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5" w:rsidRPr="00305667" w:rsidRDefault="00190935">
      <w:pPr>
        <w:rPr>
          <w:rFonts w:cs="Times New Roman"/>
          <w:sz w:val="22"/>
        </w:rPr>
      </w:pPr>
      <w:bookmarkStart w:id="0" w:name="_GoBack"/>
      <w:bookmarkEnd w:id="0"/>
    </w:p>
    <w:p w:rsidR="00190935" w:rsidRPr="00305667" w:rsidRDefault="00190935" w:rsidP="00BB532D">
      <w:pPr>
        <w:spacing w:after="0" w:line="240" w:lineRule="auto"/>
        <w:rPr>
          <w:rFonts w:cs="Times New Roman"/>
          <w:sz w:val="22"/>
        </w:rPr>
      </w:pPr>
      <w:r w:rsidRPr="00305667">
        <w:rPr>
          <w:rFonts w:cs="Times New Roman"/>
          <w:sz w:val="22"/>
        </w:rPr>
        <w:t xml:space="preserve">               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 </w:t>
      </w:r>
      <w:r w:rsidRPr="00305667">
        <w:rPr>
          <w:rFonts w:cs="Times New Roman"/>
          <w:noProof/>
          <w:sz w:val="22"/>
        </w:rPr>
        <w:drawing>
          <wp:inline distT="0" distB="0" distL="0" distR="0" wp14:anchorId="59610868" wp14:editId="7A8C61F5">
            <wp:extent cx="628015" cy="9264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sz w:val="22"/>
        </w:rPr>
        <w:t xml:space="preserve">            </w:t>
      </w:r>
      <w:r w:rsidR="00BB532D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Република Србија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 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МИНИСТАРСТВО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ОМЛАДИНЕ И СПОРТА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  <w:lang w:val="sr-Cyrl-RS"/>
        </w:rPr>
        <w:t xml:space="preserve">  </w:t>
      </w:r>
      <w:r w:rsidR="00190935" w:rsidRPr="00305667">
        <w:rPr>
          <w:rFonts w:cs="Times New Roman"/>
          <w:b/>
          <w:sz w:val="22"/>
        </w:rPr>
        <w:t>Одсек за инспекцијске послове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  <w:r w:rsidRPr="00305667">
        <w:rPr>
          <w:rFonts w:cs="Times New Roman"/>
          <w:b/>
          <w:sz w:val="22"/>
          <w:lang w:val="sr-Cyrl-RS"/>
        </w:rPr>
        <w:t xml:space="preserve">          </w:t>
      </w: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</w:rPr>
      </w:pPr>
    </w:p>
    <w:p w:rsidR="00345F9A" w:rsidRPr="00345F9A" w:rsidRDefault="00345F9A" w:rsidP="00BB532D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667" w:rsidRPr="00305667" w:rsidTr="00305667">
        <w:tc>
          <w:tcPr>
            <w:tcW w:w="9576" w:type="dxa"/>
          </w:tcPr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КОНТРОЛНА ЛИСТА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ШИФРА: КЛ-00</w:t>
            </w:r>
            <w:r w:rsidRPr="00305667">
              <w:rPr>
                <w:rFonts w:cs="Times New Roman"/>
                <w:b/>
                <w:sz w:val="22"/>
                <w:lang w:val="en-GB"/>
              </w:rPr>
              <w:t>6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-01/01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Датум усвајања на седници Координационе комисије:</w:t>
            </w:r>
            <w:r w:rsidRPr="00305667"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="004C5295" w:rsidRPr="004C5295">
              <w:rPr>
                <w:rFonts w:cs="Times New Roman"/>
                <w:b/>
                <w:sz w:val="22"/>
                <w:lang w:val="en-GB"/>
              </w:rPr>
              <w:t>19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.20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20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.године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05667" w:rsidRPr="00305667" w:rsidTr="00305667">
        <w:tc>
          <w:tcPr>
            <w:tcW w:w="9576" w:type="dxa"/>
          </w:tcPr>
          <w:p w:rsidR="00305667" w:rsidRDefault="00305667" w:rsidP="00305667">
            <w:pPr>
              <w:jc w:val="both"/>
              <w:rPr>
                <w:rFonts w:cs="Times New Roman"/>
                <w:b/>
                <w:sz w:val="22"/>
                <w:lang w:val="sr-Cyrl-RS"/>
              </w:rPr>
            </w:pPr>
          </w:p>
          <w:p w:rsid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Прописи: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Закон о спорту („Службени гласник РС“, број 10/16) – члан 35. и Правилник о ближим условима за обављање спортских активности и делатности („Службени гласник РС“, број 42/17) – чл</w:t>
            </w:r>
            <w:r w:rsidRPr="00305667">
              <w:rPr>
                <w:rFonts w:cs="Times New Roman"/>
                <w:sz w:val="22"/>
              </w:rPr>
              <w:t>.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19. и 20.</w:t>
            </w:r>
          </w:p>
          <w:p w:rsidR="00305667" w:rsidRP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</w:p>
        </w:tc>
      </w:tr>
    </w:tbl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9"/>
        <w:gridCol w:w="1586"/>
        <w:gridCol w:w="485"/>
        <w:gridCol w:w="1406"/>
        <w:gridCol w:w="1370"/>
      </w:tblGrid>
      <w:tr w:rsidR="00305667" w:rsidRPr="00305667" w:rsidTr="000906EE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Врсте инспекцијског надзора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1.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</w:r>
            <w:r w:rsidRPr="00637577">
              <w:rPr>
                <w:rFonts w:eastAsia="Times New Roman" w:cs="Times New Roman"/>
                <w:b/>
                <w:sz w:val="22"/>
                <w:lang w:val="sr-Cyrl-RS"/>
              </w:rPr>
              <w:t>редовни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2.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 xml:space="preserve">ванредни 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3.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допунски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4.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самопровера испуњености захтева из контролне листе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5.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мешовити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Почетак инспекцијског надзора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Датум: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Време:</w:t>
            </w: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Пословно име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Адреса седишта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Место</w:t>
            </w:r>
          </w:p>
        </w:tc>
        <w:tc>
          <w:tcPr>
            <w:tcW w:w="4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Матични број:</w:t>
            </w: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ПИБ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Шифра делатности:</w:t>
            </w:r>
          </w:p>
        </w:tc>
      </w:tr>
      <w:tr w:rsidR="00305667" w:rsidRPr="00305667" w:rsidTr="000906EE">
        <w:trPr>
          <w:trHeight w:val="82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Да ли наведени подаци одговарају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</w:rPr>
              <w:t>подацима садржаним у Решењу АПР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не-2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 xml:space="preserve">Да ли шифра делатности одговара 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</w:rPr>
              <w:t>активностима које обавља спортска органзација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не-1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305667">
              <w:rPr>
                <w:rFonts w:eastAsia="Times New Roman" w:cs="Times New Roman"/>
                <w:sz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</w:tbl>
    <w:tbl>
      <w:tblPr>
        <w:tblStyle w:val="TableGrid"/>
        <w:tblW w:w="0" w:type="auto"/>
        <w:tblInd w:w="-462" w:type="dxa"/>
        <w:tblLook w:val="04A0" w:firstRow="1" w:lastRow="0" w:firstColumn="1" w:lastColumn="0" w:noHBand="0" w:noVBand="1"/>
      </w:tblPr>
      <w:tblGrid>
        <w:gridCol w:w="462"/>
        <w:gridCol w:w="7758"/>
        <w:gridCol w:w="900"/>
        <w:gridCol w:w="918"/>
      </w:tblGrid>
      <w:tr w:rsidR="004D470D" w:rsidRPr="00305667" w:rsidTr="00EE4E1F">
        <w:tc>
          <w:tcPr>
            <w:tcW w:w="462" w:type="dxa"/>
            <w:shd w:val="clear" w:color="auto" w:fill="auto"/>
            <w:vAlign w:val="center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4D470D" w:rsidRPr="00305667" w:rsidRDefault="00305667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Питање: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ab/>
            </w:r>
          </w:p>
        </w:tc>
        <w:tc>
          <w:tcPr>
            <w:tcW w:w="1818" w:type="dxa"/>
            <w:gridSpan w:val="2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Одговор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 ли је надзирани субјекат уписан у националну евиденцију у области спорта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не-5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Број уписа:</w:t>
            </w:r>
          </w:p>
        </w:tc>
        <w:tc>
          <w:tcPr>
            <w:tcW w:w="1818" w:type="dxa"/>
            <w:gridSpan w:val="2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иностранству, које обухвата смештај и превоз спортиста мора: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да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не</w:t>
            </w: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r w:rsidRPr="00305667">
              <w:rPr>
                <w:rFonts w:cs="Times New Roman"/>
                <w:sz w:val="22"/>
              </w:rPr>
              <w:t xml:space="preserve">одговара годишњем плану  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r w:rsidRPr="00305667">
              <w:rPr>
                <w:rFonts w:cs="Times New Roman"/>
                <w:sz w:val="22"/>
              </w:rPr>
              <w:t>одговара програму рада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да ли је наведен</w:t>
            </w:r>
            <w:r w:rsidRPr="00305667">
              <w:rPr>
                <w:rFonts w:cs="Times New Roman"/>
                <w:sz w:val="22"/>
                <w:lang w:val="sr-Cyrl-RS"/>
              </w:rPr>
              <w:t>е</w:t>
            </w:r>
            <w:r w:rsidRPr="00305667">
              <w:rPr>
                <w:rFonts w:cs="Times New Roman"/>
                <w:sz w:val="22"/>
              </w:rPr>
              <w:t xml:space="preserve"> акте усвојио надлежни орган организације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b/>
                <w:sz w:val="22"/>
              </w:rPr>
              <w:t>рограм реализације спортских припрема садржи: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циљеве и задатке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садржај активности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планирани обухват учесника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носиоце предвиђених садржаја и активности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план дежурства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трајање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путне правце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техничку организацију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F43149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смештај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начин финансирања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дређен стручни вођа спортских припрема: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 xml:space="preserve"> складу са циљевима и задацима спортских припрема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су: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CA4C81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објекти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опрема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И</w:t>
            </w:r>
            <w:r w:rsidR="0039419B" w:rsidRPr="00305667">
              <w:rPr>
                <w:rFonts w:cs="Times New Roman"/>
                <w:b/>
                <w:sz w:val="22"/>
              </w:rPr>
              <w:t>забрана агенција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оседује одговарајућу лиценцу министарства надлежног за туризам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има искуство у спортском туризму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b/>
                <w:sz w:val="22"/>
              </w:rPr>
              <w:t>а превоз спортиста сачињен план превоза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  <w:r w:rsidR="0039419B" w:rsidRPr="00305667">
              <w:rPr>
                <w:rFonts w:cs="Times New Roman"/>
                <w:b/>
                <w:sz w:val="22"/>
              </w:rPr>
              <w:t>обавезно садржи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И</w:t>
            </w:r>
            <w:r w:rsidR="0039419B" w:rsidRPr="00305667">
              <w:rPr>
                <w:rFonts w:cs="Times New Roman"/>
                <w:sz w:val="22"/>
              </w:rPr>
              <w:t>збор одговарајућег превозног средства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ревозника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Ц</w:t>
            </w:r>
            <w:r w:rsidR="0039419B" w:rsidRPr="00305667">
              <w:rPr>
                <w:rFonts w:cs="Times New Roman"/>
                <w:sz w:val="22"/>
              </w:rPr>
              <w:t>ену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sz w:val="22"/>
              </w:rPr>
              <w:t>тврђивање маршуте – руте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r w:rsidR="0039419B" w:rsidRPr="00305667">
              <w:rPr>
                <w:rFonts w:cs="Times New Roman"/>
                <w:sz w:val="22"/>
              </w:rPr>
              <w:t>реме поласка, одмора и доласка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ехничке услове везане за исправност возила и хигијенско-санитарне услове у току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Н</w:t>
            </w:r>
            <w:r w:rsidR="0039419B" w:rsidRPr="00305667">
              <w:rPr>
                <w:rFonts w:cs="Times New Roman"/>
                <w:sz w:val="22"/>
              </w:rPr>
              <w:t>ачин преузимања и смештај спортиста у превозно средство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7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>колико се за превоз користи сопствено путничко средство организације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</w:rPr>
              <w:t>ехнички прегледано најкасније пет дана пре почетка пута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r w:rsidR="0039419B" w:rsidRPr="00305667">
              <w:rPr>
                <w:rFonts w:cs="Times New Roman"/>
                <w:sz w:val="22"/>
              </w:rPr>
              <w:t>озач је професионалац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ретходна два дана је возио више од осам сати дневно</w:t>
            </w:r>
          </w:p>
        </w:tc>
        <w:tc>
          <w:tcPr>
            <w:tcW w:w="900" w:type="dxa"/>
          </w:tcPr>
          <w:p w:rsidR="0039419B" w:rsidRPr="00305667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CA4C81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8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b/>
                <w:sz w:val="22"/>
              </w:rPr>
              <w:t>утовање у иностранство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55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sz w:val="22"/>
              </w:rPr>
              <w:t>безбеђен лекар – пратилац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9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b/>
                <w:sz w:val="22"/>
              </w:rPr>
              <w:t>портисти учесници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>дравствено прегледани пре почетка путовања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10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Н</w:t>
            </w:r>
            <w:r w:rsidR="0039419B" w:rsidRPr="00305667">
              <w:rPr>
                <w:rFonts w:cs="Times New Roman"/>
                <w:b/>
                <w:sz w:val="22"/>
              </w:rPr>
              <w:t>акон окончања спортских припрема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39419B" w:rsidRPr="00305667">
              <w:rPr>
                <w:rFonts w:cs="Times New Roman"/>
                <w:b/>
                <w:sz w:val="22"/>
              </w:rPr>
              <w:t>стручни вођа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одне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се</w:t>
            </w:r>
            <w:r w:rsidR="0039419B" w:rsidRPr="00305667">
              <w:rPr>
                <w:rFonts w:cs="Times New Roman"/>
                <w:sz w:val="22"/>
              </w:rPr>
              <w:t xml:space="preserve"> организацији извештај о путовању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24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11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b/>
                <w:sz w:val="22"/>
              </w:rPr>
              <w:t>тручни вођа води основну документацију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227"/>
        </w:trPr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њигу евиденције учесника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>дравствени протокол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</w:rPr>
              <w:t>њигу реализације програмских садржаја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Члан 20. Правилника </w:t>
            </w:r>
          </w:p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 w:rsidRPr="00305667">
              <w:rPr>
                <w:rFonts w:cs="Times New Roman"/>
                <w:b/>
                <w:sz w:val="22"/>
              </w:rPr>
              <w:t>Уколико у спортским припрема учествују деца, односно лица која имају мање од 16 година живота, организација у области спорта мора спортске припреме организовати тако да: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sz w:val="22"/>
              </w:rPr>
              <w:t>вако дете има писану сагласност родитеља за учешће у спортским припремама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Р</w:t>
            </w:r>
            <w:r w:rsidR="0039419B" w:rsidRPr="00305667">
              <w:rPr>
                <w:rFonts w:cs="Times New Roman"/>
                <w:sz w:val="22"/>
              </w:rPr>
              <w:t>одитељи претходно упознати са програмом, садржином и ризицима активности којима ће дете бити изложено, врстом превоза и смештаја, маршутом превоза, финансијским обавезама и другим елементима битним за давање сагласности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 аутобусом не обавља ноћу, у време од 22 до 5 часова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Л</w:t>
            </w:r>
            <w:r w:rsidR="0039419B" w:rsidRPr="00305667">
              <w:rPr>
                <w:rFonts w:cs="Times New Roman"/>
                <w:sz w:val="22"/>
              </w:rPr>
              <w:t>ице овлашћено за заступање организације обавести најкасније у року од 48 сати пре отпочињања путовања надлежни орган унутрашњих послова о</w:t>
            </w:r>
            <w:r w:rsidR="0039419B" w:rsidRPr="00305667">
              <w:rPr>
                <w:rFonts w:cs="Times New Roman"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ревознику, месту и времену поласка учесника,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броју ангажованих аутобуса и пријављених учесника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</w:rPr>
              <w:t>ехничке исправности возила предвиђених за превоз (записник о извршеном техничком прегледу аутобуса, не старији од пет дана)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ахографских уложака за претходна два дана за возаче који су ангажовани за превоз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Д</w:t>
            </w:r>
            <w:r w:rsidR="0039419B" w:rsidRPr="00305667">
              <w:rPr>
                <w:rFonts w:cs="Times New Roman"/>
                <w:sz w:val="22"/>
              </w:rPr>
              <w:t>невне активности утврђене програмом спортских припрема буду реализоване до 22 часа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sz w:val="22"/>
              </w:rPr>
              <w:t>безбеђен лекар – пратилац, или лекар на месту припрема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 xml:space="preserve">а припреме дуже од седам дана здравствени лист за дете спортисту, издат од стране изабраног лекара на основу здравственог картона 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са подацима прописаним чланом 20. став 1. тачка 7) Правилника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</w:tbl>
    <w:p w:rsidR="0069691A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9691A" w:rsidRPr="00C427A3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CF3048" w:rsidRPr="00305667" w:rsidRDefault="00CF3048" w:rsidP="00DE1B81">
      <w:pPr>
        <w:rPr>
          <w:rFonts w:cs="Times New Roman"/>
          <w:sz w:val="22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F60531" w:rsidRPr="00305667" w:rsidTr="00515C3E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Број поена/бодова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 xml:space="preserve"> </w:t>
            </w:r>
            <w:r w:rsidR="00F60531" w:rsidRPr="00DE5974">
              <w:rPr>
                <w:rFonts w:eastAsia="Times New Roman" w:cs="Times New Roman"/>
                <w:sz w:val="22"/>
                <w:lang w:val="sr-Cyrl-RS"/>
              </w:rPr>
              <w:t>0-3</w:t>
            </w:r>
            <w:r w:rsidRPr="00DE5974">
              <w:rPr>
                <w:rFonts w:eastAsia="Times New Roman" w:cs="Times New Roman"/>
                <w:sz w:val="22"/>
                <w:lang w:val="sr-Cyrl-RS"/>
              </w:rPr>
              <w:t>1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3</w:t>
            </w:r>
            <w:r w:rsidR="00074865" w:rsidRPr="00DE5974">
              <w:rPr>
                <w:rFonts w:eastAsia="Times New Roman" w:cs="Times New Roman"/>
                <w:sz w:val="22"/>
                <w:lang w:val="sr-Cyrl-RS"/>
              </w:rPr>
              <w:t>2</w:t>
            </w:r>
            <w:r w:rsidRPr="00DE5974">
              <w:rPr>
                <w:rFonts w:eastAsia="Times New Roman" w:cs="Times New Roman"/>
                <w:sz w:val="22"/>
                <w:lang w:val="sr-Cyrl-RS"/>
              </w:rPr>
              <w:t>-6</w:t>
            </w:r>
            <w:r w:rsidR="00074865" w:rsidRPr="00DE5974">
              <w:rPr>
                <w:rFonts w:eastAsia="Times New Roman" w:cs="Times New Roman"/>
                <w:sz w:val="22"/>
                <w:lang w:val="sr-Cyrl-RS"/>
              </w:rPr>
              <w:t>4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6</w:t>
            </w:r>
            <w:r w:rsidR="00074865" w:rsidRPr="00DE5974">
              <w:rPr>
                <w:rFonts w:eastAsia="Times New Roman" w:cs="Times New Roman"/>
                <w:sz w:val="22"/>
                <w:lang w:val="sr-Cyrl-RS"/>
              </w:rPr>
              <w:t>5</w:t>
            </w:r>
            <w:r w:rsidRPr="00DE5974">
              <w:rPr>
                <w:rFonts w:eastAsia="Times New Roman" w:cs="Times New Roman"/>
                <w:sz w:val="22"/>
                <w:lang w:val="sr-Cyrl-RS"/>
              </w:rPr>
              <w:t>-</w:t>
            </w:r>
            <w:r w:rsidR="00074865" w:rsidRPr="00DE5974">
              <w:rPr>
                <w:rFonts w:eastAsia="Times New Roman" w:cs="Times New Roman"/>
                <w:sz w:val="22"/>
                <w:lang w:val="sr-Cyrl-RS"/>
              </w:rPr>
              <w:t>97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 xml:space="preserve"> 98</w:t>
            </w:r>
            <w:r w:rsidR="00F60531" w:rsidRPr="00DE5974">
              <w:rPr>
                <w:rFonts w:eastAsia="Times New Roman" w:cs="Times New Roman"/>
                <w:sz w:val="22"/>
                <w:lang w:val="sr-Cyrl-RS"/>
              </w:rPr>
              <w:t>-</w:t>
            </w:r>
            <w:r w:rsidRPr="00DE5974">
              <w:rPr>
                <w:rFonts w:eastAsia="Times New Roman" w:cs="Times New Roman"/>
                <w:sz w:val="22"/>
                <w:lang w:val="sr-Cyrl-RS"/>
              </w:rPr>
              <w:t>130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DE5974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DE5974">
              <w:rPr>
                <w:rFonts w:eastAsia="Times New Roman" w:cs="Times New Roman"/>
                <w:sz w:val="22"/>
                <w:lang w:val="sr-Cyrl-RS"/>
              </w:rPr>
              <w:t>13</w:t>
            </w:r>
            <w:r w:rsidR="00074865" w:rsidRPr="00DE5974">
              <w:rPr>
                <w:rFonts w:eastAsia="Times New Roman" w:cs="Times New Roman"/>
                <w:sz w:val="22"/>
                <w:lang w:val="sr-Cyrl-RS"/>
              </w:rPr>
              <w:t>1-163</w:t>
            </w:r>
          </w:p>
        </w:tc>
      </w:tr>
    </w:tbl>
    <w:p w:rsidR="00CF3048" w:rsidRDefault="00CF3048" w:rsidP="00E21348">
      <w:pPr>
        <w:rPr>
          <w:rFonts w:cs="Times New Roman"/>
          <w:sz w:val="22"/>
          <w:lang w:val="sr-Cyrl-RS"/>
        </w:rPr>
      </w:pPr>
    </w:p>
    <w:p w:rsidR="00E21348" w:rsidRPr="00305667" w:rsidRDefault="00E21348" w:rsidP="00CA4C81">
      <w:pPr>
        <w:jc w:val="center"/>
        <w:rPr>
          <w:rFonts w:cs="Times New Roman"/>
          <w:sz w:val="22"/>
          <w:lang w:val="sr-Cyrl-RS"/>
        </w:rPr>
      </w:pPr>
      <w:r w:rsidRPr="00305667">
        <w:rPr>
          <w:rFonts w:cs="Times New Roman"/>
          <w:sz w:val="22"/>
          <w:lang w:val="sr-Cyrl-RS"/>
        </w:rPr>
        <w:t>ИНСПЕКТОР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</w:t>
      </w:r>
      <w:r w:rsidR="004D470D" w:rsidRPr="00305667">
        <w:rPr>
          <w:rFonts w:cs="Times New Roman"/>
          <w:sz w:val="22"/>
          <w:lang w:val="sr-Cyrl-RS"/>
        </w:rPr>
        <w:t xml:space="preserve">    </w:t>
      </w:r>
      <w:r w:rsidRPr="00305667">
        <w:rPr>
          <w:rFonts w:cs="Times New Roman"/>
          <w:sz w:val="22"/>
          <w:lang w:val="sr-Cyrl-RS"/>
        </w:rPr>
        <w:t xml:space="preserve">             ПРИСУТНО ЛИЦЕ</w:t>
      </w:r>
    </w:p>
    <w:p w:rsidR="00E21348" w:rsidRPr="00305667" w:rsidRDefault="004D470D" w:rsidP="00CA4C81">
      <w:pPr>
        <w:jc w:val="center"/>
        <w:rPr>
          <w:rFonts w:cs="Times New Roman"/>
          <w:sz w:val="22"/>
        </w:rPr>
      </w:pPr>
      <w:r w:rsidRPr="00305667">
        <w:rPr>
          <w:rFonts w:cs="Times New Roman"/>
          <w:sz w:val="22"/>
          <w:lang w:val="sr-Cyrl-RS"/>
        </w:rPr>
        <w:t xml:space="preserve">_________________ </w:t>
      </w:r>
      <w:r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  <w:t xml:space="preserve">   </w:t>
      </w:r>
      <w:r w:rsidRPr="00305667">
        <w:rPr>
          <w:rFonts w:cs="Times New Roman"/>
          <w:sz w:val="22"/>
          <w:lang w:val="sr-Cyrl-RS"/>
        </w:rPr>
        <w:t xml:space="preserve">                     </w:t>
      </w:r>
      <w:r w:rsidR="00E21348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sz w:val="22"/>
          <w:lang w:val="sr-Cyrl-RS"/>
        </w:rPr>
        <w:t xml:space="preserve">       ____________________</w:t>
      </w:r>
    </w:p>
    <w:p w:rsidR="00564F99" w:rsidRPr="00CA4C81" w:rsidRDefault="00564F99" w:rsidP="00CA4C81">
      <w:pPr>
        <w:spacing w:line="240" w:lineRule="auto"/>
        <w:jc w:val="both"/>
        <w:rPr>
          <w:rFonts w:cs="Times New Roman"/>
          <w:b/>
          <w:sz w:val="18"/>
          <w:szCs w:val="18"/>
          <w:lang w:val="sr-Cyrl-RS"/>
        </w:rPr>
      </w:pPr>
      <w:r w:rsidRPr="00CA4C81">
        <w:rPr>
          <w:rFonts w:cs="Times New Roman"/>
          <w:b/>
          <w:sz w:val="18"/>
          <w:szCs w:val="18"/>
          <w:lang w:val="sr-Cyrl-RS"/>
        </w:rPr>
        <w:t>НАПОМЕНА: Уколико надзирани субјекат није уписан у националну евиденцију организација у области спорта - члан 168. став 1. тачка 3) степен ризика је критичан.</w:t>
      </w:r>
    </w:p>
    <w:p w:rsidR="00564F99" w:rsidRPr="00CA4C81" w:rsidRDefault="00564F99" w:rsidP="00CA4C81">
      <w:pPr>
        <w:pStyle w:val="Bezrazmaka"/>
        <w:jc w:val="both"/>
        <w:rPr>
          <w:sz w:val="18"/>
          <w:szCs w:val="18"/>
        </w:rPr>
      </w:pPr>
      <w:r w:rsidRPr="00CA4C81">
        <w:rPr>
          <w:rFonts w:ascii="Times New Roman" w:hAnsi="Times New Roman"/>
          <w:b/>
          <w:sz w:val="18"/>
          <w:szCs w:val="18"/>
          <w:lang w:val="sr-Cyrl-RS"/>
        </w:rPr>
        <w:lastRenderedPageBreak/>
        <w:t>НАПОМЕНА: Лажн</w:t>
      </w:r>
      <w:r w:rsidRPr="00CA4C81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CA4C81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CA4C81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CA4C81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CA4C81">
        <w:rPr>
          <w:rFonts w:ascii="Times New Roman" w:hAnsi="Times New Roman"/>
          <w:b/>
          <w:sz w:val="18"/>
          <w:szCs w:val="18"/>
        </w:rPr>
        <w:t>.</w:t>
      </w:r>
    </w:p>
    <w:sectPr w:rsidR="00564F99" w:rsidRPr="00CA4C81" w:rsidSect="0094234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28"/>
    <w:multiLevelType w:val="hybridMultilevel"/>
    <w:tmpl w:val="DD54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DC5"/>
    <w:multiLevelType w:val="hybridMultilevel"/>
    <w:tmpl w:val="616AA57E"/>
    <w:lvl w:ilvl="0" w:tplc="7AB8500C">
      <w:start w:val="3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4A975244"/>
    <w:multiLevelType w:val="hybridMultilevel"/>
    <w:tmpl w:val="70BA1A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74727AA3"/>
    <w:multiLevelType w:val="hybridMultilevel"/>
    <w:tmpl w:val="BE241F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1"/>
    <w:rsid w:val="00044C1B"/>
    <w:rsid w:val="00074865"/>
    <w:rsid w:val="00091EC8"/>
    <w:rsid w:val="001236B9"/>
    <w:rsid w:val="00153422"/>
    <w:rsid w:val="0016406D"/>
    <w:rsid w:val="00190935"/>
    <w:rsid w:val="0020028A"/>
    <w:rsid w:val="00217BD2"/>
    <w:rsid w:val="002204A3"/>
    <w:rsid w:val="002A2334"/>
    <w:rsid w:val="00305667"/>
    <w:rsid w:val="00345F9A"/>
    <w:rsid w:val="0039419B"/>
    <w:rsid w:val="003A175B"/>
    <w:rsid w:val="003B4E0D"/>
    <w:rsid w:val="003F29E8"/>
    <w:rsid w:val="0043636D"/>
    <w:rsid w:val="004710B5"/>
    <w:rsid w:val="00491789"/>
    <w:rsid w:val="004C5295"/>
    <w:rsid w:val="004D470D"/>
    <w:rsid w:val="0052228D"/>
    <w:rsid w:val="0053481C"/>
    <w:rsid w:val="00564F99"/>
    <w:rsid w:val="005D27AC"/>
    <w:rsid w:val="00613B30"/>
    <w:rsid w:val="00637577"/>
    <w:rsid w:val="0069691A"/>
    <w:rsid w:val="00755987"/>
    <w:rsid w:val="00764452"/>
    <w:rsid w:val="007A56A8"/>
    <w:rsid w:val="007A6998"/>
    <w:rsid w:val="007C59D1"/>
    <w:rsid w:val="007F556D"/>
    <w:rsid w:val="0083668A"/>
    <w:rsid w:val="008A358A"/>
    <w:rsid w:val="008D120E"/>
    <w:rsid w:val="008D46F9"/>
    <w:rsid w:val="008E2E6E"/>
    <w:rsid w:val="0094234D"/>
    <w:rsid w:val="00972E3B"/>
    <w:rsid w:val="009822C8"/>
    <w:rsid w:val="009D59EB"/>
    <w:rsid w:val="00A4380B"/>
    <w:rsid w:val="00A83EBF"/>
    <w:rsid w:val="00B445EE"/>
    <w:rsid w:val="00B84AFF"/>
    <w:rsid w:val="00BB532D"/>
    <w:rsid w:val="00BC1A67"/>
    <w:rsid w:val="00BF7634"/>
    <w:rsid w:val="00C4421C"/>
    <w:rsid w:val="00C50B1F"/>
    <w:rsid w:val="00CA4C81"/>
    <w:rsid w:val="00CF3048"/>
    <w:rsid w:val="00D27167"/>
    <w:rsid w:val="00D67814"/>
    <w:rsid w:val="00D80B84"/>
    <w:rsid w:val="00D813DF"/>
    <w:rsid w:val="00DB0F12"/>
    <w:rsid w:val="00DE1B81"/>
    <w:rsid w:val="00DE5974"/>
    <w:rsid w:val="00E015A9"/>
    <w:rsid w:val="00E21348"/>
    <w:rsid w:val="00E34E84"/>
    <w:rsid w:val="00E36623"/>
    <w:rsid w:val="00E7429D"/>
    <w:rsid w:val="00E747A6"/>
    <w:rsid w:val="00EB3E67"/>
    <w:rsid w:val="00EB46E2"/>
    <w:rsid w:val="00EB5060"/>
    <w:rsid w:val="00EC391D"/>
    <w:rsid w:val="00ED67BA"/>
    <w:rsid w:val="00EE4E1F"/>
    <w:rsid w:val="00F334E1"/>
    <w:rsid w:val="00F43149"/>
    <w:rsid w:val="00F60531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D312-7485-449C-B117-11016A2E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MOS-Dell2</dc:creator>
  <cp:lastModifiedBy>PC</cp:lastModifiedBy>
  <cp:revision>2</cp:revision>
  <cp:lastPrinted>2020-01-21T11:39:00Z</cp:lastPrinted>
  <dcterms:created xsi:type="dcterms:W3CDTF">2023-05-05T08:40:00Z</dcterms:created>
  <dcterms:modified xsi:type="dcterms:W3CDTF">2023-05-05T08:40:00Z</dcterms:modified>
</cp:coreProperties>
</file>