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88E5" w14:textId="77777777" w:rsidR="006028B7" w:rsidRPr="00FB2C23" w:rsidRDefault="006028B7" w:rsidP="00F10010">
      <w:pPr>
        <w:spacing w:after="0" w:line="240" w:lineRule="auto"/>
        <w:rPr>
          <w:rFonts w:ascii="Times New Roman" w:hAnsi="Times New Roman" w:cs="Times New Roman"/>
        </w:rPr>
      </w:pPr>
      <w:r w:rsidRPr="00FB2C23">
        <w:rPr>
          <w:rFonts w:ascii="Times New Roman" w:hAnsi="Times New Roman" w:cs="Times New Roman"/>
        </w:rPr>
        <w:t>REPUBLIKA SRBIJA</w:t>
      </w:r>
    </w:p>
    <w:p w14:paraId="44EF9E0C" w14:textId="77777777" w:rsidR="006028B7" w:rsidRPr="00EE1E49" w:rsidRDefault="006028B7" w:rsidP="00F10010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OPŠTINA PRIJEPOLjE</w:t>
      </w:r>
    </w:p>
    <w:p w14:paraId="378EF8B8" w14:textId="77777777" w:rsidR="006028B7" w:rsidRPr="00EE1E49" w:rsidRDefault="006028B7" w:rsidP="00F10010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OPŠTINSKA UPRAVA</w:t>
      </w:r>
    </w:p>
    <w:p w14:paraId="02E873D4" w14:textId="77777777" w:rsidR="006028B7" w:rsidRPr="00DF21CD" w:rsidRDefault="006028B7" w:rsidP="00F10010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FB2C23">
        <w:rPr>
          <w:rFonts w:ascii="Times New Roman" w:hAnsi="Times New Roman" w:cs="Times New Roman"/>
        </w:rPr>
        <w:t xml:space="preserve">Broj: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2804A8">
        <w:rPr>
          <w:rFonts w:ascii="Times New Roman" w:hAnsi="Times New Roman" w:cs="Times New Roman"/>
          <w:lang w:val="sr-Cyrl-RS"/>
        </w:rPr>
        <w:t>004845213 2025 06809 004 013 110 022</w:t>
      </w:r>
    </w:p>
    <w:p w14:paraId="2AB03C59" w14:textId="77777777" w:rsidR="006028B7" w:rsidRPr="00FB2C23" w:rsidRDefault="006028B7" w:rsidP="00F10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Dana: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sr-Cyrl-RS"/>
        </w:rPr>
        <w:t>.12.2025.</w:t>
      </w:r>
      <w:r w:rsidRPr="00FB2C23">
        <w:rPr>
          <w:rFonts w:ascii="Times New Roman" w:hAnsi="Times New Roman" w:cs="Times New Roman"/>
        </w:rPr>
        <w:t xml:space="preserve"> godine</w:t>
      </w:r>
    </w:p>
    <w:p w14:paraId="4607DBE1" w14:textId="77777777" w:rsidR="006028B7" w:rsidRPr="00C5541B" w:rsidRDefault="006028B7" w:rsidP="00F10010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 r i j e p o lj e</w:t>
      </w:r>
    </w:p>
    <w:p w14:paraId="368B2466" w14:textId="77777777" w:rsidR="006028B7" w:rsidRDefault="006028B7" w:rsidP="00F1001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2C23">
        <w:rPr>
          <w:rFonts w:ascii="Times New Roman" w:hAnsi="Times New Roman" w:cs="Times New Roman"/>
        </w:rPr>
        <w:t xml:space="preserve">Na osnovu čl. 4. </w:t>
      </w:r>
      <w:r>
        <w:rPr>
          <w:rFonts w:ascii="Times New Roman" w:hAnsi="Times New Roman" w:cs="Times New Roman"/>
          <w:lang w:val="sr-Cyrl-RS"/>
        </w:rPr>
        <w:t xml:space="preserve">stav 8. </w:t>
      </w:r>
      <w:r w:rsidRPr="00FB2C23">
        <w:rPr>
          <w:rFonts w:ascii="Times New Roman" w:hAnsi="Times New Roman" w:cs="Times New Roman"/>
        </w:rPr>
        <w:t>i 94. Zakona o zaposlenima u autonomnim pokrajinama i jedinicama lokalne samouprave („Službeni glasnik RS“, broj 21/16, 113/17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FB2C23">
        <w:rPr>
          <w:rFonts w:ascii="Times New Roman" w:hAnsi="Times New Roman" w:cs="Times New Roman"/>
        </w:rPr>
        <w:t>95/18</w:t>
      </w:r>
      <w:r>
        <w:rPr>
          <w:rFonts w:ascii="Times New Roman" w:hAnsi="Times New Roman" w:cs="Times New Roman"/>
          <w:lang w:val="sr-Cyrl-RS"/>
        </w:rPr>
        <w:t>, 114/21 i 92/23</w:t>
      </w:r>
      <w:r w:rsidRPr="00FB2C23">
        <w:rPr>
          <w:rFonts w:ascii="Times New Roman" w:hAnsi="Times New Roman" w:cs="Times New Roman"/>
        </w:rPr>
        <w:t xml:space="preserve">) i člana </w:t>
      </w:r>
      <w:r>
        <w:rPr>
          <w:rFonts w:ascii="Times New Roman" w:hAnsi="Times New Roman" w:cs="Times New Roman"/>
          <w:lang w:val="sr-Cyrl-RS"/>
        </w:rPr>
        <w:t>9</w:t>
      </w:r>
      <w:r w:rsidRPr="00FB2C23">
        <w:rPr>
          <w:rFonts w:ascii="Times New Roman" w:hAnsi="Times New Roman" w:cs="Times New Roman"/>
        </w:rPr>
        <w:t xml:space="preserve">. Uredbe o sprovođenju internog i javnog konkursa za popunjavanje radnih mesta u autonomnim pokrajinama i jedinicama lokalne samouprave („Službeni glasnik RS“, broj </w:t>
      </w:r>
      <w:r>
        <w:rPr>
          <w:rFonts w:ascii="Times New Roman" w:hAnsi="Times New Roman" w:cs="Times New Roman"/>
          <w:lang w:val="sr-Cyrl-RS"/>
        </w:rPr>
        <w:t>107/23</w:t>
      </w:r>
      <w:r w:rsidRPr="00FB2C2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RS"/>
        </w:rPr>
        <w:t xml:space="preserve"> Kadrovskog plana Opštinske uprave opštine Prijepolje za 2025. godinu</w:t>
      </w:r>
      <w:r w:rsidRPr="00ED2A91">
        <w:rPr>
          <w:rFonts w:ascii="Times New Roman" w:hAnsi="Times New Roman" w:cs="Times New Roman"/>
          <w:lang w:val="sr-Cyrl-RS"/>
        </w:rPr>
        <w:t xml:space="preserve"> („Službeni glasnik opštine Prijepolje“, broj 14/24),</w:t>
      </w:r>
      <w:r w:rsidRPr="00ED2A9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Pravilnika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bookmarkStart w:id="0" w:name="_Hlk192584671"/>
      <w:r w:rsidRPr="00D4736E">
        <w:rPr>
          <w:rFonts w:ascii="Times New Roman" w:eastAsia="Calibri" w:hAnsi="Times New Roman" w:cs="Times New Roman"/>
          <w:lang w:val="en-US"/>
        </w:rPr>
        <w:t xml:space="preserve">o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organizaciji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sistematizaciji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radnih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mesta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Opštinskoj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upravi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opštine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Prijepolje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Opštinskom</w:t>
      </w:r>
      <w:proofErr w:type="spellEnd"/>
      <w:r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4736E">
        <w:rPr>
          <w:rFonts w:ascii="Times New Roman" w:eastAsia="Calibri" w:hAnsi="Times New Roman" w:cs="Times New Roman"/>
          <w:lang w:val="en-US"/>
        </w:rPr>
        <w:t>pravobranilaštvu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, </w:t>
      </w:r>
      <w:r w:rsidRPr="00D4736E">
        <w:rPr>
          <w:rFonts w:ascii="Times New Roman" w:eastAsia="Calibri" w:hAnsi="Times New Roman" w:cs="Times New Roman"/>
          <w:lang w:val="en-US"/>
        </w:rPr>
        <w:t>br.</w:t>
      </w:r>
      <w:r w:rsidRPr="00D4736E">
        <w:rPr>
          <w:rFonts w:ascii="Times New Roman" w:eastAsia="Calibri" w:hAnsi="Times New Roman" w:cs="Times New Roman"/>
          <w:lang w:val="sr-Cyrl-RS"/>
        </w:rPr>
        <w:t xml:space="preserve"> </w:t>
      </w:r>
      <w:r w:rsidRPr="00D4736E">
        <w:rPr>
          <w:rFonts w:ascii="Times New Roman" w:eastAsia="Calibri" w:hAnsi="Times New Roman" w:cs="Times New Roman"/>
          <w:lang w:val="en-US"/>
        </w:rPr>
        <w:t>112-65/22</w:t>
      </w:r>
      <w:r>
        <w:rPr>
          <w:rFonts w:ascii="Times New Roman" w:eastAsia="Calibri" w:hAnsi="Times New Roman" w:cs="Times New Roman"/>
          <w:lang w:val="sr-Cyrl-RS"/>
        </w:rPr>
        <w:t xml:space="preserve">, </w:t>
      </w:r>
      <w:r w:rsidRPr="00D4736E">
        <w:rPr>
          <w:rFonts w:ascii="Times New Roman" w:eastAsia="Calibri" w:hAnsi="Times New Roman" w:cs="Times New Roman"/>
          <w:lang w:val="sr-Cyrl-RS"/>
        </w:rPr>
        <w:t>112-65/22-1</w:t>
      </w:r>
      <w:r>
        <w:rPr>
          <w:rFonts w:ascii="Times New Roman" w:eastAsia="Calibri" w:hAnsi="Times New Roman" w:cs="Times New Roman"/>
          <w:lang w:val="sr-Cyrl-RS"/>
        </w:rPr>
        <w:t>, 112-65/22-2, 112-65/22-3 i 112-65/22-4</w:t>
      </w:r>
      <w:bookmarkEnd w:id="0"/>
      <w:r>
        <w:rPr>
          <w:rFonts w:ascii="Times New Roman" w:hAnsi="Times New Roman" w:cs="Times New Roman"/>
          <w:lang w:val="sr-Cyrl-RS"/>
        </w:rPr>
        <w:t xml:space="preserve"> i </w:t>
      </w:r>
      <w:bookmarkStart w:id="1" w:name="_Hlk88720456"/>
      <w:r w:rsidRPr="00BA23B0">
        <w:rPr>
          <w:rFonts w:ascii="Times New Roman" w:eastAsia="Times New Roman" w:hAnsi="Times New Roman" w:cs="Times New Roman"/>
          <w:lang w:val="sr-Cyrl-RS"/>
        </w:rPr>
        <w:t xml:space="preserve">Zaključka Komisije za davanje saglasnosti za novo zapošljavanje i dodatno radno angažovanje kod korisnika javnih srerstava, </w:t>
      </w:r>
      <w:bookmarkStart w:id="2" w:name="_Hlk138227500"/>
      <w:bookmarkEnd w:id="1"/>
      <w:r w:rsidRPr="00FC5718">
        <w:rPr>
          <w:rFonts w:ascii="Times New Roman" w:eastAsia="Calibri" w:hAnsi="Times New Roman" w:cs="Times New Roman"/>
          <w:lang w:val="sr-Cyrl-RS"/>
          <w14:ligatures w14:val="standardContextual"/>
        </w:rPr>
        <w:t xml:space="preserve">51 Broj: </w:t>
      </w:r>
      <w:r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 xml:space="preserve">112-12825/2024 od 25.12.2024. </w:t>
      </w:r>
      <w:r w:rsidRPr="00FC5718">
        <w:rPr>
          <w:rFonts w:ascii="Times New Roman" w:eastAsia="Calibri" w:hAnsi="Times New Roman" w:cs="Times New Roman"/>
          <w:lang w:val="sr-Cyrl-RS"/>
          <w14:ligatures w14:val="standardContextual"/>
        </w:rPr>
        <w:t>godine</w:t>
      </w:r>
      <w:bookmarkEnd w:id="2"/>
      <w:r w:rsidRPr="00BA23B0">
        <w:rPr>
          <w:rFonts w:ascii="Times New Roman" w:eastAsia="Times New Roman" w:hAnsi="Times New Roman" w:cs="Times New Roman"/>
          <w:lang w:val="sr-Cyrl-RS"/>
        </w:rPr>
        <w:t>,</w:t>
      </w:r>
      <w:r w:rsidRPr="00BA23B0">
        <w:rPr>
          <w:rFonts w:ascii="Times New Roman" w:eastAsia="Times New Roman" w:hAnsi="Times New Roman" w:cs="Times New Roman"/>
          <w:lang w:eastAsia="sr-Latn-RS"/>
        </w:rPr>
        <w:t xml:space="preserve"> </w:t>
      </w:r>
      <w:r w:rsidRPr="00206C4D">
        <w:rPr>
          <w:rFonts w:ascii="Times New Roman" w:eastAsia="Times New Roman" w:hAnsi="Times New Roman" w:cs="Times New Roman"/>
          <w:color w:val="333333"/>
          <w:lang w:eastAsia="sr-Latn-RS"/>
        </w:rPr>
        <w:t xml:space="preserve">načelnik Opštinske uprave opštine </w:t>
      </w:r>
      <w:r w:rsidRPr="00206C4D">
        <w:rPr>
          <w:rFonts w:ascii="Times New Roman" w:eastAsia="Times New Roman" w:hAnsi="Times New Roman" w:cs="Times New Roman"/>
          <w:color w:val="333333"/>
          <w:lang w:val="sr-Cyrl-RS" w:eastAsia="sr-Latn-RS"/>
        </w:rPr>
        <w:t>Prijepolje</w:t>
      </w:r>
      <w:r w:rsidRPr="00206C4D">
        <w:rPr>
          <w:rFonts w:ascii="Times New Roman" w:eastAsia="Times New Roman" w:hAnsi="Times New Roman" w:cs="Times New Roman"/>
          <w:color w:val="333333"/>
          <w:lang w:eastAsia="sr-Latn-RS"/>
        </w:rPr>
        <w:t xml:space="preserve"> oglašava</w:t>
      </w:r>
    </w:p>
    <w:p w14:paraId="130038D8" w14:textId="77777777" w:rsidR="006028B7" w:rsidRDefault="006028B7" w:rsidP="00F100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A917D81" w14:textId="77777777" w:rsidR="006028B7" w:rsidRDefault="006028B7" w:rsidP="00F100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A8878D6" w14:textId="77777777" w:rsidR="006028B7" w:rsidRDefault="006028B7" w:rsidP="00F100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F0A7B">
        <w:rPr>
          <w:rFonts w:ascii="Times New Roman" w:hAnsi="Times New Roman" w:cs="Times New Roman"/>
          <w:b/>
          <w:bCs/>
        </w:rPr>
        <w:t>JAVNI KONKURS ZA PRIJEM PRIPRAVNIKA</w:t>
      </w:r>
    </w:p>
    <w:p w14:paraId="30905B59" w14:textId="77777777" w:rsidR="006028B7" w:rsidRPr="00B50E4A" w:rsidRDefault="006028B7" w:rsidP="00F100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U OPŠTINSKOJ UPRAVE OPŠTINE PRIJEPOLjE</w:t>
      </w:r>
    </w:p>
    <w:p w14:paraId="2D0D2240" w14:textId="77777777" w:rsidR="006028B7" w:rsidRDefault="006028B7" w:rsidP="00F10010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BE7BE93" w14:textId="77777777" w:rsidR="006028B7" w:rsidRPr="00FB2C23" w:rsidRDefault="006028B7" w:rsidP="00F10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C23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B2C23">
        <w:rPr>
          <w:rFonts w:ascii="Times New Roman" w:hAnsi="Times New Roman" w:cs="Times New Roman"/>
          <w:b/>
          <w:bCs/>
        </w:rPr>
        <w:t xml:space="preserve"> Organ u kome se vrši prijem pripravnika:</w:t>
      </w:r>
    </w:p>
    <w:p w14:paraId="3486F8A0" w14:textId="77777777" w:rsidR="006028B7" w:rsidRPr="00EE1E49" w:rsidRDefault="006028B7" w:rsidP="00F10010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Opštinska uprava opštine Prijepolje</w:t>
      </w:r>
      <w:r w:rsidRPr="00FB2C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Prijepolje</w:t>
      </w:r>
      <w:r w:rsidRPr="00FB2C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Trg Bratstva jedinstva, br. 1.</w:t>
      </w:r>
    </w:p>
    <w:p w14:paraId="38FCE944" w14:textId="77777777" w:rsidR="006028B7" w:rsidRDefault="006028B7" w:rsidP="00F100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8DB90F" w14:textId="77777777" w:rsidR="006028B7" w:rsidRDefault="006028B7" w:rsidP="00F10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C23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B2C23">
        <w:rPr>
          <w:rFonts w:ascii="Times New Roman" w:hAnsi="Times New Roman" w:cs="Times New Roman"/>
          <w:b/>
          <w:bCs/>
        </w:rPr>
        <w:t xml:space="preserve"> Radno mesto koje se popunjava:</w:t>
      </w:r>
      <w:bookmarkStart w:id="3" w:name="_Hlk88625222"/>
    </w:p>
    <w:p w14:paraId="2D0148BF" w14:textId="77777777" w:rsidR="006028B7" w:rsidRPr="000851FB" w:rsidRDefault="006028B7" w:rsidP="00F100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508820" w14:textId="77777777" w:rsidR="006028B7" w:rsidRDefault="006028B7" w:rsidP="00F100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4" w:name="_Hlk88625658"/>
      <w:bookmarkEnd w:id="3"/>
      <w:r w:rsidRPr="00014D8D">
        <w:rPr>
          <w:rFonts w:ascii="Times New Roman" w:hAnsi="Times New Roman" w:cs="Times New Roman"/>
          <w:lang w:val="sr-Cyrl-RS"/>
        </w:rPr>
        <w:t>Poslovi likvidatora razvrstano u zvanje mlađi savetnik, u Odeljenju za budžet i finansije,  1 izvršilac</w:t>
      </w:r>
    </w:p>
    <w:p w14:paraId="1D830B12" w14:textId="77777777" w:rsidR="006028B7" w:rsidRPr="00006A2F" w:rsidRDefault="006028B7" w:rsidP="00F100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74C640A" w14:textId="77777777" w:rsidR="006028B7" w:rsidRDefault="006028B7" w:rsidP="00F100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14D8D">
        <w:rPr>
          <w:rFonts w:ascii="Times New Roman" w:hAnsi="Times New Roman" w:cs="Times New Roman"/>
          <w:u w:val="single"/>
          <w:lang w:val="sr-Cyrl-RS"/>
        </w:rPr>
        <w:t>Opis poslova radnog mesta</w:t>
      </w:r>
      <w:r w:rsidRPr="00006A2F">
        <w:rPr>
          <w:rFonts w:ascii="Times New Roman" w:hAnsi="Times New Roman" w:cs="Times New Roman"/>
          <w:lang w:val="sr-Cyrl-RS"/>
        </w:rPr>
        <w:t xml:space="preserve">: </w:t>
      </w:r>
      <w:r w:rsidRPr="00014D8D">
        <w:rPr>
          <w:rFonts w:ascii="Times New Roman" w:hAnsi="Times New Roman" w:cs="Times New Roman"/>
          <w:lang w:val="sr-Cyrl-RS"/>
        </w:rPr>
        <w:t xml:space="preserve">obavlja poslove evidentiranja i vođenja registra zahteva za plaćanje i transfer sredstava; evidentira vodi registre i vrši kontrolu računa i ugovora direktnih budžetskih korisnika; vrši računsku, formalnu i suštinsku proveru materijalno-finansijske dokumentacije i računovodstvenih isprava; dostavlja ovlašćenom licu na overu kontrolisanu i potpisanu materijalno-finansijsku dokumentaciju; priprema naloga za prenos sredstava na osnovu Plana izvršenja budžeta; vodi posebne pomoćne evidencije; priprema naloge za plaćanja i dostavlja ih Upravi za trezor i/ili vrši elektronska plaćanja; stara se da sva plaćanja budu u skladu sa odobrenim aproprijacijama i utvrđenim kvotama; vrši prenos podataka i dokumentacije iz likvidature u finansijsko knjigovodstvo; vrši kompletiranje izvoda i dokumentacije na osnovu koje je izvršeno plaćanje i vodi evidenciju plaćanja po profakturama, ugovorima o privremenim i povremenim poslovima, o datim avansima; kontroliše dokumentovanost, prati i evidentira isplate po zaključenim ugovorima; obavlja poslove knjiženja računa projekata iz EU fondova ; vrši obradu plaćanja i evidentiranje primanja; radi periodične obračune i završne račune; radi potrebne finansijske i druge izveštaje za potrebe projekata; stara se o ažurnosti i ispravnosti evidencije; učestvuje u realizaciji javnih nabavki po EU proceduri; izrađuje potrebne analize i informacije; učestvuje u planiranju budžeta za potrebe pripreme projekata  i drugi poslovi po nalogu rukovodioca Odeljenja i načelnika Opštinske uprave. </w:t>
      </w:r>
    </w:p>
    <w:p w14:paraId="58A6BDCE" w14:textId="77777777" w:rsidR="006028B7" w:rsidRDefault="006028B7" w:rsidP="00F100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14D8D">
        <w:rPr>
          <w:rFonts w:ascii="Times New Roman" w:hAnsi="Times New Roman" w:cs="Times New Roman"/>
          <w:u w:val="single"/>
          <w:lang w:val="sr-Cyrl-RS"/>
        </w:rPr>
        <w:t>Uslovi za rad na radnom mestu</w:t>
      </w:r>
      <w:r w:rsidRPr="00006A2F">
        <w:rPr>
          <w:rFonts w:ascii="Times New Roman" w:hAnsi="Times New Roman" w:cs="Times New Roman"/>
          <w:lang w:val="sr-Cyrl-RS"/>
        </w:rPr>
        <w:t xml:space="preserve">: </w:t>
      </w:r>
      <w:r w:rsidRPr="00014D8D">
        <w:rPr>
          <w:rFonts w:ascii="Times New Roman" w:hAnsi="Times New Roman" w:cs="Times New Roman"/>
          <w:lang w:val="sr-Cyrl-RS"/>
        </w:rPr>
        <w:t>stečeno visoko obrazovanje iz  iz naučne oblasti ekonomske nauke na osnovnim akademskim studijama u obimu od najmanje 240 ESPB, master akademskim studijama, master strukovnim studijama, specijalističkim akademskim studijama, specijalističkim strukovnim studijama, odnosno na osnovnim studijama u trajanju od najmanje četiri godine ili specijalističkim studijama na fakultetu, položen državni stručni ispit, radno iskustvo u struci od najmanje jedne godine ili najmanje pet godina provedenih u radnom odnosu kod poslodavca iz člana 1. st. 1. i 2. Zakona o zaposlenima u autonomnim pokrajinama i jedinicama lokalne samouprave, poznavanje rada na računaru (MS Office paket i internet i da poseduje potrebne kompetencije za radno mesto).</w:t>
      </w:r>
    </w:p>
    <w:p w14:paraId="0FCC7070" w14:textId="77777777" w:rsidR="006028B7" w:rsidRPr="00F71B15" w:rsidRDefault="006028B7" w:rsidP="00F100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lang w:val="en-GB"/>
        </w:rPr>
      </w:pPr>
    </w:p>
    <w:p w14:paraId="0A7A0762" w14:textId="77777777" w:rsidR="006028B7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102420B" w14:textId="1E0D9782" w:rsidR="006028B7" w:rsidRPr="00F56D66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F56D66">
        <w:rPr>
          <w:rFonts w:ascii="Times New Roman" w:hAnsi="Times New Roman" w:cs="Times New Roman"/>
          <w:b/>
          <w:bCs/>
          <w:lang w:val="sr-Cyrl-RS"/>
        </w:rPr>
        <w:lastRenderedPageBreak/>
        <w:t xml:space="preserve">III 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56D66">
        <w:rPr>
          <w:rFonts w:ascii="Times New Roman" w:hAnsi="Times New Roman" w:cs="Times New Roman"/>
          <w:b/>
          <w:bCs/>
          <w:lang w:val="sr-Cyrl-RS"/>
        </w:rPr>
        <w:t>Uslovi za zaposlenje na radn</w:t>
      </w:r>
      <w:r>
        <w:rPr>
          <w:rFonts w:ascii="Times New Roman" w:hAnsi="Times New Roman" w:cs="Times New Roman"/>
          <w:b/>
          <w:bCs/>
          <w:lang w:val="en-GB"/>
        </w:rPr>
        <w:t>o</w:t>
      </w:r>
      <w:r w:rsidRPr="00F56D66">
        <w:rPr>
          <w:rFonts w:ascii="Times New Roman" w:hAnsi="Times New Roman" w:cs="Times New Roman"/>
          <w:b/>
          <w:bCs/>
          <w:lang w:val="sr-Cyrl-RS"/>
        </w:rPr>
        <w:t>m mest</w:t>
      </w:r>
      <w:r>
        <w:rPr>
          <w:rFonts w:ascii="Times New Roman" w:hAnsi="Times New Roman" w:cs="Times New Roman"/>
          <w:b/>
          <w:bCs/>
          <w:lang w:val="sr-Cyrl-RS"/>
        </w:rPr>
        <w:t>u</w:t>
      </w:r>
      <w:r w:rsidRPr="00F56D66">
        <w:rPr>
          <w:rFonts w:ascii="Times New Roman" w:hAnsi="Times New Roman" w:cs="Times New Roman"/>
          <w:b/>
          <w:bCs/>
          <w:lang w:val="sr-Cyrl-RS"/>
        </w:rPr>
        <w:t>:</w:t>
      </w:r>
    </w:p>
    <w:p w14:paraId="3EAC732B" w14:textId="77777777" w:rsidR="006028B7" w:rsidRPr="00F56D66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56D66">
        <w:rPr>
          <w:rFonts w:ascii="Times New Roman" w:hAnsi="Times New Roman" w:cs="Times New Roman"/>
          <w:lang w:val="sr-Cyrl-RS"/>
        </w:rPr>
        <w:t>Kandidat mora da ispunjava opšte uslove predviđene članom 80. Zakona o zaposlenima u autonomnim pokrajinama i jedinicama lokalne samouprave: da je punoletan državljanin Republike Srbije, da ima propisano obrazovanje, da ispunjava ostale uslove određene zakonom, drugim propisom i aktom o sistematizaciji radnih mesta, da nije pravnosnažno osuđivan na bezuslovnu kaznu zatvora od najmanje šest meseci i da učesniku konkursa ranije nije prestajao radni odnos u državnom organu, odnosno organu autonomne pokrajine ili jedinice lokalne samouprave zbog teže povrede dužnosti iz radnog odnosa.</w:t>
      </w:r>
    </w:p>
    <w:bookmarkEnd w:id="4"/>
    <w:p w14:paraId="78CB03EC" w14:textId="77777777" w:rsidR="006028B7" w:rsidRPr="00F56D66" w:rsidRDefault="006028B7" w:rsidP="00F10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263A1" w14:textId="77777777" w:rsidR="006028B7" w:rsidRPr="00F56D66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6D66">
        <w:rPr>
          <w:rFonts w:ascii="Times New Roman" w:hAnsi="Times New Roman" w:cs="Times New Roman"/>
          <w:b/>
          <w:bCs/>
        </w:rPr>
        <w:t xml:space="preserve">IV 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56D66">
        <w:rPr>
          <w:rFonts w:ascii="Times New Roman" w:hAnsi="Times New Roman" w:cs="Times New Roman"/>
          <w:b/>
          <w:bCs/>
        </w:rPr>
        <w:t>Vrsta radnog odnosa:</w:t>
      </w:r>
    </w:p>
    <w:p w14:paraId="1C94EABC" w14:textId="77777777" w:rsidR="006028B7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56D66">
        <w:rPr>
          <w:rFonts w:ascii="Times New Roman" w:hAnsi="Times New Roman" w:cs="Times New Roman"/>
        </w:rPr>
        <w:t>Na radn</w:t>
      </w:r>
      <w:r>
        <w:rPr>
          <w:rFonts w:ascii="Times New Roman" w:hAnsi="Times New Roman" w:cs="Times New Roman"/>
          <w:lang w:val="sr-Cyrl-RS"/>
        </w:rPr>
        <w:t>om</w:t>
      </w:r>
      <w:r w:rsidRPr="00F56D66">
        <w:rPr>
          <w:rFonts w:ascii="Times New Roman" w:hAnsi="Times New Roman" w:cs="Times New Roman"/>
        </w:rPr>
        <w:t xml:space="preserve"> mest</w:t>
      </w:r>
      <w:r>
        <w:rPr>
          <w:rFonts w:ascii="Times New Roman" w:hAnsi="Times New Roman" w:cs="Times New Roman"/>
          <w:lang w:val="sr-Cyrl-RS"/>
        </w:rPr>
        <w:t>u</w:t>
      </w:r>
      <w:r w:rsidRPr="00F56D66">
        <w:rPr>
          <w:rFonts w:ascii="Times New Roman" w:hAnsi="Times New Roman" w:cs="Times New Roman"/>
        </w:rPr>
        <w:t xml:space="preserve"> zasniva se  radni odnos na određeno vreme</w:t>
      </w:r>
      <w:r>
        <w:rPr>
          <w:rFonts w:ascii="Times New Roman" w:hAnsi="Times New Roman" w:cs="Times New Roman"/>
          <w:lang w:val="sr-Cyrl-RS"/>
        </w:rPr>
        <w:t xml:space="preserve"> u trajanju od godinu dana, radi obuke pripravnika.</w:t>
      </w:r>
    </w:p>
    <w:p w14:paraId="17FE0092" w14:textId="77777777" w:rsidR="006028B7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668A574" w14:textId="77777777" w:rsidR="006028B7" w:rsidRPr="00F56D66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6D66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56D66">
        <w:rPr>
          <w:rFonts w:ascii="Times New Roman" w:hAnsi="Times New Roman" w:cs="Times New Roman"/>
          <w:b/>
          <w:bCs/>
        </w:rPr>
        <w:t xml:space="preserve"> Mesto rada:</w:t>
      </w:r>
    </w:p>
    <w:p w14:paraId="77A00065" w14:textId="77777777" w:rsidR="006028B7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56D66">
        <w:rPr>
          <w:rFonts w:ascii="Times New Roman" w:hAnsi="Times New Roman" w:cs="Times New Roman"/>
        </w:rPr>
        <w:t>Opštinska uprava opštine Prijepolje, Trg bratstva jedinstva, br.1.</w:t>
      </w:r>
    </w:p>
    <w:p w14:paraId="503C17CE" w14:textId="77777777" w:rsidR="006028B7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C6A1014" w14:textId="77777777" w:rsidR="006028B7" w:rsidRPr="00F56D66" w:rsidRDefault="006028B7" w:rsidP="00F1001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VI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Faze izbornog postupka i učešće kandidata:</w:t>
      </w:r>
    </w:p>
    <w:p w14:paraId="7BF7ABB9" w14:textId="77777777" w:rsidR="006028B7" w:rsidRPr="00F56D66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Izborni postupak se sprovodi iz više obaveznih faza u kojima se proveravaju opšte funkcionalne kompetencije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i ponašajne kompetencije, kao i motivacija za rad na radnom mestu.</w:t>
      </w:r>
    </w:p>
    <w:p w14:paraId="6783DDF4" w14:textId="77777777" w:rsidR="006028B7" w:rsidRPr="00F56D66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Naznačene veštine i znanja kandidata u izbornom postupku, kod opštih funkcionalnih i ponašajnih kompetencija, obaviće se samo sa onim kandidatima čije su prijave blagovremene, dopuštene, razumljive i potpune.</w:t>
      </w:r>
    </w:p>
    <w:p w14:paraId="48E6BC52" w14:textId="77777777" w:rsidR="006028B7" w:rsidRPr="00F56D66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Kanidatima pri zapošljavanju u organ jedinice lokalne samouprave, pod jednakim uslovima, dostupna su sva radna mesta i izbor kandidata se vrši na osnovu provere kompetencija.</w:t>
      </w:r>
    </w:p>
    <w:p w14:paraId="56D37818" w14:textId="77777777" w:rsidR="006028B7" w:rsidRPr="00F56D66" w:rsidRDefault="006028B7" w:rsidP="00F1001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9B3168D" w14:textId="77777777" w:rsidR="006028B7" w:rsidRPr="00F56D66" w:rsidRDefault="006028B7" w:rsidP="00F1001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proofErr w:type="gramStart"/>
      <w:r w:rsidRPr="00F56D66">
        <w:rPr>
          <w:rFonts w:ascii="Times New Roman" w:eastAsia="Calibri" w:hAnsi="Times New Roman" w:cs="Times New Roman"/>
          <w:b/>
          <w:bCs/>
          <w:kern w:val="2"/>
          <w:lang w:val="en-US"/>
          <w14:ligatures w14:val="standardContextual"/>
        </w:rPr>
        <w:t>VII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/>
          <w:bCs/>
          <w:kern w:val="2"/>
          <w:lang w:val="en-U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Postupak</w:t>
      </w:r>
      <w:proofErr w:type="gramEnd"/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i način provere kompetencija:</w:t>
      </w:r>
    </w:p>
    <w:p w14:paraId="3674CCEE" w14:textId="77777777" w:rsidR="006028B7" w:rsidRPr="00F56D66" w:rsidRDefault="006028B7" w:rsidP="00F1001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39E698A8" w14:textId="77777777" w:rsidR="006028B7" w:rsidRPr="00F56D66" w:rsidRDefault="006028B7" w:rsidP="00F10010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Provera opštih funkcionalnih kompetencija </w:t>
      </w:r>
      <w:r>
        <w:rPr>
          <w:rFonts w:ascii="Times New Roman" w:eastAsia="Calibri" w:hAnsi="Times New Roman" w:cs="Times New Roman"/>
          <w:bCs/>
          <w:kern w:val="2"/>
          <w:u w:val="single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 (Faza 1)</w:t>
      </w:r>
      <w:r w:rsidRPr="00F56D66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>:</w:t>
      </w:r>
    </w:p>
    <w:p w14:paraId="5E7B48D6" w14:textId="77777777" w:rsidR="006028B7" w:rsidRPr="00F56D66" w:rsidRDefault="006028B7" w:rsidP="00F10010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„Organizacija i rad organa autonomne pokrajine, odnosno jedinice lokalne samouprave u Republici Srbiji” – proveravaće se putem testa na platformi Službe za upravljanje kadrovima (elektronskim putem).</w:t>
      </w:r>
    </w:p>
    <w:p w14:paraId="3AA6117C" w14:textId="77777777" w:rsidR="006028B7" w:rsidRPr="00F56D66" w:rsidRDefault="006028B7" w:rsidP="00F10010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„Poslovna komunikacija” –  proveravaće se putem testa na platformi Službe za upravljanje kadrovima (elektronskim putem).</w:t>
      </w:r>
    </w:p>
    <w:p w14:paraId="0FF9906D" w14:textId="77777777" w:rsidR="006028B7" w:rsidRPr="00F56D66" w:rsidRDefault="006028B7" w:rsidP="00F10010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„Digitalna pismenost” –  proveravaće se putem testa na platformi Službe za upravljanje kadrovima (elektronskim putem).</w:t>
      </w:r>
    </w:p>
    <w:p w14:paraId="742658EC" w14:textId="77777777" w:rsidR="006028B7" w:rsidRPr="00F56D66" w:rsidRDefault="006028B7" w:rsidP="00F10010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E2E3FD4" w14:textId="77777777" w:rsidR="006028B7" w:rsidRDefault="006028B7" w:rsidP="00F10010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563C1"/>
          <w:kern w:val="2"/>
          <w:u w:val="single"/>
          <w:lang w:val="sr-Cyrl-RS"/>
          <w14:ligatures w14:val="standardContextual"/>
        </w:rPr>
      </w:pP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Napomena:</w:t>
      </w: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 xml:space="preserve"> U pogledu provere opšte funkcionalne kompetencije „Digitalna pismenost” (posedovanju znanja i veština u osnovama korišćenja računara, osnovama korišćenja interneta, obradi teksta i tabela, tabelarne kalkulacije), ako kandidat poseduje sertifikat, potvrdu ili drugi odgovarajući dokaz o posedovanju znanja i veština iz navedenih oblasti, na traženom nivou i želi da na osnovu njega bude oslobođen testiranja kompetencije „Digitalna pismenost”, neophodno je da uz prijavni obrazac (uredno popunjen u delu „Rad na računaru“), dostavi i traženi dokaz  u originalu ili overenoj fotokopiji. Informacije o materijalima za pripremu kandidata za proveru opštih funkcionalnih kompetencija mogu se naći na sajtu Službe za upravljanje kadrovima, </w:t>
      </w:r>
      <w:hyperlink r:id="rId5">
        <w:r w:rsidRPr="00F56D66">
          <w:rPr>
            <w:rFonts w:ascii="Times New Roman" w:eastAsia="Calibri" w:hAnsi="Times New Roman" w:cs="Times New Roman"/>
            <w:color w:val="0563C1"/>
            <w:kern w:val="2"/>
            <w:u w:val="single"/>
            <w14:ligatures w14:val="standardContextual"/>
          </w:rPr>
          <w:t>www.suk.gov.rs</w:t>
        </w:r>
      </w:hyperlink>
      <w:r w:rsidRPr="00F56D66">
        <w:rPr>
          <w:rFonts w:ascii="Times New Roman" w:eastAsia="Calibri" w:hAnsi="Times New Roman" w:cs="Times New Roman"/>
          <w:color w:val="0563C1"/>
          <w:kern w:val="2"/>
          <w:u w:val="single"/>
          <w14:ligatures w14:val="standardContextual"/>
        </w:rPr>
        <w:t>.</w:t>
      </w:r>
    </w:p>
    <w:p w14:paraId="4F53B003" w14:textId="77777777" w:rsidR="006028B7" w:rsidRDefault="006028B7" w:rsidP="00F10010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589430A4" w14:textId="77777777" w:rsidR="006028B7" w:rsidRPr="004B6D43" w:rsidRDefault="006028B7" w:rsidP="00F10010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Provera ponašajnih kompetencija </w:t>
      </w:r>
      <w:r>
        <w:rPr>
          <w:rFonts w:ascii="Times New Roman" w:eastAsia="Calibri" w:hAnsi="Times New Roman" w:cs="Times New Roman"/>
          <w:bCs/>
          <w:kern w:val="2"/>
          <w:u w:val="single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(Faza </w:t>
      </w:r>
      <w:r>
        <w:rPr>
          <w:rFonts w:ascii="Times New Roman" w:eastAsia="Calibri" w:hAnsi="Times New Roman" w:cs="Times New Roman"/>
          <w:bCs/>
          <w:kern w:val="2"/>
          <w:u w:val="single"/>
          <w:lang w:val="sr-Cyrl-RS"/>
          <w14:ligatures w14:val="standardContextual"/>
        </w:rPr>
        <w:t>2</w:t>
      </w:r>
      <w:r w:rsidRPr="004B6D43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>)</w:t>
      </w:r>
      <w:r w:rsidRPr="004B6D43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>:</w:t>
      </w:r>
    </w:p>
    <w:p w14:paraId="481ADD58" w14:textId="77777777" w:rsidR="006028B7" w:rsidRPr="004B6D43" w:rsidRDefault="006028B7" w:rsidP="00F10010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9AA43AC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Provera ponašajnih kompetencija: upravljanje informacijama, upravljanje zadacima i ostvarivanje rezultata, orijentacija ka učenju i promenama, izgradnja i održavanje profesionalnih odnosa, savesnost i posvećenost i integritet - proveravaće se putem intervjua baziranog na kompetencijama. Za izvršilačka radna mesta procena motivacije za rad na radnom mestu i prihvatanje vrednosti državnih organa – proveravaće se putem intervjua sa komisijom (usmeno).</w:t>
      </w:r>
    </w:p>
    <w:p w14:paraId="23F2FAFF" w14:textId="77777777" w:rsidR="006028B7" w:rsidRDefault="006028B7" w:rsidP="00F10010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3B93D67D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VIII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Prijava na javni konkurs vrši se na propisanom obrascu prijave:</w:t>
      </w:r>
    </w:p>
    <w:p w14:paraId="319848AF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5" w:name="_Hlk153982729_Copy_1"/>
      <w:bookmarkStart w:id="6" w:name="_Hlk153982698"/>
      <w:bookmarkEnd w:id="5"/>
      <w:r w:rsidRPr="004B6D43">
        <w:rPr>
          <w:rFonts w:ascii="Times New Roman" w:eastAsia="Calibri" w:hAnsi="Times New Roman" w:cs="Times New Roman"/>
          <w:bCs/>
          <w:kern w:val="2"/>
          <w14:ligatures w14:val="standardContextual"/>
        </w:rPr>
        <w:t>Obrazac prijave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na ovaj konkurs dostupan je na internet prezentaciji opštine Pri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jepolje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ili ga lica u štampanom obliku mogu preuzeti u pisarnici Opštinske uprave opštine Pri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jepolje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bookmarkEnd w:id="6"/>
    </w:p>
    <w:p w14:paraId="3A294228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>Prilikom predaje prijave na javni konkurs, prijava dobija šifru pod kojom podnosilac prijave učestvuje u daljem izbornom postupku.</w:t>
      </w:r>
    </w:p>
    <w:p w14:paraId="5BDBD78A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Šifra prijave se unosi u obrazac prijave nakon što komisija sastavi spisak kndidata među kojima se sprovodi izborni postupak.</w:t>
      </w:r>
    </w:p>
    <w:p w14:paraId="1BE8AF43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7" w:name="_Hlk153983594"/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Podnosilac prijave će biti obavešten o dodeljenoj šifri u roku od tri dana od prijema prijave, dostavljanjem navedenog podatka na način koji je u prijavi naznačio za dostavu obaveštenja</w:t>
      </w:r>
      <w:bookmarkEnd w:id="7"/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89866EB" w14:textId="77777777" w:rsidR="006028B7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</w:p>
    <w:p w14:paraId="19B12D73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IX </w:t>
      </w:r>
      <w:bookmarkStart w:id="8" w:name="_Hlk153985407_Copy_1"/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Dokazi koji se dostavljaju tokom izbornog postupk</w:t>
      </w:r>
      <w:bookmarkEnd w:id="8"/>
      <w:r w:rsidRPr="004B6D43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a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:</w:t>
      </w:r>
    </w:p>
    <w:p w14:paraId="3D2953B8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Pre završnog razgovora sa Konkursnom komisijom kandidati su dužni da dostave, u roku od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5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radn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ih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dana od prijema poziva za dostavljanje dokaza, sledeće dokaze:</w:t>
      </w:r>
    </w:p>
    <w:p w14:paraId="757D837F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1) original ili overenu fotokopiju diplome kojom se potvrđuje stručna sprema;</w:t>
      </w:r>
    </w:p>
    <w:p w14:paraId="6B2A8E2E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2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) original ili overena fotokopija uverenja o državljanstvu;</w:t>
      </w:r>
    </w:p>
    <w:p w14:paraId="5A9D5C0B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) original ili overena fotokopija izvoda iz matične knjige rođenih; </w:t>
      </w:r>
    </w:p>
    <w:p w14:paraId="61E0EA09" w14:textId="77777777" w:rsidR="006028B7" w:rsidRPr="00B7679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4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) uverenje iz kaznene evidencije da kandidat nije pravnosnažno osuđivan na bezuslovnu kaznu zatvora od najmanje šest meseci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.</w:t>
      </w:r>
    </w:p>
    <w:p w14:paraId="0C7F4585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kern w:val="2"/>
          <w:lang w:val="en-GB"/>
          <w14:ligatures w14:val="standardContextual"/>
        </w:rPr>
      </w:pPr>
    </w:p>
    <w:p w14:paraId="099AC886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Svi dokazi se prilažu u originalu ili u fotokopiji koja je overena kod javnog beležnika (u izuzetnim slučajevima, u gradovima i opštinama u kojima nisu imenovani javni beležnici, priloženi dokazi mogu biti overeni u osnovnim sudovima, sudskim jedinicama, prijemnim kancelarijama osnovnih sudova, odnosno opštinskim upravama kao povereni posao).</w:t>
      </w:r>
    </w:p>
    <w:p w14:paraId="120B81EB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Kao dokaz se mogu priložiti i fotokopije dokumenata koje su overene pre 1. marta 2017. godine u osnovnim sudovima, odnosno opštinskim upravama.</w:t>
      </w:r>
    </w:p>
    <w:p w14:paraId="5E83C18D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9" w:name="_Hlk153987006"/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Fotokopije dokumenata koje nisu overene od strane nadležnog organa neće se razmatrati.</w:t>
      </w:r>
      <w:bookmarkEnd w:id="9"/>
    </w:p>
    <w:p w14:paraId="7FA52C5D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Za učesnike konkursa koji su bili u radnom odnosu u državnom organu, odnosno organu autonomne pokrajine ili jedinice lokalne samouprave, pored navednih dokaza, potrebno je dostaviti i dokaz da im ranije nije prestajao radni odnos u državnom organu, odnosno organu autonomne pokrajine ili jednince lokalne samouprave zbog teže povrede dužnosti iz radnog odnosa.</w:t>
      </w:r>
    </w:p>
    <w:p w14:paraId="7EA3EC6F" w14:textId="77777777" w:rsidR="006028B7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Ako se ispunjenost kompetencija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u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izbornom postupku može dokazati i sertifikatima, potvrdama ili drugim pisanim dokazima koji su navedeni u javnom konkursu, lice podnosi navedeni dokaz istovremeno sa predajom prijave.</w:t>
      </w:r>
    </w:p>
    <w:p w14:paraId="71B259E1" w14:textId="77777777" w:rsidR="006028B7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622EFACE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X</w:t>
      </w:r>
      <w:r w:rsidRPr="004B6D43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Rok za podnošenje prijava:</w:t>
      </w:r>
    </w:p>
    <w:p w14:paraId="3F58AA98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Rok za podnošenje prijava je 15 dana i počinje da teče narednog dana od dana objavljivanja na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internet prezentaciji opštine Prijepolje </w:t>
      </w:r>
      <w:hyperlink r:id="rId6" w:history="1">
        <w:r w:rsidRPr="004B6D43">
          <w:rPr>
            <w:rFonts w:ascii="Times New Roman" w:eastAsia="Calibri" w:hAnsi="Times New Roman" w:cs="Times New Roman"/>
            <w:color w:val="0563C1"/>
            <w:kern w:val="2"/>
            <w:u w:val="single"/>
            <w:lang w:val="sr-Cyrl-RS"/>
            <w14:ligatures w14:val="standardContextual"/>
          </w:rPr>
          <w:t>www.prijepolje.ls.gov.rs</w:t>
        </w:r>
      </w:hyperlink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i </w:t>
      </w:r>
      <w:bookmarkStart w:id="10" w:name="_Hlk171597488"/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obaveštenja o javnom konkursu sa adresom internet prezentacije opštine Prijepolje na kojoj je javni konkurs objavljen, a koji se objavljuje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u dnevnom listu „Politika“, koji se distribuira za celu teritoriju Republike Srbije, kao i u lokalnom listu „Polimlje“. </w:t>
      </w:r>
      <w:bookmarkEnd w:id="10"/>
    </w:p>
    <w:p w14:paraId="4795696D" w14:textId="77777777" w:rsidR="006028B7" w:rsidRPr="004B6D43" w:rsidRDefault="006028B7" w:rsidP="00F10010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9FA5D21" w14:textId="77777777" w:rsidR="006028B7" w:rsidRPr="004B6D43" w:rsidRDefault="006028B7" w:rsidP="00F10010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 xml:space="preserve">XI </w:t>
      </w:r>
      <w:r>
        <w:rPr>
          <w:rFonts w:ascii="Times New Roman" w:eastAsia="Times New Roman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Adresa na koju se podnosi popunjen obrazac prijave za konkurs:</w:t>
      </w:r>
    </w:p>
    <w:p w14:paraId="24D38F5C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Poštom na adresu: Opštinska uprava opštine Pri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jepolje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Trg bratstva jedinstva, br.1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31 300 Prijepolje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sa naznakom: „za javni konkurs“ i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nazivom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radnog mesta za koje se prijava podnosi ili neposredno na pisarnicu Opštinske uprave opštine Pr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ijepolje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32F8420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0ECB94F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X</w:t>
      </w:r>
      <w:bookmarkStart w:id="11" w:name="_Hlk192579977"/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II</w:t>
      </w:r>
      <w:bookmarkEnd w:id="11"/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Mesto i vreme kada će se sprovesti izborni postupak:</w:t>
      </w:r>
    </w:p>
    <w:p w14:paraId="048DE4F1" w14:textId="77777777" w:rsidR="006028B7" w:rsidRPr="004B6D43" w:rsidRDefault="006028B7" w:rsidP="00F10010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Sa kandidatima čije su prijave blagovremene, dopuštene, razumljive i potpune, izborni postupak, biće sproveden u prostorijama Opštinske uprave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opštine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Pri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jepolje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Trg bratstva jedinstva, br.1.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5294B1D7" w14:textId="77777777" w:rsidR="006028B7" w:rsidRPr="004B6D43" w:rsidRDefault="006028B7" w:rsidP="00F10010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O danu i vremenu sprovođenja izbornog postupka kandidati će biti obavešteni telefonom ili na kontakte (brojeve telefona ili adrese) koje navedu u svojim prijavama.</w:t>
      </w:r>
    </w:p>
    <w:p w14:paraId="2D77591A" w14:textId="77777777" w:rsidR="006028B7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56A205AC" w14:textId="77777777" w:rsidR="006028B7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</w:p>
    <w:p w14:paraId="20C07F6A" w14:textId="77777777" w:rsidR="006028B7" w:rsidRPr="004B6D43" w:rsidRDefault="006028B7" w:rsidP="00F1001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XIII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Lic</w:t>
      </w:r>
      <w:r w:rsidRPr="004B6D43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e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zaduženo za davanje obaveštenja o konkursu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:</w:t>
      </w:r>
    </w:p>
    <w:p w14:paraId="13E4B684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Bjanka Novović ili Gorica Kostić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, telefon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: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: 033/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714-073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svakog radnog dana od 7,00 do 15,00 časova.</w:t>
      </w:r>
    </w:p>
    <w:p w14:paraId="483A917C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09EC3058" w14:textId="77777777" w:rsidR="006028B7" w:rsidRPr="004B6D43" w:rsidRDefault="006028B7" w:rsidP="00F10010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b/>
          <w:kern w:val="2"/>
          <w14:ligatures w14:val="standardContextual"/>
        </w:rPr>
        <w:t>Napomena: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</w:p>
    <w:p w14:paraId="450761D5" w14:textId="77777777" w:rsidR="006028B7" w:rsidRPr="004B6D43" w:rsidRDefault="006028B7" w:rsidP="00F10010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Dokumenta o činjenicama o kojima se vodi službena evidencija su: uverenje o državljanstvu, izvod iz matične knjige rođenih,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uverenje o položenom državnom stručnom ispitu za rad u državnim organima/uverenje o položenom pravosudnom ispitu. Odredbom člana 9. i člana 103. Zakona o opštem upravnom postupku („Službeni glasnik RS“, broj 18/2016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 xml:space="preserve">, 95/2018- autentično tumačenje i 2/2023- 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lastRenderedPageBreak/>
        <w:t>odluka US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) propisano je, između ostalog, da u postupku koji se pokreće po zahtevu stranke organ može da vrši uvid, pribavlja i obrađuje lične podatke o činjenicama o kojima se vodi službena evidencija kada je to neophodno za odlučivanje, osim ako stranka izričito izjavi da će te podatke pribaviti sama. Potrebno je da kandidat u delu Izjava*, u obrascu prijave, zaokruži na koji način želi da se pribave njegovi podaci iz službenih evidencija.</w:t>
      </w:r>
    </w:p>
    <w:p w14:paraId="4740F541" w14:textId="77777777" w:rsidR="006028B7" w:rsidRPr="004B6D43" w:rsidRDefault="006028B7" w:rsidP="00F10010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220DA664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* Neblagovremene, nedopuštene, nerazumljive ili nepotpune prijave i prijave uz koje nisu priloženi svi potrebni dokazi u originalu ili fotokopiji overenoj </w:t>
      </w:r>
      <w:r w:rsidRPr="004B6D43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kod javnog beležnika (izuzetno u gradovima i opštinama u kojima nisu imenovani javni beležnici, priloženi dokazi mogu biti overeni u osnovnim sudovima, sudskim jedinicama, prijemnim kancelarijama osnovnih sudova, odnosno opštinskim upravama, kao povereni posao), biće odbačene.</w:t>
      </w:r>
    </w:p>
    <w:p w14:paraId="00B513C3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Kandidati koji ne dostave tražene dokaze odnosno koji na osnovu dostavljenih ili pribavljenih dokaza ne ispunjavaju uslove za zaposlenje, pismeno se obaveštavaju da su isključeni iz daljeg izbornog postupka.</w:t>
      </w:r>
    </w:p>
    <w:p w14:paraId="3DC3D39E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1C9A1B95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Javni konkurs sprovodi Konkursna komisija koju je imenovao načelnik Opštinske uprave opštine Pri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jepolje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.</w:t>
      </w:r>
    </w:p>
    <w:p w14:paraId="5F20F77F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0EC3B136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Ovaj javni konkurs se objavljuje na </w:t>
      </w:r>
      <w:r w:rsidRPr="004B6D43">
        <w:rPr>
          <w:rFonts w:ascii="Times New Roman" w:eastAsia="Times New Roman" w:hAnsi="Times New Roman" w:cs="Times New Roman"/>
          <w:kern w:val="2"/>
          <w:lang w:val="sr-Latn-CS"/>
          <w14:ligatures w14:val="standardContextual"/>
        </w:rPr>
        <w:t xml:space="preserve">internet prezentaciji 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i oglasnoj tabli Opštinske uprave opštine 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Prijepolje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, a obaveštenje o oglašenom javnom konkursu objavljeno je u dnevnim novinama „Politika“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,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kao i u lokalnom listu „Polimlje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 xml:space="preserve">, 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d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ana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: 05.12.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202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5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. godine</w:t>
      </w: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.</w:t>
      </w:r>
    </w:p>
    <w:p w14:paraId="04721194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kern w:val="2"/>
          <w:lang w:val="sr-Cyrl-RS"/>
          <w14:ligatures w14:val="standardContextual"/>
        </w:rPr>
      </w:pPr>
    </w:p>
    <w:p w14:paraId="27190DA5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Svi izrazi, pojmovi, imenice, pridevi i glagoli u ovom oglasu koji su upotrebljeni u muškom gramatičkom rodu, odnose se bez diskriminacije i na osobe ženskog pola.</w:t>
      </w:r>
    </w:p>
    <w:p w14:paraId="072D333C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Obrazac prijave na konkurs, za navedena radna mesta, može se preuzeti na zvaničnoj internet </w:t>
      </w:r>
      <w:r w:rsidRPr="004B6D43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prezentaciji Opštine </w:t>
      </w:r>
      <w:r w:rsidRPr="004B6D43">
        <w:rPr>
          <w:rFonts w:ascii="Times New Roman" w:eastAsia="Calibri" w:hAnsi="Times New Roman" w:cs="Times New Roman"/>
          <w:color w:val="000000"/>
          <w:kern w:val="2"/>
          <w:lang w:val="sr-Cyrl-RS"/>
          <w14:ligatures w14:val="standardContextual"/>
        </w:rPr>
        <w:t>Prijepolje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bookmarkStart w:id="12" w:name="_Hlk153987408"/>
      <w:bookmarkEnd w:id="12"/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ili u štampanoj verziji na pisarnici Opštinske upr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a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ve opštine 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Prijepolje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Trg bratstva jedinstva, br. 1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.</w:t>
      </w:r>
    </w:p>
    <w:p w14:paraId="6C13326D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37827131" w14:textId="77777777" w:rsidR="006028B7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  <w:bookmarkStart w:id="13" w:name="_Hlk153987408_Copy_1"/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Link ka obrascu prijave za radna mesta </w:t>
      </w:r>
      <w:hyperlink r:id="rId7" w:history="1">
        <w:r w:rsidRPr="004B6D43">
          <w:rPr>
            <w:rFonts w:ascii="Times New Roman" w:eastAsia="Times New Roman" w:hAnsi="Times New Roman" w:cs="Times New Roman"/>
            <w:color w:val="0563C1"/>
            <w:kern w:val="2"/>
            <w:u w:val="single"/>
            <w:lang w:val="en-US"/>
            <w14:ligatures w14:val="standardContextual"/>
          </w:rPr>
          <w:t>www.prijepolje.ls.gov.rs</w:t>
        </w:r>
      </w:hyperlink>
      <w:bookmarkEnd w:id="13"/>
      <w:r w:rsidRPr="004B6D43">
        <w:rPr>
          <w:rFonts w:ascii="Times New Roman" w:eastAsia="Times New Roman" w:hAnsi="Times New Roman" w:cs="Times New Roman"/>
          <w:kern w:val="2"/>
          <w:lang w:val="en-US"/>
          <w14:ligatures w14:val="standardContextual"/>
        </w:rPr>
        <w:t>.</w:t>
      </w:r>
    </w:p>
    <w:p w14:paraId="223D265D" w14:textId="77777777" w:rsidR="006028B7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1EF59527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4E67CB10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7EE6131A" w14:textId="77777777" w:rsidR="006028B7" w:rsidRPr="004B6D43" w:rsidRDefault="006028B7" w:rsidP="00F10010">
      <w:pPr>
        <w:suppressAutoHyphens/>
        <w:spacing w:after="0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        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NAČELNIK</w:t>
      </w:r>
    </w:p>
    <w:p w14:paraId="5B77DB08" w14:textId="77777777" w:rsidR="006028B7" w:rsidRPr="004B6D43" w:rsidRDefault="006028B7" w:rsidP="00F10010">
      <w:pPr>
        <w:suppressAutoHyphens/>
        <w:spacing w:after="0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                                             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OPŠTINSKE UPRAVE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,</w:t>
      </w:r>
    </w:p>
    <w:p w14:paraId="201AB539" w14:textId="77777777" w:rsidR="006028B7" w:rsidRPr="004B6D43" w:rsidRDefault="006028B7" w:rsidP="00F10010">
      <w:pPr>
        <w:suppressAutoHyphens/>
        <w:spacing w:after="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                       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Miodrag Ćubić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, dipl.pravnik</w:t>
      </w:r>
    </w:p>
    <w:p w14:paraId="3BA71417" w14:textId="77777777" w:rsidR="006028B7" w:rsidRPr="004B6D43" w:rsidRDefault="006028B7" w:rsidP="00F100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3BA7BAB" w14:textId="77777777" w:rsidR="006028B7" w:rsidRDefault="006028B7" w:rsidP="00F10010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74270345" w14:textId="77777777" w:rsidR="006028B7" w:rsidRDefault="006028B7" w:rsidP="00F10010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17B55818" w14:textId="77777777" w:rsidR="006028B7" w:rsidRPr="00F10010" w:rsidRDefault="006028B7" w:rsidP="00F10010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sectPr w:rsidR="006028B7" w:rsidRPr="00F10010" w:rsidSect="006028B7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719"/>
    <w:multiLevelType w:val="hybridMultilevel"/>
    <w:tmpl w:val="FE884F14"/>
    <w:lvl w:ilvl="0" w:tplc="8850E60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6E2B"/>
    <w:multiLevelType w:val="hybridMultilevel"/>
    <w:tmpl w:val="EE18A4EC"/>
    <w:lvl w:ilvl="0" w:tplc="32264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186B"/>
    <w:multiLevelType w:val="hybridMultilevel"/>
    <w:tmpl w:val="7F9E360C"/>
    <w:lvl w:ilvl="0" w:tplc="3614034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4DA0"/>
    <w:multiLevelType w:val="hybridMultilevel"/>
    <w:tmpl w:val="D5F2544A"/>
    <w:lvl w:ilvl="0" w:tplc="86D2CA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6B6F"/>
    <w:multiLevelType w:val="hybridMultilevel"/>
    <w:tmpl w:val="5EE29C54"/>
    <w:lvl w:ilvl="0" w:tplc="315C068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D55DE"/>
    <w:multiLevelType w:val="multilevel"/>
    <w:tmpl w:val="001ED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97F43E1"/>
    <w:multiLevelType w:val="hybridMultilevel"/>
    <w:tmpl w:val="9164485E"/>
    <w:lvl w:ilvl="0" w:tplc="FF5E57F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010C0"/>
    <w:multiLevelType w:val="hybridMultilevel"/>
    <w:tmpl w:val="EE18A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36883">
    <w:abstractNumId w:val="3"/>
  </w:num>
  <w:num w:numId="2" w16cid:durableId="592007186">
    <w:abstractNumId w:val="6"/>
  </w:num>
  <w:num w:numId="3" w16cid:durableId="34545553">
    <w:abstractNumId w:val="0"/>
  </w:num>
  <w:num w:numId="4" w16cid:durableId="706444452">
    <w:abstractNumId w:val="4"/>
  </w:num>
  <w:num w:numId="5" w16cid:durableId="552273002">
    <w:abstractNumId w:val="1"/>
  </w:num>
  <w:num w:numId="6" w16cid:durableId="1210729344">
    <w:abstractNumId w:val="2"/>
  </w:num>
  <w:num w:numId="7" w16cid:durableId="268046342">
    <w:abstractNumId w:val="5"/>
  </w:num>
  <w:num w:numId="8" w16cid:durableId="1183860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3"/>
    <w:rsid w:val="00006A2F"/>
    <w:rsid w:val="00014D8D"/>
    <w:rsid w:val="00046101"/>
    <w:rsid w:val="000851FB"/>
    <w:rsid w:val="000C239B"/>
    <w:rsid w:val="000C2E08"/>
    <w:rsid w:val="000D5CD6"/>
    <w:rsid w:val="000E7E79"/>
    <w:rsid w:val="000F414B"/>
    <w:rsid w:val="001107B2"/>
    <w:rsid w:val="001154B4"/>
    <w:rsid w:val="00144430"/>
    <w:rsid w:val="00181FB8"/>
    <w:rsid w:val="001E7F82"/>
    <w:rsid w:val="001F2F37"/>
    <w:rsid w:val="002220C5"/>
    <w:rsid w:val="00240ACF"/>
    <w:rsid w:val="00243977"/>
    <w:rsid w:val="00252815"/>
    <w:rsid w:val="00255DAB"/>
    <w:rsid w:val="002804A8"/>
    <w:rsid w:val="002B2569"/>
    <w:rsid w:val="002F2634"/>
    <w:rsid w:val="0031426B"/>
    <w:rsid w:val="003637C2"/>
    <w:rsid w:val="00386321"/>
    <w:rsid w:val="003A6954"/>
    <w:rsid w:val="003D136E"/>
    <w:rsid w:val="003F0A7B"/>
    <w:rsid w:val="00432EE2"/>
    <w:rsid w:val="0046138B"/>
    <w:rsid w:val="00475B71"/>
    <w:rsid w:val="00490B70"/>
    <w:rsid w:val="00496DD5"/>
    <w:rsid w:val="004B6D43"/>
    <w:rsid w:val="004C11CF"/>
    <w:rsid w:val="004F16FC"/>
    <w:rsid w:val="004F22B8"/>
    <w:rsid w:val="00547756"/>
    <w:rsid w:val="005577F5"/>
    <w:rsid w:val="00595B88"/>
    <w:rsid w:val="005D7EAE"/>
    <w:rsid w:val="005E5CBA"/>
    <w:rsid w:val="005F79D5"/>
    <w:rsid w:val="006028B7"/>
    <w:rsid w:val="006157E7"/>
    <w:rsid w:val="00641AD5"/>
    <w:rsid w:val="00642C42"/>
    <w:rsid w:val="006458E6"/>
    <w:rsid w:val="00687199"/>
    <w:rsid w:val="00711E3F"/>
    <w:rsid w:val="007132F3"/>
    <w:rsid w:val="007367B6"/>
    <w:rsid w:val="007745E7"/>
    <w:rsid w:val="00774BA6"/>
    <w:rsid w:val="00817A29"/>
    <w:rsid w:val="008322D8"/>
    <w:rsid w:val="008435FB"/>
    <w:rsid w:val="00863A57"/>
    <w:rsid w:val="00874D37"/>
    <w:rsid w:val="00932F2A"/>
    <w:rsid w:val="00947E8D"/>
    <w:rsid w:val="009743D7"/>
    <w:rsid w:val="0098245F"/>
    <w:rsid w:val="009B690E"/>
    <w:rsid w:val="00A22E9E"/>
    <w:rsid w:val="00A83EFE"/>
    <w:rsid w:val="00AA3D5F"/>
    <w:rsid w:val="00B014BD"/>
    <w:rsid w:val="00B20D1B"/>
    <w:rsid w:val="00B43FE3"/>
    <w:rsid w:val="00B50E4A"/>
    <w:rsid w:val="00B72EB1"/>
    <w:rsid w:val="00B76793"/>
    <w:rsid w:val="00BA23B0"/>
    <w:rsid w:val="00BB24A5"/>
    <w:rsid w:val="00BD59C7"/>
    <w:rsid w:val="00BF703F"/>
    <w:rsid w:val="00C32822"/>
    <w:rsid w:val="00C418A2"/>
    <w:rsid w:val="00C5541B"/>
    <w:rsid w:val="00C61EDC"/>
    <w:rsid w:val="00C67046"/>
    <w:rsid w:val="00C7097A"/>
    <w:rsid w:val="00D4736E"/>
    <w:rsid w:val="00D53762"/>
    <w:rsid w:val="00D640E7"/>
    <w:rsid w:val="00DB2E86"/>
    <w:rsid w:val="00DF21CD"/>
    <w:rsid w:val="00E35618"/>
    <w:rsid w:val="00E7655C"/>
    <w:rsid w:val="00EC39F8"/>
    <w:rsid w:val="00ED2A91"/>
    <w:rsid w:val="00EE1E49"/>
    <w:rsid w:val="00F56D66"/>
    <w:rsid w:val="00F71B15"/>
    <w:rsid w:val="00F757A2"/>
    <w:rsid w:val="00FB2C23"/>
    <w:rsid w:val="00FC5718"/>
    <w:rsid w:val="00FE1212"/>
    <w:rsid w:val="00FE2C5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10B0"/>
  <w15:chartTrackingRefBased/>
  <w15:docId w15:val="{EDC49D7C-1AED-43A7-80EC-97BFB1EA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jepolje.l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jepolje.ls.gov.rs" TargetMode="External"/><Relationship Id="rId5" Type="http://schemas.openxmlformats.org/officeDocument/2006/relationships/hyperlink" Target="http://www.suk.gov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2025-06-13T05:44:00Z</cp:lastPrinted>
  <dcterms:created xsi:type="dcterms:W3CDTF">2025-12-04T11:42:00Z</dcterms:created>
  <dcterms:modified xsi:type="dcterms:W3CDTF">2025-12-04T11:42:00Z</dcterms:modified>
</cp:coreProperties>
</file>