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C289B" w14:textId="369600D6" w:rsidR="00DC348A" w:rsidRDefault="000D3684" w:rsidP="00DC348A">
      <w:pPr>
        <w:spacing w:line="240" w:lineRule="auto"/>
        <w:ind w:left="720" w:hanging="360"/>
        <w:jc w:val="center"/>
        <w:rPr>
          <w:rFonts w:ascii="Tahoma" w:hAnsi="Tahoma" w:cs="Tahoma"/>
          <w:sz w:val="24"/>
          <w:szCs w:val="24"/>
          <w:lang w:val="sr-Cyrl-RS"/>
        </w:rPr>
      </w:pPr>
      <w:r>
        <w:rPr>
          <w:noProof/>
        </w:rPr>
        <mc:AlternateContent>
          <mc:Choice Requires="wpg">
            <w:drawing>
              <wp:anchor distT="0" distB="0" distL="0" distR="0" simplePos="0" relativeHeight="251658240" behindDoc="1" locked="0" layoutInCell="1" allowOverlap="1" wp14:anchorId="7280CAB4" wp14:editId="7D155620">
                <wp:simplePos x="0" y="0"/>
                <wp:positionH relativeFrom="page">
                  <wp:posOffset>2764155</wp:posOffset>
                </wp:positionH>
                <wp:positionV relativeFrom="paragraph">
                  <wp:posOffset>164465</wp:posOffset>
                </wp:positionV>
                <wp:extent cx="2390775" cy="2000250"/>
                <wp:effectExtent l="0" t="0" r="0" b="0"/>
                <wp:wrapTopAndBottom/>
                <wp:docPr id="174884245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0775" cy="2000250"/>
                          <a:chOff x="4274" y="240"/>
                          <a:chExt cx="3765" cy="3150"/>
                        </a:xfrm>
                      </wpg:grpSpPr>
                      <wps:wsp>
                        <wps:cNvPr id="6" name="Rectangle 8"/>
                        <wps:cNvSpPr>
                          <a:spLocks noChangeArrowheads="1"/>
                        </wps:cNvSpPr>
                        <wps:spPr bwMode="auto">
                          <a:xfrm>
                            <a:off x="4281" y="247"/>
                            <a:ext cx="3750" cy="3135"/>
                          </a:xfrm>
                          <a:prstGeom prst="rect">
                            <a:avLst/>
                          </a:prstGeom>
                          <a:noFill/>
                          <a:ln w="9525">
                            <a:solidFill>
                              <a:srgbClr val="000000"/>
                            </a:solidFill>
                            <a:prstDash val="solid"/>
                            <a:miter lim="800000"/>
                            <a:headEnd/>
                            <a:tailEnd/>
                          </a:ln>
                        </wps:spPr>
                        <wps:bodyPr rot="0" vert="horz" wrap="square" lIns="91440" tIns="45720" rIns="91440" bIns="45720" anchor="t" anchorCtr="0" upright="1">
                          <a:noAutofit/>
                        </wps:bodyPr>
                      </wps:wsp>
                      <pic:pic xmlns:pic="http://schemas.openxmlformats.org/drawingml/2006/picture">
                        <pic:nvPicPr>
                          <pic:cNvPr id="7" name="Picture 7"/>
                          <pic:cNvPicPr>
                            <a:picLocks noChangeAspect="1" noChangeArrowheads="1"/>
                          </pic:cNvPicPr>
                        </pic:nvPicPr>
                        <pic:blipFill>
                          <a:blip r:embed="rId8" cstate="print"/>
                          <a:srcRect/>
                          <a:stretch>
                            <a:fillRect/>
                          </a:stretch>
                        </pic:blipFill>
                        <pic:spPr bwMode="auto">
                          <a:xfrm>
                            <a:off x="4731" y="579"/>
                            <a:ext cx="2845" cy="2487"/>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4D3CA813" id="Group 3" o:spid="_x0000_s1026" style="position:absolute;margin-left:217.65pt;margin-top:12.95pt;width:188.25pt;height:157.5pt;z-index:-251658240;mso-wrap-distance-left:0;mso-wrap-distance-right:0;mso-position-horizontal-relative:page" coordorigin="4274,240" coordsize="3765,31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">
                <v:rect id="Rectangle 8" o:spid="_x0000_s1027" style="position:absolute;left:4281;top:247;width:3750;height:3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" fill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4731;top:579;width:2845;height:2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">
                  <v:imagedata r:id="rId9" o:title=""/>
                </v:shape>
                <w10:wrap type="topAndBottom" anchorx="page"/>
              </v:group>
            </w:pict>
          </mc:Fallback>
        </mc:AlternateContent>
      </w:r>
    </w:p>
    <w:p w14:paraId="1EFA5CAB" w14:textId="77777777" w:rsidR="00DC348A" w:rsidRPr="00DC348A" w:rsidRDefault="00DC348A" w:rsidP="001E6C19">
      <w:pPr>
        <w:pStyle w:val="Title"/>
        <w:rPr>
          <w:lang w:val="sr-Cyrl-RS"/>
        </w:rPr>
      </w:pPr>
    </w:p>
    <w:p w14:paraId="6C9136ED" w14:textId="1CAACB30" w:rsidR="00DC348A" w:rsidRPr="009555E0" w:rsidRDefault="00DC348A" w:rsidP="00015ED8">
      <w:pPr>
        <w:pStyle w:val="Title"/>
        <w:jc w:val="center"/>
        <w:rPr>
          <w:rFonts w:ascii="Times New Roman" w:hAnsi="Times New Roman" w:cs="Times New Roman"/>
          <w:b/>
          <w:bCs/>
          <w:color w:val="4472C4" w:themeColor="accent1"/>
          <w:sz w:val="28"/>
          <w:szCs w:val="28"/>
          <w:lang w:val="sr-Cyrl-RS"/>
        </w:rPr>
      </w:pPr>
      <w:r w:rsidRPr="009555E0">
        <w:rPr>
          <w:rFonts w:ascii="Times New Roman" w:hAnsi="Times New Roman" w:cs="Times New Roman"/>
          <w:b/>
          <w:bCs/>
          <w:color w:val="4472C4" w:themeColor="accent1"/>
          <w:sz w:val="28"/>
          <w:szCs w:val="28"/>
          <w:lang w:val="sr-Cyrl-RS"/>
        </w:rPr>
        <w:t>ПРОГРАМ УНАПРЕЂЕЊА СОЦИЈАЛНЕ ЗАШТИТЕ ОПШТИНЕ ПРИЈЕПОЉЕ</w:t>
      </w:r>
    </w:p>
    <w:p w14:paraId="19F51AF6" w14:textId="562ECCC3" w:rsidR="00DC348A" w:rsidRPr="009555E0" w:rsidRDefault="00DC348A" w:rsidP="00015ED8">
      <w:pPr>
        <w:pStyle w:val="Title"/>
        <w:jc w:val="center"/>
        <w:rPr>
          <w:rFonts w:ascii="Times New Roman" w:hAnsi="Times New Roman" w:cs="Times New Roman"/>
          <w:b/>
          <w:bCs/>
          <w:color w:val="4472C4" w:themeColor="accent1"/>
          <w:sz w:val="28"/>
          <w:szCs w:val="28"/>
        </w:rPr>
      </w:pPr>
      <w:r w:rsidRPr="009555E0">
        <w:rPr>
          <w:rFonts w:ascii="Times New Roman" w:hAnsi="Times New Roman" w:cs="Times New Roman"/>
          <w:b/>
          <w:bCs/>
          <w:color w:val="4472C4" w:themeColor="accent1"/>
          <w:sz w:val="28"/>
          <w:szCs w:val="28"/>
          <w:lang w:val="sr-Cyrl-RS"/>
        </w:rPr>
        <w:t>2026-20</w:t>
      </w:r>
      <w:r w:rsidR="006606C5" w:rsidRPr="009555E0">
        <w:rPr>
          <w:rFonts w:ascii="Times New Roman" w:hAnsi="Times New Roman" w:cs="Times New Roman"/>
          <w:b/>
          <w:bCs/>
          <w:color w:val="4472C4" w:themeColor="accent1"/>
          <w:sz w:val="28"/>
          <w:szCs w:val="28"/>
        </w:rPr>
        <w:t>30</w:t>
      </w:r>
      <w:r w:rsidRPr="009555E0">
        <w:rPr>
          <w:rFonts w:ascii="Times New Roman" w:hAnsi="Times New Roman" w:cs="Times New Roman"/>
          <w:b/>
          <w:bCs/>
          <w:color w:val="4472C4" w:themeColor="accent1"/>
          <w:sz w:val="28"/>
          <w:szCs w:val="28"/>
          <w:lang w:val="sr-Cyrl-RS"/>
        </w:rPr>
        <w:t>.</w:t>
      </w:r>
      <w:r w:rsidR="006606C5" w:rsidRPr="009555E0">
        <w:rPr>
          <w:rFonts w:ascii="Times New Roman" w:hAnsi="Times New Roman" w:cs="Times New Roman"/>
          <w:b/>
          <w:bCs/>
          <w:color w:val="4472C4" w:themeColor="accent1"/>
          <w:sz w:val="28"/>
          <w:szCs w:val="28"/>
        </w:rPr>
        <w:t xml:space="preserve"> </w:t>
      </w:r>
      <w:r w:rsidRPr="009555E0">
        <w:rPr>
          <w:rFonts w:ascii="Times New Roman" w:hAnsi="Times New Roman" w:cs="Times New Roman"/>
          <w:b/>
          <w:bCs/>
          <w:color w:val="4472C4" w:themeColor="accent1"/>
          <w:sz w:val="28"/>
          <w:szCs w:val="28"/>
          <w:lang w:val="sr-Cyrl-RS"/>
        </w:rPr>
        <w:t>ГОДИН</w:t>
      </w:r>
      <w:r w:rsidR="00F565A8" w:rsidRPr="009555E0">
        <w:rPr>
          <w:rFonts w:ascii="Times New Roman" w:hAnsi="Times New Roman" w:cs="Times New Roman"/>
          <w:b/>
          <w:bCs/>
          <w:color w:val="4472C4" w:themeColor="accent1"/>
          <w:sz w:val="28"/>
          <w:szCs w:val="28"/>
        </w:rPr>
        <w:t>E</w:t>
      </w:r>
    </w:p>
    <w:p w14:paraId="4BEAF885" w14:textId="77777777" w:rsidR="00CE7F25" w:rsidRPr="009555E0" w:rsidRDefault="00CE7F25">
      <w:pPr>
        <w:rPr>
          <w:rFonts w:ascii="Times New Roman" w:hAnsi="Times New Roman" w:cs="Times New Roman"/>
          <w:sz w:val="28"/>
          <w:szCs w:val="28"/>
        </w:rPr>
      </w:pPr>
    </w:p>
    <w:p w14:paraId="1DBFFB2B" w14:textId="77777777" w:rsidR="00DC348A" w:rsidRPr="00B41291" w:rsidRDefault="00DC348A">
      <w:pPr>
        <w:rPr>
          <w:rFonts w:ascii="Times New Roman" w:hAnsi="Times New Roman" w:cs="Times New Roman"/>
          <w:sz w:val="24"/>
          <w:szCs w:val="24"/>
        </w:rPr>
      </w:pPr>
    </w:p>
    <w:p w14:paraId="294589F3" w14:textId="77777777" w:rsidR="00DC348A" w:rsidRPr="00B41291" w:rsidRDefault="00DC348A">
      <w:pPr>
        <w:rPr>
          <w:rFonts w:ascii="Times New Roman" w:hAnsi="Times New Roman" w:cs="Times New Roman"/>
          <w:sz w:val="24"/>
          <w:szCs w:val="24"/>
        </w:rPr>
      </w:pPr>
    </w:p>
    <w:p w14:paraId="3D881B34" w14:textId="77777777" w:rsidR="00DC348A" w:rsidRPr="00B41291" w:rsidRDefault="00DC348A">
      <w:pPr>
        <w:rPr>
          <w:rFonts w:ascii="Times New Roman" w:hAnsi="Times New Roman" w:cs="Times New Roman"/>
          <w:sz w:val="24"/>
          <w:szCs w:val="24"/>
        </w:rPr>
      </w:pPr>
    </w:p>
    <w:p w14:paraId="743C8E0D" w14:textId="77777777" w:rsidR="00DC348A" w:rsidRPr="00B41291" w:rsidRDefault="00DC348A">
      <w:pPr>
        <w:rPr>
          <w:rFonts w:ascii="Times New Roman" w:hAnsi="Times New Roman" w:cs="Times New Roman"/>
          <w:sz w:val="24"/>
          <w:szCs w:val="24"/>
        </w:rPr>
      </w:pPr>
    </w:p>
    <w:p w14:paraId="0D8AB049" w14:textId="77777777" w:rsidR="00DC348A" w:rsidRPr="00B41291" w:rsidRDefault="00DC348A">
      <w:pPr>
        <w:rPr>
          <w:rFonts w:ascii="Times New Roman" w:hAnsi="Times New Roman" w:cs="Times New Roman"/>
          <w:sz w:val="24"/>
          <w:szCs w:val="24"/>
        </w:rPr>
      </w:pPr>
    </w:p>
    <w:p w14:paraId="4B2E4B0A" w14:textId="77777777" w:rsidR="00DC348A" w:rsidRPr="00B41291" w:rsidRDefault="00DC348A">
      <w:pPr>
        <w:rPr>
          <w:rFonts w:ascii="Times New Roman" w:hAnsi="Times New Roman" w:cs="Times New Roman"/>
          <w:sz w:val="24"/>
          <w:szCs w:val="24"/>
        </w:rPr>
      </w:pPr>
    </w:p>
    <w:p w14:paraId="3CCFAE46" w14:textId="77777777" w:rsidR="00DC348A" w:rsidRPr="00B41291" w:rsidRDefault="00DC348A">
      <w:pPr>
        <w:rPr>
          <w:rFonts w:ascii="Times New Roman" w:hAnsi="Times New Roman" w:cs="Times New Roman"/>
          <w:sz w:val="24"/>
          <w:szCs w:val="24"/>
        </w:rPr>
      </w:pPr>
    </w:p>
    <w:p w14:paraId="4BB9DBFE" w14:textId="77777777" w:rsidR="00DC348A" w:rsidRPr="00B41291" w:rsidRDefault="00DC348A">
      <w:pPr>
        <w:rPr>
          <w:rFonts w:ascii="Times New Roman" w:hAnsi="Times New Roman" w:cs="Times New Roman"/>
          <w:sz w:val="24"/>
          <w:szCs w:val="24"/>
        </w:rPr>
      </w:pPr>
    </w:p>
    <w:p w14:paraId="1ABA4CCA" w14:textId="77777777" w:rsidR="00DC348A" w:rsidRPr="00B41291" w:rsidRDefault="00DC348A">
      <w:pPr>
        <w:rPr>
          <w:rFonts w:ascii="Times New Roman" w:hAnsi="Times New Roman" w:cs="Times New Roman"/>
          <w:sz w:val="24"/>
          <w:szCs w:val="24"/>
        </w:rPr>
      </w:pPr>
    </w:p>
    <w:p w14:paraId="16855BE1" w14:textId="77777777" w:rsidR="00DC348A" w:rsidRPr="00B41291" w:rsidRDefault="00DC348A">
      <w:pPr>
        <w:rPr>
          <w:rFonts w:ascii="Times New Roman" w:hAnsi="Times New Roman" w:cs="Times New Roman"/>
          <w:sz w:val="24"/>
          <w:szCs w:val="24"/>
        </w:rPr>
      </w:pPr>
    </w:p>
    <w:p w14:paraId="6849CF8B" w14:textId="77777777" w:rsidR="00DC348A" w:rsidRPr="00B41291" w:rsidRDefault="00DC348A">
      <w:pPr>
        <w:rPr>
          <w:rFonts w:ascii="Times New Roman" w:hAnsi="Times New Roman" w:cs="Times New Roman"/>
          <w:sz w:val="24"/>
          <w:szCs w:val="24"/>
        </w:rPr>
      </w:pPr>
    </w:p>
    <w:p w14:paraId="4C657310" w14:textId="77777777" w:rsidR="00DC348A" w:rsidRPr="00B41291" w:rsidRDefault="00DC348A">
      <w:pPr>
        <w:rPr>
          <w:rFonts w:ascii="Times New Roman" w:hAnsi="Times New Roman" w:cs="Times New Roman"/>
          <w:sz w:val="24"/>
          <w:szCs w:val="24"/>
        </w:rPr>
      </w:pPr>
    </w:p>
    <w:p w14:paraId="605614D3" w14:textId="77777777" w:rsidR="00DC348A" w:rsidRPr="00B41291" w:rsidRDefault="00DC348A">
      <w:pPr>
        <w:rPr>
          <w:rFonts w:ascii="Times New Roman" w:hAnsi="Times New Roman" w:cs="Times New Roman"/>
          <w:sz w:val="24"/>
          <w:szCs w:val="24"/>
        </w:rPr>
      </w:pPr>
    </w:p>
    <w:p w14:paraId="3AE1C3E8" w14:textId="58302587" w:rsidR="00DC348A" w:rsidRPr="00407071" w:rsidRDefault="00310AFB" w:rsidP="00407071">
      <w:pPr>
        <w:jc w:val="center"/>
        <w:rPr>
          <w:rFonts w:ascii="Times New Roman" w:hAnsi="Times New Roman" w:cs="Times New Roman"/>
          <w:b/>
          <w:bCs/>
          <w:sz w:val="24"/>
          <w:szCs w:val="24"/>
          <w:lang w:val="sr-Cyrl-RS"/>
        </w:rPr>
      </w:pPr>
      <w:r>
        <w:rPr>
          <w:rFonts w:ascii="Times New Roman" w:hAnsi="Times New Roman" w:cs="Times New Roman"/>
          <w:b/>
          <w:bCs/>
          <w:sz w:val="24"/>
          <w:szCs w:val="24"/>
          <w:lang w:val="sr-Cyrl-RS"/>
        </w:rPr>
        <w:lastRenderedPageBreak/>
        <w:t>-</w:t>
      </w:r>
      <w:r w:rsidRPr="00310AFB">
        <w:rPr>
          <w:rFonts w:ascii="Times New Roman" w:hAnsi="Times New Roman" w:cs="Times New Roman"/>
          <w:b/>
          <w:bCs/>
          <w:sz w:val="24"/>
          <w:szCs w:val="24"/>
          <w:lang w:val="sr-Cyrl-RS"/>
        </w:rPr>
        <w:t>Мај 2026</w:t>
      </w:r>
      <w:r>
        <w:rPr>
          <w:rFonts w:ascii="Times New Roman" w:hAnsi="Times New Roman" w:cs="Times New Roman"/>
          <w:b/>
          <w:bCs/>
          <w:sz w:val="24"/>
          <w:szCs w:val="24"/>
          <w:lang w:val="sr-Cyrl-RS"/>
        </w:rPr>
        <w:t>-</w:t>
      </w:r>
    </w:p>
    <w:sdt>
      <w:sdtPr>
        <w:rPr>
          <w:rFonts w:asciiTheme="minorHAnsi" w:eastAsiaTheme="minorEastAsia" w:hAnsiTheme="minorHAnsi" w:cstheme="minorBidi"/>
          <w:color w:val="auto"/>
          <w:sz w:val="22"/>
          <w:szCs w:val="22"/>
        </w:rPr>
        <w:id w:val="1978565047"/>
        <w:docPartObj>
          <w:docPartGallery w:val="Table of Contents"/>
          <w:docPartUnique/>
        </w:docPartObj>
      </w:sdtPr>
      <w:sdtEndPr>
        <w:rPr>
          <w:b/>
          <w:bCs/>
          <w:noProof/>
        </w:rPr>
      </w:sdtEndPr>
      <w:sdtContent>
        <w:p w14:paraId="19B1DFC7" w14:textId="57E28279" w:rsidR="00310AFB" w:rsidRPr="00310AFB" w:rsidRDefault="00310AFB" w:rsidP="00310AFB">
          <w:pPr>
            <w:pStyle w:val="TOCHeading"/>
          </w:pPr>
          <w:r w:rsidRPr="00B41291">
            <w:rPr>
              <w:rFonts w:ascii="Times New Roman" w:hAnsi="Times New Roman" w:cs="Times New Roman"/>
              <w:sz w:val="24"/>
              <w:szCs w:val="24"/>
              <w:lang w:val="sr-Cyrl-RS"/>
            </w:rPr>
            <w:t>Садржа</w:t>
          </w:r>
          <w:r>
            <w:rPr>
              <w:rFonts w:ascii="Times New Roman" w:hAnsi="Times New Roman" w:cs="Times New Roman"/>
              <w:sz w:val="24"/>
              <w:szCs w:val="24"/>
              <w:lang w:val="sr-Cyrl-RS"/>
            </w:rPr>
            <w:t>ај</w:t>
          </w:r>
        </w:p>
        <w:p w14:paraId="7DB8A498" w14:textId="77777777" w:rsidR="003649D3" w:rsidRDefault="003649D3" w:rsidP="00D600E4">
          <w:pPr>
            <w:pStyle w:val="TOC2"/>
            <w:rPr>
              <w:lang w:val="sr-Cyrl-RS"/>
            </w:rPr>
          </w:pPr>
          <w:r>
            <w:rPr>
              <w:lang w:val="sr-Cyrl-RS"/>
            </w:rPr>
            <w:t>УВОД</w:t>
          </w:r>
        </w:p>
        <w:p w14:paraId="76D00DF4" w14:textId="6CF13C0D" w:rsidR="00310AFB" w:rsidRDefault="00D600E4" w:rsidP="00D600E4">
          <w:pPr>
            <w:pStyle w:val="TOC2"/>
            <w:rPr>
              <w:rFonts w:cstheme="minorBidi"/>
              <w:noProof/>
              <w:kern w:val="2"/>
              <w:sz w:val="22"/>
              <w:szCs w:val="22"/>
            </w:rPr>
          </w:pPr>
          <w:r>
            <w:rPr>
              <w:lang w:val="sr-Cyrl-RS"/>
            </w:rPr>
            <w:t>1.</w:t>
          </w:r>
          <w:r w:rsidR="003649D3">
            <w:fldChar w:fldCharType="begin"/>
          </w:r>
          <w:r w:rsidR="003649D3">
            <w:instrText xml:space="preserve"> TOC \o "1-3" \h \z \u </w:instrText>
          </w:r>
          <w:r w:rsidR="003649D3">
            <w:fldChar w:fldCharType="separate"/>
          </w:r>
          <w:hyperlink w:anchor="_Toc230820334" w:history="1">
            <w:r w:rsidR="00310AFB" w:rsidRPr="00310AFB">
              <w:rPr>
                <w:rStyle w:val="Hyperlink"/>
                <w:rFonts w:ascii="Times New Roman" w:hAnsi="Times New Roman" w:cs="Times New Roman"/>
                <w:noProof/>
                <w:sz w:val="22"/>
                <w:szCs w:val="22"/>
                <w:lang w:val="sr-Cyrl-RS"/>
              </w:rPr>
              <w:t>ФАЗЕ И ПРОЦЕС ИЗРАДЕ ПРОГРАМА УСЛУГА СОЦИЈАЛНЕ ЗАШТИТЕ</w:t>
            </w:r>
            <w:r w:rsidR="00310AFB">
              <w:rPr>
                <w:noProof/>
                <w:webHidden/>
              </w:rPr>
              <w:tab/>
            </w:r>
            <w:r w:rsidR="00310AFB">
              <w:rPr>
                <w:noProof/>
                <w:webHidden/>
              </w:rPr>
              <w:fldChar w:fldCharType="begin"/>
            </w:r>
            <w:r w:rsidR="00310AFB">
              <w:rPr>
                <w:noProof/>
                <w:webHidden/>
              </w:rPr>
              <w:instrText xml:space="preserve"> PAGEREF _Toc230820334 \h </w:instrText>
            </w:r>
            <w:r w:rsidR="00310AFB">
              <w:rPr>
                <w:noProof/>
                <w:webHidden/>
              </w:rPr>
            </w:r>
            <w:r w:rsidR="00310AFB">
              <w:rPr>
                <w:noProof/>
                <w:webHidden/>
              </w:rPr>
              <w:fldChar w:fldCharType="separate"/>
            </w:r>
            <w:r w:rsidR="00310AFB">
              <w:rPr>
                <w:noProof/>
                <w:webHidden/>
              </w:rPr>
              <w:t>7</w:t>
            </w:r>
            <w:r w:rsidR="00310AFB">
              <w:rPr>
                <w:noProof/>
                <w:webHidden/>
              </w:rPr>
              <w:fldChar w:fldCharType="end"/>
            </w:r>
          </w:hyperlink>
        </w:p>
        <w:p w14:paraId="26B43DDB" w14:textId="44C7B114" w:rsidR="00310AFB" w:rsidRDefault="00310AFB" w:rsidP="00D600E4">
          <w:pPr>
            <w:pStyle w:val="TOC2"/>
            <w:rPr>
              <w:rFonts w:cstheme="minorBidi"/>
              <w:noProof/>
              <w:kern w:val="2"/>
              <w:sz w:val="22"/>
              <w:szCs w:val="22"/>
            </w:rPr>
          </w:pPr>
          <w:hyperlink w:anchor="_Toc230820335" w:history="1">
            <w:r w:rsidRPr="009E3453">
              <w:rPr>
                <w:rStyle w:val="Hyperlink"/>
                <w:rFonts w:ascii="Times New Roman" w:hAnsi="Times New Roman" w:cs="Times New Roman"/>
                <w:noProof/>
              </w:rPr>
              <w:t>Припрема и организација посла</w:t>
            </w:r>
            <w:r>
              <w:rPr>
                <w:noProof/>
                <w:webHidden/>
              </w:rPr>
              <w:tab/>
            </w:r>
            <w:r>
              <w:rPr>
                <w:noProof/>
                <w:webHidden/>
              </w:rPr>
              <w:fldChar w:fldCharType="begin"/>
            </w:r>
            <w:r>
              <w:rPr>
                <w:noProof/>
                <w:webHidden/>
              </w:rPr>
              <w:instrText xml:space="preserve"> PAGEREF _Toc230820335 \h </w:instrText>
            </w:r>
            <w:r>
              <w:rPr>
                <w:noProof/>
                <w:webHidden/>
              </w:rPr>
            </w:r>
            <w:r>
              <w:rPr>
                <w:noProof/>
                <w:webHidden/>
              </w:rPr>
              <w:fldChar w:fldCharType="separate"/>
            </w:r>
            <w:r>
              <w:rPr>
                <w:noProof/>
                <w:webHidden/>
              </w:rPr>
              <w:t>7</w:t>
            </w:r>
            <w:r>
              <w:rPr>
                <w:noProof/>
                <w:webHidden/>
              </w:rPr>
              <w:fldChar w:fldCharType="end"/>
            </w:r>
          </w:hyperlink>
        </w:p>
        <w:p w14:paraId="6BB5C9E8" w14:textId="44B350BD" w:rsidR="00310AFB" w:rsidRDefault="00310AFB" w:rsidP="00D600E4">
          <w:pPr>
            <w:pStyle w:val="TOC2"/>
            <w:rPr>
              <w:rFonts w:cstheme="minorBidi"/>
              <w:noProof/>
              <w:kern w:val="2"/>
              <w:sz w:val="22"/>
              <w:szCs w:val="22"/>
            </w:rPr>
          </w:pPr>
          <w:hyperlink w:anchor="_Toc230820336" w:history="1">
            <w:r w:rsidRPr="009E3453">
              <w:rPr>
                <w:rStyle w:val="Hyperlink"/>
                <w:rFonts w:ascii="Times New Roman" w:hAnsi="Times New Roman" w:cs="Times New Roman"/>
                <w:noProof/>
              </w:rPr>
              <w:t xml:space="preserve"> Стратешко планирање и финализација документа</w:t>
            </w:r>
            <w:r>
              <w:rPr>
                <w:noProof/>
                <w:webHidden/>
              </w:rPr>
              <w:tab/>
            </w:r>
            <w:r>
              <w:rPr>
                <w:noProof/>
                <w:webHidden/>
              </w:rPr>
              <w:fldChar w:fldCharType="begin"/>
            </w:r>
            <w:r>
              <w:rPr>
                <w:noProof/>
                <w:webHidden/>
              </w:rPr>
              <w:instrText xml:space="preserve"> PAGEREF _Toc230820336 \h </w:instrText>
            </w:r>
            <w:r>
              <w:rPr>
                <w:noProof/>
                <w:webHidden/>
              </w:rPr>
            </w:r>
            <w:r>
              <w:rPr>
                <w:noProof/>
                <w:webHidden/>
              </w:rPr>
              <w:fldChar w:fldCharType="separate"/>
            </w:r>
            <w:r>
              <w:rPr>
                <w:noProof/>
                <w:webHidden/>
              </w:rPr>
              <w:t>9</w:t>
            </w:r>
            <w:r>
              <w:rPr>
                <w:noProof/>
                <w:webHidden/>
              </w:rPr>
              <w:fldChar w:fldCharType="end"/>
            </w:r>
          </w:hyperlink>
        </w:p>
        <w:p w14:paraId="380FB0D5" w14:textId="03ED551E" w:rsidR="00310AFB" w:rsidRDefault="00310AFB" w:rsidP="00D600E4">
          <w:pPr>
            <w:pStyle w:val="TOC2"/>
            <w:rPr>
              <w:rFonts w:cstheme="minorBidi"/>
              <w:noProof/>
              <w:kern w:val="2"/>
              <w:sz w:val="22"/>
              <w:szCs w:val="22"/>
            </w:rPr>
          </w:pPr>
          <w:hyperlink w:anchor="_Toc230820337" w:history="1">
            <w:r w:rsidRPr="009E3453">
              <w:rPr>
                <w:rStyle w:val="Hyperlink"/>
                <w:rFonts w:ascii="Times New Roman" w:hAnsi="Times New Roman" w:cs="Times New Roman"/>
                <w:noProof/>
                <w:lang w:val="sr-Cyrl-RS"/>
              </w:rPr>
              <w:t>.</w:t>
            </w:r>
            <w:r>
              <w:rPr>
                <w:rStyle w:val="Hyperlink"/>
                <w:rFonts w:ascii="Times New Roman" w:hAnsi="Times New Roman" w:cs="Times New Roman"/>
                <w:noProof/>
                <w:lang w:val="sr-Cyrl-RS"/>
              </w:rPr>
              <w:t>П</w:t>
            </w:r>
            <w:r w:rsidRPr="009E3453">
              <w:rPr>
                <w:rStyle w:val="Hyperlink"/>
                <w:rFonts w:ascii="Times New Roman" w:hAnsi="Times New Roman" w:cs="Times New Roman"/>
                <w:noProof/>
              </w:rPr>
              <w:t>артиципативни процес и креирање мапе промена</w:t>
            </w:r>
            <w:r>
              <w:rPr>
                <w:noProof/>
                <w:webHidden/>
              </w:rPr>
              <w:tab/>
            </w:r>
            <w:r>
              <w:rPr>
                <w:noProof/>
                <w:webHidden/>
              </w:rPr>
              <w:fldChar w:fldCharType="begin"/>
            </w:r>
            <w:r>
              <w:rPr>
                <w:noProof/>
                <w:webHidden/>
              </w:rPr>
              <w:instrText xml:space="preserve"> PAGEREF _Toc230820337 \h </w:instrText>
            </w:r>
            <w:r>
              <w:rPr>
                <w:noProof/>
                <w:webHidden/>
              </w:rPr>
            </w:r>
            <w:r>
              <w:rPr>
                <w:noProof/>
                <w:webHidden/>
              </w:rPr>
              <w:fldChar w:fldCharType="separate"/>
            </w:r>
            <w:r>
              <w:rPr>
                <w:noProof/>
                <w:webHidden/>
              </w:rPr>
              <w:t>10</w:t>
            </w:r>
            <w:r>
              <w:rPr>
                <w:noProof/>
                <w:webHidden/>
              </w:rPr>
              <w:fldChar w:fldCharType="end"/>
            </w:r>
          </w:hyperlink>
        </w:p>
        <w:p w14:paraId="4CFFB66B" w14:textId="4952B71C" w:rsidR="00310AFB" w:rsidRDefault="00310AFB" w:rsidP="00D600E4">
          <w:pPr>
            <w:pStyle w:val="TOC2"/>
            <w:rPr>
              <w:rFonts w:cstheme="minorBidi"/>
              <w:noProof/>
              <w:kern w:val="2"/>
              <w:sz w:val="22"/>
              <w:szCs w:val="22"/>
            </w:rPr>
          </w:pPr>
          <w:hyperlink w:anchor="_Toc230820338" w:history="1">
            <w:r w:rsidRPr="009E3453">
              <w:rPr>
                <w:rStyle w:val="Hyperlink"/>
                <w:rFonts w:ascii="Times New Roman" w:hAnsi="Times New Roman" w:cs="Times New Roman"/>
                <w:noProof/>
              </w:rPr>
              <w:t>.Принципи израде и имплементације Програма</w:t>
            </w:r>
            <w:r>
              <w:rPr>
                <w:noProof/>
                <w:webHidden/>
              </w:rPr>
              <w:tab/>
            </w:r>
            <w:r>
              <w:rPr>
                <w:noProof/>
                <w:webHidden/>
              </w:rPr>
              <w:fldChar w:fldCharType="begin"/>
            </w:r>
            <w:r>
              <w:rPr>
                <w:noProof/>
                <w:webHidden/>
              </w:rPr>
              <w:instrText xml:space="preserve"> PAGEREF _Toc230820338 \h </w:instrText>
            </w:r>
            <w:r>
              <w:rPr>
                <w:noProof/>
                <w:webHidden/>
              </w:rPr>
            </w:r>
            <w:r>
              <w:rPr>
                <w:noProof/>
                <w:webHidden/>
              </w:rPr>
              <w:fldChar w:fldCharType="separate"/>
            </w:r>
            <w:r>
              <w:rPr>
                <w:noProof/>
                <w:webHidden/>
              </w:rPr>
              <w:t>11</w:t>
            </w:r>
            <w:r>
              <w:rPr>
                <w:noProof/>
                <w:webHidden/>
              </w:rPr>
              <w:fldChar w:fldCharType="end"/>
            </w:r>
          </w:hyperlink>
        </w:p>
        <w:p w14:paraId="0905F4F3" w14:textId="1BA9612A" w:rsidR="00310AFB" w:rsidRDefault="00D600E4" w:rsidP="00D600E4">
          <w:pPr>
            <w:pStyle w:val="TOC2"/>
            <w:rPr>
              <w:rFonts w:cstheme="minorBidi"/>
              <w:noProof/>
              <w:kern w:val="2"/>
              <w:sz w:val="22"/>
              <w:szCs w:val="22"/>
            </w:rPr>
          </w:pPr>
          <w:r>
            <w:rPr>
              <w:rStyle w:val="Hyperlink"/>
              <w:noProof/>
              <w:lang w:val="sr-Cyrl-RS"/>
            </w:rPr>
            <w:t xml:space="preserve">  </w:t>
          </w:r>
          <w:hyperlink w:anchor="_Toc230820339" w:history="1">
            <w:r w:rsidR="00310AFB" w:rsidRPr="009E3453">
              <w:rPr>
                <w:rStyle w:val="Hyperlink"/>
                <w:rFonts w:ascii="Times New Roman" w:hAnsi="Times New Roman" w:cs="Times New Roman"/>
                <w:noProof/>
                <w:lang w:val="sr-Cyrl-RS"/>
              </w:rPr>
              <w:t>2.НОРМАТИВНИ И СТРАТЕШКИ ОКВИР У ОБЛАСТИ СОЦИЈАЛНЕ ЗАШТИТЕ</w:t>
            </w:r>
            <w:r w:rsidR="00310AFB">
              <w:rPr>
                <w:noProof/>
                <w:webHidden/>
              </w:rPr>
              <w:tab/>
            </w:r>
            <w:r w:rsidR="00310AFB">
              <w:rPr>
                <w:noProof/>
                <w:webHidden/>
              </w:rPr>
              <w:fldChar w:fldCharType="begin"/>
            </w:r>
            <w:r w:rsidR="00310AFB">
              <w:rPr>
                <w:noProof/>
                <w:webHidden/>
              </w:rPr>
              <w:instrText xml:space="preserve"> PAGEREF _Toc230820339 \h </w:instrText>
            </w:r>
            <w:r w:rsidR="00310AFB">
              <w:rPr>
                <w:noProof/>
                <w:webHidden/>
              </w:rPr>
            </w:r>
            <w:r w:rsidR="00310AFB">
              <w:rPr>
                <w:noProof/>
                <w:webHidden/>
              </w:rPr>
              <w:fldChar w:fldCharType="separate"/>
            </w:r>
            <w:r w:rsidR="00310AFB">
              <w:rPr>
                <w:noProof/>
                <w:webHidden/>
              </w:rPr>
              <w:t>12</w:t>
            </w:r>
            <w:r w:rsidR="00310AFB">
              <w:rPr>
                <w:noProof/>
                <w:webHidden/>
              </w:rPr>
              <w:fldChar w:fldCharType="end"/>
            </w:r>
          </w:hyperlink>
        </w:p>
        <w:p w14:paraId="4492CC18" w14:textId="38D6473D" w:rsidR="00310AFB" w:rsidRDefault="00310AFB" w:rsidP="00D600E4">
          <w:pPr>
            <w:pStyle w:val="TOC2"/>
            <w:rPr>
              <w:rFonts w:cstheme="minorBidi"/>
              <w:noProof/>
              <w:kern w:val="2"/>
              <w:sz w:val="22"/>
              <w:szCs w:val="22"/>
            </w:rPr>
          </w:pPr>
          <w:hyperlink w:anchor="_Toc230820340" w:history="1">
            <w:r w:rsidRPr="009E3453">
              <w:rPr>
                <w:rStyle w:val="Hyperlink"/>
                <w:rFonts w:ascii="Times New Roman" w:hAnsi="Times New Roman" w:cs="Times New Roman"/>
                <w:noProof/>
                <w:lang w:val="sr-Cyrl-RS"/>
              </w:rPr>
              <w:t>2.3. Законодавни оквир у Републици Србији</w:t>
            </w:r>
            <w:r>
              <w:rPr>
                <w:noProof/>
                <w:webHidden/>
              </w:rPr>
              <w:tab/>
            </w:r>
            <w:r>
              <w:rPr>
                <w:noProof/>
                <w:webHidden/>
              </w:rPr>
              <w:fldChar w:fldCharType="begin"/>
            </w:r>
            <w:r>
              <w:rPr>
                <w:noProof/>
                <w:webHidden/>
              </w:rPr>
              <w:instrText xml:space="preserve"> PAGEREF _Toc230820340 \h </w:instrText>
            </w:r>
            <w:r>
              <w:rPr>
                <w:noProof/>
                <w:webHidden/>
              </w:rPr>
            </w:r>
            <w:r>
              <w:rPr>
                <w:noProof/>
                <w:webHidden/>
              </w:rPr>
              <w:fldChar w:fldCharType="separate"/>
            </w:r>
            <w:r>
              <w:rPr>
                <w:noProof/>
                <w:webHidden/>
              </w:rPr>
              <w:t>15</w:t>
            </w:r>
            <w:r>
              <w:rPr>
                <w:noProof/>
                <w:webHidden/>
              </w:rPr>
              <w:fldChar w:fldCharType="end"/>
            </w:r>
          </w:hyperlink>
        </w:p>
        <w:p w14:paraId="4EAC88F0" w14:textId="0E700392" w:rsidR="00310AFB" w:rsidRDefault="00310AFB" w:rsidP="00D600E4">
          <w:pPr>
            <w:pStyle w:val="TOC2"/>
            <w:rPr>
              <w:rFonts w:cstheme="minorBidi"/>
              <w:noProof/>
              <w:kern w:val="2"/>
              <w:sz w:val="22"/>
              <w:szCs w:val="22"/>
            </w:rPr>
          </w:pPr>
          <w:hyperlink w:anchor="_Toc230820341" w:history="1">
            <w:r w:rsidRPr="009E3453">
              <w:rPr>
                <w:rStyle w:val="Hyperlink"/>
                <w:rFonts w:ascii="Times New Roman" w:hAnsi="Times New Roman" w:cs="Times New Roman"/>
                <w:noProof/>
                <w:lang w:val="sr-Cyrl-RS"/>
              </w:rPr>
              <w:t>2.4.</w:t>
            </w:r>
            <w:r w:rsidRPr="009E3453">
              <w:rPr>
                <w:rStyle w:val="Hyperlink"/>
                <w:rFonts w:ascii="Times New Roman" w:hAnsi="Times New Roman" w:cs="Times New Roman"/>
                <w:noProof/>
              </w:rPr>
              <w:t xml:space="preserve"> </w:t>
            </w:r>
            <w:r w:rsidRPr="009E3453">
              <w:rPr>
                <w:rStyle w:val="Hyperlink"/>
                <w:rFonts w:ascii="Times New Roman" w:hAnsi="Times New Roman" w:cs="Times New Roman"/>
                <w:noProof/>
                <w:lang w:val="sr-Cyrl-RS"/>
              </w:rPr>
              <w:t>Развојни и документи јавних политика општине Пријепоље од значаја за социјалну заштиту</w:t>
            </w:r>
            <w:r>
              <w:rPr>
                <w:noProof/>
                <w:webHidden/>
              </w:rPr>
              <w:tab/>
            </w:r>
            <w:r>
              <w:rPr>
                <w:noProof/>
                <w:webHidden/>
              </w:rPr>
              <w:fldChar w:fldCharType="begin"/>
            </w:r>
            <w:r>
              <w:rPr>
                <w:noProof/>
                <w:webHidden/>
              </w:rPr>
              <w:instrText xml:space="preserve"> PAGEREF _Toc230820341 \h </w:instrText>
            </w:r>
            <w:r>
              <w:rPr>
                <w:noProof/>
                <w:webHidden/>
              </w:rPr>
            </w:r>
            <w:r>
              <w:rPr>
                <w:noProof/>
                <w:webHidden/>
              </w:rPr>
              <w:fldChar w:fldCharType="separate"/>
            </w:r>
            <w:r>
              <w:rPr>
                <w:noProof/>
                <w:webHidden/>
              </w:rPr>
              <w:t>19</w:t>
            </w:r>
            <w:r>
              <w:rPr>
                <w:noProof/>
                <w:webHidden/>
              </w:rPr>
              <w:fldChar w:fldCharType="end"/>
            </w:r>
          </w:hyperlink>
        </w:p>
        <w:p w14:paraId="59A0085A" w14:textId="3DD1821B" w:rsidR="00310AFB" w:rsidRPr="00EA051D" w:rsidRDefault="00310AFB" w:rsidP="00EA051D">
          <w:pPr>
            <w:pStyle w:val="TOC3"/>
            <w:rPr>
              <w:kern w:val="2"/>
            </w:rPr>
          </w:pPr>
          <w:hyperlink w:anchor="_Toc230820342" w:history="1">
            <w:r w:rsidRPr="00D600E4">
              <w:rPr>
                <w:rStyle w:val="Hyperlink"/>
              </w:rPr>
              <w:t>3.ОПИС ПОСТОЈЕЋЕГ СТАЊА СА АНАЛИЗОМ ПРОБЛЕМА И ЖЕЉЕНИХ ПРОМЕНА</w:t>
            </w:r>
            <w:r w:rsidR="00407071">
              <w:rPr>
                <w:rStyle w:val="Hyperlink"/>
                <w:lang w:val="sr-Cyrl-RS"/>
              </w:rPr>
              <w:t xml:space="preserve">                                     </w:t>
            </w:r>
            <w:r w:rsidRPr="00D600E4">
              <w:rPr>
                <w:webHidden/>
              </w:rPr>
              <w:fldChar w:fldCharType="begin"/>
            </w:r>
            <w:r w:rsidRPr="00D600E4">
              <w:rPr>
                <w:webHidden/>
              </w:rPr>
              <w:instrText xml:space="preserve"> PAGEREF _Toc230820342 \h </w:instrText>
            </w:r>
            <w:r w:rsidRPr="00D600E4">
              <w:rPr>
                <w:webHidden/>
              </w:rPr>
            </w:r>
            <w:r w:rsidRPr="00D600E4">
              <w:rPr>
                <w:webHidden/>
              </w:rPr>
              <w:fldChar w:fldCharType="separate"/>
            </w:r>
            <w:r w:rsidRPr="00D600E4">
              <w:rPr>
                <w:webHidden/>
              </w:rPr>
              <w:t>21</w:t>
            </w:r>
            <w:r w:rsidRPr="00D600E4">
              <w:rPr>
                <w:webHidden/>
              </w:rPr>
              <w:fldChar w:fldCharType="end"/>
            </w:r>
          </w:hyperlink>
        </w:p>
        <w:p w14:paraId="6A095968" w14:textId="15EF797A" w:rsidR="00310AFB" w:rsidRDefault="00310AFB" w:rsidP="00EA051D">
          <w:pPr>
            <w:pStyle w:val="TOC2"/>
            <w:rPr>
              <w:rFonts w:cstheme="minorBidi"/>
              <w:noProof/>
              <w:kern w:val="2"/>
              <w:sz w:val="22"/>
              <w:szCs w:val="22"/>
            </w:rPr>
          </w:pPr>
          <w:hyperlink w:anchor="_Toc230820344" w:history="1">
            <w:r w:rsidRPr="009E3453">
              <w:rPr>
                <w:rStyle w:val="Hyperlink"/>
                <w:rFonts w:ascii="Times New Roman" w:eastAsia="Times New Roman" w:hAnsi="Times New Roman" w:cs="Times New Roman"/>
                <w:noProof/>
                <w:lang w:val="sr-Cyrl-RS"/>
                <w14:ligatures w14:val="none"/>
              </w:rPr>
              <w:t>Структура заполсених у ЦСР</w:t>
            </w:r>
            <w:r>
              <w:rPr>
                <w:noProof/>
                <w:webHidden/>
              </w:rPr>
              <w:tab/>
            </w:r>
            <w:r>
              <w:rPr>
                <w:noProof/>
                <w:webHidden/>
              </w:rPr>
              <w:fldChar w:fldCharType="begin"/>
            </w:r>
            <w:r>
              <w:rPr>
                <w:noProof/>
                <w:webHidden/>
              </w:rPr>
              <w:instrText xml:space="preserve"> PAGEREF _Toc230820344 \h </w:instrText>
            </w:r>
            <w:r>
              <w:rPr>
                <w:noProof/>
                <w:webHidden/>
              </w:rPr>
            </w:r>
            <w:r>
              <w:rPr>
                <w:noProof/>
                <w:webHidden/>
              </w:rPr>
              <w:fldChar w:fldCharType="separate"/>
            </w:r>
            <w:r>
              <w:rPr>
                <w:noProof/>
                <w:webHidden/>
              </w:rPr>
              <w:t>27</w:t>
            </w:r>
            <w:r>
              <w:rPr>
                <w:noProof/>
                <w:webHidden/>
              </w:rPr>
              <w:fldChar w:fldCharType="end"/>
            </w:r>
          </w:hyperlink>
        </w:p>
        <w:p w14:paraId="03B7D8A1" w14:textId="04AAECC2" w:rsidR="00310AFB" w:rsidRDefault="00310AFB" w:rsidP="00D600E4">
          <w:pPr>
            <w:pStyle w:val="TOC2"/>
            <w:rPr>
              <w:rFonts w:cstheme="minorBidi"/>
              <w:noProof/>
              <w:kern w:val="2"/>
              <w:sz w:val="22"/>
              <w:szCs w:val="22"/>
            </w:rPr>
          </w:pPr>
          <w:hyperlink w:anchor="_Toc230820347" w:history="1">
            <w:r w:rsidRPr="009E3453">
              <w:rPr>
                <w:rStyle w:val="Hyperlink"/>
                <w:rFonts w:ascii="Times New Roman" w:hAnsi="Times New Roman" w:cs="Times New Roman"/>
                <w:noProof/>
              </w:rPr>
              <w:t>Организациони капацитети на нивоу извршне власти</w:t>
            </w:r>
            <w:r>
              <w:rPr>
                <w:noProof/>
                <w:webHidden/>
              </w:rPr>
              <w:tab/>
            </w:r>
            <w:r>
              <w:rPr>
                <w:noProof/>
                <w:webHidden/>
              </w:rPr>
              <w:fldChar w:fldCharType="begin"/>
            </w:r>
            <w:r>
              <w:rPr>
                <w:noProof/>
                <w:webHidden/>
              </w:rPr>
              <w:instrText xml:space="preserve"> PAGEREF _Toc230820347 \h </w:instrText>
            </w:r>
            <w:r>
              <w:rPr>
                <w:noProof/>
                <w:webHidden/>
              </w:rPr>
            </w:r>
            <w:r>
              <w:rPr>
                <w:noProof/>
                <w:webHidden/>
              </w:rPr>
              <w:fldChar w:fldCharType="separate"/>
            </w:r>
            <w:r>
              <w:rPr>
                <w:noProof/>
                <w:webHidden/>
              </w:rPr>
              <w:t>39</w:t>
            </w:r>
            <w:r>
              <w:rPr>
                <w:noProof/>
                <w:webHidden/>
              </w:rPr>
              <w:fldChar w:fldCharType="end"/>
            </w:r>
          </w:hyperlink>
        </w:p>
        <w:p w14:paraId="3EFE56E7" w14:textId="13F32A5F" w:rsidR="00310AFB" w:rsidRDefault="00310AFB" w:rsidP="00D600E4">
          <w:pPr>
            <w:pStyle w:val="TOC2"/>
            <w:rPr>
              <w:rFonts w:cstheme="minorBidi"/>
              <w:noProof/>
              <w:kern w:val="2"/>
              <w:sz w:val="22"/>
              <w:szCs w:val="22"/>
            </w:rPr>
          </w:pPr>
          <w:hyperlink w:anchor="_Toc230820348" w:history="1">
            <w:r w:rsidRPr="009E3453">
              <w:rPr>
                <w:rStyle w:val="Hyperlink"/>
                <w:rFonts w:ascii="Times New Roman" w:hAnsi="Times New Roman" w:cs="Times New Roman"/>
                <w:noProof/>
              </w:rPr>
              <w:t>Организациони капацитети у оквиру Општинске управе – основне унутрашње јединице</w:t>
            </w:r>
            <w:r>
              <w:rPr>
                <w:noProof/>
                <w:webHidden/>
              </w:rPr>
              <w:tab/>
            </w:r>
            <w:r>
              <w:rPr>
                <w:noProof/>
                <w:webHidden/>
              </w:rPr>
              <w:fldChar w:fldCharType="begin"/>
            </w:r>
            <w:r>
              <w:rPr>
                <w:noProof/>
                <w:webHidden/>
              </w:rPr>
              <w:instrText xml:space="preserve"> PAGEREF _Toc230820348 \h </w:instrText>
            </w:r>
            <w:r>
              <w:rPr>
                <w:noProof/>
                <w:webHidden/>
              </w:rPr>
            </w:r>
            <w:r>
              <w:rPr>
                <w:noProof/>
                <w:webHidden/>
              </w:rPr>
              <w:fldChar w:fldCharType="separate"/>
            </w:r>
            <w:r>
              <w:rPr>
                <w:noProof/>
                <w:webHidden/>
              </w:rPr>
              <w:t>40</w:t>
            </w:r>
            <w:r>
              <w:rPr>
                <w:noProof/>
                <w:webHidden/>
              </w:rPr>
              <w:fldChar w:fldCharType="end"/>
            </w:r>
          </w:hyperlink>
        </w:p>
        <w:p w14:paraId="3E58C185" w14:textId="33953D3B" w:rsidR="00310AFB" w:rsidRDefault="00310AFB">
          <w:pPr>
            <w:pStyle w:val="TOC1"/>
            <w:tabs>
              <w:tab w:val="left" w:pos="660"/>
              <w:tab w:val="right" w:leader="dot" w:pos="9350"/>
            </w:tabs>
            <w:rPr>
              <w:rFonts w:asciiTheme="minorHAnsi" w:hAnsiTheme="minorHAnsi" w:cstheme="minorBidi"/>
              <w:noProof/>
              <w:kern w:val="2"/>
              <w:lang w:val="en-US" w:eastAsia="en-US"/>
            </w:rPr>
          </w:pPr>
          <w:hyperlink w:anchor="_Toc230820349" w:history="1">
            <w:r w:rsidRPr="009E3453">
              <w:rPr>
                <w:rStyle w:val="Hyperlink"/>
                <w:rFonts w:ascii="Times New Roman" w:hAnsi="Times New Roman" w:cs="Times New Roman"/>
                <w:b/>
                <w:bCs/>
                <w:noProof/>
                <w:lang w:val="sr-Cyrl-RS"/>
              </w:rPr>
              <w:t>4.</w:t>
            </w:r>
            <w:r>
              <w:rPr>
                <w:rFonts w:asciiTheme="minorHAnsi" w:hAnsiTheme="minorHAnsi" w:cstheme="minorBidi"/>
                <w:noProof/>
                <w:kern w:val="2"/>
                <w:lang w:val="en-US" w:eastAsia="en-US"/>
              </w:rPr>
              <w:tab/>
            </w:r>
            <w:r w:rsidRPr="009E3453">
              <w:rPr>
                <w:rStyle w:val="Hyperlink"/>
                <w:rFonts w:ascii="Times New Roman" w:hAnsi="Times New Roman" w:cs="Times New Roman"/>
                <w:b/>
                <w:bCs/>
                <w:noProof/>
                <w:lang w:val="sr-Cyrl-RS"/>
              </w:rPr>
              <w:t>ЦИЉЕВИ И МЕРЕ ПЛАНСКОГ ДОКУМЕНТА ЗА УНАПРЕЂЕЊЕ СОЦИЈАЛНЕ ЗАШТИТЕ</w:t>
            </w:r>
            <w:r>
              <w:rPr>
                <w:noProof/>
                <w:webHidden/>
              </w:rPr>
              <w:tab/>
            </w:r>
            <w:r>
              <w:rPr>
                <w:noProof/>
                <w:webHidden/>
              </w:rPr>
              <w:fldChar w:fldCharType="begin"/>
            </w:r>
            <w:r>
              <w:rPr>
                <w:noProof/>
                <w:webHidden/>
              </w:rPr>
              <w:instrText xml:space="preserve"> PAGEREF _Toc230820349 \h </w:instrText>
            </w:r>
            <w:r>
              <w:rPr>
                <w:noProof/>
                <w:webHidden/>
              </w:rPr>
            </w:r>
            <w:r>
              <w:rPr>
                <w:noProof/>
                <w:webHidden/>
              </w:rPr>
              <w:fldChar w:fldCharType="separate"/>
            </w:r>
            <w:r>
              <w:rPr>
                <w:noProof/>
                <w:webHidden/>
              </w:rPr>
              <w:t>50</w:t>
            </w:r>
            <w:r>
              <w:rPr>
                <w:noProof/>
                <w:webHidden/>
              </w:rPr>
              <w:fldChar w:fldCharType="end"/>
            </w:r>
          </w:hyperlink>
        </w:p>
        <w:p w14:paraId="6E04F0D7" w14:textId="05D71E4E" w:rsidR="00310AFB" w:rsidRDefault="00310AFB" w:rsidP="00D600E4">
          <w:pPr>
            <w:pStyle w:val="TOC2"/>
            <w:rPr>
              <w:rFonts w:cstheme="minorBidi"/>
              <w:noProof/>
              <w:kern w:val="2"/>
              <w:sz w:val="22"/>
              <w:szCs w:val="22"/>
            </w:rPr>
          </w:pPr>
          <w:hyperlink w:anchor="_Toc230820350" w:history="1">
            <w:r w:rsidRPr="009E3453">
              <w:rPr>
                <w:rStyle w:val="Hyperlink"/>
                <w:rFonts w:ascii="Times New Roman" w:hAnsi="Times New Roman" w:cs="Times New Roman"/>
                <w:noProof/>
                <w:lang w:val="sr-Cyrl-RS"/>
              </w:rPr>
              <w:t>4.2. Процена финансијских средстава неопходних за реализацију Програма</w:t>
            </w:r>
            <w:r>
              <w:rPr>
                <w:noProof/>
                <w:webHidden/>
              </w:rPr>
              <w:tab/>
            </w:r>
            <w:r>
              <w:rPr>
                <w:noProof/>
                <w:webHidden/>
              </w:rPr>
              <w:fldChar w:fldCharType="begin"/>
            </w:r>
            <w:r>
              <w:rPr>
                <w:noProof/>
                <w:webHidden/>
              </w:rPr>
              <w:instrText xml:space="preserve"> PAGEREF _Toc230820350 \h </w:instrText>
            </w:r>
            <w:r>
              <w:rPr>
                <w:noProof/>
                <w:webHidden/>
              </w:rPr>
            </w:r>
            <w:r>
              <w:rPr>
                <w:noProof/>
                <w:webHidden/>
              </w:rPr>
              <w:fldChar w:fldCharType="separate"/>
            </w:r>
            <w:r>
              <w:rPr>
                <w:noProof/>
                <w:webHidden/>
              </w:rPr>
              <w:t>54</w:t>
            </w:r>
            <w:r>
              <w:rPr>
                <w:noProof/>
                <w:webHidden/>
              </w:rPr>
              <w:fldChar w:fldCharType="end"/>
            </w:r>
          </w:hyperlink>
        </w:p>
        <w:p w14:paraId="4E986D07" w14:textId="59B5A759" w:rsidR="00310AFB" w:rsidRDefault="00310AFB" w:rsidP="00D600E4">
          <w:pPr>
            <w:pStyle w:val="TOC2"/>
            <w:rPr>
              <w:rFonts w:cstheme="minorBidi"/>
              <w:noProof/>
              <w:kern w:val="2"/>
              <w:sz w:val="22"/>
              <w:szCs w:val="22"/>
            </w:rPr>
          </w:pPr>
          <w:hyperlink w:anchor="_Toc230820351" w:history="1">
            <w:r w:rsidRPr="009E3453">
              <w:rPr>
                <w:rStyle w:val="Hyperlink"/>
                <w:rFonts w:ascii="Times New Roman" w:hAnsi="Times New Roman" w:cs="Times New Roman"/>
                <w:noProof/>
                <w:lang w:val="sr-Cyrl-RS"/>
              </w:rPr>
              <w:t xml:space="preserve">5. </w:t>
            </w:r>
            <w:r w:rsidRPr="009E3453">
              <w:rPr>
                <w:rStyle w:val="Hyperlink"/>
                <w:rFonts w:ascii="Times New Roman" w:hAnsi="Times New Roman" w:cs="Times New Roman"/>
                <w:noProof/>
              </w:rPr>
              <w:t>ОКВИР ЗА УПРАВЉАЊЕ ПРОЦЕСОМ ПРИМЕНЕ ПРОГРАМА, ПРИМЕНУ И ПРАЋЕЊЕ СПРОВОЂЕЊА, ВРЕДНОВАЊЕ УЧИНАКА И ИЗВЕШТАВАЊЕ</w:t>
            </w:r>
            <w:r>
              <w:rPr>
                <w:noProof/>
                <w:webHidden/>
              </w:rPr>
              <w:tab/>
            </w:r>
            <w:r>
              <w:rPr>
                <w:noProof/>
                <w:webHidden/>
              </w:rPr>
              <w:fldChar w:fldCharType="begin"/>
            </w:r>
            <w:r>
              <w:rPr>
                <w:noProof/>
                <w:webHidden/>
              </w:rPr>
              <w:instrText xml:space="preserve"> PAGEREF _Toc230820351 \h </w:instrText>
            </w:r>
            <w:r>
              <w:rPr>
                <w:noProof/>
                <w:webHidden/>
              </w:rPr>
            </w:r>
            <w:r>
              <w:rPr>
                <w:noProof/>
                <w:webHidden/>
              </w:rPr>
              <w:fldChar w:fldCharType="separate"/>
            </w:r>
            <w:r>
              <w:rPr>
                <w:noProof/>
                <w:webHidden/>
              </w:rPr>
              <w:t>54</w:t>
            </w:r>
            <w:r>
              <w:rPr>
                <w:noProof/>
                <w:webHidden/>
              </w:rPr>
              <w:fldChar w:fldCharType="end"/>
            </w:r>
          </w:hyperlink>
        </w:p>
        <w:p w14:paraId="489B8860" w14:textId="73B7483E" w:rsidR="00310AFB" w:rsidRDefault="00310AFB" w:rsidP="00D600E4">
          <w:pPr>
            <w:pStyle w:val="TOC2"/>
            <w:rPr>
              <w:rFonts w:cstheme="minorBidi"/>
              <w:noProof/>
              <w:kern w:val="2"/>
              <w:sz w:val="22"/>
              <w:szCs w:val="22"/>
            </w:rPr>
          </w:pPr>
          <w:hyperlink w:anchor="_Toc230820352" w:history="1">
            <w:r w:rsidRPr="009E3453">
              <w:rPr>
                <w:rStyle w:val="Hyperlink"/>
                <w:rFonts w:ascii="Times New Roman" w:hAnsi="Times New Roman" w:cs="Times New Roman"/>
                <w:noProof/>
              </w:rPr>
              <w:t>5.1. Руковођење и институционални оквир</w:t>
            </w:r>
            <w:r>
              <w:rPr>
                <w:noProof/>
                <w:webHidden/>
              </w:rPr>
              <w:tab/>
            </w:r>
            <w:r>
              <w:rPr>
                <w:noProof/>
                <w:webHidden/>
              </w:rPr>
              <w:fldChar w:fldCharType="begin"/>
            </w:r>
            <w:r>
              <w:rPr>
                <w:noProof/>
                <w:webHidden/>
              </w:rPr>
              <w:instrText xml:space="preserve"> PAGEREF _Toc230820352 \h </w:instrText>
            </w:r>
            <w:r>
              <w:rPr>
                <w:noProof/>
                <w:webHidden/>
              </w:rPr>
            </w:r>
            <w:r>
              <w:rPr>
                <w:noProof/>
                <w:webHidden/>
              </w:rPr>
              <w:fldChar w:fldCharType="separate"/>
            </w:r>
            <w:r>
              <w:rPr>
                <w:noProof/>
                <w:webHidden/>
              </w:rPr>
              <w:t>54</w:t>
            </w:r>
            <w:r>
              <w:rPr>
                <w:noProof/>
                <w:webHidden/>
              </w:rPr>
              <w:fldChar w:fldCharType="end"/>
            </w:r>
          </w:hyperlink>
        </w:p>
        <w:p w14:paraId="11CB94C2" w14:textId="33D998AE" w:rsidR="00310AFB" w:rsidRDefault="00310AFB" w:rsidP="00D600E4">
          <w:pPr>
            <w:pStyle w:val="TOC2"/>
            <w:rPr>
              <w:rFonts w:cstheme="minorBidi"/>
              <w:noProof/>
              <w:kern w:val="2"/>
              <w:sz w:val="22"/>
              <w:szCs w:val="22"/>
            </w:rPr>
          </w:pPr>
          <w:hyperlink w:anchor="_Toc230820353" w:history="1">
            <w:r w:rsidRPr="009E3453">
              <w:rPr>
                <w:rStyle w:val="Hyperlink"/>
                <w:rFonts w:ascii="Times New Roman" w:hAnsi="Times New Roman" w:cs="Times New Roman"/>
                <w:noProof/>
              </w:rPr>
              <w:t>5.2. Праћење спровођења (Мониторинг)</w:t>
            </w:r>
            <w:r>
              <w:rPr>
                <w:noProof/>
                <w:webHidden/>
              </w:rPr>
              <w:tab/>
            </w:r>
            <w:r>
              <w:rPr>
                <w:noProof/>
                <w:webHidden/>
              </w:rPr>
              <w:fldChar w:fldCharType="begin"/>
            </w:r>
            <w:r>
              <w:rPr>
                <w:noProof/>
                <w:webHidden/>
              </w:rPr>
              <w:instrText xml:space="preserve"> PAGEREF _Toc230820353 \h </w:instrText>
            </w:r>
            <w:r>
              <w:rPr>
                <w:noProof/>
                <w:webHidden/>
              </w:rPr>
            </w:r>
            <w:r>
              <w:rPr>
                <w:noProof/>
                <w:webHidden/>
              </w:rPr>
              <w:fldChar w:fldCharType="separate"/>
            </w:r>
            <w:r>
              <w:rPr>
                <w:noProof/>
                <w:webHidden/>
              </w:rPr>
              <w:t>55</w:t>
            </w:r>
            <w:r>
              <w:rPr>
                <w:noProof/>
                <w:webHidden/>
              </w:rPr>
              <w:fldChar w:fldCharType="end"/>
            </w:r>
          </w:hyperlink>
        </w:p>
        <w:p w14:paraId="4A168DB3" w14:textId="4E7D9592" w:rsidR="00310AFB" w:rsidRDefault="00310AFB" w:rsidP="00D600E4">
          <w:pPr>
            <w:pStyle w:val="TOC2"/>
            <w:rPr>
              <w:rFonts w:cstheme="minorBidi"/>
              <w:noProof/>
              <w:kern w:val="2"/>
              <w:sz w:val="22"/>
              <w:szCs w:val="22"/>
            </w:rPr>
          </w:pPr>
          <w:hyperlink w:anchor="_Toc230820354" w:history="1">
            <w:r w:rsidRPr="009E3453">
              <w:rPr>
                <w:rStyle w:val="Hyperlink"/>
                <w:rFonts w:ascii="Times New Roman" w:hAnsi="Times New Roman" w:cs="Times New Roman"/>
                <w:noProof/>
              </w:rPr>
              <w:t>5.3. Извештавање</w:t>
            </w:r>
            <w:r>
              <w:rPr>
                <w:noProof/>
                <w:webHidden/>
              </w:rPr>
              <w:tab/>
            </w:r>
            <w:r>
              <w:rPr>
                <w:noProof/>
                <w:webHidden/>
              </w:rPr>
              <w:fldChar w:fldCharType="begin"/>
            </w:r>
            <w:r>
              <w:rPr>
                <w:noProof/>
                <w:webHidden/>
              </w:rPr>
              <w:instrText xml:space="preserve"> PAGEREF _Toc230820354 \h </w:instrText>
            </w:r>
            <w:r>
              <w:rPr>
                <w:noProof/>
                <w:webHidden/>
              </w:rPr>
            </w:r>
            <w:r>
              <w:rPr>
                <w:noProof/>
                <w:webHidden/>
              </w:rPr>
              <w:fldChar w:fldCharType="separate"/>
            </w:r>
            <w:r>
              <w:rPr>
                <w:noProof/>
                <w:webHidden/>
              </w:rPr>
              <w:t>55</w:t>
            </w:r>
            <w:r>
              <w:rPr>
                <w:noProof/>
                <w:webHidden/>
              </w:rPr>
              <w:fldChar w:fldCharType="end"/>
            </w:r>
          </w:hyperlink>
        </w:p>
        <w:p w14:paraId="5E46E0D8" w14:textId="6ADCACE3" w:rsidR="00310AFB" w:rsidRDefault="00310AFB" w:rsidP="00D600E4">
          <w:pPr>
            <w:pStyle w:val="TOC2"/>
            <w:rPr>
              <w:rFonts w:cstheme="minorBidi"/>
              <w:noProof/>
              <w:kern w:val="2"/>
              <w:sz w:val="22"/>
              <w:szCs w:val="22"/>
            </w:rPr>
          </w:pPr>
          <w:hyperlink w:anchor="_Toc230820355" w:history="1">
            <w:r w:rsidRPr="009E3453">
              <w:rPr>
                <w:rStyle w:val="Hyperlink"/>
                <w:rFonts w:ascii="Times New Roman" w:hAnsi="Times New Roman" w:cs="Times New Roman"/>
                <w:noProof/>
              </w:rPr>
              <w:t>5.4. Вредновање учинака (Евалуација)</w:t>
            </w:r>
            <w:r>
              <w:rPr>
                <w:noProof/>
                <w:webHidden/>
              </w:rPr>
              <w:tab/>
            </w:r>
            <w:r>
              <w:rPr>
                <w:noProof/>
                <w:webHidden/>
              </w:rPr>
              <w:fldChar w:fldCharType="begin"/>
            </w:r>
            <w:r>
              <w:rPr>
                <w:noProof/>
                <w:webHidden/>
              </w:rPr>
              <w:instrText xml:space="preserve"> PAGEREF _Toc230820355 \h </w:instrText>
            </w:r>
            <w:r>
              <w:rPr>
                <w:noProof/>
                <w:webHidden/>
              </w:rPr>
            </w:r>
            <w:r>
              <w:rPr>
                <w:noProof/>
                <w:webHidden/>
              </w:rPr>
              <w:fldChar w:fldCharType="separate"/>
            </w:r>
            <w:r>
              <w:rPr>
                <w:noProof/>
                <w:webHidden/>
              </w:rPr>
              <w:t>56</w:t>
            </w:r>
            <w:r>
              <w:rPr>
                <w:noProof/>
                <w:webHidden/>
              </w:rPr>
              <w:fldChar w:fldCharType="end"/>
            </w:r>
          </w:hyperlink>
        </w:p>
        <w:p w14:paraId="602CAFFC" w14:textId="58AFF988" w:rsidR="00310AFB" w:rsidRDefault="00310AFB">
          <w:pPr>
            <w:pStyle w:val="TOC1"/>
            <w:tabs>
              <w:tab w:val="right" w:leader="dot" w:pos="9350"/>
            </w:tabs>
            <w:rPr>
              <w:rFonts w:asciiTheme="minorHAnsi" w:hAnsiTheme="minorHAnsi" w:cstheme="minorBidi"/>
              <w:noProof/>
              <w:kern w:val="2"/>
              <w:lang w:val="en-US" w:eastAsia="en-US"/>
            </w:rPr>
          </w:pPr>
          <w:hyperlink w:anchor="_Toc230820356" w:history="1">
            <w:r w:rsidRPr="009E3453">
              <w:rPr>
                <w:rStyle w:val="Hyperlink"/>
                <w:rFonts w:ascii="Times New Roman" w:hAnsi="Times New Roman" w:cs="Times New Roman"/>
                <w:noProof/>
                <w:lang w:val="sr-Cyrl-RS"/>
              </w:rPr>
              <w:t xml:space="preserve">7. </w:t>
            </w:r>
            <w:r w:rsidRPr="00407071">
              <w:rPr>
                <w:rStyle w:val="Hyperlink"/>
                <w:rFonts w:ascii="Times New Roman" w:hAnsi="Times New Roman" w:cs="Times New Roman"/>
                <w:b/>
                <w:bCs/>
                <w:noProof/>
                <w:lang w:val="sr-Cyrl-RS"/>
              </w:rPr>
              <w:t>Резултати спроведених консултација</w:t>
            </w:r>
            <w:r>
              <w:rPr>
                <w:noProof/>
                <w:webHidden/>
              </w:rPr>
              <w:tab/>
            </w:r>
            <w:r>
              <w:rPr>
                <w:noProof/>
                <w:webHidden/>
              </w:rPr>
              <w:fldChar w:fldCharType="begin"/>
            </w:r>
            <w:r>
              <w:rPr>
                <w:noProof/>
                <w:webHidden/>
              </w:rPr>
              <w:instrText xml:space="preserve"> PAGEREF _Toc230820356 \h </w:instrText>
            </w:r>
            <w:r>
              <w:rPr>
                <w:noProof/>
                <w:webHidden/>
              </w:rPr>
            </w:r>
            <w:r>
              <w:rPr>
                <w:noProof/>
                <w:webHidden/>
              </w:rPr>
              <w:fldChar w:fldCharType="separate"/>
            </w:r>
            <w:r>
              <w:rPr>
                <w:noProof/>
                <w:webHidden/>
              </w:rPr>
              <w:t>57</w:t>
            </w:r>
            <w:r>
              <w:rPr>
                <w:noProof/>
                <w:webHidden/>
              </w:rPr>
              <w:fldChar w:fldCharType="end"/>
            </w:r>
          </w:hyperlink>
        </w:p>
        <w:p w14:paraId="67E119E0" w14:textId="297924AB" w:rsidR="006A51E2" w:rsidRPr="00407071" w:rsidRDefault="003649D3" w:rsidP="00407071">
          <w:r>
            <w:rPr>
              <w:b/>
              <w:bCs/>
              <w:noProof/>
            </w:rPr>
            <w:lastRenderedPageBreak/>
            <w:fldChar w:fldCharType="end"/>
          </w:r>
        </w:p>
      </w:sdtContent>
    </w:sdt>
    <w:p w14:paraId="496C5CF5" w14:textId="77777777" w:rsidR="006A51E2" w:rsidRDefault="006A51E2" w:rsidP="00DC348A">
      <w:pPr>
        <w:spacing w:line="240" w:lineRule="auto"/>
        <w:rPr>
          <w:rFonts w:ascii="Times New Roman" w:hAnsi="Times New Roman" w:cs="Times New Roman"/>
          <w:b/>
          <w:bCs/>
          <w:noProof/>
          <w:sz w:val="24"/>
          <w:szCs w:val="24"/>
        </w:rPr>
      </w:pPr>
    </w:p>
    <w:p w14:paraId="56F6CB43" w14:textId="057CDACB" w:rsidR="006017DA" w:rsidRPr="00407071" w:rsidRDefault="00407071" w:rsidP="006A51E2">
      <w:pPr>
        <w:rPr>
          <w:rFonts w:ascii="Times New Roman" w:hAnsi="Times New Roman" w:cs="Times New Roman"/>
          <w:color w:val="4472C4" w:themeColor="accent1"/>
          <w:sz w:val="28"/>
          <w:szCs w:val="28"/>
          <w:lang w:val="sr-Cyrl-RS"/>
        </w:rPr>
      </w:pPr>
      <w:r w:rsidRPr="00407071">
        <w:rPr>
          <w:rFonts w:ascii="Times New Roman" w:hAnsi="Times New Roman" w:cs="Times New Roman"/>
          <w:color w:val="4472C4" w:themeColor="accent1"/>
          <w:sz w:val="28"/>
          <w:szCs w:val="28"/>
          <w:lang w:val="sr-Cyrl-RS"/>
        </w:rPr>
        <w:t>Скраћенице</w:t>
      </w:r>
    </w:p>
    <w:tbl>
      <w:tblPr>
        <w:tblStyle w:val="TableGrid"/>
        <w:tblW w:w="0" w:type="auto"/>
        <w:tblLook w:val="04A0" w:firstRow="1" w:lastRow="0" w:firstColumn="1" w:lastColumn="0" w:noHBand="0" w:noVBand="1"/>
      </w:tblPr>
      <w:tblGrid>
        <w:gridCol w:w="1155"/>
        <w:gridCol w:w="8195"/>
      </w:tblGrid>
      <w:tr w:rsidR="006A51E2" w:rsidRPr="006A51E2" w14:paraId="022FBD7D" w14:textId="77777777" w:rsidTr="00407071">
        <w:trPr>
          <w:trHeight w:val="360"/>
        </w:trPr>
        <w:tc>
          <w:tcPr>
            <w:tcW w:w="817" w:type="dxa"/>
          </w:tcPr>
          <w:p w14:paraId="74C0FC6F" w14:textId="7687FF49" w:rsidR="006A51E2" w:rsidRPr="00220BF2" w:rsidRDefault="006A51E2" w:rsidP="00DC348A">
            <w:pPr>
              <w:spacing w:line="240" w:lineRule="auto"/>
              <w:rPr>
                <w:rFonts w:ascii="Times New Roman" w:hAnsi="Times New Roman" w:cs="Times New Roman"/>
                <w:color w:val="4472C4" w:themeColor="accent1"/>
                <w:sz w:val="24"/>
                <w:szCs w:val="24"/>
                <w:lang w:val="sr-Cyrl-RS"/>
              </w:rPr>
            </w:pPr>
            <w:r w:rsidRPr="00220BF2">
              <w:rPr>
                <w:rFonts w:ascii="Times New Roman" w:hAnsi="Times New Roman" w:cs="Times New Roman"/>
                <w:color w:val="4472C4" w:themeColor="accent1"/>
                <w:sz w:val="24"/>
                <w:szCs w:val="24"/>
              </w:rPr>
              <w:t>АП</w:t>
            </w:r>
          </w:p>
        </w:tc>
        <w:tc>
          <w:tcPr>
            <w:tcW w:w="8759" w:type="dxa"/>
          </w:tcPr>
          <w:p w14:paraId="2AA11F05" w14:textId="08A0B7D2" w:rsidR="006A51E2" w:rsidRPr="00220BF2" w:rsidRDefault="006A51E2" w:rsidP="006A51E2">
            <w:pPr>
              <w:rPr>
                <w:rFonts w:ascii="Times New Roman" w:hAnsi="Times New Roman" w:cs="Times New Roman"/>
                <w:sz w:val="24"/>
                <w:szCs w:val="24"/>
              </w:rPr>
            </w:pPr>
            <w:r w:rsidRPr="00220BF2">
              <w:rPr>
                <w:rFonts w:ascii="Times New Roman" w:hAnsi="Times New Roman" w:cs="Times New Roman"/>
                <w:sz w:val="24"/>
                <w:szCs w:val="24"/>
              </w:rPr>
              <w:t>Акциони план</w:t>
            </w:r>
          </w:p>
        </w:tc>
      </w:tr>
      <w:tr w:rsidR="006A51E2" w:rsidRPr="006A51E2" w14:paraId="2C2BAA1B" w14:textId="77777777" w:rsidTr="00407071">
        <w:trPr>
          <w:trHeight w:val="537"/>
        </w:trPr>
        <w:tc>
          <w:tcPr>
            <w:tcW w:w="817" w:type="dxa"/>
          </w:tcPr>
          <w:p w14:paraId="67F1BB1C" w14:textId="2918FF99" w:rsidR="006A51E2" w:rsidRPr="00220BF2" w:rsidRDefault="006A51E2" w:rsidP="006A51E2">
            <w:pPr>
              <w:rPr>
                <w:rFonts w:ascii="Times New Roman" w:hAnsi="Times New Roman" w:cs="Times New Roman"/>
                <w:color w:val="4472C4" w:themeColor="accent1"/>
                <w:sz w:val="24"/>
                <w:szCs w:val="24"/>
              </w:rPr>
            </w:pPr>
            <w:r w:rsidRPr="00220BF2">
              <w:rPr>
                <w:rFonts w:ascii="Times New Roman" w:hAnsi="Times New Roman" w:cs="Times New Roman"/>
                <w:color w:val="4472C4" w:themeColor="accent1"/>
                <w:sz w:val="24"/>
                <w:szCs w:val="24"/>
              </w:rPr>
              <w:t xml:space="preserve">ГИЗ </w:t>
            </w:r>
          </w:p>
          <w:p w14:paraId="240EEA83" w14:textId="77777777" w:rsidR="006A51E2" w:rsidRPr="00220BF2" w:rsidRDefault="006A51E2" w:rsidP="00DC348A">
            <w:pPr>
              <w:spacing w:line="240" w:lineRule="auto"/>
              <w:rPr>
                <w:rFonts w:ascii="Times New Roman" w:hAnsi="Times New Roman" w:cs="Times New Roman"/>
                <w:color w:val="4472C4" w:themeColor="accent1"/>
                <w:sz w:val="24"/>
                <w:szCs w:val="24"/>
              </w:rPr>
            </w:pPr>
          </w:p>
        </w:tc>
        <w:tc>
          <w:tcPr>
            <w:tcW w:w="8759" w:type="dxa"/>
          </w:tcPr>
          <w:p w14:paraId="6B475F9B" w14:textId="3F126BEC" w:rsidR="006A51E2" w:rsidRPr="00220BF2" w:rsidRDefault="006A51E2" w:rsidP="006A51E2">
            <w:pPr>
              <w:rPr>
                <w:rFonts w:ascii="Times New Roman" w:hAnsi="Times New Roman" w:cs="Times New Roman"/>
                <w:sz w:val="24"/>
                <w:szCs w:val="24"/>
              </w:rPr>
            </w:pPr>
            <w:r w:rsidRPr="00220BF2">
              <w:rPr>
                <w:rFonts w:ascii="Times New Roman" w:hAnsi="Times New Roman" w:cs="Times New Roman"/>
                <w:sz w:val="24"/>
                <w:szCs w:val="24"/>
              </w:rPr>
              <w:t>Немачка организација за међународну сарадњу (GIZ - Deutsche Gesellschaft für Internationale Zusammenarbeit)</w:t>
            </w:r>
          </w:p>
        </w:tc>
      </w:tr>
      <w:tr w:rsidR="006A51E2" w:rsidRPr="006A51E2" w14:paraId="56E788BE" w14:textId="77777777" w:rsidTr="00407071">
        <w:trPr>
          <w:trHeight w:val="347"/>
        </w:trPr>
        <w:tc>
          <w:tcPr>
            <w:tcW w:w="817" w:type="dxa"/>
          </w:tcPr>
          <w:p w14:paraId="0B98BF5F" w14:textId="4EF0D824" w:rsidR="006A51E2" w:rsidRPr="00220BF2" w:rsidRDefault="006A51E2" w:rsidP="006A51E2">
            <w:pPr>
              <w:rPr>
                <w:rFonts w:ascii="Times New Roman" w:hAnsi="Times New Roman" w:cs="Times New Roman"/>
                <w:color w:val="4472C4" w:themeColor="accent1"/>
                <w:sz w:val="24"/>
                <w:szCs w:val="24"/>
              </w:rPr>
            </w:pPr>
            <w:r w:rsidRPr="00220BF2">
              <w:rPr>
                <w:rFonts w:ascii="Times New Roman" w:hAnsi="Times New Roman" w:cs="Times New Roman"/>
                <w:color w:val="4472C4" w:themeColor="accent1"/>
                <w:sz w:val="24"/>
                <w:szCs w:val="24"/>
              </w:rPr>
              <w:t xml:space="preserve">ДЈП </w:t>
            </w:r>
          </w:p>
        </w:tc>
        <w:tc>
          <w:tcPr>
            <w:tcW w:w="8759" w:type="dxa"/>
          </w:tcPr>
          <w:p w14:paraId="7DF263B1" w14:textId="0C5D9A11" w:rsidR="006A51E2" w:rsidRPr="00220BF2" w:rsidRDefault="006A51E2" w:rsidP="006A51E2">
            <w:pPr>
              <w:rPr>
                <w:rFonts w:ascii="Times New Roman" w:hAnsi="Times New Roman" w:cs="Times New Roman"/>
                <w:sz w:val="24"/>
                <w:szCs w:val="24"/>
              </w:rPr>
            </w:pPr>
            <w:r w:rsidRPr="00220BF2">
              <w:rPr>
                <w:rFonts w:ascii="Times New Roman" w:hAnsi="Times New Roman" w:cs="Times New Roman"/>
                <w:sz w:val="24"/>
                <w:szCs w:val="24"/>
              </w:rPr>
              <w:t>Документ јавне политике</w:t>
            </w:r>
          </w:p>
        </w:tc>
      </w:tr>
      <w:tr w:rsidR="006A51E2" w:rsidRPr="006A51E2" w14:paraId="3D8BE1E7" w14:textId="77777777" w:rsidTr="00407071">
        <w:tc>
          <w:tcPr>
            <w:tcW w:w="817" w:type="dxa"/>
          </w:tcPr>
          <w:p w14:paraId="6B246466" w14:textId="5A546823" w:rsidR="006A51E2" w:rsidRPr="00220BF2" w:rsidRDefault="006A51E2" w:rsidP="006A51E2">
            <w:pPr>
              <w:rPr>
                <w:rFonts w:ascii="Times New Roman" w:hAnsi="Times New Roman" w:cs="Times New Roman"/>
                <w:color w:val="4472C4" w:themeColor="accent1"/>
                <w:sz w:val="24"/>
                <w:szCs w:val="24"/>
              </w:rPr>
            </w:pPr>
            <w:r w:rsidRPr="00220BF2">
              <w:rPr>
                <w:rFonts w:ascii="Times New Roman" w:hAnsi="Times New Roman" w:cs="Times New Roman"/>
                <w:color w:val="4472C4" w:themeColor="accent1"/>
                <w:sz w:val="24"/>
                <w:szCs w:val="24"/>
              </w:rPr>
              <w:t xml:space="preserve">ИРК </w:t>
            </w:r>
          </w:p>
        </w:tc>
        <w:tc>
          <w:tcPr>
            <w:tcW w:w="8759" w:type="dxa"/>
          </w:tcPr>
          <w:p w14:paraId="6E2C88E0" w14:textId="28B6B623" w:rsidR="006A51E2" w:rsidRPr="00220BF2" w:rsidRDefault="006A51E2" w:rsidP="006A51E2">
            <w:pPr>
              <w:rPr>
                <w:rFonts w:ascii="Times New Roman" w:hAnsi="Times New Roman" w:cs="Times New Roman"/>
                <w:sz w:val="24"/>
                <w:szCs w:val="24"/>
              </w:rPr>
            </w:pPr>
            <w:r w:rsidRPr="00220BF2">
              <w:rPr>
                <w:rFonts w:ascii="Times New Roman" w:hAnsi="Times New Roman" w:cs="Times New Roman"/>
                <w:sz w:val="24"/>
                <w:szCs w:val="24"/>
              </w:rPr>
              <w:t>Интерресорна комисија за процену потреба за пружањем додатне образовне, здравствене или социјалне подршке детету и ученику</w:t>
            </w:r>
          </w:p>
        </w:tc>
      </w:tr>
      <w:tr w:rsidR="006A51E2" w:rsidRPr="006A51E2" w14:paraId="68FE436A" w14:textId="77777777" w:rsidTr="00407071">
        <w:tc>
          <w:tcPr>
            <w:tcW w:w="817" w:type="dxa"/>
          </w:tcPr>
          <w:p w14:paraId="521CFE35" w14:textId="7010C8B6" w:rsidR="006A51E2" w:rsidRPr="00220BF2" w:rsidRDefault="006A51E2" w:rsidP="006A51E2">
            <w:pPr>
              <w:rPr>
                <w:rFonts w:ascii="Times New Roman" w:hAnsi="Times New Roman" w:cs="Times New Roman"/>
                <w:color w:val="4472C4" w:themeColor="accent1"/>
                <w:sz w:val="24"/>
                <w:szCs w:val="24"/>
              </w:rPr>
            </w:pPr>
            <w:r w:rsidRPr="00220BF2">
              <w:rPr>
                <w:rFonts w:ascii="Times New Roman" w:hAnsi="Times New Roman" w:cs="Times New Roman"/>
                <w:color w:val="4472C4" w:themeColor="accent1"/>
                <w:sz w:val="24"/>
                <w:szCs w:val="24"/>
              </w:rPr>
              <w:t xml:space="preserve">ЈЛС </w:t>
            </w:r>
          </w:p>
        </w:tc>
        <w:tc>
          <w:tcPr>
            <w:tcW w:w="8759" w:type="dxa"/>
          </w:tcPr>
          <w:p w14:paraId="3D510A20" w14:textId="2E5FF2C0" w:rsidR="006A51E2" w:rsidRPr="00220BF2" w:rsidRDefault="006A51E2" w:rsidP="006A51E2">
            <w:pPr>
              <w:rPr>
                <w:rFonts w:ascii="Times New Roman" w:hAnsi="Times New Roman" w:cs="Times New Roman"/>
                <w:sz w:val="24"/>
                <w:szCs w:val="24"/>
              </w:rPr>
            </w:pPr>
            <w:r w:rsidRPr="00220BF2">
              <w:rPr>
                <w:rFonts w:ascii="Times New Roman" w:hAnsi="Times New Roman" w:cs="Times New Roman"/>
                <w:sz w:val="24"/>
                <w:szCs w:val="24"/>
              </w:rPr>
              <w:t>Јединица локалне самоуправе</w:t>
            </w:r>
          </w:p>
        </w:tc>
      </w:tr>
      <w:tr w:rsidR="006A51E2" w:rsidRPr="006A51E2" w14:paraId="255A36A6" w14:textId="77777777" w:rsidTr="00407071">
        <w:tc>
          <w:tcPr>
            <w:tcW w:w="817" w:type="dxa"/>
          </w:tcPr>
          <w:p w14:paraId="18F757A5" w14:textId="07780D18" w:rsidR="006A51E2" w:rsidRPr="00220BF2" w:rsidRDefault="006A51E2" w:rsidP="006A51E2">
            <w:pPr>
              <w:rPr>
                <w:rFonts w:ascii="Times New Roman" w:hAnsi="Times New Roman" w:cs="Times New Roman"/>
                <w:color w:val="4472C4" w:themeColor="accent1"/>
                <w:sz w:val="24"/>
                <w:szCs w:val="24"/>
              </w:rPr>
            </w:pPr>
            <w:r w:rsidRPr="00220BF2">
              <w:rPr>
                <w:rFonts w:ascii="Times New Roman" w:hAnsi="Times New Roman" w:cs="Times New Roman"/>
                <w:color w:val="4472C4" w:themeColor="accent1"/>
                <w:sz w:val="24"/>
                <w:szCs w:val="24"/>
              </w:rPr>
              <w:t xml:space="preserve">ЈНП </w:t>
            </w:r>
          </w:p>
        </w:tc>
        <w:tc>
          <w:tcPr>
            <w:tcW w:w="8759" w:type="dxa"/>
          </w:tcPr>
          <w:p w14:paraId="63EA0F4F" w14:textId="732BEC64" w:rsidR="006A51E2" w:rsidRPr="00220BF2" w:rsidRDefault="006A51E2" w:rsidP="006A51E2">
            <w:pPr>
              <w:rPr>
                <w:rFonts w:ascii="Times New Roman" w:hAnsi="Times New Roman" w:cs="Times New Roman"/>
                <w:sz w:val="24"/>
                <w:szCs w:val="24"/>
              </w:rPr>
            </w:pPr>
            <w:r w:rsidRPr="00220BF2">
              <w:rPr>
                <w:rFonts w:ascii="Times New Roman" w:hAnsi="Times New Roman" w:cs="Times New Roman"/>
                <w:sz w:val="24"/>
                <w:szCs w:val="24"/>
              </w:rPr>
              <w:t>Једнократна новчана помоћ</w:t>
            </w:r>
          </w:p>
        </w:tc>
      </w:tr>
      <w:tr w:rsidR="006A51E2" w:rsidRPr="006A51E2" w14:paraId="2897F243" w14:textId="77777777" w:rsidTr="00407071">
        <w:tc>
          <w:tcPr>
            <w:tcW w:w="817" w:type="dxa"/>
          </w:tcPr>
          <w:p w14:paraId="6EB6BA09" w14:textId="31FE76DC" w:rsidR="006A51E2" w:rsidRPr="00220BF2" w:rsidRDefault="006A51E2" w:rsidP="006A51E2">
            <w:pPr>
              <w:rPr>
                <w:rFonts w:ascii="Times New Roman" w:hAnsi="Times New Roman" w:cs="Times New Roman"/>
                <w:color w:val="4472C4" w:themeColor="accent1"/>
                <w:sz w:val="24"/>
                <w:szCs w:val="24"/>
              </w:rPr>
            </w:pPr>
            <w:r w:rsidRPr="00220BF2">
              <w:rPr>
                <w:rFonts w:ascii="Times New Roman" w:hAnsi="Times New Roman" w:cs="Times New Roman"/>
                <w:color w:val="4472C4" w:themeColor="accent1"/>
                <w:sz w:val="24"/>
                <w:szCs w:val="24"/>
              </w:rPr>
              <w:t>МРЗБСП</w:t>
            </w:r>
            <w:r w:rsidRPr="00220BF2">
              <w:rPr>
                <w:rFonts w:ascii="Times New Roman" w:hAnsi="Times New Roman" w:cs="Times New Roman"/>
                <w:color w:val="4472C4" w:themeColor="accent1"/>
                <w:sz w:val="24"/>
                <w:szCs w:val="24"/>
                <w:lang w:val="sr-Cyrl-RS"/>
              </w:rPr>
              <w:t xml:space="preserve">  </w:t>
            </w:r>
          </w:p>
        </w:tc>
        <w:tc>
          <w:tcPr>
            <w:tcW w:w="8759" w:type="dxa"/>
          </w:tcPr>
          <w:p w14:paraId="730BD930" w14:textId="33A39280" w:rsidR="006A51E2" w:rsidRPr="00220BF2" w:rsidRDefault="006A51E2" w:rsidP="006A51E2">
            <w:pPr>
              <w:rPr>
                <w:rFonts w:ascii="Times New Roman" w:hAnsi="Times New Roman" w:cs="Times New Roman"/>
                <w:sz w:val="24"/>
                <w:szCs w:val="24"/>
              </w:rPr>
            </w:pPr>
            <w:r w:rsidRPr="00220BF2">
              <w:rPr>
                <w:rFonts w:ascii="Times New Roman" w:hAnsi="Times New Roman" w:cs="Times New Roman"/>
                <w:sz w:val="24"/>
                <w:szCs w:val="24"/>
                <w:lang w:val="sr-Cyrl-RS"/>
              </w:rPr>
              <w:t xml:space="preserve"> </w:t>
            </w:r>
            <w:r w:rsidRPr="00220BF2">
              <w:rPr>
                <w:rFonts w:ascii="Times New Roman" w:hAnsi="Times New Roman" w:cs="Times New Roman"/>
                <w:sz w:val="24"/>
                <w:szCs w:val="24"/>
              </w:rPr>
              <w:t xml:space="preserve">Министарство за рад, запошљавање, борачка и социјална питања </w:t>
            </w:r>
          </w:p>
        </w:tc>
      </w:tr>
      <w:tr w:rsidR="006A51E2" w:rsidRPr="006A51E2" w14:paraId="0013DDF5" w14:textId="77777777" w:rsidTr="00407071">
        <w:tc>
          <w:tcPr>
            <w:tcW w:w="817" w:type="dxa"/>
          </w:tcPr>
          <w:p w14:paraId="45DD747B" w14:textId="657801C1" w:rsidR="006A51E2" w:rsidRPr="00220BF2" w:rsidRDefault="006A51E2" w:rsidP="006A51E2">
            <w:pPr>
              <w:rPr>
                <w:rFonts w:ascii="Times New Roman" w:hAnsi="Times New Roman" w:cs="Times New Roman"/>
                <w:color w:val="4472C4" w:themeColor="accent1"/>
                <w:sz w:val="24"/>
                <w:szCs w:val="24"/>
              </w:rPr>
            </w:pPr>
            <w:r w:rsidRPr="00220BF2">
              <w:rPr>
                <w:rFonts w:ascii="Times New Roman" w:hAnsi="Times New Roman" w:cs="Times New Roman"/>
                <w:color w:val="4472C4" w:themeColor="accent1"/>
                <w:sz w:val="24"/>
                <w:szCs w:val="24"/>
              </w:rPr>
              <w:t>НАЈУ</w:t>
            </w:r>
          </w:p>
        </w:tc>
        <w:tc>
          <w:tcPr>
            <w:tcW w:w="8759" w:type="dxa"/>
          </w:tcPr>
          <w:p w14:paraId="5BCA6F12" w14:textId="6FFF63C6" w:rsidR="006A51E2" w:rsidRPr="00220BF2" w:rsidRDefault="006A51E2" w:rsidP="006A51E2">
            <w:pPr>
              <w:rPr>
                <w:rFonts w:ascii="Times New Roman" w:hAnsi="Times New Roman" w:cs="Times New Roman"/>
                <w:sz w:val="24"/>
                <w:szCs w:val="24"/>
              </w:rPr>
            </w:pPr>
            <w:r w:rsidRPr="00220BF2">
              <w:rPr>
                <w:rFonts w:ascii="Times New Roman" w:hAnsi="Times New Roman" w:cs="Times New Roman"/>
                <w:sz w:val="24"/>
                <w:szCs w:val="24"/>
              </w:rPr>
              <w:t xml:space="preserve">Национална академија за јавну управу </w:t>
            </w:r>
          </w:p>
        </w:tc>
      </w:tr>
      <w:tr w:rsidR="006A51E2" w:rsidRPr="006A51E2" w14:paraId="1729C4ED" w14:textId="77777777" w:rsidTr="00407071">
        <w:tc>
          <w:tcPr>
            <w:tcW w:w="817" w:type="dxa"/>
          </w:tcPr>
          <w:p w14:paraId="7B5489A8" w14:textId="339ED934" w:rsidR="006A51E2" w:rsidRPr="00220BF2" w:rsidRDefault="006A51E2" w:rsidP="006A51E2">
            <w:pPr>
              <w:rPr>
                <w:rFonts w:ascii="Times New Roman" w:hAnsi="Times New Roman" w:cs="Times New Roman"/>
                <w:color w:val="4472C4" w:themeColor="accent1"/>
                <w:sz w:val="24"/>
                <w:szCs w:val="24"/>
              </w:rPr>
            </w:pPr>
            <w:r w:rsidRPr="00220BF2">
              <w:rPr>
                <w:rFonts w:ascii="Times New Roman" w:hAnsi="Times New Roman" w:cs="Times New Roman"/>
                <w:color w:val="4472C4" w:themeColor="accent1"/>
                <w:sz w:val="24"/>
                <w:szCs w:val="24"/>
              </w:rPr>
              <w:t xml:space="preserve">НСЗ </w:t>
            </w:r>
          </w:p>
        </w:tc>
        <w:tc>
          <w:tcPr>
            <w:tcW w:w="8759" w:type="dxa"/>
          </w:tcPr>
          <w:p w14:paraId="7531EBA3" w14:textId="5E9DEBA4" w:rsidR="006A51E2" w:rsidRPr="00220BF2" w:rsidRDefault="006A51E2" w:rsidP="006A51E2">
            <w:pPr>
              <w:rPr>
                <w:rFonts w:ascii="Times New Roman" w:hAnsi="Times New Roman" w:cs="Times New Roman"/>
                <w:sz w:val="24"/>
                <w:szCs w:val="24"/>
              </w:rPr>
            </w:pPr>
            <w:r w:rsidRPr="00220BF2">
              <w:rPr>
                <w:rFonts w:ascii="Times New Roman" w:hAnsi="Times New Roman" w:cs="Times New Roman"/>
                <w:sz w:val="24"/>
                <w:szCs w:val="24"/>
              </w:rPr>
              <w:t>Национална служба за запошљавање</w:t>
            </w:r>
          </w:p>
        </w:tc>
      </w:tr>
      <w:tr w:rsidR="006A51E2" w:rsidRPr="006A51E2" w14:paraId="22FB7C93" w14:textId="77777777" w:rsidTr="00407071">
        <w:trPr>
          <w:trHeight w:val="347"/>
        </w:trPr>
        <w:tc>
          <w:tcPr>
            <w:tcW w:w="817" w:type="dxa"/>
          </w:tcPr>
          <w:p w14:paraId="2C5660E3" w14:textId="5EC4813D" w:rsidR="006A51E2" w:rsidRPr="00220BF2" w:rsidRDefault="006A51E2" w:rsidP="006A51E2">
            <w:pPr>
              <w:rPr>
                <w:rFonts w:ascii="Times New Roman" w:hAnsi="Times New Roman" w:cs="Times New Roman"/>
                <w:color w:val="4472C4" w:themeColor="accent1"/>
                <w:sz w:val="24"/>
                <w:szCs w:val="24"/>
              </w:rPr>
            </w:pPr>
            <w:r w:rsidRPr="00220BF2">
              <w:rPr>
                <w:rFonts w:ascii="Times New Roman" w:hAnsi="Times New Roman" w:cs="Times New Roman"/>
                <w:color w:val="4472C4" w:themeColor="accent1"/>
                <w:sz w:val="24"/>
                <w:szCs w:val="24"/>
              </w:rPr>
              <w:t xml:space="preserve">ПВО </w:t>
            </w:r>
          </w:p>
        </w:tc>
        <w:tc>
          <w:tcPr>
            <w:tcW w:w="8759" w:type="dxa"/>
          </w:tcPr>
          <w:p w14:paraId="08CFB265" w14:textId="29E712FA" w:rsidR="006A51E2" w:rsidRPr="00220BF2" w:rsidRDefault="006A51E2" w:rsidP="006A51E2">
            <w:pPr>
              <w:rPr>
                <w:rFonts w:ascii="Times New Roman" w:hAnsi="Times New Roman" w:cs="Times New Roman"/>
                <w:sz w:val="24"/>
                <w:szCs w:val="24"/>
              </w:rPr>
            </w:pPr>
            <w:r w:rsidRPr="00220BF2">
              <w:rPr>
                <w:rFonts w:ascii="Times New Roman" w:hAnsi="Times New Roman" w:cs="Times New Roman"/>
                <w:sz w:val="24"/>
                <w:szCs w:val="24"/>
              </w:rPr>
              <w:t>Предшколско васпитање и образовање</w:t>
            </w:r>
          </w:p>
        </w:tc>
      </w:tr>
      <w:tr w:rsidR="006A51E2" w:rsidRPr="006A51E2" w14:paraId="3BF33FE3" w14:textId="77777777" w:rsidTr="00407071">
        <w:tc>
          <w:tcPr>
            <w:tcW w:w="817" w:type="dxa"/>
          </w:tcPr>
          <w:p w14:paraId="6BC9CD7D" w14:textId="39D941F7" w:rsidR="006A51E2" w:rsidRPr="00220BF2" w:rsidRDefault="006A51E2" w:rsidP="006A51E2">
            <w:pPr>
              <w:rPr>
                <w:rFonts w:ascii="Times New Roman" w:hAnsi="Times New Roman" w:cs="Times New Roman"/>
                <w:color w:val="4472C4" w:themeColor="accent1"/>
                <w:sz w:val="24"/>
                <w:szCs w:val="24"/>
              </w:rPr>
            </w:pPr>
            <w:r w:rsidRPr="00220BF2">
              <w:rPr>
                <w:rFonts w:ascii="Times New Roman" w:hAnsi="Times New Roman" w:cs="Times New Roman"/>
                <w:color w:val="4472C4" w:themeColor="accent1"/>
                <w:sz w:val="24"/>
                <w:szCs w:val="24"/>
              </w:rPr>
              <w:t xml:space="preserve">ППП </w:t>
            </w:r>
          </w:p>
        </w:tc>
        <w:tc>
          <w:tcPr>
            <w:tcW w:w="8759" w:type="dxa"/>
          </w:tcPr>
          <w:p w14:paraId="37DD32D1" w14:textId="399D2FE0" w:rsidR="006A51E2" w:rsidRPr="00220BF2" w:rsidRDefault="006A51E2" w:rsidP="006A51E2">
            <w:pPr>
              <w:rPr>
                <w:rFonts w:ascii="Times New Roman" w:hAnsi="Times New Roman" w:cs="Times New Roman"/>
                <w:sz w:val="24"/>
                <w:szCs w:val="24"/>
              </w:rPr>
            </w:pPr>
            <w:r w:rsidRPr="00220BF2">
              <w:rPr>
                <w:rFonts w:ascii="Times New Roman" w:hAnsi="Times New Roman" w:cs="Times New Roman"/>
                <w:sz w:val="24"/>
                <w:szCs w:val="24"/>
              </w:rPr>
              <w:t>Припремни предшколски програм</w:t>
            </w:r>
          </w:p>
        </w:tc>
      </w:tr>
      <w:tr w:rsidR="006A51E2" w:rsidRPr="006A51E2" w14:paraId="1AD0C6BE" w14:textId="77777777" w:rsidTr="00407071">
        <w:trPr>
          <w:trHeight w:val="418"/>
        </w:trPr>
        <w:tc>
          <w:tcPr>
            <w:tcW w:w="817" w:type="dxa"/>
          </w:tcPr>
          <w:p w14:paraId="05FFE85B" w14:textId="06139F77" w:rsidR="006A51E2" w:rsidRPr="00220BF2" w:rsidRDefault="006A51E2" w:rsidP="006A51E2">
            <w:pPr>
              <w:rPr>
                <w:rFonts w:ascii="Times New Roman" w:hAnsi="Times New Roman" w:cs="Times New Roman"/>
                <w:color w:val="4472C4" w:themeColor="accent1"/>
                <w:sz w:val="24"/>
                <w:szCs w:val="24"/>
              </w:rPr>
            </w:pPr>
            <w:r w:rsidRPr="00220BF2">
              <w:rPr>
                <w:rFonts w:ascii="Times New Roman" w:hAnsi="Times New Roman" w:cs="Times New Roman"/>
                <w:color w:val="4472C4" w:themeColor="accent1"/>
                <w:sz w:val="24"/>
                <w:szCs w:val="24"/>
              </w:rPr>
              <w:t xml:space="preserve">РЗС </w:t>
            </w:r>
          </w:p>
        </w:tc>
        <w:tc>
          <w:tcPr>
            <w:tcW w:w="8759" w:type="dxa"/>
          </w:tcPr>
          <w:p w14:paraId="4581ACD8" w14:textId="2163A091" w:rsidR="006A51E2" w:rsidRPr="00220BF2" w:rsidRDefault="006A51E2" w:rsidP="006A51E2">
            <w:pPr>
              <w:rPr>
                <w:rFonts w:ascii="Times New Roman" w:hAnsi="Times New Roman" w:cs="Times New Roman"/>
                <w:sz w:val="24"/>
                <w:szCs w:val="24"/>
              </w:rPr>
            </w:pPr>
            <w:r w:rsidRPr="00220BF2">
              <w:rPr>
                <w:rFonts w:ascii="Times New Roman" w:hAnsi="Times New Roman" w:cs="Times New Roman"/>
                <w:sz w:val="24"/>
                <w:szCs w:val="24"/>
              </w:rPr>
              <w:t>Републички завод за статистику</w:t>
            </w:r>
          </w:p>
        </w:tc>
      </w:tr>
      <w:tr w:rsidR="006A51E2" w:rsidRPr="006A51E2" w14:paraId="104A7188" w14:textId="77777777" w:rsidTr="00407071">
        <w:tc>
          <w:tcPr>
            <w:tcW w:w="817" w:type="dxa"/>
          </w:tcPr>
          <w:p w14:paraId="615C491E" w14:textId="71EC68DF" w:rsidR="006A51E2" w:rsidRPr="00220BF2" w:rsidRDefault="006A51E2" w:rsidP="006A51E2">
            <w:pPr>
              <w:rPr>
                <w:rFonts w:ascii="Times New Roman" w:hAnsi="Times New Roman" w:cs="Times New Roman"/>
                <w:color w:val="4472C4" w:themeColor="accent1"/>
                <w:sz w:val="24"/>
                <w:szCs w:val="24"/>
              </w:rPr>
            </w:pPr>
            <w:r w:rsidRPr="00220BF2">
              <w:rPr>
                <w:rFonts w:ascii="Times New Roman" w:hAnsi="Times New Roman" w:cs="Times New Roman"/>
                <w:color w:val="4472C4" w:themeColor="accent1"/>
                <w:sz w:val="24"/>
                <w:szCs w:val="24"/>
              </w:rPr>
              <w:t xml:space="preserve">РЗСЗ </w:t>
            </w:r>
          </w:p>
        </w:tc>
        <w:tc>
          <w:tcPr>
            <w:tcW w:w="8759" w:type="dxa"/>
          </w:tcPr>
          <w:p w14:paraId="2C6DEDD9" w14:textId="26EE8237" w:rsidR="006A51E2" w:rsidRPr="00220BF2" w:rsidRDefault="006A51E2" w:rsidP="006A51E2">
            <w:pPr>
              <w:rPr>
                <w:rFonts w:ascii="Times New Roman" w:hAnsi="Times New Roman" w:cs="Times New Roman"/>
                <w:sz w:val="24"/>
                <w:szCs w:val="24"/>
              </w:rPr>
            </w:pPr>
            <w:r w:rsidRPr="00220BF2">
              <w:rPr>
                <w:rFonts w:ascii="Times New Roman" w:hAnsi="Times New Roman" w:cs="Times New Roman"/>
                <w:sz w:val="24"/>
                <w:szCs w:val="24"/>
              </w:rPr>
              <w:t>Републички завод за социјалну заштиту</w:t>
            </w:r>
          </w:p>
        </w:tc>
      </w:tr>
      <w:tr w:rsidR="006A51E2" w:rsidRPr="006A51E2" w14:paraId="0C99C449" w14:textId="77777777" w:rsidTr="00407071">
        <w:trPr>
          <w:trHeight w:val="221"/>
        </w:trPr>
        <w:tc>
          <w:tcPr>
            <w:tcW w:w="817" w:type="dxa"/>
          </w:tcPr>
          <w:p w14:paraId="58683446" w14:textId="1580176B" w:rsidR="006A51E2" w:rsidRPr="00220BF2" w:rsidRDefault="006A51E2" w:rsidP="006A51E2">
            <w:pPr>
              <w:rPr>
                <w:rFonts w:ascii="Times New Roman" w:hAnsi="Times New Roman" w:cs="Times New Roman"/>
                <w:color w:val="4472C4" w:themeColor="accent1"/>
                <w:sz w:val="24"/>
                <w:szCs w:val="24"/>
              </w:rPr>
            </w:pPr>
            <w:r w:rsidRPr="00220BF2">
              <w:rPr>
                <w:rFonts w:ascii="Times New Roman" w:hAnsi="Times New Roman" w:cs="Times New Roman"/>
                <w:color w:val="4472C4" w:themeColor="accent1"/>
                <w:sz w:val="24"/>
                <w:szCs w:val="24"/>
              </w:rPr>
              <w:t xml:space="preserve">СЗ </w:t>
            </w:r>
          </w:p>
        </w:tc>
        <w:tc>
          <w:tcPr>
            <w:tcW w:w="8759" w:type="dxa"/>
          </w:tcPr>
          <w:p w14:paraId="30AA3400" w14:textId="4CF55FC8" w:rsidR="006A51E2" w:rsidRPr="00220BF2" w:rsidRDefault="006A51E2" w:rsidP="006A51E2">
            <w:pPr>
              <w:rPr>
                <w:rFonts w:ascii="Times New Roman" w:hAnsi="Times New Roman" w:cs="Times New Roman"/>
                <w:sz w:val="24"/>
                <w:szCs w:val="24"/>
              </w:rPr>
            </w:pPr>
            <w:r w:rsidRPr="00220BF2">
              <w:rPr>
                <w:rFonts w:ascii="Times New Roman" w:hAnsi="Times New Roman" w:cs="Times New Roman"/>
                <w:sz w:val="24"/>
                <w:szCs w:val="24"/>
              </w:rPr>
              <w:t>Социјална заштита</w:t>
            </w:r>
          </w:p>
        </w:tc>
      </w:tr>
      <w:tr w:rsidR="006A51E2" w:rsidRPr="006A51E2" w14:paraId="31224E33" w14:textId="77777777" w:rsidTr="00407071">
        <w:trPr>
          <w:trHeight w:val="413"/>
        </w:trPr>
        <w:tc>
          <w:tcPr>
            <w:tcW w:w="817" w:type="dxa"/>
          </w:tcPr>
          <w:p w14:paraId="6ABC5E0F" w14:textId="6E0F26A1" w:rsidR="006A51E2" w:rsidRPr="00220BF2" w:rsidRDefault="006A51E2" w:rsidP="006A51E2">
            <w:pPr>
              <w:rPr>
                <w:rFonts w:ascii="Times New Roman" w:hAnsi="Times New Roman" w:cs="Times New Roman"/>
                <w:color w:val="4472C4" w:themeColor="accent1"/>
                <w:sz w:val="24"/>
                <w:szCs w:val="24"/>
                <w:lang w:val="sr-Cyrl-RS"/>
              </w:rPr>
            </w:pPr>
            <w:r w:rsidRPr="00220BF2">
              <w:rPr>
                <w:rFonts w:ascii="Times New Roman" w:hAnsi="Times New Roman" w:cs="Times New Roman"/>
                <w:color w:val="4472C4" w:themeColor="accent1"/>
                <w:sz w:val="24"/>
                <w:szCs w:val="24"/>
              </w:rPr>
              <w:t>ЦСР</w:t>
            </w:r>
            <w:r w:rsidRPr="00220BF2">
              <w:rPr>
                <w:rFonts w:ascii="Times New Roman" w:hAnsi="Times New Roman" w:cs="Times New Roman"/>
                <w:color w:val="4472C4" w:themeColor="accent1"/>
                <w:sz w:val="24"/>
                <w:szCs w:val="24"/>
                <w:lang w:val="sr-Cyrl-RS"/>
              </w:rPr>
              <w:t xml:space="preserve"> </w:t>
            </w:r>
          </w:p>
        </w:tc>
        <w:tc>
          <w:tcPr>
            <w:tcW w:w="8759" w:type="dxa"/>
          </w:tcPr>
          <w:p w14:paraId="5771504C" w14:textId="5649E89F" w:rsidR="006A51E2" w:rsidRPr="00220BF2" w:rsidRDefault="006A51E2" w:rsidP="006A51E2">
            <w:pPr>
              <w:rPr>
                <w:rFonts w:ascii="Times New Roman" w:hAnsi="Times New Roman" w:cs="Times New Roman"/>
                <w:sz w:val="24"/>
                <w:szCs w:val="24"/>
              </w:rPr>
            </w:pPr>
            <w:r w:rsidRPr="00220BF2">
              <w:rPr>
                <w:rFonts w:ascii="Times New Roman" w:hAnsi="Times New Roman" w:cs="Times New Roman"/>
                <w:sz w:val="24"/>
                <w:szCs w:val="24"/>
              </w:rPr>
              <w:t>Центар за социјални рад</w:t>
            </w:r>
          </w:p>
        </w:tc>
      </w:tr>
    </w:tbl>
    <w:p w14:paraId="0D391E4E" w14:textId="18027991" w:rsidR="00DC348A" w:rsidRPr="006A51E2" w:rsidRDefault="00DC348A" w:rsidP="00DC348A">
      <w:pPr>
        <w:spacing w:line="240" w:lineRule="auto"/>
        <w:rPr>
          <w:rFonts w:ascii="Times New Roman" w:hAnsi="Times New Roman" w:cs="Times New Roman"/>
          <w:sz w:val="24"/>
          <w:szCs w:val="24"/>
          <w:lang w:val="sr-Cyrl-RS"/>
        </w:rPr>
      </w:pPr>
    </w:p>
    <w:p w14:paraId="1EF9226A" w14:textId="77777777" w:rsidR="00DC348A" w:rsidRPr="00B41291" w:rsidRDefault="00DC348A">
      <w:pPr>
        <w:rPr>
          <w:rFonts w:ascii="Times New Roman" w:hAnsi="Times New Roman" w:cs="Times New Roman"/>
          <w:sz w:val="24"/>
          <w:szCs w:val="24"/>
          <w:lang w:val="sr-Cyrl-RS"/>
        </w:rPr>
      </w:pPr>
    </w:p>
    <w:p w14:paraId="5FDB39B9" w14:textId="77777777" w:rsidR="00137188" w:rsidRDefault="00137188">
      <w:pPr>
        <w:rPr>
          <w:rFonts w:ascii="Times New Roman" w:hAnsi="Times New Roman" w:cs="Times New Roman"/>
          <w:sz w:val="24"/>
          <w:szCs w:val="24"/>
          <w:lang w:val="sr-Cyrl-RS"/>
        </w:rPr>
      </w:pPr>
    </w:p>
    <w:p w14:paraId="386F958F" w14:textId="77777777" w:rsidR="00220BF2" w:rsidRDefault="00220BF2">
      <w:pPr>
        <w:rPr>
          <w:rFonts w:ascii="Times New Roman" w:hAnsi="Times New Roman" w:cs="Times New Roman"/>
          <w:sz w:val="24"/>
          <w:szCs w:val="24"/>
          <w:lang w:val="sr-Cyrl-RS"/>
        </w:rPr>
      </w:pPr>
    </w:p>
    <w:p w14:paraId="1986BC4D" w14:textId="77777777" w:rsidR="006017DA" w:rsidRPr="00B41291" w:rsidRDefault="006017DA">
      <w:pPr>
        <w:rPr>
          <w:rFonts w:ascii="Times New Roman" w:hAnsi="Times New Roman" w:cs="Times New Roman"/>
          <w:sz w:val="24"/>
          <w:szCs w:val="24"/>
          <w:lang w:val="sr-Cyrl-RS"/>
        </w:rPr>
      </w:pPr>
    </w:p>
    <w:p w14:paraId="2E43D9E0" w14:textId="1142D49C" w:rsidR="00A9714D" w:rsidRPr="00B41291" w:rsidRDefault="00DC348A" w:rsidP="00093F06">
      <w:pPr>
        <w:pStyle w:val="ListParagraph"/>
        <w:spacing w:before="240" w:after="240" w:line="240" w:lineRule="auto"/>
        <w:ind w:left="-66"/>
        <w:jc w:val="both"/>
        <w:rPr>
          <w:rFonts w:ascii="Times New Roman" w:hAnsi="Times New Roman" w:cs="Times New Roman"/>
          <w:b/>
          <w:bCs/>
          <w:color w:val="4472C4" w:themeColor="accent1"/>
          <w:sz w:val="24"/>
          <w:szCs w:val="24"/>
        </w:rPr>
      </w:pPr>
      <w:r w:rsidRPr="00B41291">
        <w:rPr>
          <w:rFonts w:ascii="Times New Roman" w:hAnsi="Times New Roman" w:cs="Times New Roman"/>
          <w:b/>
          <w:bCs/>
          <w:color w:val="4472C4" w:themeColor="accent1"/>
          <w:sz w:val="24"/>
          <w:szCs w:val="24"/>
        </w:rPr>
        <w:lastRenderedPageBreak/>
        <w:t>УВОД</w:t>
      </w:r>
    </w:p>
    <w:p w14:paraId="6696EE42" w14:textId="77777777" w:rsidR="0061674E" w:rsidRPr="00B41291" w:rsidRDefault="0061674E" w:rsidP="00D05BA9">
      <w:pPr>
        <w:spacing w:line="240" w:lineRule="auto"/>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sz w:val="24"/>
          <w:szCs w:val="24"/>
          <w14:ligatures w14:val="none"/>
        </w:rPr>
        <w:t>Програм унапређења социјалне заштите општине Пријепоље (у даљем тексту: Програм) дефинише кључне правце деловања општине за период 2026–2030. године. Циљ Програма је да усмери локалну самоуправу у даљем раду на унапређењу услуга социјалне заштите и подспеши реализацију Плана развоја општине. Израдом овог документа, Општина Пријепоље потврђује одговорност и спремност да унапреди постојеће и успостави нове ресурсе у локалној заједници, чиме директно доприноси ефикаснијој заштити и социјалној инклузији осетљивих група.</w:t>
      </w:r>
    </w:p>
    <w:p w14:paraId="473F4CB1" w14:textId="0E6E153B" w:rsidR="0061674E" w:rsidRPr="00B41291" w:rsidRDefault="0061674E" w:rsidP="00D05BA9">
      <w:pPr>
        <w:tabs>
          <w:tab w:val="left" w:pos="851"/>
        </w:tabs>
        <w:spacing w:line="240" w:lineRule="auto"/>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sz w:val="24"/>
          <w:szCs w:val="24"/>
          <w14:ligatures w14:val="none"/>
        </w:rPr>
        <w:t>По</w:t>
      </w:r>
      <w:r w:rsidRPr="00B41291">
        <w:rPr>
          <w:rFonts w:ascii="Times New Roman" w:eastAsia="Times New Roman" w:hAnsi="Times New Roman" w:cs="Times New Roman"/>
          <w:sz w:val="24"/>
          <w:szCs w:val="24"/>
          <w:lang w:val="sr-Cyrl-RS"/>
          <w14:ligatures w14:val="none"/>
        </w:rPr>
        <w:t>ред стандардизованих услуга социјалне заштите, по</w:t>
      </w:r>
      <w:r w:rsidRPr="00B41291">
        <w:rPr>
          <w:rFonts w:ascii="Times New Roman" w:eastAsia="Times New Roman" w:hAnsi="Times New Roman" w:cs="Times New Roman"/>
          <w:sz w:val="24"/>
          <w:szCs w:val="24"/>
          <w14:ligatures w14:val="none"/>
        </w:rPr>
        <w:t xml:space="preserve">себан фокус Програма стављен је на успостављање иновативног модела интеграције услуга који почива на </w:t>
      </w:r>
      <w:r w:rsidR="00220BF2">
        <w:rPr>
          <w:rFonts w:ascii="Times New Roman" w:eastAsia="Times New Roman" w:hAnsi="Times New Roman" w:cs="Times New Roman"/>
          <w:sz w:val="24"/>
          <w:szCs w:val="24"/>
          <w:lang w:val="sr-Cyrl-RS"/>
          <w14:ligatures w14:val="none"/>
        </w:rPr>
        <w:t xml:space="preserve">индивидуализацији и </w:t>
      </w:r>
      <w:r w:rsidRPr="00B41291">
        <w:rPr>
          <w:rFonts w:ascii="Times New Roman" w:eastAsia="Times New Roman" w:hAnsi="Times New Roman" w:cs="Times New Roman"/>
          <w:b/>
          <w:bCs/>
          <w:sz w:val="24"/>
          <w:szCs w:val="24"/>
          <w14:ligatures w14:val="none"/>
        </w:rPr>
        <w:t>холистичком приступу</w:t>
      </w:r>
      <w:r w:rsidRPr="00B41291">
        <w:rPr>
          <w:rFonts w:ascii="Times New Roman" w:eastAsia="Times New Roman" w:hAnsi="Times New Roman" w:cs="Times New Roman"/>
          <w:sz w:val="24"/>
          <w:szCs w:val="24"/>
          <w14:ligatures w14:val="none"/>
        </w:rPr>
        <w:t xml:space="preserve"> кориснику. Програм дефинише услуге које омогућавају симултано деловање у областима здравства, образовања и економског оснаживања, чиме се превазилази пракса парцијалног пружања подршке и обезбеђује свеобухватна социјална сигурност грађана са сложеним потребама.</w:t>
      </w:r>
    </w:p>
    <w:p w14:paraId="626DFFA9" w14:textId="18F59041" w:rsidR="0061674E" w:rsidRPr="00B41291" w:rsidRDefault="0061674E" w:rsidP="00D05BA9">
      <w:pPr>
        <w:spacing w:line="240" w:lineRule="auto"/>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sz w:val="24"/>
          <w:szCs w:val="24"/>
          <w14:ligatures w14:val="none"/>
        </w:rPr>
        <w:t xml:space="preserve">Подршка овом процесу обезбеђена је од стране Немачке организације за међународну сарадњу (GIZ), у оквиру пројекта „Подршка социјалној инклузији у Србији“. </w:t>
      </w:r>
    </w:p>
    <w:p w14:paraId="213239C9" w14:textId="77777777" w:rsidR="00D05BA9" w:rsidRPr="00B41291" w:rsidRDefault="0061674E" w:rsidP="00D05BA9">
      <w:pPr>
        <w:spacing w:line="240" w:lineRule="auto"/>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sz w:val="24"/>
          <w:szCs w:val="24"/>
          <w14:ligatures w14:val="none"/>
        </w:rPr>
        <w:t>У складу са наведеним опредељењима, Програм утврђује следеће стратешке правце деловања према приоритетним групама:</w:t>
      </w:r>
    </w:p>
    <w:p w14:paraId="516D671C" w14:textId="77777777" w:rsidR="00D05BA9" w:rsidRPr="00B41291" w:rsidRDefault="0061674E">
      <w:pPr>
        <w:pStyle w:val="ListParagraph"/>
        <w:numPr>
          <w:ilvl w:val="0"/>
          <w:numId w:val="12"/>
        </w:numPr>
        <w:spacing w:line="240" w:lineRule="auto"/>
        <w:ind w:left="284"/>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b/>
          <w:bCs/>
          <w:sz w:val="24"/>
          <w:szCs w:val="24"/>
          <w14:ligatures w14:val="none"/>
        </w:rPr>
        <w:t>Старија лица са високим степеном зависности:</w:t>
      </w:r>
      <w:r w:rsidRPr="00B41291">
        <w:rPr>
          <w:rFonts w:ascii="Times New Roman" w:eastAsia="Times New Roman" w:hAnsi="Times New Roman" w:cs="Times New Roman"/>
          <w:sz w:val="24"/>
          <w:szCs w:val="24"/>
          <w14:ligatures w14:val="none"/>
        </w:rPr>
        <w:t xml:space="preserve"> Интензивирање услуга помоћи и неге у кући уз примену холистичког приступа који обједињује здравствену подршку и социјалну заштиту. Овакав модел обезбеђује континуитет живота у природном окружењу, унапређује достојанство корисника и системски превенира или одлаже институционализацију кроз свеобухватно праћење потреба појединца.</w:t>
      </w:r>
    </w:p>
    <w:p w14:paraId="75B22DBD" w14:textId="77777777" w:rsidR="009555E0" w:rsidRDefault="0061674E" w:rsidP="009555E0">
      <w:pPr>
        <w:pStyle w:val="ListParagraph"/>
        <w:numPr>
          <w:ilvl w:val="0"/>
          <w:numId w:val="12"/>
        </w:numPr>
        <w:spacing w:line="240" w:lineRule="auto"/>
        <w:ind w:left="284"/>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b/>
          <w:bCs/>
          <w:sz w:val="24"/>
          <w:szCs w:val="24"/>
          <w14:ligatures w14:val="none"/>
        </w:rPr>
        <w:t>Деца, млади и одрасле особе са инвалидитетом:</w:t>
      </w:r>
      <w:r w:rsidRPr="00B41291">
        <w:rPr>
          <w:rFonts w:ascii="Times New Roman" w:eastAsia="Times New Roman" w:hAnsi="Times New Roman" w:cs="Times New Roman"/>
          <w:sz w:val="24"/>
          <w:szCs w:val="24"/>
          <w14:ligatures w14:val="none"/>
        </w:rPr>
        <w:t xml:space="preserve"> Системско унапређење услуге Дневног боравка кроз процесе лиценцирања и потпуно нормативно усклађивање, уз увођење холистичких метода социјализације. Циљ је да се кроз интеграцију образовних, рехабилитационих и социјалних мера подстакне пуна инклузија и активно </w:t>
      </w:r>
      <w:r w:rsidRPr="009555E0">
        <w:rPr>
          <w:rFonts w:ascii="Times New Roman" w:eastAsia="Times New Roman" w:hAnsi="Times New Roman" w:cs="Times New Roman"/>
          <w:sz w:val="24"/>
          <w:szCs w:val="24"/>
          <w14:ligatures w14:val="none"/>
        </w:rPr>
        <w:t>учешће корисника у свим сегментима живота локалне заједнице.</w:t>
      </w:r>
    </w:p>
    <w:p w14:paraId="407A6689" w14:textId="77777777" w:rsidR="009555E0" w:rsidRPr="009555E0" w:rsidRDefault="0061674E" w:rsidP="009555E0">
      <w:pPr>
        <w:pStyle w:val="ListParagraph"/>
        <w:numPr>
          <w:ilvl w:val="0"/>
          <w:numId w:val="12"/>
        </w:numPr>
        <w:spacing w:line="240" w:lineRule="auto"/>
        <w:ind w:left="284"/>
        <w:jc w:val="both"/>
        <w:rPr>
          <w:rFonts w:ascii="Times New Roman" w:eastAsia="Times New Roman" w:hAnsi="Times New Roman" w:cs="Times New Roman"/>
          <w:sz w:val="24"/>
          <w:szCs w:val="24"/>
          <w14:ligatures w14:val="none"/>
        </w:rPr>
      </w:pPr>
      <w:r w:rsidRPr="009555E0">
        <w:rPr>
          <w:rFonts w:ascii="Times New Roman" w:eastAsia="Times New Roman" w:hAnsi="Times New Roman" w:cs="Times New Roman"/>
          <w:b/>
          <w:bCs/>
          <w:sz w:val="24"/>
          <w:szCs w:val="24"/>
          <w14:ligatures w14:val="none"/>
        </w:rPr>
        <w:t xml:space="preserve">Осетљиве социјалне групе </w:t>
      </w:r>
      <w:r w:rsidR="00003D8A" w:rsidRPr="009555E0">
        <w:rPr>
          <w:rFonts w:ascii="Times New Roman" w:eastAsia="Times New Roman" w:hAnsi="Times New Roman" w:cs="Times New Roman"/>
          <w:b/>
          <w:bCs/>
          <w:sz w:val="24"/>
          <w:szCs w:val="24"/>
          <w:lang w:val="sr-Cyrl-RS"/>
          <w14:ligatures w14:val="none"/>
        </w:rPr>
        <w:t>-</w:t>
      </w:r>
      <w:r w:rsidRPr="009555E0">
        <w:rPr>
          <w:rFonts w:ascii="Times New Roman" w:eastAsia="Times New Roman" w:hAnsi="Times New Roman" w:cs="Times New Roman"/>
          <w:b/>
          <w:bCs/>
          <w:sz w:val="24"/>
          <w:szCs w:val="24"/>
          <w14:ligatures w14:val="none"/>
        </w:rPr>
        <w:t>незапослене жене и млади</w:t>
      </w:r>
      <w:r w:rsidR="00003D8A" w:rsidRPr="009555E0">
        <w:rPr>
          <w:rFonts w:ascii="Times New Roman" w:eastAsia="Times New Roman" w:hAnsi="Times New Roman" w:cs="Times New Roman"/>
          <w:b/>
          <w:bCs/>
          <w:sz w:val="24"/>
          <w:szCs w:val="24"/>
          <w:lang w:val="sr-Cyrl-RS"/>
          <w14:ligatures w14:val="none"/>
        </w:rPr>
        <w:t xml:space="preserve"> у руралним подручјима</w:t>
      </w:r>
      <w:r w:rsidRPr="009555E0">
        <w:rPr>
          <w:rFonts w:ascii="Times New Roman" w:eastAsia="Times New Roman" w:hAnsi="Times New Roman" w:cs="Times New Roman"/>
          <w:b/>
          <w:bCs/>
          <w:sz w:val="24"/>
          <w:szCs w:val="24"/>
          <w14:ligatures w14:val="none"/>
        </w:rPr>
        <w:t>:</w:t>
      </w:r>
      <w:r w:rsidRPr="009555E0">
        <w:rPr>
          <w:rFonts w:ascii="Times New Roman" w:eastAsia="Times New Roman" w:hAnsi="Times New Roman" w:cs="Times New Roman"/>
          <w:sz w:val="24"/>
          <w:szCs w:val="24"/>
          <w14:ligatures w14:val="none"/>
        </w:rPr>
        <w:t xml:space="preserve"> </w:t>
      </w:r>
      <w:r w:rsidR="009555E0" w:rsidRPr="009555E0">
        <w:rPr>
          <w:rFonts w:ascii="Times New Roman" w:hAnsi="Times New Roman" w:cs="Times New Roman"/>
          <w:sz w:val="24"/>
          <w:szCs w:val="24"/>
        </w:rPr>
        <w:t>Незапослене жене и млади у руралним подручјима</w:t>
      </w:r>
      <w:r w:rsidR="009555E0" w:rsidRPr="009555E0">
        <w:rPr>
          <w:rFonts w:ascii="Times New Roman" w:hAnsi="Times New Roman" w:cs="Times New Roman"/>
          <w:sz w:val="24"/>
          <w:szCs w:val="24"/>
          <w:lang w:val="sr-Cyrl-RS"/>
        </w:rPr>
        <w:t>-</w:t>
      </w:r>
      <w:r w:rsidR="009555E0" w:rsidRPr="009555E0">
        <w:rPr>
          <w:rFonts w:ascii="Times New Roman" w:hAnsi="Times New Roman" w:cs="Times New Roman"/>
          <w:sz w:val="24"/>
          <w:szCs w:val="24"/>
        </w:rPr>
        <w:t>Социо-економска интеграција и смањење социјалне изолованости незапослених жена и младих у сеоским срединама, кроз економско оснаживање и повећање радне мобилности.</w:t>
      </w:r>
    </w:p>
    <w:p w14:paraId="6A992E6E" w14:textId="61D84275" w:rsidR="0061674E" w:rsidRPr="009555E0" w:rsidRDefault="0061674E" w:rsidP="009555E0">
      <w:pPr>
        <w:pStyle w:val="ListParagraph"/>
        <w:numPr>
          <w:ilvl w:val="0"/>
          <w:numId w:val="13"/>
        </w:numPr>
        <w:spacing w:line="240" w:lineRule="auto"/>
        <w:jc w:val="both"/>
        <w:rPr>
          <w:rFonts w:ascii="Times New Roman" w:eastAsia="Times New Roman" w:hAnsi="Times New Roman" w:cs="Times New Roman"/>
          <w:sz w:val="24"/>
          <w:szCs w:val="24"/>
          <w14:ligatures w14:val="none"/>
        </w:rPr>
      </w:pPr>
      <w:r w:rsidRPr="009555E0">
        <w:rPr>
          <w:rFonts w:ascii="Times New Roman" w:eastAsia="Times New Roman" w:hAnsi="Times New Roman" w:cs="Times New Roman"/>
          <w:sz w:val="24"/>
          <w:szCs w:val="24"/>
          <w14:ligatures w14:val="none"/>
        </w:rPr>
        <w:t>Спровођење холистичког програма социо-економске интеграције који решава питања економске зависности и социјалне изолованости кроз:</w:t>
      </w:r>
    </w:p>
    <w:p w14:paraId="496352A2" w14:textId="77777777" w:rsidR="00D05BA9" w:rsidRPr="00B41291" w:rsidRDefault="0061674E">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sz w:val="24"/>
          <w:szCs w:val="24"/>
          <w14:ligatures w14:val="none"/>
        </w:rPr>
        <w:t>Специјализоване обуке за доквалификацију и преквалификацију у складу са реалним потребама локалног тржишта рада.</w:t>
      </w:r>
    </w:p>
    <w:p w14:paraId="1C864160" w14:textId="77777777" w:rsidR="009555E0" w:rsidRDefault="0061674E" w:rsidP="009555E0">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sz w:val="24"/>
          <w:szCs w:val="24"/>
          <w14:ligatures w14:val="none"/>
        </w:rPr>
        <w:t xml:space="preserve"> Успостављање партнерства са послодавцима ради повећања радне мобилности и запошљивости, уз пратећу социјалну подршку.</w:t>
      </w:r>
    </w:p>
    <w:p w14:paraId="62BE9B5A" w14:textId="77777777" w:rsidR="00901568" w:rsidRPr="00901568" w:rsidRDefault="009555E0" w:rsidP="00901568">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14:ligatures w14:val="none"/>
        </w:rPr>
      </w:pPr>
      <w:r w:rsidRPr="00901568">
        <w:rPr>
          <w:rFonts w:ascii="Times New Roman" w:hAnsi="Times New Roman" w:cs="Times New Roman"/>
          <w:sz w:val="24"/>
          <w:szCs w:val="24"/>
        </w:rPr>
        <w:t>Одрживо сеоско предузетништв</w:t>
      </w:r>
      <w:r w:rsidR="00901568">
        <w:rPr>
          <w:rFonts w:ascii="Times New Roman" w:hAnsi="Times New Roman" w:cs="Times New Roman"/>
          <w:sz w:val="24"/>
          <w:szCs w:val="24"/>
          <w:lang w:val="sr-Cyrl-RS"/>
        </w:rPr>
        <w:t>о:</w:t>
      </w:r>
      <w:r w:rsidRPr="009555E0">
        <w:rPr>
          <w:rFonts w:ascii="Times New Roman" w:hAnsi="Times New Roman" w:cs="Times New Roman"/>
          <w:sz w:val="24"/>
          <w:szCs w:val="24"/>
        </w:rPr>
        <w:t xml:space="preserve"> Развој и подршка продајним каналима за пласман производа домаће радиности (нпр. локални базари, онлајн продавнице), </w:t>
      </w:r>
      <w:r w:rsidRPr="009555E0">
        <w:rPr>
          <w:rFonts w:ascii="Times New Roman" w:hAnsi="Times New Roman" w:cs="Times New Roman"/>
          <w:sz w:val="24"/>
          <w:szCs w:val="24"/>
        </w:rPr>
        <w:lastRenderedPageBreak/>
        <w:t>чиме се обезбеђује стабилан извор прихода за породице у теже доступним руралним подручјима.</w:t>
      </w:r>
    </w:p>
    <w:p w14:paraId="384F31C4" w14:textId="0D418E1A" w:rsidR="00901568" w:rsidRPr="00901568" w:rsidRDefault="00901568" w:rsidP="00901568">
      <w:pPr>
        <w:spacing w:before="100" w:beforeAutospacing="1" w:after="100" w:afterAutospacing="1" w:line="240" w:lineRule="auto"/>
        <w:jc w:val="both"/>
        <w:rPr>
          <w:rFonts w:ascii="Times New Roman" w:eastAsia="Times New Roman" w:hAnsi="Times New Roman" w:cs="Times New Roman"/>
          <w:sz w:val="24"/>
          <w:szCs w:val="24"/>
          <w14:ligatures w14:val="none"/>
        </w:rPr>
      </w:pPr>
      <w:r>
        <w:rPr>
          <w:rFonts w:ascii="Times New Roman" w:hAnsi="Times New Roman" w:cs="Times New Roman"/>
          <w:b/>
          <w:bCs/>
          <w:sz w:val="24"/>
          <w:szCs w:val="24"/>
          <w:lang w:val="sr-Cyrl-RS"/>
        </w:rPr>
        <w:t xml:space="preserve">(4) </w:t>
      </w:r>
      <w:r w:rsidR="009555E0" w:rsidRPr="00901568">
        <w:rPr>
          <w:rFonts w:ascii="Times New Roman" w:hAnsi="Times New Roman" w:cs="Times New Roman"/>
          <w:b/>
          <w:bCs/>
          <w:sz w:val="24"/>
          <w:szCs w:val="24"/>
        </w:rPr>
        <w:t>Одрасла незапослена лица која су изгубила посао</w:t>
      </w:r>
      <w:r>
        <w:rPr>
          <w:rFonts w:ascii="Times New Roman" w:hAnsi="Times New Roman" w:cs="Times New Roman"/>
          <w:b/>
          <w:bCs/>
          <w:sz w:val="24"/>
          <w:szCs w:val="24"/>
          <w:lang w:val="sr-Cyrl-RS"/>
        </w:rPr>
        <w:t xml:space="preserve">: </w:t>
      </w:r>
      <w:r w:rsidR="009555E0" w:rsidRPr="00901568">
        <w:rPr>
          <w:rFonts w:ascii="Times New Roman" w:hAnsi="Times New Roman" w:cs="Times New Roman"/>
          <w:sz w:val="24"/>
          <w:szCs w:val="24"/>
        </w:rPr>
        <w:t>Унапређење социјалне сигурности и спречавање маргинализације одраслих лица која су остала без запослења, кроз програме активне социјализације, очувања здравља и међугенерацијске солидарности</w:t>
      </w:r>
      <w:r w:rsidRPr="00901568">
        <w:rPr>
          <w:rFonts w:ascii="Times New Roman" w:hAnsi="Times New Roman" w:cs="Times New Roman"/>
          <w:sz w:val="24"/>
          <w:szCs w:val="24"/>
          <w:lang w:val="sr-Cyrl-RS"/>
        </w:rPr>
        <w:t xml:space="preserve"> кроз мере:</w:t>
      </w:r>
    </w:p>
    <w:p w14:paraId="03FA3C47" w14:textId="77777777" w:rsidR="00901568" w:rsidRDefault="009555E0" w:rsidP="00CA2B39">
      <w:pPr>
        <w:pStyle w:val="ListParagraph"/>
        <w:numPr>
          <w:ilvl w:val="0"/>
          <w:numId w:val="13"/>
        </w:numPr>
        <w:spacing w:after="0" w:line="240" w:lineRule="auto"/>
        <w:jc w:val="both"/>
        <w:rPr>
          <w:rFonts w:ascii="Times New Roman" w:hAnsi="Times New Roman" w:cs="Times New Roman"/>
          <w:sz w:val="24"/>
          <w:szCs w:val="24"/>
        </w:rPr>
      </w:pPr>
      <w:r w:rsidRPr="00901568">
        <w:rPr>
          <w:rFonts w:ascii="Times New Roman" w:hAnsi="Times New Roman" w:cs="Times New Roman"/>
          <w:sz w:val="24"/>
          <w:szCs w:val="24"/>
        </w:rPr>
        <w:t>Активно старење и социјална инклузија</w:t>
      </w:r>
      <w:r w:rsidR="00901568" w:rsidRPr="00901568">
        <w:rPr>
          <w:rFonts w:ascii="Times New Roman" w:hAnsi="Times New Roman" w:cs="Times New Roman"/>
          <w:sz w:val="24"/>
          <w:szCs w:val="24"/>
        </w:rPr>
        <w:t>:</w:t>
      </w:r>
      <w:r w:rsidRPr="00901568">
        <w:rPr>
          <w:rFonts w:ascii="Times New Roman" w:hAnsi="Times New Roman" w:cs="Times New Roman"/>
          <w:sz w:val="24"/>
          <w:szCs w:val="24"/>
        </w:rPr>
        <w:t>Креирање локалних програма подршке који радно способним лицима пред пензијом помажу да остану друштвено активни и спрече психосоцијалне последице губитка посла.</w:t>
      </w:r>
    </w:p>
    <w:p w14:paraId="2C33EC50" w14:textId="77777777" w:rsidR="00901568" w:rsidRDefault="009555E0" w:rsidP="00CA2B39">
      <w:pPr>
        <w:pStyle w:val="ListParagraph"/>
        <w:numPr>
          <w:ilvl w:val="0"/>
          <w:numId w:val="13"/>
        </w:numPr>
        <w:spacing w:after="0" w:line="240" w:lineRule="auto"/>
        <w:jc w:val="both"/>
        <w:rPr>
          <w:rFonts w:ascii="Times New Roman" w:hAnsi="Times New Roman" w:cs="Times New Roman"/>
          <w:sz w:val="24"/>
          <w:szCs w:val="24"/>
        </w:rPr>
      </w:pPr>
      <w:r w:rsidRPr="00901568">
        <w:rPr>
          <w:rFonts w:ascii="Times New Roman" w:hAnsi="Times New Roman" w:cs="Times New Roman"/>
          <w:sz w:val="24"/>
          <w:szCs w:val="24"/>
        </w:rPr>
        <w:t>Организовање радионица и менторских програма у којима ова лица преносе своје радно и животно искуство млађим генерацијама (нпр. кроз занатске или саветодавне активности), чиме се подстиче осећај корисности и припадности заједници.</w:t>
      </w:r>
    </w:p>
    <w:p w14:paraId="31934EF8" w14:textId="77777777" w:rsidR="00807CF3" w:rsidRDefault="009555E0" w:rsidP="00CA2B39">
      <w:pPr>
        <w:pStyle w:val="ListParagraph"/>
        <w:numPr>
          <w:ilvl w:val="0"/>
          <w:numId w:val="13"/>
        </w:numPr>
        <w:spacing w:after="0" w:line="240" w:lineRule="auto"/>
        <w:jc w:val="both"/>
        <w:rPr>
          <w:rFonts w:ascii="Times New Roman" w:hAnsi="Times New Roman" w:cs="Times New Roman"/>
          <w:sz w:val="24"/>
          <w:szCs w:val="24"/>
        </w:rPr>
      </w:pPr>
      <w:r w:rsidRPr="00901568">
        <w:rPr>
          <w:rFonts w:ascii="Times New Roman" w:hAnsi="Times New Roman" w:cs="Times New Roman"/>
          <w:sz w:val="24"/>
          <w:szCs w:val="24"/>
        </w:rPr>
        <w:t>Промоција здравља и здравог животног стила</w:t>
      </w:r>
      <w:r w:rsidR="00901568" w:rsidRPr="00901568">
        <w:rPr>
          <w:rFonts w:ascii="Times New Roman" w:hAnsi="Times New Roman" w:cs="Times New Roman"/>
          <w:sz w:val="24"/>
          <w:szCs w:val="24"/>
          <w:lang w:val="sr-Cyrl-RS"/>
        </w:rPr>
        <w:t xml:space="preserve">: </w:t>
      </w:r>
      <w:r w:rsidRPr="00901568">
        <w:rPr>
          <w:rFonts w:ascii="Times New Roman" w:hAnsi="Times New Roman" w:cs="Times New Roman"/>
          <w:sz w:val="24"/>
          <w:szCs w:val="24"/>
        </w:rPr>
        <w:t>Спровођење едукативних и рекреативних програма усмерених на очување менталног и физичког здравља корисника у периоду незапослености.</w:t>
      </w:r>
    </w:p>
    <w:p w14:paraId="49BB4F19" w14:textId="77777777" w:rsidR="00807CF3" w:rsidRDefault="00807CF3" w:rsidP="00807CF3">
      <w:pPr>
        <w:pStyle w:val="ListParagraph"/>
        <w:spacing w:after="0" w:line="240" w:lineRule="auto"/>
        <w:rPr>
          <w:rFonts w:ascii="Times New Roman" w:hAnsi="Times New Roman" w:cs="Times New Roman"/>
          <w:sz w:val="24"/>
          <w:szCs w:val="24"/>
        </w:rPr>
      </w:pPr>
    </w:p>
    <w:p w14:paraId="3390AE3E" w14:textId="00BEC4DF" w:rsidR="00D05BA9" w:rsidRPr="00807CF3" w:rsidRDefault="00D05BA9" w:rsidP="00807CF3">
      <w:pPr>
        <w:spacing w:after="0" w:line="240" w:lineRule="auto"/>
        <w:rPr>
          <w:rFonts w:ascii="Times New Roman" w:hAnsi="Times New Roman" w:cs="Times New Roman"/>
          <w:sz w:val="24"/>
          <w:szCs w:val="24"/>
        </w:rPr>
      </w:pPr>
      <w:r w:rsidRPr="00807CF3">
        <w:rPr>
          <w:rFonts w:ascii="Times New Roman" w:eastAsia="Times New Roman" w:hAnsi="Times New Roman" w:cs="Times New Roman"/>
          <w:sz w:val="24"/>
          <w:szCs w:val="24"/>
        </w:rPr>
        <w:t xml:space="preserve">Кључни стратешки циљ јесте хоризонтална интеграција секторских политика </w:t>
      </w:r>
      <w:r w:rsidRPr="00807CF3">
        <w:rPr>
          <w:rFonts w:ascii="Times New Roman" w:eastAsia="Times New Roman" w:hAnsi="Times New Roman" w:cs="Times New Roman"/>
          <w:sz w:val="24"/>
          <w:szCs w:val="24"/>
          <w:lang w:val="sr-Cyrl-RS"/>
        </w:rPr>
        <w:t>-</w:t>
      </w:r>
      <w:r w:rsidRPr="00807CF3">
        <w:rPr>
          <w:rFonts w:ascii="Times New Roman" w:eastAsia="Times New Roman" w:hAnsi="Times New Roman" w:cs="Times New Roman"/>
          <w:sz w:val="24"/>
          <w:szCs w:val="24"/>
        </w:rPr>
        <w:t xml:space="preserve"> здравства, образовања и привреде</w:t>
      </w:r>
      <w:r w:rsidRPr="00807CF3">
        <w:rPr>
          <w:rFonts w:ascii="Times New Roman" w:eastAsia="Times New Roman" w:hAnsi="Times New Roman" w:cs="Times New Roman"/>
          <w:sz w:val="24"/>
          <w:szCs w:val="24"/>
          <w:lang w:val="sr-Cyrl-RS"/>
        </w:rPr>
        <w:t xml:space="preserve">- </w:t>
      </w:r>
      <w:r w:rsidRPr="00807CF3">
        <w:rPr>
          <w:rFonts w:ascii="Times New Roman" w:eastAsia="Times New Roman" w:hAnsi="Times New Roman" w:cs="Times New Roman"/>
          <w:sz w:val="24"/>
          <w:szCs w:val="24"/>
        </w:rPr>
        <w:t>на локалном нивоу.</w:t>
      </w:r>
    </w:p>
    <w:p w14:paraId="21EFA66E" w14:textId="77777777" w:rsidR="00591CA3" w:rsidRPr="00B41291" w:rsidRDefault="00591CA3" w:rsidP="00591CA3">
      <w:pPr>
        <w:spacing w:before="240" w:after="240" w:line="240" w:lineRule="auto"/>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sz w:val="24"/>
          <w:szCs w:val="24"/>
          <w14:ligatures w14:val="none"/>
        </w:rPr>
        <w:t xml:space="preserve">Оперативна реализација предвиђених мера почива на јачању капацитета </w:t>
      </w:r>
      <w:r w:rsidRPr="00B41291">
        <w:rPr>
          <w:rFonts w:ascii="Times New Roman" w:eastAsia="Times New Roman" w:hAnsi="Times New Roman" w:cs="Times New Roman"/>
          <w:b/>
          <w:bCs/>
          <w:sz w:val="24"/>
          <w:szCs w:val="24"/>
          <w14:ligatures w14:val="none"/>
        </w:rPr>
        <w:t>Центра за социјални рад (ЦСР)</w:t>
      </w:r>
      <w:r w:rsidRPr="00B41291">
        <w:rPr>
          <w:rFonts w:ascii="Times New Roman" w:eastAsia="Times New Roman" w:hAnsi="Times New Roman" w:cs="Times New Roman"/>
          <w:sz w:val="24"/>
          <w:szCs w:val="24"/>
          <w14:ligatures w14:val="none"/>
        </w:rPr>
        <w:t xml:space="preserve"> у Пријепољу кроз институционално оснаживање посебне јединице за услуге. Као примарни носилац стручног рада, ова јединица гарантује професионализацију, дугорочну одрживост и једнаку доступност социјалне заштите свим категоријама становништва на територији општине.</w:t>
      </w:r>
    </w:p>
    <w:p w14:paraId="68629F91" w14:textId="77777777" w:rsidR="008E13B2" w:rsidRPr="00B41291" w:rsidRDefault="00591CA3" w:rsidP="008E13B2">
      <w:pPr>
        <w:spacing w:before="240" w:after="240" w:line="240" w:lineRule="auto"/>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sz w:val="24"/>
          <w:szCs w:val="24"/>
          <w14:ligatures w14:val="none"/>
        </w:rPr>
        <w:t>Коначни успех Програма заснива се на примени иновативних модела финансирања и широкој друштвеној мобилизацији, са посебним акцентом на стратешко партнерство са приватним сектором и дијаспором ради ефикаснијег прикупљања средстава (</w:t>
      </w:r>
      <w:r w:rsidRPr="00B41291">
        <w:rPr>
          <w:rFonts w:ascii="Times New Roman" w:eastAsia="Times New Roman" w:hAnsi="Times New Roman" w:cs="Times New Roman"/>
          <w:i/>
          <w:iCs/>
          <w:sz w:val="24"/>
          <w:szCs w:val="24"/>
          <w14:ligatures w14:val="none"/>
        </w:rPr>
        <w:t>fundraising</w:t>
      </w:r>
      <w:r w:rsidRPr="00B41291">
        <w:rPr>
          <w:rFonts w:ascii="Times New Roman" w:eastAsia="Times New Roman" w:hAnsi="Times New Roman" w:cs="Times New Roman"/>
          <w:sz w:val="24"/>
          <w:szCs w:val="24"/>
          <w14:ligatures w14:val="none"/>
        </w:rPr>
        <w:t>). Током имплементације, општина ће неговати снажну међусекторску сарадњу јавног, приватног и цивилног сектора, уз континуирано усклађивање локалних политика са националним и међународним стандардима. Оваквом координацијом институција поставља се темељ за изградњу доступног и праведног система заштите свих грађана општине Пријепоље.</w:t>
      </w:r>
    </w:p>
    <w:p w14:paraId="735F7564" w14:textId="77777777" w:rsidR="00093F06" w:rsidRPr="00B41291" w:rsidRDefault="00093F06" w:rsidP="008E13B2">
      <w:pPr>
        <w:spacing w:before="240" w:after="240" w:line="240" w:lineRule="auto"/>
        <w:jc w:val="both"/>
        <w:rPr>
          <w:rFonts w:ascii="Times New Roman" w:eastAsia="Times New Roman" w:hAnsi="Times New Roman" w:cs="Times New Roman"/>
          <w:sz w:val="24"/>
          <w:szCs w:val="24"/>
          <w14:ligatures w14:val="none"/>
        </w:rPr>
      </w:pPr>
    </w:p>
    <w:p w14:paraId="73B496D9" w14:textId="77777777" w:rsidR="00093F06" w:rsidRPr="00B41291" w:rsidRDefault="00093F06" w:rsidP="008E13B2">
      <w:pPr>
        <w:spacing w:before="240" w:after="240" w:line="240" w:lineRule="auto"/>
        <w:jc w:val="both"/>
        <w:rPr>
          <w:rFonts w:ascii="Times New Roman" w:eastAsia="Times New Roman" w:hAnsi="Times New Roman" w:cs="Times New Roman"/>
          <w:sz w:val="24"/>
          <w:szCs w:val="24"/>
          <w14:ligatures w14:val="none"/>
        </w:rPr>
      </w:pPr>
    </w:p>
    <w:p w14:paraId="4D68156F" w14:textId="77777777" w:rsidR="00093F06" w:rsidRPr="00B41291" w:rsidRDefault="00093F06" w:rsidP="008E13B2">
      <w:pPr>
        <w:spacing w:before="240" w:after="240" w:line="240" w:lineRule="auto"/>
        <w:jc w:val="both"/>
        <w:rPr>
          <w:rFonts w:ascii="Times New Roman" w:eastAsia="Times New Roman" w:hAnsi="Times New Roman" w:cs="Times New Roman"/>
          <w:sz w:val="24"/>
          <w:szCs w:val="24"/>
          <w14:ligatures w14:val="none"/>
        </w:rPr>
      </w:pPr>
    </w:p>
    <w:p w14:paraId="1E6AA5EF" w14:textId="77777777" w:rsidR="00093F06" w:rsidRPr="00B41291" w:rsidRDefault="00093F06" w:rsidP="008E13B2">
      <w:pPr>
        <w:spacing w:before="240" w:after="240" w:line="240" w:lineRule="auto"/>
        <w:jc w:val="both"/>
        <w:rPr>
          <w:rFonts w:ascii="Times New Roman" w:eastAsia="Times New Roman" w:hAnsi="Times New Roman" w:cs="Times New Roman"/>
          <w:sz w:val="24"/>
          <w:szCs w:val="24"/>
          <w14:ligatures w14:val="none"/>
        </w:rPr>
      </w:pPr>
    </w:p>
    <w:p w14:paraId="5574F037" w14:textId="77777777" w:rsidR="00534189" w:rsidRDefault="00534189" w:rsidP="008E13B2">
      <w:pPr>
        <w:spacing w:before="240" w:after="240" w:line="240" w:lineRule="auto"/>
        <w:jc w:val="both"/>
        <w:rPr>
          <w:rFonts w:ascii="Times New Roman" w:eastAsia="Times New Roman" w:hAnsi="Times New Roman" w:cs="Times New Roman"/>
          <w:sz w:val="24"/>
          <w:szCs w:val="24"/>
          <w14:ligatures w14:val="none"/>
        </w:rPr>
      </w:pPr>
    </w:p>
    <w:p w14:paraId="612F4CFC" w14:textId="77777777" w:rsidR="00534189" w:rsidRPr="00B41291" w:rsidRDefault="00534189" w:rsidP="008E13B2">
      <w:pPr>
        <w:spacing w:before="240" w:after="240" w:line="240" w:lineRule="auto"/>
        <w:jc w:val="both"/>
        <w:rPr>
          <w:rFonts w:ascii="Times New Roman" w:eastAsia="Times New Roman" w:hAnsi="Times New Roman" w:cs="Times New Roman"/>
          <w:sz w:val="24"/>
          <w:szCs w:val="24"/>
          <w14:ligatures w14:val="none"/>
        </w:rPr>
      </w:pPr>
    </w:p>
    <w:p w14:paraId="338CE21F" w14:textId="4D3F1DC6" w:rsidR="00275573" w:rsidRPr="00407071" w:rsidRDefault="00407071" w:rsidP="006017DA">
      <w:pPr>
        <w:pStyle w:val="Heading2"/>
        <w:rPr>
          <w:rStyle w:val="SubtleEmphasis"/>
          <w:rFonts w:ascii="Times New Roman" w:hAnsi="Times New Roman" w:cs="Times New Roman"/>
          <w:i w:val="0"/>
          <w:iCs w:val="0"/>
          <w:color w:val="4472C4" w:themeColor="accent1"/>
          <w:sz w:val="28"/>
          <w:szCs w:val="28"/>
          <w:lang w:val="sr-Cyrl-RS"/>
        </w:rPr>
      </w:pPr>
      <w:bookmarkStart w:id="0" w:name="_Toc230755097"/>
      <w:bookmarkStart w:id="1" w:name="_Toc230820334"/>
      <w:r>
        <w:rPr>
          <w:rStyle w:val="SubtleEmphasis"/>
          <w:rFonts w:ascii="Times New Roman" w:hAnsi="Times New Roman" w:cs="Times New Roman"/>
          <w:i w:val="0"/>
          <w:iCs w:val="0"/>
          <w:color w:val="4472C4" w:themeColor="accent1"/>
          <w:sz w:val="28"/>
          <w:szCs w:val="28"/>
          <w:lang w:val="sr-Cyrl-RS"/>
        </w:rPr>
        <w:t>1.</w:t>
      </w:r>
      <w:r w:rsidR="008E13B2" w:rsidRPr="00407071">
        <w:rPr>
          <w:rStyle w:val="SubtleEmphasis"/>
          <w:rFonts w:ascii="Times New Roman" w:hAnsi="Times New Roman" w:cs="Times New Roman"/>
          <w:i w:val="0"/>
          <w:iCs w:val="0"/>
          <w:color w:val="4472C4" w:themeColor="accent1"/>
          <w:sz w:val="28"/>
          <w:szCs w:val="28"/>
          <w:lang w:val="sr-Cyrl-RS"/>
        </w:rPr>
        <w:t>ФАЗЕ И ПРОЦЕС ИЗРАДЕ ПРОГРАМА УСЛУГА СОЦИЈАЛНЕ ЗАШТИТЕ</w:t>
      </w:r>
      <w:bookmarkEnd w:id="0"/>
      <w:bookmarkEnd w:id="1"/>
      <w:r w:rsidR="008E13B2" w:rsidRPr="00407071">
        <w:rPr>
          <w:rStyle w:val="SubtleEmphasis"/>
          <w:rFonts w:ascii="Times New Roman" w:hAnsi="Times New Roman" w:cs="Times New Roman"/>
          <w:i w:val="0"/>
          <w:iCs w:val="0"/>
          <w:color w:val="4472C4" w:themeColor="accent1"/>
          <w:sz w:val="28"/>
          <w:szCs w:val="28"/>
          <w:lang w:val="sr-Cyrl-RS"/>
        </w:rPr>
        <w:t xml:space="preserve"> </w:t>
      </w:r>
    </w:p>
    <w:p w14:paraId="2BFD1940" w14:textId="77777777" w:rsidR="006017DA" w:rsidRDefault="006017DA" w:rsidP="00534189">
      <w:pPr>
        <w:shd w:val="clear" w:color="auto" w:fill="FFFFFF"/>
        <w:spacing w:after="0"/>
        <w:jc w:val="both"/>
        <w:rPr>
          <w:rFonts w:ascii="Times New Roman" w:eastAsia="Times New Roman" w:hAnsi="Times New Roman" w:cs="Times New Roman"/>
          <w:color w:val="0A0A0A"/>
          <w:sz w:val="24"/>
          <w:szCs w:val="24"/>
        </w:rPr>
      </w:pPr>
    </w:p>
    <w:p w14:paraId="6C4EFF46" w14:textId="6B44083E" w:rsidR="00176524" w:rsidRDefault="00FB3933" w:rsidP="00534189">
      <w:pPr>
        <w:shd w:val="clear" w:color="auto" w:fill="FFFFFF"/>
        <w:spacing w:after="0"/>
        <w:jc w:val="both"/>
        <w:rPr>
          <w:rFonts w:ascii="Times New Roman" w:eastAsia="Times New Roman" w:hAnsi="Times New Roman" w:cs="Times New Roman"/>
          <w:color w:val="0A0A0A"/>
          <w:sz w:val="24"/>
          <w:szCs w:val="24"/>
        </w:rPr>
      </w:pPr>
      <w:r w:rsidRPr="00B41291">
        <w:rPr>
          <w:rFonts w:ascii="Times New Roman" w:eastAsia="Times New Roman" w:hAnsi="Times New Roman" w:cs="Times New Roman"/>
          <w:color w:val="0A0A0A"/>
          <w:sz w:val="24"/>
          <w:szCs w:val="24"/>
        </w:rPr>
        <w:t>Општина Пријепоље приступила је изради Програма развоја кроз транспарентан и инклузиван процес. Планирање је обухватило неколико јасно дефинисаних фаза и спроведено је кроз широке консултације са свим заинтересованим странама.</w:t>
      </w:r>
    </w:p>
    <w:p w14:paraId="5358EFF5" w14:textId="77777777" w:rsidR="006017DA" w:rsidRPr="00220BF2" w:rsidRDefault="006017DA" w:rsidP="00534189">
      <w:pPr>
        <w:shd w:val="clear" w:color="auto" w:fill="FFFFFF"/>
        <w:spacing w:after="0"/>
        <w:jc w:val="both"/>
        <w:rPr>
          <w:rFonts w:ascii="Times New Roman" w:eastAsia="Times New Roman" w:hAnsi="Times New Roman" w:cs="Times New Roman"/>
          <w:color w:val="0A0A0A"/>
          <w:sz w:val="28"/>
          <w:szCs w:val="28"/>
        </w:rPr>
      </w:pPr>
    </w:p>
    <w:p w14:paraId="79DFAC27" w14:textId="6885B44C" w:rsidR="00275573" w:rsidRPr="00407071" w:rsidRDefault="00AA2D72" w:rsidP="00275573">
      <w:pPr>
        <w:pStyle w:val="Heading2"/>
        <w:jc w:val="both"/>
        <w:rPr>
          <w:rStyle w:val="SubtleEmphasis"/>
          <w:rFonts w:ascii="Times New Roman" w:hAnsi="Times New Roman" w:cs="Times New Roman"/>
          <w:i w:val="0"/>
          <w:iCs w:val="0"/>
          <w:color w:val="4472C4" w:themeColor="accent1"/>
          <w:sz w:val="28"/>
          <w:szCs w:val="28"/>
        </w:rPr>
      </w:pPr>
      <w:bookmarkStart w:id="2" w:name="_Toc230755098"/>
      <w:bookmarkStart w:id="3" w:name="_Toc230820335"/>
      <w:r w:rsidRPr="00407071">
        <w:rPr>
          <w:rStyle w:val="SubtleEmphasis"/>
          <w:rFonts w:ascii="Times New Roman" w:hAnsi="Times New Roman" w:cs="Times New Roman"/>
          <w:i w:val="0"/>
          <w:iCs w:val="0"/>
          <w:color w:val="4472C4" w:themeColor="accent1"/>
          <w:sz w:val="28"/>
          <w:szCs w:val="28"/>
          <w:lang w:val="sr-Cyrl-RS"/>
        </w:rPr>
        <w:t>1.1.</w:t>
      </w:r>
      <w:r w:rsidR="00275573" w:rsidRPr="00407071">
        <w:rPr>
          <w:rStyle w:val="SubtleEmphasis"/>
          <w:rFonts w:ascii="Times New Roman" w:hAnsi="Times New Roman" w:cs="Times New Roman"/>
          <w:i w:val="0"/>
          <w:iCs w:val="0"/>
          <w:color w:val="4472C4" w:themeColor="accent1"/>
          <w:sz w:val="28"/>
          <w:szCs w:val="28"/>
        </w:rPr>
        <w:t xml:space="preserve"> </w:t>
      </w:r>
      <w:r w:rsidR="00655B5F" w:rsidRPr="00407071">
        <w:rPr>
          <w:rStyle w:val="SubtleEmphasis"/>
          <w:rFonts w:ascii="Times New Roman" w:hAnsi="Times New Roman" w:cs="Times New Roman"/>
          <w:i w:val="0"/>
          <w:iCs w:val="0"/>
          <w:color w:val="4472C4" w:themeColor="accent1"/>
          <w:sz w:val="28"/>
          <w:szCs w:val="28"/>
        </w:rPr>
        <w:t>Припрема и организација посла</w:t>
      </w:r>
      <w:bookmarkEnd w:id="2"/>
      <w:bookmarkEnd w:id="3"/>
    </w:p>
    <w:p w14:paraId="616A2B9B" w14:textId="77777777" w:rsidR="00275573" w:rsidRPr="00B41291" w:rsidRDefault="00275573" w:rsidP="00275573">
      <w:pPr>
        <w:jc w:val="both"/>
        <w:rPr>
          <w:rFonts w:ascii="Times New Roman" w:hAnsi="Times New Roman" w:cs="Times New Roman"/>
          <w:sz w:val="24"/>
          <w:szCs w:val="24"/>
        </w:rPr>
      </w:pPr>
      <w:r w:rsidRPr="00B41291">
        <w:rPr>
          <w:rFonts w:ascii="Times New Roman" w:hAnsi="Times New Roman" w:cs="Times New Roman"/>
          <w:sz w:val="24"/>
          <w:szCs w:val="24"/>
        </w:rPr>
        <w:t>Након детаљне анализе планског и нормативног оквира, констатована је неопходност потпуног усклађивања система социјалне заштите у општини Пријепоље са релевантним законским прописима — превасходно са Законом о социјалној заштити, Законом о планском систему и Законом о локалној самоуправи.</w:t>
      </w:r>
    </w:p>
    <w:p w14:paraId="0406612C" w14:textId="1346D684" w:rsidR="007B3900" w:rsidRPr="00B41291" w:rsidRDefault="00275573" w:rsidP="006F3D2A">
      <w:pPr>
        <w:pStyle w:val="BodyText"/>
        <w:kinsoku w:val="0"/>
        <w:overflowPunct w:val="0"/>
        <w:spacing w:line="261" w:lineRule="exact"/>
        <w:jc w:val="both"/>
        <w:rPr>
          <w:rFonts w:ascii="Times New Roman" w:hAnsi="Times New Roman" w:cs="Times New Roman"/>
          <w:sz w:val="24"/>
          <w:szCs w:val="24"/>
        </w:rPr>
      </w:pPr>
      <w:r w:rsidRPr="00B41291">
        <w:rPr>
          <w:rFonts w:ascii="Times New Roman" w:hAnsi="Times New Roman" w:cs="Times New Roman"/>
          <w:sz w:val="24"/>
          <w:szCs w:val="24"/>
        </w:rPr>
        <w:t xml:space="preserve">Паралелно са нормативним усклађивањем, кроз свеобухватан процес мапирања потреба, извршена је дубинска анализа локалних ресурса и стварних захтева заједнице. На основу ових сазнања и стратешких процена, Скупштина Општине Пријепоље је на седници одржаној </w:t>
      </w:r>
      <w:r w:rsidR="007B3900" w:rsidRPr="00B41291">
        <w:rPr>
          <w:rFonts w:ascii="Times New Roman" w:hAnsi="Times New Roman" w:cs="Times New Roman"/>
          <w:sz w:val="24"/>
          <w:szCs w:val="24"/>
        </w:rPr>
        <w:t xml:space="preserve">5.11. </w:t>
      </w:r>
      <w:r w:rsidRPr="00B41291">
        <w:rPr>
          <w:rFonts w:ascii="Times New Roman" w:hAnsi="Times New Roman" w:cs="Times New Roman"/>
          <w:sz w:val="24"/>
          <w:szCs w:val="24"/>
        </w:rPr>
        <w:t>2025. године донела Одлуку о приступању изради Програма унапређења социјалне заштите за период од 2026. до 20</w:t>
      </w:r>
      <w:r w:rsidR="00F565A8" w:rsidRPr="00B41291">
        <w:rPr>
          <w:rFonts w:ascii="Times New Roman" w:hAnsi="Times New Roman" w:cs="Times New Roman"/>
          <w:sz w:val="24"/>
          <w:szCs w:val="24"/>
        </w:rPr>
        <w:t>30</w:t>
      </w:r>
      <w:r w:rsidRPr="00B41291">
        <w:rPr>
          <w:rFonts w:ascii="Times New Roman" w:hAnsi="Times New Roman" w:cs="Times New Roman"/>
          <w:sz w:val="24"/>
          <w:szCs w:val="24"/>
        </w:rPr>
        <w:t xml:space="preserve">. </w:t>
      </w:r>
      <w:r w:rsidR="007B3900" w:rsidRPr="00B41291">
        <w:rPr>
          <w:rFonts w:ascii="Times New Roman" w:hAnsi="Times New Roman" w:cs="Times New Roman"/>
          <w:sz w:val="24"/>
          <w:szCs w:val="24"/>
        </w:rPr>
        <w:t xml:space="preserve"> г</w:t>
      </w:r>
      <w:r w:rsidRPr="00B41291">
        <w:rPr>
          <w:rFonts w:ascii="Times New Roman" w:hAnsi="Times New Roman" w:cs="Times New Roman"/>
          <w:sz w:val="24"/>
          <w:szCs w:val="24"/>
        </w:rPr>
        <w:t>одине</w:t>
      </w:r>
      <w:r w:rsidR="007B3900" w:rsidRPr="00B41291">
        <w:rPr>
          <w:rFonts w:ascii="Times New Roman" w:hAnsi="Times New Roman" w:cs="Times New Roman"/>
          <w:sz w:val="24"/>
          <w:szCs w:val="24"/>
        </w:rPr>
        <w:t>, (број Одлуке  004432144 2025. дана 06.11.2025. године).</w:t>
      </w:r>
    </w:p>
    <w:p w14:paraId="5AE9B05D" w14:textId="59CBF031" w:rsidR="008B4CA9" w:rsidRPr="00220BF2" w:rsidRDefault="00275573" w:rsidP="008B4CA9">
      <w:pPr>
        <w:jc w:val="both"/>
        <w:rPr>
          <w:rFonts w:ascii="Times New Roman" w:hAnsi="Times New Roman" w:cs="Times New Roman"/>
          <w:sz w:val="24"/>
          <w:szCs w:val="24"/>
        </w:rPr>
      </w:pPr>
      <w:r w:rsidRPr="00B41291">
        <w:rPr>
          <w:rFonts w:ascii="Times New Roman" w:hAnsi="Times New Roman" w:cs="Times New Roman"/>
          <w:sz w:val="24"/>
          <w:szCs w:val="24"/>
        </w:rPr>
        <w:t xml:space="preserve">Процес је формално покренут овом одлуком, а у циљу обезбеђивања високог степена стручности и ефикасне координације, Општина Пријепоље је </w:t>
      </w:r>
      <w:r w:rsidR="007B3900" w:rsidRPr="00B41291">
        <w:rPr>
          <w:rFonts w:ascii="Times New Roman" w:hAnsi="Times New Roman" w:cs="Times New Roman"/>
          <w:sz w:val="24"/>
          <w:szCs w:val="24"/>
          <w:lang w:val="sr-Cyrl-RS"/>
        </w:rPr>
        <w:t xml:space="preserve">7.11.2025. године </w:t>
      </w:r>
      <w:r w:rsidRPr="00B41291">
        <w:rPr>
          <w:rFonts w:ascii="Times New Roman" w:hAnsi="Times New Roman" w:cs="Times New Roman"/>
          <w:sz w:val="24"/>
          <w:szCs w:val="24"/>
        </w:rPr>
        <w:t xml:space="preserve">посебном Одлуком (бр. </w:t>
      </w:r>
      <w:r w:rsidR="007B3900" w:rsidRPr="00B41291">
        <w:rPr>
          <w:rFonts w:ascii="Times New Roman" w:hAnsi="Times New Roman" w:cs="Times New Roman"/>
          <w:sz w:val="24"/>
          <w:szCs w:val="24"/>
        </w:rPr>
        <w:t>004763952 2025 06809 004 002 000001</w:t>
      </w:r>
      <w:r w:rsidRPr="00B41291">
        <w:rPr>
          <w:rFonts w:ascii="Times New Roman" w:hAnsi="Times New Roman" w:cs="Times New Roman"/>
          <w:sz w:val="24"/>
          <w:szCs w:val="24"/>
        </w:rPr>
        <w:t xml:space="preserve">) формирала </w:t>
      </w:r>
      <w:r w:rsidRPr="00B41291">
        <w:rPr>
          <w:rFonts w:ascii="Times New Roman" w:hAnsi="Times New Roman" w:cs="Times New Roman"/>
          <w:b/>
          <w:bCs/>
          <w:sz w:val="24"/>
          <w:szCs w:val="24"/>
        </w:rPr>
        <w:t>Радну групу за израду Програма социјалне заштите</w:t>
      </w:r>
      <w:r w:rsidRPr="00B41291">
        <w:rPr>
          <w:rFonts w:ascii="Times New Roman" w:hAnsi="Times New Roman" w:cs="Times New Roman"/>
          <w:sz w:val="24"/>
          <w:szCs w:val="24"/>
        </w:rPr>
        <w:t xml:space="preserve">. Ово радно тело чине именовани представници локалне самоуправе и свих релевантних институција, чиме је осигурана максимална </w:t>
      </w:r>
      <w:r w:rsidRPr="00220BF2">
        <w:rPr>
          <w:rFonts w:ascii="Times New Roman" w:hAnsi="Times New Roman" w:cs="Times New Roman"/>
          <w:sz w:val="24"/>
          <w:szCs w:val="24"/>
        </w:rPr>
        <w:t>професионалност, инклузивност и транспарентност у изради финалног документа.</w:t>
      </w:r>
    </w:p>
    <w:p w14:paraId="7C08991D" w14:textId="6A61E881" w:rsidR="00756971" w:rsidRPr="00220BF2" w:rsidRDefault="00AA2D72" w:rsidP="00F442E3">
      <w:pPr>
        <w:pStyle w:val="Subtitle"/>
        <w:rPr>
          <w:rFonts w:ascii="Times New Roman" w:hAnsi="Times New Roman" w:cs="Times New Roman"/>
          <w:i/>
          <w:iCs/>
          <w:color w:val="4472C4" w:themeColor="accent1"/>
          <w:sz w:val="28"/>
          <w:szCs w:val="28"/>
        </w:rPr>
      </w:pPr>
      <w:r w:rsidRPr="00220BF2">
        <w:rPr>
          <w:rStyle w:val="SubtleEmphasis"/>
          <w:rFonts w:ascii="Times New Roman" w:hAnsi="Times New Roman" w:cs="Times New Roman"/>
          <w:i w:val="0"/>
          <w:iCs w:val="0"/>
          <w:color w:val="4472C4" w:themeColor="accent1"/>
          <w:sz w:val="28"/>
          <w:szCs w:val="28"/>
          <w:lang w:val="sr-Cyrl-RS"/>
        </w:rPr>
        <w:t>1.</w:t>
      </w:r>
      <w:r w:rsidR="00F442E3" w:rsidRPr="00220BF2">
        <w:rPr>
          <w:rStyle w:val="SubtleEmphasis"/>
          <w:rFonts w:ascii="Times New Roman" w:hAnsi="Times New Roman" w:cs="Times New Roman"/>
          <w:i w:val="0"/>
          <w:iCs w:val="0"/>
          <w:color w:val="4472C4" w:themeColor="accent1"/>
          <w:sz w:val="28"/>
          <w:szCs w:val="28"/>
          <w:lang w:val="sr-Cyrl-RS"/>
        </w:rPr>
        <w:t>2.2.</w:t>
      </w:r>
      <w:r w:rsidR="00756971" w:rsidRPr="00220BF2">
        <w:rPr>
          <w:rStyle w:val="SubtleEmphasis"/>
          <w:rFonts w:ascii="Times New Roman" w:hAnsi="Times New Roman" w:cs="Times New Roman"/>
          <w:i w:val="0"/>
          <w:iCs w:val="0"/>
          <w:color w:val="4472C4" w:themeColor="accent1"/>
          <w:sz w:val="28"/>
          <w:szCs w:val="28"/>
        </w:rPr>
        <w:t>Методологија истраживања и анализа потреба заједнице</w:t>
      </w:r>
    </w:p>
    <w:p w14:paraId="0C02B6DA" w14:textId="77777777" w:rsidR="005C505E" w:rsidRPr="00B41291" w:rsidRDefault="00275573" w:rsidP="00220BF2">
      <w:pPr>
        <w:spacing w:after="0"/>
        <w:jc w:val="both"/>
        <w:rPr>
          <w:rFonts w:ascii="Times New Roman" w:hAnsi="Times New Roman" w:cs="Times New Roman"/>
          <w:sz w:val="24"/>
          <w:szCs w:val="24"/>
        </w:rPr>
      </w:pPr>
      <w:r w:rsidRPr="00B41291">
        <w:rPr>
          <w:rFonts w:ascii="Times New Roman" w:hAnsi="Times New Roman" w:cs="Times New Roman"/>
          <w:sz w:val="24"/>
          <w:szCs w:val="24"/>
        </w:rPr>
        <w:t>Спроведено истраживање имало је за циљ утврђивање степена усклађености тренутне понуде услуга социјалне заштите са реалним потребама грађана на територији општине Пријепоље. Како би се осигурала свеобухватност налаза, анализа је спроведена кроз три комплементарне перспективе:</w:t>
      </w:r>
    </w:p>
    <w:p w14:paraId="583A1CBD" w14:textId="77777777" w:rsidR="005C505E" w:rsidRPr="00B41291" w:rsidRDefault="00275573" w:rsidP="00220BF2">
      <w:pPr>
        <w:spacing w:after="0"/>
        <w:jc w:val="both"/>
        <w:rPr>
          <w:rFonts w:ascii="Times New Roman" w:hAnsi="Times New Roman" w:cs="Times New Roman"/>
          <w:sz w:val="24"/>
          <w:szCs w:val="24"/>
        </w:rPr>
      </w:pPr>
      <w:r w:rsidRPr="00B41291">
        <w:rPr>
          <w:rFonts w:ascii="Times New Roman" w:hAnsi="Times New Roman" w:cs="Times New Roman"/>
          <w:b/>
          <w:bCs/>
          <w:sz w:val="24"/>
          <w:szCs w:val="24"/>
        </w:rPr>
        <w:t>Перспектива корисника:</w:t>
      </w:r>
      <w:r w:rsidRPr="00B41291">
        <w:rPr>
          <w:rFonts w:ascii="Times New Roman" w:hAnsi="Times New Roman" w:cs="Times New Roman"/>
          <w:sz w:val="24"/>
          <w:szCs w:val="24"/>
        </w:rPr>
        <w:t xml:space="preserve"> Испитивање субјективног искуства директних корисника услуга и чланова њихових породица.</w:t>
      </w:r>
    </w:p>
    <w:p w14:paraId="46C15BA0" w14:textId="77777777" w:rsidR="005C505E" w:rsidRPr="00B41291" w:rsidRDefault="00275573" w:rsidP="00220BF2">
      <w:pPr>
        <w:spacing w:after="0"/>
        <w:jc w:val="both"/>
        <w:rPr>
          <w:rFonts w:ascii="Times New Roman" w:hAnsi="Times New Roman" w:cs="Times New Roman"/>
          <w:sz w:val="24"/>
          <w:szCs w:val="24"/>
        </w:rPr>
      </w:pPr>
      <w:r w:rsidRPr="00B41291">
        <w:rPr>
          <w:rFonts w:ascii="Times New Roman" w:hAnsi="Times New Roman" w:cs="Times New Roman"/>
          <w:b/>
          <w:bCs/>
          <w:sz w:val="24"/>
          <w:szCs w:val="24"/>
        </w:rPr>
        <w:t>Професионална перспектива:</w:t>
      </w:r>
      <w:r w:rsidRPr="00B41291">
        <w:rPr>
          <w:rFonts w:ascii="Times New Roman" w:hAnsi="Times New Roman" w:cs="Times New Roman"/>
          <w:sz w:val="24"/>
          <w:szCs w:val="24"/>
        </w:rPr>
        <w:t xml:space="preserve"> Сагледавање искустава, стручних квалификација и капацитета пружалаца услуга.</w:t>
      </w:r>
    </w:p>
    <w:p w14:paraId="2D3B39B9" w14:textId="269F425B" w:rsidR="00275573" w:rsidRPr="00B41291" w:rsidRDefault="00275573" w:rsidP="00220BF2">
      <w:pPr>
        <w:spacing w:after="0"/>
        <w:jc w:val="both"/>
        <w:rPr>
          <w:rFonts w:ascii="Times New Roman" w:hAnsi="Times New Roman" w:cs="Times New Roman"/>
          <w:sz w:val="24"/>
          <w:szCs w:val="24"/>
        </w:rPr>
      </w:pPr>
      <w:r w:rsidRPr="00B41291">
        <w:rPr>
          <w:rFonts w:ascii="Times New Roman" w:hAnsi="Times New Roman" w:cs="Times New Roman"/>
          <w:b/>
          <w:bCs/>
          <w:sz w:val="24"/>
          <w:szCs w:val="24"/>
        </w:rPr>
        <w:t>Друштвена перспектива:</w:t>
      </w:r>
      <w:r w:rsidRPr="00B41291">
        <w:rPr>
          <w:rFonts w:ascii="Times New Roman" w:hAnsi="Times New Roman" w:cs="Times New Roman"/>
          <w:sz w:val="24"/>
          <w:szCs w:val="24"/>
        </w:rPr>
        <w:t xml:space="preserve"> Анализа ставова шире јавности о приоритетним потребама и општем квалитету локалног система социјалне заштите.</w:t>
      </w:r>
    </w:p>
    <w:p w14:paraId="54222AAC" w14:textId="77777777" w:rsidR="00275573" w:rsidRPr="00B41291" w:rsidRDefault="00275573" w:rsidP="00220BF2">
      <w:pPr>
        <w:spacing w:after="0"/>
        <w:jc w:val="both"/>
        <w:rPr>
          <w:rFonts w:ascii="Times New Roman" w:hAnsi="Times New Roman" w:cs="Times New Roman"/>
          <w:sz w:val="24"/>
          <w:szCs w:val="24"/>
        </w:rPr>
      </w:pPr>
      <w:r w:rsidRPr="00B41291">
        <w:rPr>
          <w:rFonts w:ascii="Times New Roman" w:hAnsi="Times New Roman" w:cs="Times New Roman"/>
          <w:sz w:val="24"/>
          <w:szCs w:val="24"/>
        </w:rPr>
        <w:lastRenderedPageBreak/>
        <w:t>Емпиријска основа за израду Програма формирана је применом мултиметодског приступа који је обухватио следеће инструменте:</w:t>
      </w:r>
    </w:p>
    <w:p w14:paraId="3DCBF8BA" w14:textId="77777777" w:rsidR="00275573" w:rsidRPr="00B41291" w:rsidRDefault="00275573" w:rsidP="00220BF2">
      <w:pPr>
        <w:spacing w:after="0" w:line="240" w:lineRule="auto"/>
        <w:jc w:val="both"/>
        <w:rPr>
          <w:rFonts w:ascii="Times New Roman" w:hAnsi="Times New Roman" w:cs="Times New Roman"/>
          <w:sz w:val="24"/>
          <w:szCs w:val="24"/>
        </w:rPr>
      </w:pPr>
      <w:r w:rsidRPr="00B41291">
        <w:rPr>
          <w:rFonts w:ascii="Times New Roman" w:hAnsi="Times New Roman" w:cs="Times New Roman"/>
          <w:b/>
          <w:bCs/>
          <w:sz w:val="24"/>
          <w:szCs w:val="24"/>
        </w:rPr>
        <w:t>Деск анализа:</w:t>
      </w:r>
      <w:r w:rsidRPr="00B41291">
        <w:rPr>
          <w:rFonts w:ascii="Times New Roman" w:hAnsi="Times New Roman" w:cs="Times New Roman"/>
          <w:sz w:val="24"/>
          <w:szCs w:val="24"/>
        </w:rPr>
        <w:t xml:space="preserve"> Детаљна ревизија постојећег нормативног оквира и систематизација података о регистрованим пружаоцима услуга социјалне заштите.</w:t>
      </w:r>
    </w:p>
    <w:p w14:paraId="5511D528" w14:textId="77777777" w:rsidR="00275573" w:rsidRPr="00B41291" w:rsidRDefault="00275573" w:rsidP="00220BF2">
      <w:pPr>
        <w:spacing w:after="0" w:line="240" w:lineRule="auto"/>
        <w:jc w:val="both"/>
        <w:rPr>
          <w:rFonts w:ascii="Times New Roman" w:hAnsi="Times New Roman" w:cs="Times New Roman"/>
          <w:sz w:val="24"/>
          <w:szCs w:val="24"/>
        </w:rPr>
      </w:pPr>
      <w:r w:rsidRPr="00B41291">
        <w:rPr>
          <w:rFonts w:ascii="Times New Roman" w:hAnsi="Times New Roman" w:cs="Times New Roman"/>
          <w:b/>
          <w:bCs/>
          <w:sz w:val="24"/>
          <w:szCs w:val="24"/>
        </w:rPr>
        <w:t>Партиципативне радионице и фокус групе:</w:t>
      </w:r>
      <w:r w:rsidRPr="00B41291">
        <w:rPr>
          <w:rFonts w:ascii="Times New Roman" w:hAnsi="Times New Roman" w:cs="Times New Roman"/>
          <w:sz w:val="24"/>
          <w:szCs w:val="24"/>
        </w:rPr>
        <w:t xml:space="preserve"> Остваривање директног дијалога са представницима организација цивилног друштва (ОЦД), корисничким групама и професионалцима у систему заштите.</w:t>
      </w:r>
    </w:p>
    <w:p w14:paraId="282B345A" w14:textId="77777777" w:rsidR="00275573" w:rsidRPr="00B41291" w:rsidRDefault="00275573" w:rsidP="00220BF2">
      <w:pPr>
        <w:spacing w:after="0" w:line="240" w:lineRule="auto"/>
        <w:jc w:val="both"/>
        <w:rPr>
          <w:rFonts w:ascii="Times New Roman" w:hAnsi="Times New Roman" w:cs="Times New Roman"/>
          <w:sz w:val="24"/>
          <w:szCs w:val="24"/>
        </w:rPr>
      </w:pPr>
      <w:r w:rsidRPr="00B41291">
        <w:rPr>
          <w:rFonts w:ascii="Times New Roman" w:hAnsi="Times New Roman" w:cs="Times New Roman"/>
          <w:b/>
          <w:bCs/>
          <w:sz w:val="24"/>
          <w:szCs w:val="24"/>
        </w:rPr>
        <w:t>Дубински полуструктурирани интервјуи:</w:t>
      </w:r>
      <w:r w:rsidRPr="00B41291">
        <w:rPr>
          <w:rFonts w:ascii="Times New Roman" w:hAnsi="Times New Roman" w:cs="Times New Roman"/>
          <w:sz w:val="24"/>
          <w:szCs w:val="24"/>
        </w:rPr>
        <w:t xml:space="preserve"> Прикупљање квалитативних података од пружалаца услуга о структури корисника, статусу лиценци и стручним компетенцијама ангажованог кадра.</w:t>
      </w:r>
    </w:p>
    <w:p w14:paraId="6330B3C4" w14:textId="6636023F" w:rsidR="00F442E3" w:rsidRDefault="00275573" w:rsidP="00220BF2">
      <w:pPr>
        <w:spacing w:after="0" w:line="240" w:lineRule="auto"/>
        <w:jc w:val="both"/>
        <w:rPr>
          <w:rFonts w:ascii="Times New Roman" w:hAnsi="Times New Roman" w:cs="Times New Roman"/>
          <w:sz w:val="24"/>
          <w:szCs w:val="24"/>
        </w:rPr>
      </w:pPr>
      <w:r w:rsidRPr="00B41291">
        <w:rPr>
          <w:rFonts w:ascii="Times New Roman" w:hAnsi="Times New Roman" w:cs="Times New Roman"/>
          <w:b/>
          <w:bCs/>
          <w:sz w:val="24"/>
          <w:szCs w:val="24"/>
        </w:rPr>
        <w:t>Јавна кампања:</w:t>
      </w:r>
      <w:r w:rsidRPr="00B41291">
        <w:rPr>
          <w:rFonts w:ascii="Times New Roman" w:hAnsi="Times New Roman" w:cs="Times New Roman"/>
          <w:sz w:val="24"/>
          <w:szCs w:val="24"/>
        </w:rPr>
        <w:t xml:space="preserve"> Активно укључивање грађана путем дигиталних анкета и упитника доступних на званичној интернет презентацији Општине, чиме је осигурана широка репрезентативност ставова.</w:t>
      </w:r>
    </w:p>
    <w:p w14:paraId="29FB5CA1" w14:textId="77777777" w:rsidR="00407071" w:rsidRPr="0014001B" w:rsidRDefault="00407071" w:rsidP="00220BF2">
      <w:pPr>
        <w:spacing w:after="0" w:line="240" w:lineRule="auto"/>
        <w:jc w:val="both"/>
        <w:rPr>
          <w:rFonts w:ascii="Times New Roman" w:hAnsi="Times New Roman" w:cs="Times New Roman"/>
          <w:sz w:val="24"/>
          <w:szCs w:val="24"/>
        </w:rPr>
      </w:pPr>
    </w:p>
    <w:p w14:paraId="291BA836" w14:textId="280C7870" w:rsidR="00756971" w:rsidRPr="00220BF2" w:rsidRDefault="00AA2D72" w:rsidP="00F442E3">
      <w:pPr>
        <w:spacing w:after="0"/>
        <w:jc w:val="both"/>
        <w:rPr>
          <w:rStyle w:val="SubtleEmphasis"/>
          <w:rFonts w:ascii="Times New Roman" w:hAnsi="Times New Roman" w:cs="Times New Roman"/>
          <w:i w:val="0"/>
          <w:iCs w:val="0"/>
          <w:color w:val="4472C4" w:themeColor="accent1"/>
          <w:sz w:val="28"/>
          <w:szCs w:val="28"/>
        </w:rPr>
      </w:pPr>
      <w:r w:rsidRPr="00220BF2">
        <w:rPr>
          <w:rStyle w:val="SubtleEmphasis"/>
          <w:rFonts w:ascii="Times New Roman" w:hAnsi="Times New Roman" w:cs="Times New Roman"/>
          <w:i w:val="0"/>
          <w:iCs w:val="0"/>
          <w:color w:val="4472C4" w:themeColor="accent1"/>
          <w:sz w:val="28"/>
          <w:szCs w:val="28"/>
          <w:lang w:val="sr-Cyrl-RS"/>
        </w:rPr>
        <w:t>1.</w:t>
      </w:r>
      <w:r w:rsidR="00BC3C6B" w:rsidRPr="00220BF2">
        <w:rPr>
          <w:rStyle w:val="SubtleEmphasis"/>
          <w:rFonts w:ascii="Times New Roman" w:hAnsi="Times New Roman" w:cs="Times New Roman"/>
          <w:i w:val="0"/>
          <w:iCs w:val="0"/>
          <w:color w:val="4472C4" w:themeColor="accent1"/>
          <w:sz w:val="28"/>
          <w:szCs w:val="28"/>
        </w:rPr>
        <w:t xml:space="preserve">2.3. </w:t>
      </w:r>
      <w:r w:rsidR="00756971" w:rsidRPr="00220BF2">
        <w:rPr>
          <w:rStyle w:val="SubtleEmphasis"/>
          <w:rFonts w:ascii="Times New Roman" w:hAnsi="Times New Roman" w:cs="Times New Roman"/>
          <w:i w:val="0"/>
          <w:iCs w:val="0"/>
          <w:color w:val="4472C4" w:themeColor="accent1"/>
          <w:sz w:val="28"/>
          <w:szCs w:val="28"/>
        </w:rPr>
        <w:t>Аналитички оквир за евалуацију услуга</w:t>
      </w:r>
    </w:p>
    <w:p w14:paraId="4098B668" w14:textId="77777777" w:rsidR="00505273" w:rsidRPr="00B41291" w:rsidRDefault="00756971" w:rsidP="00505273">
      <w:pPr>
        <w:spacing w:after="0"/>
        <w:jc w:val="both"/>
        <w:rPr>
          <w:rFonts w:ascii="Times New Roman" w:eastAsia="Times New Roman" w:hAnsi="Times New Roman" w:cs="Times New Roman"/>
          <w:color w:val="0A0A0A"/>
          <w:sz w:val="24"/>
          <w:szCs w:val="24"/>
        </w:rPr>
      </w:pPr>
      <w:r w:rsidRPr="00B41291">
        <w:rPr>
          <w:rFonts w:ascii="Times New Roman" w:eastAsia="Times New Roman" w:hAnsi="Times New Roman" w:cs="Times New Roman"/>
          <w:color w:val="0A0A0A"/>
          <w:sz w:val="24"/>
          <w:szCs w:val="24"/>
        </w:rPr>
        <w:t xml:space="preserve">Кроз директну интеракцију са релевантним актерима, постојећи систем социјалне заштите </w:t>
      </w:r>
      <w:r w:rsidR="00F442E3" w:rsidRPr="00B41291">
        <w:rPr>
          <w:rFonts w:ascii="Times New Roman" w:eastAsia="Times New Roman" w:hAnsi="Times New Roman" w:cs="Times New Roman"/>
          <w:color w:val="0A0A0A"/>
          <w:sz w:val="24"/>
          <w:szCs w:val="24"/>
          <w:lang w:val="sr-Cyrl-RS"/>
        </w:rPr>
        <w:t xml:space="preserve">у општини Пријепоље </w:t>
      </w:r>
      <w:r w:rsidRPr="00B41291">
        <w:rPr>
          <w:rFonts w:ascii="Times New Roman" w:eastAsia="Times New Roman" w:hAnsi="Times New Roman" w:cs="Times New Roman"/>
          <w:color w:val="0A0A0A"/>
          <w:sz w:val="24"/>
          <w:szCs w:val="24"/>
        </w:rPr>
        <w:t xml:space="preserve">је </w:t>
      </w:r>
      <w:r w:rsidR="00AE6D7C" w:rsidRPr="00B41291">
        <w:rPr>
          <w:rFonts w:ascii="Times New Roman" w:eastAsia="Times New Roman" w:hAnsi="Times New Roman" w:cs="Times New Roman"/>
          <w:color w:val="0A0A0A"/>
          <w:sz w:val="24"/>
          <w:szCs w:val="24"/>
          <w:lang w:val="sr-Cyrl-RS"/>
        </w:rPr>
        <w:t>обухваћен</w:t>
      </w:r>
      <w:r w:rsidR="00F442E3" w:rsidRPr="00B41291">
        <w:rPr>
          <w:rFonts w:ascii="Times New Roman" w:eastAsia="Times New Roman" w:hAnsi="Times New Roman" w:cs="Times New Roman"/>
          <w:color w:val="0A0A0A"/>
          <w:sz w:val="24"/>
          <w:szCs w:val="24"/>
          <w:lang w:val="sr-Cyrl-RS"/>
        </w:rPr>
        <w:t xml:space="preserve"> </w:t>
      </w:r>
      <w:r w:rsidRPr="00B41291">
        <w:rPr>
          <w:rFonts w:ascii="Times New Roman" w:eastAsia="Times New Roman" w:hAnsi="Times New Roman" w:cs="Times New Roman"/>
          <w:color w:val="0A0A0A"/>
          <w:sz w:val="24"/>
          <w:szCs w:val="24"/>
        </w:rPr>
        <w:t>детаљно</w:t>
      </w:r>
      <w:r w:rsidR="00AE6D7C" w:rsidRPr="00B41291">
        <w:rPr>
          <w:rFonts w:ascii="Times New Roman" w:eastAsia="Times New Roman" w:hAnsi="Times New Roman" w:cs="Times New Roman"/>
          <w:color w:val="0A0A0A"/>
          <w:sz w:val="24"/>
          <w:szCs w:val="24"/>
          <w:lang w:val="sr-Cyrl-RS"/>
        </w:rPr>
        <w:t>м</w:t>
      </w:r>
      <w:r w:rsidRPr="00B41291">
        <w:rPr>
          <w:rFonts w:ascii="Times New Roman" w:eastAsia="Times New Roman" w:hAnsi="Times New Roman" w:cs="Times New Roman"/>
          <w:color w:val="0A0A0A"/>
          <w:sz w:val="24"/>
          <w:szCs w:val="24"/>
        </w:rPr>
        <w:t xml:space="preserve"> </w:t>
      </w:r>
      <w:r w:rsidR="00AE6D7C" w:rsidRPr="00B41291">
        <w:rPr>
          <w:rFonts w:ascii="Times New Roman" w:eastAsia="Times New Roman" w:hAnsi="Times New Roman" w:cs="Times New Roman"/>
          <w:color w:val="0A0A0A"/>
          <w:sz w:val="24"/>
          <w:szCs w:val="24"/>
          <w:lang w:val="sr-Cyrl-RS"/>
        </w:rPr>
        <w:t>анализом</w:t>
      </w:r>
      <w:r w:rsidRPr="00B41291">
        <w:rPr>
          <w:rFonts w:ascii="Times New Roman" w:eastAsia="Times New Roman" w:hAnsi="Times New Roman" w:cs="Times New Roman"/>
          <w:color w:val="0A0A0A"/>
          <w:sz w:val="24"/>
          <w:szCs w:val="24"/>
        </w:rPr>
        <w:t xml:space="preserve"> </w:t>
      </w:r>
      <w:r w:rsidR="00AE6D7C" w:rsidRPr="00B41291">
        <w:rPr>
          <w:rFonts w:ascii="Times New Roman" w:eastAsia="Times New Roman" w:hAnsi="Times New Roman" w:cs="Times New Roman"/>
          <w:color w:val="0A0A0A"/>
          <w:sz w:val="24"/>
          <w:szCs w:val="24"/>
          <w:lang w:val="sr-Cyrl-RS"/>
        </w:rPr>
        <w:t>која се заснива</w:t>
      </w:r>
      <w:r w:rsidRPr="00B41291">
        <w:rPr>
          <w:rFonts w:ascii="Times New Roman" w:eastAsia="Times New Roman" w:hAnsi="Times New Roman" w:cs="Times New Roman"/>
          <w:color w:val="0A0A0A"/>
          <w:sz w:val="24"/>
          <w:szCs w:val="24"/>
        </w:rPr>
        <w:t xml:space="preserve"> на пет кључних категорија:</w:t>
      </w:r>
    </w:p>
    <w:p w14:paraId="178F4B8F" w14:textId="6B83F69C" w:rsidR="00756971" w:rsidRPr="00B41291" w:rsidRDefault="00756971">
      <w:pPr>
        <w:pStyle w:val="ListParagraph"/>
        <w:numPr>
          <w:ilvl w:val="0"/>
          <w:numId w:val="11"/>
        </w:numPr>
        <w:spacing w:after="0"/>
        <w:ind w:left="284" w:hanging="284"/>
        <w:jc w:val="both"/>
        <w:rPr>
          <w:rFonts w:ascii="Times New Roman" w:eastAsia="Times New Roman" w:hAnsi="Times New Roman" w:cs="Times New Roman"/>
          <w:color w:val="0A0A0A"/>
          <w:sz w:val="24"/>
          <w:szCs w:val="24"/>
        </w:rPr>
      </w:pPr>
      <w:r w:rsidRPr="00B41291">
        <w:rPr>
          <w:rFonts w:ascii="Times New Roman" w:eastAsia="Times New Roman" w:hAnsi="Times New Roman" w:cs="Times New Roman"/>
          <w:b/>
          <w:bCs/>
          <w:color w:val="0A0A0A"/>
          <w:sz w:val="24"/>
          <w:szCs w:val="24"/>
        </w:rPr>
        <w:t>Доступност:</w:t>
      </w:r>
      <w:r w:rsidRPr="00B41291">
        <w:rPr>
          <w:rFonts w:ascii="Times New Roman" w:eastAsia="Times New Roman" w:hAnsi="Times New Roman" w:cs="Times New Roman"/>
          <w:color w:val="0A0A0A"/>
          <w:sz w:val="24"/>
          <w:szCs w:val="24"/>
        </w:rPr>
        <w:t> Анализа процедуралне проходности и физичке приступачности услуга крајњим корисницима.</w:t>
      </w:r>
    </w:p>
    <w:p w14:paraId="33F3FC60" w14:textId="77777777" w:rsidR="00505273" w:rsidRPr="00B41291" w:rsidRDefault="00756971">
      <w:pPr>
        <w:pStyle w:val="ListParagraph"/>
        <w:numPr>
          <w:ilvl w:val="0"/>
          <w:numId w:val="11"/>
        </w:numPr>
        <w:spacing w:after="0"/>
        <w:ind w:left="284" w:hanging="284"/>
        <w:jc w:val="both"/>
        <w:rPr>
          <w:rFonts w:ascii="Times New Roman" w:eastAsia="Times New Roman" w:hAnsi="Times New Roman" w:cs="Times New Roman"/>
          <w:color w:val="0A0A0A"/>
          <w:sz w:val="24"/>
          <w:szCs w:val="24"/>
        </w:rPr>
      </w:pPr>
      <w:r w:rsidRPr="00B41291">
        <w:rPr>
          <w:rFonts w:ascii="Times New Roman" w:eastAsia="Times New Roman" w:hAnsi="Times New Roman" w:cs="Times New Roman"/>
          <w:b/>
          <w:bCs/>
          <w:color w:val="0A0A0A"/>
          <w:sz w:val="24"/>
          <w:szCs w:val="24"/>
        </w:rPr>
        <w:t>Дистрибуција (Распрострањеност):</w:t>
      </w:r>
      <w:r w:rsidRPr="00B41291">
        <w:rPr>
          <w:rFonts w:ascii="Times New Roman" w:eastAsia="Times New Roman" w:hAnsi="Times New Roman" w:cs="Times New Roman"/>
          <w:color w:val="0A0A0A"/>
          <w:sz w:val="24"/>
          <w:szCs w:val="24"/>
        </w:rPr>
        <w:t> Процена територијалне покривености, са посебним фокусом на уједначеност доступности услуга у градским и руралним подручјима.</w:t>
      </w:r>
    </w:p>
    <w:p w14:paraId="24DC4119" w14:textId="77777777" w:rsidR="00505273" w:rsidRPr="00B41291" w:rsidRDefault="00756971">
      <w:pPr>
        <w:pStyle w:val="ListParagraph"/>
        <w:numPr>
          <w:ilvl w:val="0"/>
          <w:numId w:val="11"/>
        </w:numPr>
        <w:spacing w:after="0"/>
        <w:ind w:left="284" w:hanging="284"/>
        <w:jc w:val="both"/>
        <w:rPr>
          <w:rFonts w:ascii="Times New Roman" w:eastAsia="Times New Roman" w:hAnsi="Times New Roman" w:cs="Times New Roman"/>
          <w:color w:val="0A0A0A"/>
          <w:sz w:val="24"/>
          <w:szCs w:val="24"/>
        </w:rPr>
      </w:pPr>
      <w:r w:rsidRPr="00B41291">
        <w:rPr>
          <w:rFonts w:ascii="Times New Roman" w:eastAsia="Times New Roman" w:hAnsi="Times New Roman" w:cs="Times New Roman"/>
          <w:b/>
          <w:bCs/>
          <w:color w:val="0A0A0A"/>
          <w:sz w:val="24"/>
          <w:szCs w:val="24"/>
        </w:rPr>
        <w:t>Квалитет:</w:t>
      </w:r>
      <w:r w:rsidRPr="00B41291">
        <w:rPr>
          <w:rFonts w:ascii="Times New Roman" w:eastAsia="Times New Roman" w:hAnsi="Times New Roman" w:cs="Times New Roman"/>
          <w:color w:val="0A0A0A"/>
          <w:sz w:val="24"/>
          <w:szCs w:val="24"/>
        </w:rPr>
        <w:t> Мерење степена задовољства корисника и нивоа усклађености са прописаним стандардима пружања услуга.</w:t>
      </w:r>
    </w:p>
    <w:p w14:paraId="223132AA" w14:textId="77777777" w:rsidR="00505273" w:rsidRPr="00B41291" w:rsidRDefault="00756971">
      <w:pPr>
        <w:pStyle w:val="ListParagraph"/>
        <w:numPr>
          <w:ilvl w:val="0"/>
          <w:numId w:val="11"/>
        </w:numPr>
        <w:spacing w:after="0"/>
        <w:ind w:left="284" w:hanging="284"/>
        <w:jc w:val="both"/>
        <w:rPr>
          <w:rFonts w:ascii="Times New Roman" w:eastAsia="Times New Roman" w:hAnsi="Times New Roman" w:cs="Times New Roman"/>
          <w:color w:val="0A0A0A"/>
          <w:sz w:val="24"/>
          <w:szCs w:val="24"/>
        </w:rPr>
      </w:pPr>
      <w:r w:rsidRPr="00B41291">
        <w:rPr>
          <w:rFonts w:ascii="Times New Roman" w:eastAsia="Times New Roman" w:hAnsi="Times New Roman" w:cs="Times New Roman"/>
          <w:b/>
          <w:bCs/>
          <w:color w:val="0A0A0A"/>
          <w:sz w:val="24"/>
          <w:szCs w:val="24"/>
        </w:rPr>
        <w:t>Ефикасност:</w:t>
      </w:r>
      <w:r w:rsidRPr="00B41291">
        <w:rPr>
          <w:rFonts w:ascii="Times New Roman" w:eastAsia="Times New Roman" w:hAnsi="Times New Roman" w:cs="Times New Roman"/>
          <w:color w:val="0A0A0A"/>
          <w:sz w:val="24"/>
          <w:szCs w:val="24"/>
        </w:rPr>
        <w:t> Оцена рационалности употребе расположивих ресурса у односу на остварене ефекте и добробит корисника.</w:t>
      </w:r>
    </w:p>
    <w:p w14:paraId="52FA23B3" w14:textId="31479523" w:rsidR="00756971" w:rsidRDefault="00756971">
      <w:pPr>
        <w:pStyle w:val="ListParagraph"/>
        <w:numPr>
          <w:ilvl w:val="0"/>
          <w:numId w:val="11"/>
        </w:numPr>
        <w:spacing w:after="0"/>
        <w:ind w:left="284" w:hanging="284"/>
        <w:jc w:val="both"/>
        <w:rPr>
          <w:rFonts w:ascii="Times New Roman" w:eastAsia="Times New Roman" w:hAnsi="Times New Roman" w:cs="Times New Roman"/>
          <w:color w:val="0A0A0A"/>
          <w:sz w:val="24"/>
          <w:szCs w:val="24"/>
        </w:rPr>
      </w:pPr>
      <w:r w:rsidRPr="00B41291">
        <w:rPr>
          <w:rFonts w:ascii="Times New Roman" w:eastAsia="Times New Roman" w:hAnsi="Times New Roman" w:cs="Times New Roman"/>
          <w:b/>
          <w:bCs/>
          <w:color w:val="0A0A0A"/>
          <w:sz w:val="24"/>
          <w:szCs w:val="24"/>
        </w:rPr>
        <w:t>Идентификација недостатака (Gap анализа):</w:t>
      </w:r>
      <w:r w:rsidRPr="00B41291">
        <w:rPr>
          <w:rFonts w:ascii="Times New Roman" w:eastAsia="Times New Roman" w:hAnsi="Times New Roman" w:cs="Times New Roman"/>
          <w:color w:val="0A0A0A"/>
          <w:sz w:val="24"/>
          <w:szCs w:val="24"/>
        </w:rPr>
        <w:t> Прецизно мапирање јаза између постојећих капацитета и реалних, ненамирених потреба заједнице.</w:t>
      </w:r>
    </w:p>
    <w:p w14:paraId="63C52FB3" w14:textId="6C67711A" w:rsidR="0014001B" w:rsidRPr="0075789A" w:rsidRDefault="0014001B">
      <w:pPr>
        <w:pStyle w:val="ListParagraph"/>
        <w:numPr>
          <w:ilvl w:val="0"/>
          <w:numId w:val="11"/>
        </w:numPr>
        <w:spacing w:after="0"/>
        <w:ind w:left="284" w:hanging="284"/>
        <w:jc w:val="both"/>
        <w:rPr>
          <w:rFonts w:ascii="Times New Roman" w:eastAsia="Times New Roman" w:hAnsi="Times New Roman" w:cs="Times New Roman"/>
          <w:color w:val="0A0A0A"/>
          <w:sz w:val="24"/>
          <w:szCs w:val="24"/>
        </w:rPr>
      </w:pPr>
      <w:r w:rsidRPr="0075789A">
        <w:rPr>
          <w:rFonts w:ascii="Times New Roman" w:eastAsia="Times New Roman" w:hAnsi="Times New Roman" w:cs="Times New Roman"/>
          <w:color w:val="0A0A0A"/>
          <w:sz w:val="24"/>
          <w:szCs w:val="24"/>
        </w:rPr>
        <w:t xml:space="preserve">SWOT </w:t>
      </w:r>
      <w:r w:rsidRPr="0075789A">
        <w:rPr>
          <w:rFonts w:ascii="Times New Roman" w:eastAsia="Times New Roman" w:hAnsi="Times New Roman" w:cs="Times New Roman"/>
          <w:color w:val="0A0A0A"/>
          <w:sz w:val="24"/>
          <w:szCs w:val="24"/>
          <w:lang w:val="sr-Cyrl-RS"/>
        </w:rPr>
        <w:t>анализа која синтетише све кључне налазе</w:t>
      </w:r>
      <w:r w:rsidR="0075789A" w:rsidRPr="0075789A">
        <w:rPr>
          <w:rFonts w:ascii="Times New Roman" w:eastAsia="Times New Roman" w:hAnsi="Times New Roman" w:cs="Times New Roman"/>
          <w:color w:val="0A0A0A"/>
          <w:sz w:val="24"/>
          <w:szCs w:val="24"/>
          <w:lang w:val="sr-Cyrl-RS"/>
        </w:rPr>
        <w:t>.</w:t>
      </w:r>
    </w:p>
    <w:p w14:paraId="613878FF" w14:textId="0702F95C" w:rsidR="00756971" w:rsidRPr="00220BF2" w:rsidRDefault="00AA2D72" w:rsidP="00756971">
      <w:pPr>
        <w:spacing w:after="0" w:line="420" w:lineRule="atLeast"/>
        <w:rPr>
          <w:rStyle w:val="SubtleEmphasis"/>
          <w:rFonts w:ascii="Times New Roman" w:hAnsi="Times New Roman" w:cs="Times New Roman"/>
          <w:i w:val="0"/>
          <w:iCs w:val="0"/>
          <w:sz w:val="28"/>
          <w:szCs w:val="28"/>
        </w:rPr>
      </w:pPr>
      <w:r w:rsidRPr="00220BF2">
        <w:rPr>
          <w:rStyle w:val="SubtleEmphasis"/>
          <w:rFonts w:ascii="Times New Roman" w:hAnsi="Times New Roman" w:cs="Times New Roman"/>
          <w:i w:val="0"/>
          <w:iCs w:val="0"/>
          <w:color w:val="4472C4" w:themeColor="accent1"/>
          <w:sz w:val="28"/>
          <w:szCs w:val="28"/>
          <w:lang w:val="sr-Cyrl-RS"/>
        </w:rPr>
        <w:t>1.</w:t>
      </w:r>
      <w:r w:rsidR="00BC3C6B" w:rsidRPr="00220BF2">
        <w:rPr>
          <w:rStyle w:val="SubtleEmphasis"/>
          <w:rFonts w:ascii="Times New Roman" w:hAnsi="Times New Roman" w:cs="Times New Roman"/>
          <w:i w:val="0"/>
          <w:iCs w:val="0"/>
          <w:color w:val="4472C4" w:themeColor="accent1"/>
          <w:sz w:val="28"/>
          <w:szCs w:val="28"/>
        </w:rPr>
        <w:t>2.4.</w:t>
      </w:r>
      <w:r w:rsidR="00756971" w:rsidRPr="00220BF2">
        <w:rPr>
          <w:rStyle w:val="SubtleEmphasis"/>
          <w:rFonts w:ascii="Times New Roman" w:hAnsi="Times New Roman" w:cs="Times New Roman"/>
          <w:i w:val="0"/>
          <w:iCs w:val="0"/>
          <w:color w:val="4472C4" w:themeColor="accent1"/>
          <w:sz w:val="28"/>
          <w:szCs w:val="28"/>
        </w:rPr>
        <w:t xml:space="preserve"> Дефинисање почетног стања (Baseline Analysis)</w:t>
      </w:r>
    </w:p>
    <w:p w14:paraId="4E86A8DA" w14:textId="481FDEEB" w:rsidR="00756971" w:rsidRPr="00B41291" w:rsidRDefault="00756971" w:rsidP="00756971">
      <w:pPr>
        <w:spacing w:after="0" w:line="360" w:lineRule="atLeast"/>
        <w:jc w:val="both"/>
        <w:rPr>
          <w:rFonts w:ascii="Times New Roman" w:eastAsia="Times New Roman" w:hAnsi="Times New Roman" w:cs="Times New Roman"/>
          <w:color w:val="0A0A0A"/>
          <w:sz w:val="24"/>
          <w:szCs w:val="24"/>
        </w:rPr>
      </w:pPr>
      <w:r w:rsidRPr="00B41291">
        <w:rPr>
          <w:rFonts w:ascii="Times New Roman" w:eastAsia="Times New Roman" w:hAnsi="Times New Roman" w:cs="Times New Roman"/>
          <w:color w:val="0A0A0A"/>
          <w:sz w:val="24"/>
          <w:szCs w:val="24"/>
        </w:rPr>
        <w:t>На основу синтезе прикупљених података и ретроспективне анализе претходних пројектних циклуса који су генерисали развој локалних услуга, успостављен</w:t>
      </w:r>
      <w:r w:rsidRPr="00B41291">
        <w:rPr>
          <w:rFonts w:ascii="Times New Roman" w:eastAsia="Times New Roman" w:hAnsi="Times New Roman" w:cs="Times New Roman"/>
          <w:color w:val="0A0A0A"/>
          <w:sz w:val="24"/>
          <w:szCs w:val="24"/>
          <w:lang w:val="sr-Cyrl-RS"/>
        </w:rPr>
        <w:t>о је почетно стање</w:t>
      </w:r>
      <w:r w:rsidRPr="00B41291">
        <w:rPr>
          <w:rFonts w:ascii="Times New Roman" w:eastAsia="Times New Roman" w:hAnsi="Times New Roman" w:cs="Times New Roman"/>
          <w:color w:val="0A0A0A"/>
          <w:sz w:val="24"/>
          <w:szCs w:val="24"/>
        </w:rPr>
        <w:t xml:space="preserve"> (</w:t>
      </w:r>
      <w:r w:rsidRPr="00B41291">
        <w:rPr>
          <w:rFonts w:ascii="Times New Roman" w:eastAsia="Times New Roman" w:hAnsi="Times New Roman" w:cs="Times New Roman"/>
          <w:i/>
          <w:iCs/>
          <w:color w:val="0A0A0A"/>
          <w:sz w:val="24"/>
          <w:szCs w:val="24"/>
        </w:rPr>
        <w:t>baseline</w:t>
      </w:r>
      <w:r w:rsidRPr="00B41291">
        <w:rPr>
          <w:rFonts w:ascii="Times New Roman" w:eastAsia="Times New Roman" w:hAnsi="Times New Roman" w:cs="Times New Roman"/>
          <w:color w:val="0A0A0A"/>
          <w:sz w:val="24"/>
          <w:szCs w:val="24"/>
        </w:rPr>
        <w:t>) за стратешко планирање модела интегрисане социјалне заштите.</w:t>
      </w:r>
    </w:p>
    <w:p w14:paraId="07B29F92" w14:textId="15FA6E30" w:rsidR="00756971" w:rsidRPr="006017DA" w:rsidRDefault="00756971" w:rsidP="006017DA">
      <w:pPr>
        <w:spacing w:after="0" w:line="360" w:lineRule="atLeast"/>
        <w:jc w:val="both"/>
        <w:rPr>
          <w:rFonts w:ascii="Times New Roman" w:eastAsia="Times New Roman" w:hAnsi="Times New Roman" w:cs="Times New Roman"/>
          <w:color w:val="0A0A0A"/>
          <w:sz w:val="24"/>
          <w:szCs w:val="24"/>
          <w:lang w:val="sr-Cyrl-RS"/>
        </w:rPr>
      </w:pPr>
      <w:r w:rsidRPr="00B41291">
        <w:rPr>
          <w:rFonts w:ascii="Times New Roman" w:eastAsia="Times New Roman" w:hAnsi="Times New Roman" w:cs="Times New Roman"/>
          <w:color w:val="0A0A0A"/>
          <w:sz w:val="24"/>
          <w:szCs w:val="24"/>
        </w:rPr>
        <w:t>Овај процес резултирао је доношењем </w:t>
      </w:r>
      <w:r w:rsidRPr="00B41291">
        <w:rPr>
          <w:rFonts w:ascii="Times New Roman" w:eastAsia="Times New Roman" w:hAnsi="Times New Roman" w:cs="Times New Roman"/>
          <w:b/>
          <w:bCs/>
          <w:color w:val="0A0A0A"/>
          <w:sz w:val="24"/>
          <w:szCs w:val="24"/>
        </w:rPr>
        <w:t>Одлуке о услугама социјалне заштите за 2026. годину</w:t>
      </w:r>
      <w:r w:rsidRPr="00B41291">
        <w:rPr>
          <w:rFonts w:ascii="Times New Roman" w:eastAsia="Times New Roman" w:hAnsi="Times New Roman" w:cs="Times New Roman"/>
          <w:color w:val="0A0A0A"/>
          <w:sz w:val="24"/>
          <w:szCs w:val="24"/>
        </w:rPr>
        <w:t xml:space="preserve">, која представља кључни </w:t>
      </w:r>
      <w:r w:rsidR="00AE6D7C" w:rsidRPr="00B41291">
        <w:rPr>
          <w:rFonts w:ascii="Times New Roman" w:eastAsia="Times New Roman" w:hAnsi="Times New Roman" w:cs="Times New Roman"/>
          <w:color w:val="0A0A0A"/>
          <w:sz w:val="24"/>
          <w:szCs w:val="24"/>
          <w:lang w:val="sr-Cyrl-RS"/>
        </w:rPr>
        <w:t>правни</w:t>
      </w:r>
      <w:r w:rsidR="00FE5F1D" w:rsidRPr="00B41291">
        <w:rPr>
          <w:rFonts w:ascii="Times New Roman" w:eastAsia="Times New Roman" w:hAnsi="Times New Roman" w:cs="Times New Roman"/>
          <w:color w:val="0A0A0A"/>
          <w:sz w:val="24"/>
          <w:szCs w:val="24"/>
          <w:lang w:val="sr-Cyrl-RS"/>
        </w:rPr>
        <w:t xml:space="preserve"> основ</w:t>
      </w:r>
      <w:r w:rsidRPr="00B41291">
        <w:rPr>
          <w:rFonts w:ascii="Times New Roman" w:eastAsia="Times New Roman" w:hAnsi="Times New Roman" w:cs="Times New Roman"/>
          <w:color w:val="0A0A0A"/>
          <w:sz w:val="24"/>
          <w:szCs w:val="24"/>
        </w:rPr>
        <w:t xml:space="preserve"> за </w:t>
      </w:r>
      <w:r w:rsidR="00AE6D7C" w:rsidRPr="00B41291">
        <w:rPr>
          <w:rFonts w:ascii="Times New Roman" w:eastAsia="Times New Roman" w:hAnsi="Times New Roman" w:cs="Times New Roman"/>
          <w:color w:val="0A0A0A"/>
          <w:sz w:val="24"/>
          <w:szCs w:val="24"/>
          <w:lang w:val="sr-Cyrl-RS"/>
        </w:rPr>
        <w:t>креирање</w:t>
      </w:r>
      <w:r w:rsidRPr="00B41291">
        <w:rPr>
          <w:rFonts w:ascii="Times New Roman" w:eastAsia="Times New Roman" w:hAnsi="Times New Roman" w:cs="Times New Roman"/>
          <w:color w:val="0A0A0A"/>
          <w:sz w:val="24"/>
          <w:szCs w:val="24"/>
        </w:rPr>
        <w:t xml:space="preserve"> одрживих категорија услуга. Тиме је постављен стабилан темељ за дугорочни развој система који је потпуно усклађен са пројектованим правцима развоја и капацитетима Општине</w:t>
      </w:r>
      <w:r w:rsidR="00AA2D72" w:rsidRPr="00B41291">
        <w:rPr>
          <w:rFonts w:ascii="Times New Roman" w:eastAsia="Times New Roman" w:hAnsi="Times New Roman" w:cs="Times New Roman"/>
          <w:color w:val="0A0A0A"/>
          <w:sz w:val="24"/>
          <w:szCs w:val="24"/>
          <w:lang w:val="sr-Cyrl-RS"/>
        </w:rPr>
        <w:t xml:space="preserve"> </w:t>
      </w:r>
      <w:r w:rsidR="00AA2D72" w:rsidRPr="0014001B">
        <w:rPr>
          <w:rFonts w:ascii="Times New Roman" w:eastAsia="Times New Roman" w:hAnsi="Times New Roman" w:cs="Times New Roman"/>
          <w:color w:val="0A0A0A"/>
          <w:sz w:val="24"/>
          <w:szCs w:val="24"/>
          <w:lang w:val="sr-Cyrl-RS"/>
        </w:rPr>
        <w:t>усклађен са Планом развоја општине Пријепоље.</w:t>
      </w:r>
    </w:p>
    <w:p w14:paraId="6AA04F45" w14:textId="6FDE971D" w:rsidR="00756971" w:rsidRPr="00111612" w:rsidRDefault="00AA2D72" w:rsidP="00AA2D72">
      <w:pPr>
        <w:pStyle w:val="Heading2"/>
        <w:jc w:val="both"/>
        <w:rPr>
          <w:rStyle w:val="SubtleEmphasis"/>
          <w:rFonts w:ascii="Times New Roman" w:hAnsi="Times New Roman" w:cs="Times New Roman"/>
          <w:i w:val="0"/>
          <w:iCs w:val="0"/>
          <w:color w:val="4472C4" w:themeColor="accent1"/>
          <w:sz w:val="28"/>
          <w:szCs w:val="28"/>
        </w:rPr>
      </w:pPr>
      <w:bookmarkStart w:id="4" w:name="_Toc230755099"/>
      <w:bookmarkStart w:id="5" w:name="_Toc230820336"/>
      <w:r w:rsidRPr="00111612">
        <w:rPr>
          <w:rStyle w:val="SubtleEmphasis"/>
          <w:rFonts w:ascii="Times New Roman" w:hAnsi="Times New Roman" w:cs="Times New Roman"/>
          <w:i w:val="0"/>
          <w:iCs w:val="0"/>
          <w:color w:val="4472C4" w:themeColor="accent1"/>
          <w:sz w:val="28"/>
          <w:szCs w:val="28"/>
          <w:lang w:val="sr-Cyrl-RS"/>
        </w:rPr>
        <w:lastRenderedPageBreak/>
        <w:t>1.</w:t>
      </w:r>
      <w:r w:rsidR="00BC3C6B" w:rsidRPr="00111612">
        <w:rPr>
          <w:rStyle w:val="SubtleEmphasis"/>
          <w:rFonts w:ascii="Times New Roman" w:hAnsi="Times New Roman" w:cs="Times New Roman"/>
          <w:i w:val="0"/>
          <w:iCs w:val="0"/>
          <w:color w:val="4472C4" w:themeColor="accent1"/>
          <w:sz w:val="28"/>
          <w:szCs w:val="28"/>
        </w:rPr>
        <w:t xml:space="preserve">2.5. </w:t>
      </w:r>
      <w:r w:rsidR="00756971" w:rsidRPr="00111612">
        <w:rPr>
          <w:rStyle w:val="SubtleEmphasis"/>
          <w:rFonts w:ascii="Times New Roman" w:hAnsi="Times New Roman" w:cs="Times New Roman"/>
          <w:i w:val="0"/>
          <w:iCs w:val="0"/>
          <w:color w:val="4472C4" w:themeColor="accent1"/>
          <w:sz w:val="28"/>
          <w:szCs w:val="28"/>
        </w:rPr>
        <w:t>Стратешко планирање и финализација документа</w:t>
      </w:r>
      <w:bookmarkEnd w:id="4"/>
      <w:bookmarkEnd w:id="5"/>
    </w:p>
    <w:p w14:paraId="5EB778B8" w14:textId="77777777" w:rsidR="00505273" w:rsidRPr="00B41291" w:rsidRDefault="00756971" w:rsidP="00505273">
      <w:pPr>
        <w:jc w:val="both"/>
        <w:rPr>
          <w:rFonts w:ascii="Times New Roman" w:hAnsi="Times New Roman" w:cs="Times New Roman"/>
          <w:sz w:val="24"/>
          <w:szCs w:val="24"/>
        </w:rPr>
      </w:pPr>
      <w:r w:rsidRPr="00B41291">
        <w:rPr>
          <w:rFonts w:ascii="Times New Roman" w:hAnsi="Times New Roman" w:cs="Times New Roman"/>
          <w:sz w:val="24"/>
          <w:szCs w:val="24"/>
        </w:rPr>
        <w:t>Завршна фаза израде Програма обухвата заокруживање стратешког оквира и успостављање механизама за његову оперативну примену кроз следеће сегменте:</w:t>
      </w:r>
    </w:p>
    <w:p w14:paraId="241258E6" w14:textId="77777777" w:rsidR="00505273" w:rsidRPr="00B41291" w:rsidRDefault="00756971">
      <w:pPr>
        <w:pStyle w:val="ListParagraph"/>
        <w:numPr>
          <w:ilvl w:val="0"/>
          <w:numId w:val="11"/>
        </w:numPr>
        <w:spacing w:after="0"/>
        <w:ind w:left="284" w:hanging="284"/>
        <w:jc w:val="both"/>
        <w:rPr>
          <w:rFonts w:ascii="Times New Roman" w:eastAsia="Times New Roman" w:hAnsi="Times New Roman" w:cs="Times New Roman"/>
          <w:color w:val="0A0A0A"/>
          <w:sz w:val="24"/>
          <w:szCs w:val="24"/>
        </w:rPr>
      </w:pPr>
      <w:r w:rsidRPr="00B41291">
        <w:rPr>
          <w:rFonts w:ascii="Times New Roman" w:eastAsia="Times New Roman" w:hAnsi="Times New Roman" w:cs="Times New Roman"/>
          <w:b/>
          <w:bCs/>
          <w:color w:val="0A0A0A"/>
          <w:sz w:val="24"/>
          <w:szCs w:val="24"/>
        </w:rPr>
        <w:t>Дефинисање стратешких циљева и приоритетних мера:</w:t>
      </w:r>
      <w:r w:rsidRPr="00B41291">
        <w:rPr>
          <w:rFonts w:ascii="Times New Roman" w:eastAsia="Times New Roman" w:hAnsi="Times New Roman" w:cs="Times New Roman"/>
          <w:color w:val="0A0A0A"/>
          <w:sz w:val="24"/>
          <w:szCs w:val="24"/>
        </w:rPr>
        <w:t xml:space="preserve"> Формулисање конкретних интервенција и развојних праваца за период 2026–20</w:t>
      </w:r>
      <w:r w:rsidR="006A5FCE" w:rsidRPr="00B41291">
        <w:rPr>
          <w:rFonts w:ascii="Times New Roman" w:eastAsia="Times New Roman" w:hAnsi="Times New Roman" w:cs="Times New Roman"/>
          <w:color w:val="0A0A0A"/>
          <w:sz w:val="24"/>
          <w:szCs w:val="24"/>
        </w:rPr>
        <w:t>30</w:t>
      </w:r>
      <w:r w:rsidRPr="00B41291">
        <w:rPr>
          <w:rFonts w:ascii="Times New Roman" w:eastAsia="Times New Roman" w:hAnsi="Times New Roman" w:cs="Times New Roman"/>
          <w:color w:val="0A0A0A"/>
          <w:sz w:val="24"/>
          <w:szCs w:val="24"/>
        </w:rPr>
        <w:t>. године, који су директно усклађени са идентификованим потребама корисника и расположивим локалним ресурсима.</w:t>
      </w:r>
    </w:p>
    <w:p w14:paraId="50F71B97" w14:textId="77777777" w:rsidR="00505273" w:rsidRPr="00B41291" w:rsidRDefault="00756971">
      <w:pPr>
        <w:pStyle w:val="ListParagraph"/>
        <w:numPr>
          <w:ilvl w:val="0"/>
          <w:numId w:val="11"/>
        </w:numPr>
        <w:spacing w:after="0"/>
        <w:ind w:left="284" w:hanging="284"/>
        <w:jc w:val="both"/>
        <w:rPr>
          <w:rFonts w:ascii="Times New Roman" w:eastAsia="Times New Roman" w:hAnsi="Times New Roman" w:cs="Times New Roman"/>
          <w:color w:val="0A0A0A"/>
          <w:sz w:val="24"/>
          <w:szCs w:val="24"/>
        </w:rPr>
      </w:pPr>
      <w:r w:rsidRPr="00B41291">
        <w:rPr>
          <w:rFonts w:ascii="Times New Roman" w:hAnsi="Times New Roman" w:cs="Times New Roman"/>
          <w:b/>
          <w:bCs/>
          <w:sz w:val="24"/>
          <w:szCs w:val="24"/>
        </w:rPr>
        <w:t>Успостављање система за имплементацију и мониторинг:</w:t>
      </w:r>
      <w:r w:rsidRPr="00B41291">
        <w:rPr>
          <w:rFonts w:ascii="Times New Roman" w:hAnsi="Times New Roman" w:cs="Times New Roman"/>
          <w:sz w:val="24"/>
          <w:szCs w:val="24"/>
        </w:rPr>
        <w:t xml:space="preserve"> Пројектовање јасних протокола за спровођење мера, као и дефинисање индикатора учинка (</w:t>
      </w:r>
      <w:r w:rsidRPr="00B41291">
        <w:rPr>
          <w:rStyle w:val="Emphasis"/>
          <w:rFonts w:ascii="Times New Roman" w:hAnsi="Times New Roman" w:cs="Times New Roman"/>
          <w:sz w:val="24"/>
          <w:szCs w:val="24"/>
        </w:rPr>
        <w:t>KPIs</w:t>
      </w:r>
      <w:r w:rsidRPr="00B41291">
        <w:rPr>
          <w:rFonts w:ascii="Times New Roman" w:hAnsi="Times New Roman" w:cs="Times New Roman"/>
          <w:sz w:val="24"/>
          <w:szCs w:val="24"/>
        </w:rPr>
        <w:t>) за надзор и објективно мерење постигнутих резултата у реалном времену.</w:t>
      </w:r>
    </w:p>
    <w:p w14:paraId="3BF2BD9C" w14:textId="41D046B1" w:rsidR="00756971" w:rsidRPr="00B41291" w:rsidRDefault="00756971">
      <w:pPr>
        <w:pStyle w:val="ListParagraph"/>
        <w:numPr>
          <w:ilvl w:val="0"/>
          <w:numId w:val="11"/>
        </w:numPr>
        <w:spacing w:after="0"/>
        <w:ind w:left="284" w:hanging="284"/>
        <w:jc w:val="both"/>
        <w:rPr>
          <w:rFonts w:ascii="Times New Roman" w:eastAsia="Times New Roman" w:hAnsi="Times New Roman" w:cs="Times New Roman"/>
          <w:color w:val="0A0A0A"/>
          <w:sz w:val="24"/>
          <w:szCs w:val="24"/>
        </w:rPr>
      </w:pPr>
      <w:r w:rsidRPr="00B41291">
        <w:rPr>
          <w:rFonts w:ascii="Times New Roman" w:hAnsi="Times New Roman" w:cs="Times New Roman"/>
          <w:b/>
          <w:bCs/>
          <w:sz w:val="24"/>
          <w:szCs w:val="24"/>
        </w:rPr>
        <w:t>Институционално усвајање Програма:</w:t>
      </w:r>
      <w:r w:rsidRPr="00B41291">
        <w:rPr>
          <w:rFonts w:ascii="Times New Roman" w:hAnsi="Times New Roman" w:cs="Times New Roman"/>
          <w:sz w:val="24"/>
          <w:szCs w:val="24"/>
        </w:rPr>
        <w:t xml:space="preserve"> Спровођење процедуре финалног усаглашавања документа </w:t>
      </w:r>
      <w:r w:rsidR="0075789A">
        <w:rPr>
          <w:rFonts w:ascii="Times New Roman" w:hAnsi="Times New Roman" w:cs="Times New Roman"/>
          <w:sz w:val="24"/>
          <w:szCs w:val="24"/>
          <w:lang w:val="sr-Cyrl-RS"/>
        </w:rPr>
        <w:t>за потребе јавне расправе и</w:t>
      </w:r>
      <w:r w:rsidRPr="00B41291">
        <w:rPr>
          <w:rFonts w:ascii="Times New Roman" w:hAnsi="Times New Roman" w:cs="Times New Roman"/>
          <w:sz w:val="24"/>
          <w:szCs w:val="24"/>
        </w:rPr>
        <w:t xml:space="preserve"> његово званично усвајање од стране надлежних орган</w:t>
      </w:r>
      <w:r w:rsidR="0075789A">
        <w:rPr>
          <w:rFonts w:ascii="Times New Roman" w:hAnsi="Times New Roman" w:cs="Times New Roman"/>
          <w:sz w:val="24"/>
          <w:szCs w:val="24"/>
          <w:lang w:val="sr-Cyrl-RS"/>
        </w:rPr>
        <w:t>а Скупштине општине</w:t>
      </w:r>
      <w:r w:rsidRPr="00B41291">
        <w:rPr>
          <w:rFonts w:ascii="Times New Roman" w:hAnsi="Times New Roman" w:cs="Times New Roman"/>
          <w:sz w:val="24"/>
          <w:szCs w:val="24"/>
        </w:rPr>
        <w:t xml:space="preserve"> Пријепоље, чиме Програм добија пуни правни и обавезујући карактер за све актере у систему социјалне заштите.</w:t>
      </w:r>
    </w:p>
    <w:p w14:paraId="20DDD0CB" w14:textId="572E7B9E" w:rsidR="006A5FCE" w:rsidRPr="00111612" w:rsidRDefault="00AA2D72" w:rsidP="00C05ED4">
      <w:pPr>
        <w:spacing w:before="100" w:beforeAutospacing="1" w:after="100" w:afterAutospacing="1" w:line="240" w:lineRule="auto"/>
        <w:jc w:val="both"/>
        <w:rPr>
          <w:rFonts w:ascii="Times New Roman" w:eastAsia="Times New Roman" w:hAnsi="Times New Roman" w:cs="Times New Roman"/>
          <w:color w:val="4472C4" w:themeColor="accent1"/>
          <w:sz w:val="28"/>
          <w:szCs w:val="28"/>
        </w:rPr>
      </w:pPr>
      <w:r w:rsidRPr="00111612">
        <w:rPr>
          <w:rFonts w:ascii="Times New Roman" w:eastAsia="Times New Roman" w:hAnsi="Times New Roman" w:cs="Times New Roman"/>
          <w:color w:val="4472C4" w:themeColor="accent1"/>
          <w:sz w:val="28"/>
          <w:szCs w:val="28"/>
          <w:lang w:val="sr-Cyrl-RS"/>
        </w:rPr>
        <w:t>1.</w:t>
      </w:r>
      <w:r w:rsidR="003B006C" w:rsidRPr="00111612">
        <w:rPr>
          <w:rFonts w:ascii="Times New Roman" w:eastAsia="Times New Roman" w:hAnsi="Times New Roman" w:cs="Times New Roman"/>
          <w:color w:val="4472C4" w:themeColor="accent1"/>
          <w:sz w:val="28"/>
          <w:szCs w:val="28"/>
          <w:lang w:val="sr-Cyrl-RS"/>
        </w:rPr>
        <w:t>2.</w:t>
      </w:r>
      <w:r w:rsidR="006A5FCE" w:rsidRPr="00111612">
        <w:rPr>
          <w:rFonts w:ascii="Times New Roman" w:eastAsia="Times New Roman" w:hAnsi="Times New Roman" w:cs="Times New Roman"/>
          <w:color w:val="4472C4" w:themeColor="accent1"/>
          <w:sz w:val="28"/>
          <w:szCs w:val="28"/>
        </w:rPr>
        <w:t>6. Опис процеса израде документа</w:t>
      </w:r>
    </w:p>
    <w:p w14:paraId="272B60AC" w14:textId="24B513D0" w:rsidR="00505273" w:rsidRPr="00111612" w:rsidRDefault="006017DA" w:rsidP="00505273">
      <w:pPr>
        <w:pStyle w:val="Subtitle"/>
        <w:spacing w:after="0"/>
        <w:rPr>
          <w:rStyle w:val="SubtleEmphasis"/>
          <w:rFonts w:ascii="Times New Roman" w:hAnsi="Times New Roman" w:cs="Times New Roman"/>
          <w:i w:val="0"/>
          <w:iCs w:val="0"/>
          <w:color w:val="4472C4" w:themeColor="accent1"/>
          <w:sz w:val="28"/>
          <w:szCs w:val="28"/>
        </w:rPr>
      </w:pPr>
      <w:r w:rsidRPr="00111612">
        <w:rPr>
          <w:rStyle w:val="SubtleEmphasis"/>
          <w:rFonts w:ascii="Times New Roman" w:hAnsi="Times New Roman" w:cs="Times New Roman"/>
          <w:i w:val="0"/>
          <w:iCs w:val="0"/>
          <w:color w:val="4472C4" w:themeColor="accent1"/>
          <w:sz w:val="28"/>
          <w:szCs w:val="28"/>
          <w:lang w:val="sr-Cyrl-RS"/>
        </w:rPr>
        <w:t>1</w:t>
      </w:r>
      <w:r w:rsidR="003B006C" w:rsidRPr="00111612">
        <w:rPr>
          <w:rStyle w:val="SubtleEmphasis"/>
          <w:rFonts w:ascii="Times New Roman" w:hAnsi="Times New Roman" w:cs="Times New Roman"/>
          <w:i w:val="0"/>
          <w:iCs w:val="0"/>
          <w:color w:val="4472C4" w:themeColor="accent1"/>
          <w:sz w:val="28"/>
          <w:szCs w:val="28"/>
          <w:lang w:val="sr-Cyrl-RS"/>
        </w:rPr>
        <w:t>.</w:t>
      </w:r>
      <w:r w:rsidRPr="00111612">
        <w:rPr>
          <w:rStyle w:val="SubtleEmphasis"/>
          <w:rFonts w:ascii="Times New Roman" w:hAnsi="Times New Roman" w:cs="Times New Roman"/>
          <w:i w:val="0"/>
          <w:iCs w:val="0"/>
          <w:color w:val="4472C4" w:themeColor="accent1"/>
          <w:sz w:val="28"/>
          <w:szCs w:val="28"/>
          <w:lang w:val="sr-Cyrl-RS"/>
        </w:rPr>
        <w:t>2.6.1.</w:t>
      </w:r>
      <w:r w:rsidR="006A5FCE" w:rsidRPr="00111612">
        <w:rPr>
          <w:rStyle w:val="SubtleEmphasis"/>
          <w:rFonts w:ascii="Times New Roman" w:hAnsi="Times New Roman" w:cs="Times New Roman"/>
          <w:i w:val="0"/>
          <w:iCs w:val="0"/>
          <w:color w:val="4472C4" w:themeColor="accent1"/>
          <w:sz w:val="28"/>
          <w:szCs w:val="28"/>
        </w:rPr>
        <w:t xml:space="preserve"> Формирање и надлежности Радне групе</w:t>
      </w:r>
    </w:p>
    <w:p w14:paraId="2DC32637" w14:textId="5B6AB194" w:rsidR="00F465F9" w:rsidRPr="00B41291" w:rsidRDefault="00F465F9" w:rsidP="00505273">
      <w:pPr>
        <w:spacing w:after="0"/>
        <w:jc w:val="both"/>
        <w:rPr>
          <w:rFonts w:ascii="Times New Roman" w:hAnsi="Times New Roman" w:cs="Times New Roman"/>
          <w:i/>
          <w:iCs/>
          <w:color w:val="4472C4" w:themeColor="accent1"/>
          <w:sz w:val="24"/>
          <w:szCs w:val="24"/>
        </w:rPr>
      </w:pPr>
      <w:r w:rsidRPr="00B41291">
        <w:rPr>
          <w:rFonts w:ascii="Times New Roman" w:eastAsia="Times New Roman" w:hAnsi="Times New Roman" w:cs="Times New Roman"/>
          <w:sz w:val="24"/>
          <w:szCs w:val="24"/>
        </w:rPr>
        <w:br/>
        <w:t xml:space="preserve">Скупштина општине Пријепоље је Одлуком о приступању изради Програма унапређења социјалне заштите (бр. </w:t>
      </w:r>
      <w:r w:rsidR="007B1022" w:rsidRPr="00B41291">
        <w:rPr>
          <w:rFonts w:ascii="Times New Roman" w:eastAsia="Times New Roman" w:hAnsi="Times New Roman" w:cs="Times New Roman"/>
          <w:sz w:val="24"/>
          <w:szCs w:val="24"/>
        </w:rPr>
        <w:t>године посебном Одлуком бр. 004763952 2025 06809 004 002 000001</w:t>
      </w:r>
      <w:r w:rsidRPr="00B41291">
        <w:rPr>
          <w:rFonts w:ascii="Times New Roman" w:eastAsia="Times New Roman" w:hAnsi="Times New Roman" w:cs="Times New Roman"/>
          <w:sz w:val="24"/>
          <w:szCs w:val="24"/>
        </w:rPr>
        <w:t xml:space="preserve"> од </w:t>
      </w:r>
      <w:r w:rsidR="007B1022" w:rsidRPr="00B41291">
        <w:rPr>
          <w:rFonts w:ascii="Times New Roman" w:eastAsia="Times New Roman" w:hAnsi="Times New Roman" w:cs="Times New Roman"/>
          <w:sz w:val="24"/>
          <w:szCs w:val="24"/>
        </w:rPr>
        <w:t>7.11.2025</w:t>
      </w:r>
      <w:r w:rsidRPr="00B41291">
        <w:rPr>
          <w:rFonts w:ascii="Times New Roman" w:eastAsia="Times New Roman" w:hAnsi="Times New Roman" w:cs="Times New Roman"/>
          <w:sz w:val="24"/>
          <w:szCs w:val="24"/>
        </w:rPr>
        <w:t>. године) формирала Радну групу задужену за израду овог стратешког документа за период 2026–20</w:t>
      </w:r>
      <w:r w:rsidR="006A5FCE" w:rsidRPr="00B41291">
        <w:rPr>
          <w:rFonts w:ascii="Times New Roman" w:eastAsia="Times New Roman" w:hAnsi="Times New Roman" w:cs="Times New Roman"/>
          <w:sz w:val="24"/>
          <w:szCs w:val="24"/>
        </w:rPr>
        <w:t>30</w:t>
      </w:r>
      <w:r w:rsidRPr="00B41291">
        <w:rPr>
          <w:rFonts w:ascii="Times New Roman" w:eastAsia="Times New Roman" w:hAnsi="Times New Roman" w:cs="Times New Roman"/>
          <w:sz w:val="24"/>
          <w:szCs w:val="24"/>
        </w:rPr>
        <w:t xml:space="preserve">. године. Радну групу чини </w:t>
      </w:r>
      <w:r w:rsidR="006F3D2A" w:rsidRPr="00B41291">
        <w:rPr>
          <w:rFonts w:ascii="Times New Roman" w:eastAsia="Times New Roman" w:hAnsi="Times New Roman" w:cs="Times New Roman"/>
          <w:sz w:val="24"/>
          <w:szCs w:val="24"/>
        </w:rPr>
        <w:t>12</w:t>
      </w:r>
      <w:r w:rsidRPr="00B41291">
        <w:rPr>
          <w:rFonts w:ascii="Times New Roman" w:eastAsia="Times New Roman" w:hAnsi="Times New Roman" w:cs="Times New Roman"/>
          <w:sz w:val="24"/>
          <w:szCs w:val="24"/>
        </w:rPr>
        <w:t xml:space="preserve"> чланова и чланица, представника локалне самоуправе, релевантних локалних институција и организација цивилног друштва.</w:t>
      </w:r>
    </w:p>
    <w:p w14:paraId="452ABA26" w14:textId="2C52DBDD" w:rsidR="007B3900" w:rsidRPr="00B41291" w:rsidRDefault="00F465F9" w:rsidP="00505273">
      <w:pPr>
        <w:spacing w:after="0"/>
        <w:jc w:val="both"/>
        <w:rPr>
          <w:rFonts w:ascii="Times New Roman" w:eastAsia="Times New Roman" w:hAnsi="Times New Roman" w:cs="Times New Roman"/>
          <w:sz w:val="24"/>
          <w:szCs w:val="24"/>
          <w:lang w:val="sr-Cyrl-RS"/>
        </w:rPr>
      </w:pPr>
      <w:r w:rsidRPr="00B41291">
        <w:rPr>
          <w:rFonts w:ascii="Times New Roman" w:eastAsia="Times New Roman" w:hAnsi="Times New Roman" w:cs="Times New Roman"/>
          <w:sz w:val="24"/>
          <w:szCs w:val="24"/>
        </w:rPr>
        <w:t>За</w:t>
      </w:r>
      <w:r w:rsidR="007B1022" w:rsidRPr="00B41291">
        <w:rPr>
          <w:rFonts w:ascii="Times New Roman" w:eastAsia="Times New Roman" w:hAnsi="Times New Roman" w:cs="Times New Roman"/>
          <w:sz w:val="24"/>
          <w:szCs w:val="24"/>
        </w:rPr>
        <w:t xml:space="preserve"> </w:t>
      </w:r>
      <w:r w:rsidRPr="00B41291">
        <w:rPr>
          <w:rFonts w:ascii="Times New Roman" w:eastAsia="Times New Roman" w:hAnsi="Times New Roman" w:cs="Times New Roman"/>
          <w:sz w:val="24"/>
          <w:szCs w:val="24"/>
        </w:rPr>
        <w:t xml:space="preserve">координаторку Радне групе именована </w:t>
      </w:r>
      <w:r w:rsidR="006F3D2A" w:rsidRPr="00B41291">
        <w:rPr>
          <w:rFonts w:ascii="Times New Roman" w:eastAsia="Times New Roman" w:hAnsi="Times New Roman" w:cs="Times New Roman"/>
          <w:sz w:val="24"/>
          <w:szCs w:val="24"/>
          <w:lang w:val="sr-Cyrl-RS"/>
        </w:rPr>
        <w:t xml:space="preserve">је: Јела Посркача, </w:t>
      </w:r>
      <w:r w:rsidR="006F3D2A" w:rsidRPr="00B41291">
        <w:rPr>
          <w:rFonts w:ascii="Times New Roman" w:hAnsi="Times New Roman" w:cs="Times New Roman"/>
          <w:color w:val="161616"/>
          <w:sz w:val="24"/>
          <w:szCs w:val="24"/>
        </w:rPr>
        <w:t>предсатвник</w:t>
      </w:r>
      <w:r w:rsidR="006F3D2A" w:rsidRPr="00B41291">
        <w:rPr>
          <w:rFonts w:ascii="Times New Roman" w:hAnsi="Times New Roman" w:cs="Times New Roman"/>
          <w:color w:val="161616"/>
          <w:spacing w:val="40"/>
          <w:sz w:val="24"/>
          <w:szCs w:val="24"/>
        </w:rPr>
        <w:t xml:space="preserve">  </w:t>
      </w:r>
      <w:r w:rsidR="006F3D2A" w:rsidRPr="00B41291">
        <w:rPr>
          <w:rFonts w:ascii="Times New Roman" w:hAnsi="Times New Roman" w:cs="Times New Roman"/>
          <w:color w:val="161616"/>
          <w:sz w:val="24"/>
          <w:szCs w:val="24"/>
        </w:rPr>
        <w:t>Одељења</w:t>
      </w:r>
      <w:r w:rsidR="006F3D2A" w:rsidRPr="00B41291">
        <w:rPr>
          <w:rFonts w:ascii="Times New Roman" w:hAnsi="Times New Roman" w:cs="Times New Roman"/>
          <w:color w:val="161616"/>
          <w:spacing w:val="80"/>
          <w:sz w:val="24"/>
          <w:szCs w:val="24"/>
        </w:rPr>
        <w:t xml:space="preserve"> </w:t>
      </w:r>
      <w:r w:rsidR="006F3D2A" w:rsidRPr="00B41291">
        <w:rPr>
          <w:rFonts w:ascii="Times New Roman" w:hAnsi="Times New Roman" w:cs="Times New Roman"/>
          <w:color w:val="161616"/>
          <w:sz w:val="24"/>
          <w:szCs w:val="24"/>
        </w:rPr>
        <w:t>за</w:t>
      </w:r>
      <w:r w:rsidR="006F3D2A" w:rsidRPr="00B41291">
        <w:rPr>
          <w:rFonts w:ascii="Times New Roman" w:hAnsi="Times New Roman" w:cs="Times New Roman"/>
          <w:color w:val="161616"/>
          <w:spacing w:val="40"/>
          <w:sz w:val="24"/>
          <w:szCs w:val="24"/>
        </w:rPr>
        <w:t xml:space="preserve"> </w:t>
      </w:r>
      <w:r w:rsidR="006F3D2A" w:rsidRPr="00B41291">
        <w:rPr>
          <w:rFonts w:ascii="Times New Roman" w:hAnsi="Times New Roman" w:cs="Times New Roman"/>
          <w:color w:val="161616"/>
          <w:sz w:val="24"/>
          <w:szCs w:val="24"/>
        </w:rPr>
        <w:t>друштвене</w:t>
      </w:r>
      <w:r w:rsidR="006F3D2A" w:rsidRPr="00B41291">
        <w:rPr>
          <w:rFonts w:ascii="Times New Roman" w:hAnsi="Times New Roman" w:cs="Times New Roman"/>
          <w:color w:val="161616"/>
          <w:spacing w:val="80"/>
          <w:sz w:val="24"/>
          <w:szCs w:val="24"/>
        </w:rPr>
        <w:t xml:space="preserve"> </w:t>
      </w:r>
      <w:r w:rsidR="006F3D2A" w:rsidRPr="00B41291">
        <w:rPr>
          <w:rFonts w:ascii="Times New Roman" w:hAnsi="Times New Roman" w:cs="Times New Roman"/>
          <w:color w:val="161616"/>
          <w:sz w:val="24"/>
          <w:szCs w:val="24"/>
        </w:rPr>
        <w:t>делатности</w:t>
      </w:r>
      <w:r w:rsidR="006F3D2A" w:rsidRPr="00B41291">
        <w:rPr>
          <w:rFonts w:ascii="Times New Roman" w:hAnsi="Times New Roman" w:cs="Times New Roman"/>
          <w:color w:val="4B4D4D"/>
          <w:sz w:val="24"/>
          <w:szCs w:val="24"/>
        </w:rPr>
        <w:t>,</w:t>
      </w:r>
      <w:r w:rsidR="007B1022" w:rsidRPr="00B41291">
        <w:rPr>
          <w:rFonts w:ascii="Times New Roman" w:hAnsi="Times New Roman" w:cs="Times New Roman"/>
          <w:color w:val="4B4D4D"/>
          <w:spacing w:val="40"/>
          <w:sz w:val="24"/>
          <w:szCs w:val="24"/>
          <w:lang w:val="sr-Cyrl-RS"/>
        </w:rPr>
        <w:t xml:space="preserve"> </w:t>
      </w:r>
      <w:r w:rsidRPr="00B41291">
        <w:rPr>
          <w:rFonts w:ascii="Times New Roman" w:eastAsia="Times New Roman" w:hAnsi="Times New Roman" w:cs="Times New Roman"/>
          <w:sz w:val="24"/>
          <w:szCs w:val="24"/>
        </w:rPr>
        <w:t>док су чланови и чланице:</w:t>
      </w:r>
    </w:p>
    <w:p w14:paraId="13341A93" w14:textId="75083567" w:rsidR="007B3900" w:rsidRPr="00B41291" w:rsidRDefault="007B3900">
      <w:pPr>
        <w:pStyle w:val="ListParagraph"/>
        <w:numPr>
          <w:ilvl w:val="0"/>
          <w:numId w:val="7"/>
        </w:numPr>
        <w:tabs>
          <w:tab w:val="left" w:pos="803"/>
        </w:tabs>
        <w:kinsoku w:val="0"/>
        <w:overflowPunct w:val="0"/>
        <w:autoSpaceDE w:val="0"/>
        <w:autoSpaceDN w:val="0"/>
        <w:adjustRightInd w:val="0"/>
        <w:spacing w:after="0"/>
        <w:ind w:left="798" w:right="304" w:hanging="347"/>
        <w:contextualSpacing w:val="0"/>
        <w:jc w:val="both"/>
        <w:rPr>
          <w:rFonts w:ascii="Times New Roman" w:hAnsi="Times New Roman" w:cs="Times New Roman"/>
          <w:color w:val="161616"/>
          <w:sz w:val="24"/>
          <w:szCs w:val="24"/>
        </w:rPr>
      </w:pPr>
      <w:r w:rsidRPr="00B41291">
        <w:rPr>
          <w:rFonts w:ascii="Times New Roman" w:hAnsi="Times New Roman" w:cs="Times New Roman"/>
          <w:color w:val="161616"/>
          <w:sz w:val="24"/>
          <w:szCs w:val="24"/>
        </w:rPr>
        <w:tab/>
        <w:t>Миљана</w:t>
      </w:r>
      <w:r w:rsidRPr="00B41291">
        <w:rPr>
          <w:rFonts w:ascii="Times New Roman" w:hAnsi="Times New Roman" w:cs="Times New Roman"/>
          <w:color w:val="161616"/>
          <w:spacing w:val="80"/>
          <w:w w:val="150"/>
          <w:sz w:val="24"/>
          <w:szCs w:val="24"/>
        </w:rPr>
        <w:t xml:space="preserve"> </w:t>
      </w:r>
      <w:r w:rsidRPr="00B41291">
        <w:rPr>
          <w:rFonts w:ascii="Times New Roman" w:hAnsi="Times New Roman" w:cs="Times New Roman"/>
          <w:color w:val="161616"/>
          <w:sz w:val="24"/>
          <w:szCs w:val="24"/>
        </w:rPr>
        <w:t>Радуловић</w:t>
      </w:r>
      <w:r w:rsidRPr="00B41291">
        <w:rPr>
          <w:rFonts w:ascii="Times New Roman" w:hAnsi="Times New Roman" w:cs="Times New Roman"/>
          <w:color w:val="363838"/>
          <w:sz w:val="24"/>
          <w:szCs w:val="24"/>
        </w:rPr>
        <w:t>,</w:t>
      </w:r>
      <w:r w:rsidRPr="00B41291">
        <w:rPr>
          <w:rFonts w:ascii="Times New Roman" w:hAnsi="Times New Roman" w:cs="Times New Roman"/>
          <w:color w:val="363838"/>
          <w:spacing w:val="80"/>
          <w:sz w:val="24"/>
          <w:szCs w:val="24"/>
        </w:rPr>
        <w:t xml:space="preserve"> </w:t>
      </w:r>
      <w:r w:rsidRPr="00B41291">
        <w:rPr>
          <w:rFonts w:ascii="Times New Roman" w:hAnsi="Times New Roman" w:cs="Times New Roman"/>
          <w:color w:val="161616"/>
          <w:sz w:val="24"/>
          <w:szCs w:val="24"/>
        </w:rPr>
        <w:t>представн</w:t>
      </w:r>
      <w:r w:rsidR="0075789A">
        <w:rPr>
          <w:rFonts w:ascii="Times New Roman" w:hAnsi="Times New Roman" w:cs="Times New Roman"/>
          <w:color w:val="161616"/>
          <w:sz w:val="24"/>
          <w:szCs w:val="24"/>
          <w:lang w:val="sr-Cyrl-RS"/>
        </w:rPr>
        <w:t>ица</w:t>
      </w:r>
      <w:r w:rsidRPr="00B41291">
        <w:rPr>
          <w:rFonts w:ascii="Times New Roman" w:hAnsi="Times New Roman" w:cs="Times New Roman"/>
          <w:color w:val="161616"/>
          <w:spacing w:val="80"/>
          <w:w w:val="150"/>
          <w:sz w:val="24"/>
          <w:szCs w:val="24"/>
        </w:rPr>
        <w:t xml:space="preserve"> </w:t>
      </w:r>
      <w:r w:rsidRPr="00B41291">
        <w:rPr>
          <w:rFonts w:ascii="Times New Roman" w:hAnsi="Times New Roman" w:cs="Times New Roman"/>
          <w:color w:val="161616"/>
          <w:sz w:val="24"/>
          <w:szCs w:val="24"/>
        </w:rPr>
        <w:t>Центра</w:t>
      </w:r>
      <w:r w:rsidRPr="00B41291">
        <w:rPr>
          <w:rFonts w:ascii="Times New Roman" w:hAnsi="Times New Roman" w:cs="Times New Roman"/>
          <w:color w:val="161616"/>
          <w:spacing w:val="80"/>
          <w:w w:val="150"/>
          <w:sz w:val="24"/>
          <w:szCs w:val="24"/>
        </w:rPr>
        <w:t xml:space="preserve"> </w:t>
      </w:r>
      <w:r w:rsidRPr="00B41291">
        <w:rPr>
          <w:rFonts w:ascii="Times New Roman" w:hAnsi="Times New Roman" w:cs="Times New Roman"/>
          <w:color w:val="161616"/>
          <w:sz w:val="24"/>
          <w:szCs w:val="24"/>
        </w:rPr>
        <w:t>за</w:t>
      </w:r>
      <w:r w:rsidRPr="00B41291">
        <w:rPr>
          <w:rFonts w:ascii="Times New Roman" w:hAnsi="Times New Roman" w:cs="Times New Roman"/>
          <w:color w:val="161616"/>
          <w:spacing w:val="80"/>
          <w:w w:val="150"/>
          <w:sz w:val="24"/>
          <w:szCs w:val="24"/>
        </w:rPr>
        <w:t xml:space="preserve"> </w:t>
      </w:r>
      <w:r w:rsidRPr="00B41291">
        <w:rPr>
          <w:rFonts w:ascii="Times New Roman" w:hAnsi="Times New Roman" w:cs="Times New Roman"/>
          <w:color w:val="161616"/>
          <w:sz w:val="24"/>
          <w:szCs w:val="24"/>
        </w:rPr>
        <w:t>социјални</w:t>
      </w:r>
      <w:r w:rsidRPr="00B41291">
        <w:rPr>
          <w:rFonts w:ascii="Times New Roman" w:hAnsi="Times New Roman" w:cs="Times New Roman"/>
          <w:color w:val="161616"/>
          <w:spacing w:val="40"/>
          <w:sz w:val="24"/>
          <w:szCs w:val="24"/>
        </w:rPr>
        <w:t xml:space="preserve"> </w:t>
      </w:r>
      <w:r w:rsidRPr="00B41291">
        <w:rPr>
          <w:rFonts w:ascii="Times New Roman" w:hAnsi="Times New Roman" w:cs="Times New Roman"/>
          <w:color w:val="A8A8A8"/>
          <w:sz w:val="24"/>
          <w:szCs w:val="24"/>
        </w:rPr>
        <w:t>.</w:t>
      </w:r>
      <w:r w:rsidRPr="00B41291">
        <w:rPr>
          <w:rFonts w:ascii="Times New Roman" w:hAnsi="Times New Roman" w:cs="Times New Roman"/>
          <w:color w:val="A8A8A8"/>
          <w:spacing w:val="-19"/>
          <w:sz w:val="24"/>
          <w:szCs w:val="24"/>
        </w:rPr>
        <w:t xml:space="preserve"> </w:t>
      </w:r>
      <w:r w:rsidRPr="00B41291">
        <w:rPr>
          <w:rFonts w:ascii="Times New Roman" w:hAnsi="Times New Roman" w:cs="Times New Roman"/>
          <w:color w:val="161616"/>
          <w:sz w:val="24"/>
          <w:szCs w:val="24"/>
        </w:rPr>
        <w:t>рад</w:t>
      </w:r>
      <w:r w:rsidRPr="00B41291">
        <w:rPr>
          <w:rFonts w:ascii="Times New Roman" w:hAnsi="Times New Roman" w:cs="Times New Roman"/>
          <w:color w:val="161616"/>
          <w:spacing w:val="80"/>
          <w:w w:val="150"/>
          <w:sz w:val="24"/>
          <w:szCs w:val="24"/>
        </w:rPr>
        <w:t xml:space="preserve"> </w:t>
      </w:r>
      <w:r w:rsidRPr="00B41291">
        <w:rPr>
          <w:rFonts w:ascii="Times New Roman" w:hAnsi="Times New Roman" w:cs="Times New Roman"/>
          <w:color w:val="161616"/>
          <w:sz w:val="24"/>
          <w:szCs w:val="24"/>
        </w:rPr>
        <w:t>Пријепоље,</w:t>
      </w:r>
      <w:r w:rsidRPr="00B41291">
        <w:rPr>
          <w:rFonts w:ascii="Times New Roman" w:hAnsi="Times New Roman" w:cs="Times New Roman"/>
          <w:color w:val="161616"/>
          <w:spacing w:val="80"/>
          <w:w w:val="150"/>
          <w:sz w:val="24"/>
          <w:szCs w:val="24"/>
        </w:rPr>
        <w:t xml:space="preserve"> </w:t>
      </w:r>
      <w:r w:rsidRPr="00B41291">
        <w:rPr>
          <w:rFonts w:ascii="Times New Roman" w:hAnsi="Times New Roman" w:cs="Times New Roman"/>
          <w:color w:val="161616"/>
          <w:sz w:val="24"/>
          <w:szCs w:val="24"/>
        </w:rPr>
        <w:t>за</w:t>
      </w:r>
      <w:r w:rsidRPr="00B41291">
        <w:rPr>
          <w:rFonts w:ascii="Times New Roman" w:hAnsi="Times New Roman" w:cs="Times New Roman"/>
          <w:color w:val="161616"/>
          <w:spacing w:val="-2"/>
          <w:sz w:val="24"/>
          <w:szCs w:val="24"/>
        </w:rPr>
        <w:t xml:space="preserve"> </w:t>
      </w:r>
      <w:r w:rsidRPr="00B41291">
        <w:rPr>
          <w:rFonts w:ascii="Times New Roman" w:hAnsi="Times New Roman" w:cs="Times New Roman"/>
          <w:color w:val="161616"/>
          <w:sz w:val="24"/>
          <w:szCs w:val="24"/>
        </w:rPr>
        <w:t>председни</w:t>
      </w:r>
      <w:r w:rsidR="0075789A">
        <w:rPr>
          <w:rFonts w:ascii="Times New Roman" w:hAnsi="Times New Roman" w:cs="Times New Roman"/>
          <w:color w:val="161616"/>
          <w:sz w:val="24"/>
          <w:szCs w:val="24"/>
          <w:lang w:val="sr-Cyrl-RS"/>
        </w:rPr>
        <w:t>ца</w:t>
      </w:r>
      <w:r w:rsidRPr="00B41291">
        <w:rPr>
          <w:rFonts w:ascii="Times New Roman" w:hAnsi="Times New Roman" w:cs="Times New Roman"/>
          <w:color w:val="161616"/>
          <w:spacing w:val="39"/>
          <w:sz w:val="24"/>
          <w:szCs w:val="24"/>
        </w:rPr>
        <w:t xml:space="preserve"> </w:t>
      </w:r>
      <w:r w:rsidRPr="00B41291">
        <w:rPr>
          <w:rFonts w:ascii="Times New Roman" w:hAnsi="Times New Roman" w:cs="Times New Roman"/>
          <w:color w:val="161616"/>
          <w:sz w:val="24"/>
          <w:szCs w:val="24"/>
        </w:rPr>
        <w:t>Радне групе</w:t>
      </w:r>
    </w:p>
    <w:p w14:paraId="1176AEE9" w14:textId="05919991" w:rsidR="007B3900" w:rsidRPr="00B41291" w:rsidRDefault="007B3900">
      <w:pPr>
        <w:pStyle w:val="ListParagraph"/>
        <w:numPr>
          <w:ilvl w:val="0"/>
          <w:numId w:val="7"/>
        </w:numPr>
        <w:tabs>
          <w:tab w:val="left" w:pos="802"/>
        </w:tabs>
        <w:kinsoku w:val="0"/>
        <w:overflowPunct w:val="0"/>
        <w:autoSpaceDE w:val="0"/>
        <w:autoSpaceDN w:val="0"/>
        <w:adjustRightInd w:val="0"/>
        <w:spacing w:after="0"/>
        <w:ind w:left="802" w:hanging="359"/>
        <w:contextualSpacing w:val="0"/>
        <w:jc w:val="both"/>
        <w:rPr>
          <w:rFonts w:ascii="Times New Roman" w:hAnsi="Times New Roman" w:cs="Times New Roman"/>
          <w:color w:val="161616"/>
          <w:sz w:val="24"/>
          <w:szCs w:val="24"/>
        </w:rPr>
      </w:pPr>
      <w:r w:rsidRPr="00B41291">
        <w:rPr>
          <w:rFonts w:ascii="Times New Roman" w:hAnsi="Times New Roman" w:cs="Times New Roman"/>
          <w:color w:val="161616"/>
          <w:sz w:val="24"/>
          <w:szCs w:val="24"/>
        </w:rPr>
        <w:t>Рада Дивац</w:t>
      </w:r>
      <w:r w:rsidRPr="00B41291">
        <w:rPr>
          <w:rFonts w:ascii="Times New Roman" w:hAnsi="Times New Roman" w:cs="Times New Roman"/>
          <w:color w:val="363838"/>
          <w:sz w:val="24"/>
          <w:szCs w:val="24"/>
        </w:rPr>
        <w:t xml:space="preserve">, </w:t>
      </w:r>
      <w:r w:rsidRPr="00B41291">
        <w:rPr>
          <w:rFonts w:ascii="Times New Roman" w:hAnsi="Times New Roman" w:cs="Times New Roman"/>
          <w:color w:val="161616"/>
          <w:sz w:val="24"/>
          <w:szCs w:val="24"/>
        </w:rPr>
        <w:t>представни</w:t>
      </w:r>
      <w:r w:rsidR="0075789A">
        <w:rPr>
          <w:rFonts w:ascii="Times New Roman" w:hAnsi="Times New Roman" w:cs="Times New Roman"/>
          <w:color w:val="161616"/>
          <w:sz w:val="24"/>
          <w:szCs w:val="24"/>
          <w:lang w:val="sr-Cyrl-RS"/>
        </w:rPr>
        <w:t>ца</w:t>
      </w:r>
      <w:r w:rsidRPr="00B41291">
        <w:rPr>
          <w:rFonts w:ascii="Times New Roman" w:hAnsi="Times New Roman" w:cs="Times New Roman"/>
          <w:color w:val="161616"/>
          <w:spacing w:val="40"/>
          <w:sz w:val="24"/>
          <w:szCs w:val="24"/>
        </w:rPr>
        <w:t xml:space="preserve"> </w:t>
      </w:r>
      <w:r w:rsidRPr="00B41291">
        <w:rPr>
          <w:rFonts w:ascii="Times New Roman" w:hAnsi="Times New Roman" w:cs="Times New Roman"/>
          <w:color w:val="161616"/>
          <w:sz w:val="24"/>
          <w:szCs w:val="24"/>
        </w:rPr>
        <w:t>Центра за социјални</w:t>
      </w:r>
      <w:r w:rsidRPr="00B41291">
        <w:rPr>
          <w:rFonts w:ascii="Times New Roman" w:hAnsi="Times New Roman" w:cs="Times New Roman"/>
          <w:color w:val="161616"/>
          <w:spacing w:val="40"/>
          <w:sz w:val="24"/>
          <w:szCs w:val="24"/>
        </w:rPr>
        <w:t xml:space="preserve"> </w:t>
      </w:r>
      <w:r w:rsidRPr="00B41291">
        <w:rPr>
          <w:rFonts w:ascii="Times New Roman" w:hAnsi="Times New Roman" w:cs="Times New Roman"/>
          <w:color w:val="161616"/>
          <w:sz w:val="24"/>
          <w:szCs w:val="24"/>
        </w:rPr>
        <w:t>рад Пријепоље</w:t>
      </w:r>
    </w:p>
    <w:p w14:paraId="352B6747" w14:textId="34C90084" w:rsidR="007B3900" w:rsidRPr="00B41291" w:rsidRDefault="007B3900">
      <w:pPr>
        <w:pStyle w:val="ListParagraph"/>
        <w:numPr>
          <w:ilvl w:val="0"/>
          <w:numId w:val="7"/>
        </w:numPr>
        <w:tabs>
          <w:tab w:val="left" w:pos="788"/>
        </w:tabs>
        <w:kinsoku w:val="0"/>
        <w:overflowPunct w:val="0"/>
        <w:autoSpaceDE w:val="0"/>
        <w:autoSpaceDN w:val="0"/>
        <w:adjustRightInd w:val="0"/>
        <w:spacing w:after="0"/>
        <w:ind w:left="788" w:hanging="345"/>
        <w:contextualSpacing w:val="0"/>
        <w:jc w:val="both"/>
        <w:rPr>
          <w:rFonts w:ascii="Times New Roman" w:hAnsi="Times New Roman" w:cs="Times New Roman"/>
          <w:color w:val="4B4D4D"/>
          <w:sz w:val="24"/>
          <w:szCs w:val="24"/>
        </w:rPr>
      </w:pPr>
      <w:r w:rsidRPr="00B41291">
        <w:rPr>
          <w:rFonts w:ascii="Times New Roman" w:hAnsi="Times New Roman" w:cs="Times New Roman"/>
          <w:color w:val="161616"/>
          <w:sz w:val="24"/>
          <w:szCs w:val="24"/>
        </w:rPr>
        <w:t>Светлана Словић</w:t>
      </w:r>
      <w:r w:rsidRPr="00B41291">
        <w:rPr>
          <w:rFonts w:ascii="Times New Roman" w:hAnsi="Times New Roman" w:cs="Times New Roman"/>
          <w:color w:val="363838"/>
          <w:sz w:val="24"/>
          <w:szCs w:val="24"/>
        </w:rPr>
        <w:t xml:space="preserve">, </w:t>
      </w:r>
      <w:r w:rsidRPr="00B41291">
        <w:rPr>
          <w:rFonts w:ascii="Times New Roman" w:hAnsi="Times New Roman" w:cs="Times New Roman"/>
          <w:color w:val="161616"/>
          <w:sz w:val="24"/>
          <w:szCs w:val="24"/>
        </w:rPr>
        <w:t>представни</w:t>
      </w:r>
      <w:r w:rsidR="0075789A">
        <w:rPr>
          <w:rFonts w:ascii="Times New Roman" w:hAnsi="Times New Roman" w:cs="Times New Roman"/>
          <w:color w:val="161616"/>
          <w:sz w:val="24"/>
          <w:szCs w:val="24"/>
          <w:lang w:val="sr-Cyrl-RS"/>
        </w:rPr>
        <w:t>ца</w:t>
      </w:r>
      <w:r w:rsidRPr="00B41291">
        <w:rPr>
          <w:rFonts w:ascii="Times New Roman" w:hAnsi="Times New Roman" w:cs="Times New Roman"/>
          <w:color w:val="161616"/>
          <w:sz w:val="24"/>
          <w:szCs w:val="24"/>
        </w:rPr>
        <w:t xml:space="preserve"> Општинске</w:t>
      </w:r>
      <w:r w:rsidRPr="00B41291">
        <w:rPr>
          <w:rFonts w:ascii="Times New Roman" w:hAnsi="Times New Roman" w:cs="Times New Roman"/>
          <w:color w:val="161616"/>
          <w:spacing w:val="40"/>
          <w:sz w:val="24"/>
          <w:szCs w:val="24"/>
        </w:rPr>
        <w:t xml:space="preserve"> </w:t>
      </w:r>
      <w:r w:rsidRPr="00B41291">
        <w:rPr>
          <w:rFonts w:ascii="Times New Roman" w:hAnsi="Times New Roman" w:cs="Times New Roman"/>
          <w:color w:val="161616"/>
          <w:sz w:val="24"/>
          <w:szCs w:val="24"/>
        </w:rPr>
        <w:t>управе Пријепоље</w:t>
      </w:r>
      <w:r w:rsidRPr="00B41291">
        <w:rPr>
          <w:rFonts w:ascii="Times New Roman" w:hAnsi="Times New Roman" w:cs="Times New Roman"/>
          <w:color w:val="4B4D4D"/>
          <w:sz w:val="24"/>
          <w:szCs w:val="24"/>
        </w:rPr>
        <w:t>,</w:t>
      </w:r>
    </w:p>
    <w:p w14:paraId="10663708" w14:textId="043CD925" w:rsidR="007B3900" w:rsidRPr="00B41291" w:rsidRDefault="007B3900">
      <w:pPr>
        <w:pStyle w:val="ListParagraph"/>
        <w:numPr>
          <w:ilvl w:val="0"/>
          <w:numId w:val="7"/>
        </w:numPr>
        <w:tabs>
          <w:tab w:val="left" w:pos="793"/>
        </w:tabs>
        <w:kinsoku w:val="0"/>
        <w:overflowPunct w:val="0"/>
        <w:autoSpaceDE w:val="0"/>
        <w:autoSpaceDN w:val="0"/>
        <w:adjustRightInd w:val="0"/>
        <w:spacing w:after="0"/>
        <w:ind w:left="793" w:hanging="352"/>
        <w:contextualSpacing w:val="0"/>
        <w:jc w:val="both"/>
        <w:rPr>
          <w:rFonts w:ascii="Times New Roman" w:hAnsi="Times New Roman" w:cs="Times New Roman"/>
          <w:color w:val="161616"/>
          <w:sz w:val="24"/>
          <w:szCs w:val="24"/>
        </w:rPr>
      </w:pPr>
      <w:r w:rsidRPr="00B41291">
        <w:rPr>
          <w:rFonts w:ascii="Times New Roman" w:hAnsi="Times New Roman" w:cs="Times New Roman"/>
          <w:color w:val="161616"/>
          <w:sz w:val="24"/>
          <w:szCs w:val="24"/>
        </w:rPr>
        <w:t>Горица Безаревић</w:t>
      </w:r>
      <w:r w:rsidRPr="00B41291">
        <w:rPr>
          <w:rFonts w:ascii="Times New Roman" w:hAnsi="Times New Roman" w:cs="Times New Roman"/>
          <w:color w:val="363838"/>
          <w:sz w:val="24"/>
          <w:szCs w:val="24"/>
        </w:rPr>
        <w:t xml:space="preserve">, </w:t>
      </w:r>
      <w:r w:rsidRPr="00B41291">
        <w:rPr>
          <w:rFonts w:ascii="Times New Roman" w:hAnsi="Times New Roman" w:cs="Times New Roman"/>
          <w:color w:val="161616"/>
          <w:sz w:val="24"/>
          <w:szCs w:val="24"/>
        </w:rPr>
        <w:t>представн</w:t>
      </w:r>
      <w:r w:rsidR="00807CF3">
        <w:rPr>
          <w:rFonts w:ascii="Times New Roman" w:hAnsi="Times New Roman" w:cs="Times New Roman"/>
          <w:color w:val="161616"/>
          <w:sz w:val="24"/>
          <w:szCs w:val="24"/>
          <w:lang w:val="sr-Cyrl-RS"/>
        </w:rPr>
        <w:t>и</w:t>
      </w:r>
      <w:r w:rsidR="0075789A">
        <w:rPr>
          <w:rFonts w:ascii="Times New Roman" w:hAnsi="Times New Roman" w:cs="Times New Roman"/>
          <w:color w:val="161616"/>
          <w:sz w:val="24"/>
          <w:szCs w:val="24"/>
          <w:lang w:val="sr-Cyrl-RS"/>
        </w:rPr>
        <w:t>ца</w:t>
      </w:r>
      <w:r w:rsidRPr="00B41291">
        <w:rPr>
          <w:rFonts w:ascii="Times New Roman" w:hAnsi="Times New Roman" w:cs="Times New Roman"/>
          <w:color w:val="161616"/>
          <w:sz w:val="24"/>
          <w:szCs w:val="24"/>
        </w:rPr>
        <w:t xml:space="preserve"> Одељења за буџет и финансије</w:t>
      </w:r>
    </w:p>
    <w:p w14:paraId="5D50D37B" w14:textId="7BD74399" w:rsidR="007B3900" w:rsidRPr="00B41291" w:rsidRDefault="007B3900">
      <w:pPr>
        <w:pStyle w:val="ListParagraph"/>
        <w:numPr>
          <w:ilvl w:val="0"/>
          <w:numId w:val="7"/>
        </w:numPr>
        <w:tabs>
          <w:tab w:val="left" w:pos="779"/>
        </w:tabs>
        <w:kinsoku w:val="0"/>
        <w:overflowPunct w:val="0"/>
        <w:autoSpaceDE w:val="0"/>
        <w:autoSpaceDN w:val="0"/>
        <w:adjustRightInd w:val="0"/>
        <w:spacing w:after="0"/>
        <w:ind w:left="779" w:hanging="342"/>
        <w:contextualSpacing w:val="0"/>
        <w:jc w:val="both"/>
        <w:rPr>
          <w:rFonts w:ascii="Times New Roman" w:hAnsi="Times New Roman" w:cs="Times New Roman"/>
          <w:color w:val="161616"/>
          <w:sz w:val="24"/>
          <w:szCs w:val="24"/>
        </w:rPr>
      </w:pPr>
      <w:r w:rsidRPr="00B41291">
        <w:rPr>
          <w:rFonts w:ascii="Times New Roman" w:hAnsi="Times New Roman" w:cs="Times New Roman"/>
          <w:color w:val="161616"/>
          <w:sz w:val="24"/>
          <w:szCs w:val="24"/>
        </w:rPr>
        <w:t>Омер Иглица, представни</w:t>
      </w:r>
      <w:r w:rsidR="0075789A">
        <w:rPr>
          <w:rFonts w:ascii="Times New Roman" w:hAnsi="Times New Roman" w:cs="Times New Roman"/>
          <w:color w:val="161616"/>
          <w:sz w:val="24"/>
          <w:szCs w:val="24"/>
          <w:lang w:val="sr-Cyrl-RS"/>
        </w:rPr>
        <w:t>ца</w:t>
      </w:r>
      <w:r w:rsidRPr="00B41291">
        <w:rPr>
          <w:rFonts w:ascii="Times New Roman" w:hAnsi="Times New Roman" w:cs="Times New Roman"/>
          <w:color w:val="161616"/>
          <w:sz w:val="24"/>
          <w:szCs w:val="24"/>
        </w:rPr>
        <w:t xml:space="preserve"> Дома здравља</w:t>
      </w:r>
    </w:p>
    <w:p w14:paraId="7AE5D142" w14:textId="422C0469" w:rsidR="007B3900" w:rsidRPr="00B41291" w:rsidRDefault="007B3900">
      <w:pPr>
        <w:pStyle w:val="ListParagraph"/>
        <w:numPr>
          <w:ilvl w:val="0"/>
          <w:numId w:val="7"/>
        </w:numPr>
        <w:tabs>
          <w:tab w:val="left" w:pos="788"/>
        </w:tabs>
        <w:kinsoku w:val="0"/>
        <w:overflowPunct w:val="0"/>
        <w:autoSpaceDE w:val="0"/>
        <w:autoSpaceDN w:val="0"/>
        <w:adjustRightInd w:val="0"/>
        <w:spacing w:after="0"/>
        <w:ind w:left="788" w:hanging="354"/>
        <w:contextualSpacing w:val="0"/>
        <w:jc w:val="both"/>
        <w:rPr>
          <w:rFonts w:ascii="Times New Roman" w:hAnsi="Times New Roman" w:cs="Times New Roman"/>
          <w:color w:val="161616"/>
          <w:sz w:val="24"/>
          <w:szCs w:val="24"/>
        </w:rPr>
      </w:pPr>
      <w:r w:rsidRPr="00B41291">
        <w:rPr>
          <w:rFonts w:ascii="Times New Roman" w:hAnsi="Times New Roman" w:cs="Times New Roman"/>
          <w:color w:val="161616"/>
          <w:sz w:val="24"/>
          <w:szCs w:val="24"/>
        </w:rPr>
        <w:t>Рафета Хајдаревић</w:t>
      </w:r>
      <w:r w:rsidRPr="00B41291">
        <w:rPr>
          <w:rFonts w:ascii="Times New Roman" w:hAnsi="Times New Roman" w:cs="Times New Roman"/>
          <w:color w:val="363838"/>
          <w:sz w:val="24"/>
          <w:szCs w:val="24"/>
        </w:rPr>
        <w:t xml:space="preserve">, </w:t>
      </w:r>
      <w:r w:rsidRPr="00B41291">
        <w:rPr>
          <w:rFonts w:ascii="Times New Roman" w:hAnsi="Times New Roman" w:cs="Times New Roman"/>
          <w:color w:val="161616"/>
          <w:sz w:val="24"/>
          <w:szCs w:val="24"/>
        </w:rPr>
        <w:t>представни</w:t>
      </w:r>
      <w:r w:rsidR="0075789A">
        <w:rPr>
          <w:rFonts w:ascii="Times New Roman" w:hAnsi="Times New Roman" w:cs="Times New Roman"/>
          <w:color w:val="161616"/>
          <w:sz w:val="24"/>
          <w:szCs w:val="24"/>
          <w:lang w:val="sr-Cyrl-RS"/>
        </w:rPr>
        <w:t>ца</w:t>
      </w:r>
      <w:r w:rsidRPr="00B41291">
        <w:rPr>
          <w:rFonts w:ascii="Times New Roman" w:hAnsi="Times New Roman" w:cs="Times New Roman"/>
          <w:color w:val="161616"/>
          <w:sz w:val="24"/>
          <w:szCs w:val="24"/>
        </w:rPr>
        <w:t xml:space="preserve"> Националне службе за запошљавање</w:t>
      </w:r>
    </w:p>
    <w:p w14:paraId="6F2EC3B0" w14:textId="34B1BEEA" w:rsidR="007B3900" w:rsidRPr="00B41291" w:rsidRDefault="007B3900">
      <w:pPr>
        <w:pStyle w:val="ListParagraph"/>
        <w:numPr>
          <w:ilvl w:val="0"/>
          <w:numId w:val="7"/>
        </w:numPr>
        <w:tabs>
          <w:tab w:val="left" w:pos="784"/>
        </w:tabs>
        <w:kinsoku w:val="0"/>
        <w:overflowPunct w:val="0"/>
        <w:autoSpaceDE w:val="0"/>
        <w:autoSpaceDN w:val="0"/>
        <w:adjustRightInd w:val="0"/>
        <w:spacing w:after="0"/>
        <w:ind w:left="784" w:hanging="351"/>
        <w:contextualSpacing w:val="0"/>
        <w:jc w:val="both"/>
        <w:rPr>
          <w:rFonts w:ascii="Times New Roman" w:hAnsi="Times New Roman" w:cs="Times New Roman"/>
          <w:color w:val="161616"/>
          <w:sz w:val="24"/>
          <w:szCs w:val="24"/>
        </w:rPr>
      </w:pPr>
      <w:r w:rsidRPr="00B41291">
        <w:rPr>
          <w:rFonts w:ascii="Times New Roman" w:hAnsi="Times New Roman" w:cs="Times New Roman"/>
          <w:color w:val="161616"/>
          <w:sz w:val="24"/>
          <w:szCs w:val="24"/>
        </w:rPr>
        <w:t>Милица Бандука</w:t>
      </w:r>
      <w:r w:rsidRPr="00B41291">
        <w:rPr>
          <w:rFonts w:ascii="Times New Roman" w:hAnsi="Times New Roman" w:cs="Times New Roman"/>
          <w:color w:val="363838"/>
          <w:sz w:val="24"/>
          <w:szCs w:val="24"/>
        </w:rPr>
        <w:t>,</w:t>
      </w:r>
      <w:r w:rsidRPr="00B41291">
        <w:rPr>
          <w:rFonts w:ascii="Times New Roman" w:hAnsi="Times New Roman" w:cs="Times New Roman"/>
          <w:color w:val="363838"/>
          <w:spacing w:val="40"/>
          <w:sz w:val="24"/>
          <w:szCs w:val="24"/>
        </w:rPr>
        <w:t xml:space="preserve"> </w:t>
      </w:r>
      <w:r w:rsidRPr="00B41291">
        <w:rPr>
          <w:rFonts w:ascii="Times New Roman" w:hAnsi="Times New Roman" w:cs="Times New Roman"/>
          <w:color w:val="161616"/>
          <w:sz w:val="24"/>
          <w:szCs w:val="24"/>
        </w:rPr>
        <w:t>представни</w:t>
      </w:r>
      <w:r w:rsidR="0075789A">
        <w:rPr>
          <w:rFonts w:ascii="Times New Roman" w:hAnsi="Times New Roman" w:cs="Times New Roman"/>
          <w:color w:val="161616"/>
          <w:sz w:val="24"/>
          <w:szCs w:val="24"/>
          <w:lang w:val="sr-Cyrl-RS"/>
        </w:rPr>
        <w:t>ца</w:t>
      </w:r>
      <w:r w:rsidRPr="00B41291">
        <w:rPr>
          <w:rFonts w:ascii="Times New Roman" w:hAnsi="Times New Roman" w:cs="Times New Roman"/>
          <w:color w:val="161616"/>
          <w:sz w:val="24"/>
          <w:szCs w:val="24"/>
        </w:rPr>
        <w:t xml:space="preserve"> Предшколске установе Пријепоље</w:t>
      </w:r>
    </w:p>
    <w:p w14:paraId="1B743E1C" w14:textId="3B1CDB23" w:rsidR="007B3900" w:rsidRPr="00B41291" w:rsidRDefault="007B3900">
      <w:pPr>
        <w:pStyle w:val="ListParagraph"/>
        <w:numPr>
          <w:ilvl w:val="0"/>
          <w:numId w:val="7"/>
        </w:numPr>
        <w:tabs>
          <w:tab w:val="left" w:pos="782"/>
        </w:tabs>
        <w:kinsoku w:val="0"/>
        <w:overflowPunct w:val="0"/>
        <w:autoSpaceDE w:val="0"/>
        <w:autoSpaceDN w:val="0"/>
        <w:adjustRightInd w:val="0"/>
        <w:spacing w:after="0"/>
        <w:ind w:left="782" w:hanging="354"/>
        <w:contextualSpacing w:val="0"/>
        <w:jc w:val="both"/>
        <w:rPr>
          <w:rFonts w:ascii="Times New Roman" w:hAnsi="Times New Roman" w:cs="Times New Roman"/>
          <w:color w:val="161616"/>
          <w:sz w:val="24"/>
          <w:szCs w:val="24"/>
        </w:rPr>
      </w:pPr>
      <w:r w:rsidRPr="00B41291">
        <w:rPr>
          <w:rFonts w:ascii="Times New Roman" w:hAnsi="Times New Roman" w:cs="Times New Roman"/>
          <w:color w:val="161616"/>
          <w:sz w:val="24"/>
          <w:szCs w:val="24"/>
        </w:rPr>
        <w:t>Ирмедин Кордић</w:t>
      </w:r>
      <w:r w:rsidRPr="00B41291">
        <w:rPr>
          <w:rFonts w:ascii="Times New Roman" w:hAnsi="Times New Roman" w:cs="Times New Roman"/>
          <w:color w:val="363838"/>
          <w:sz w:val="24"/>
          <w:szCs w:val="24"/>
        </w:rPr>
        <w:t xml:space="preserve">, </w:t>
      </w:r>
      <w:r w:rsidRPr="00B41291">
        <w:rPr>
          <w:rFonts w:ascii="Times New Roman" w:hAnsi="Times New Roman" w:cs="Times New Roman"/>
          <w:color w:val="161616"/>
          <w:sz w:val="24"/>
          <w:szCs w:val="24"/>
        </w:rPr>
        <w:t>представни</w:t>
      </w:r>
      <w:r w:rsidR="0075789A">
        <w:rPr>
          <w:rFonts w:ascii="Times New Roman" w:hAnsi="Times New Roman" w:cs="Times New Roman"/>
          <w:color w:val="161616"/>
          <w:sz w:val="24"/>
          <w:szCs w:val="24"/>
          <w:lang w:val="sr-Cyrl-RS"/>
        </w:rPr>
        <w:t>ца</w:t>
      </w:r>
      <w:r w:rsidRPr="00B41291">
        <w:rPr>
          <w:rFonts w:ascii="Times New Roman" w:hAnsi="Times New Roman" w:cs="Times New Roman"/>
          <w:color w:val="161616"/>
          <w:sz w:val="24"/>
          <w:szCs w:val="24"/>
        </w:rPr>
        <w:t xml:space="preserve"> Актива директора основних и средњих шко</w:t>
      </w:r>
      <w:r w:rsidRPr="00B41291">
        <w:rPr>
          <w:rFonts w:ascii="Times New Roman" w:hAnsi="Times New Roman" w:cs="Times New Roman"/>
          <w:color w:val="363838"/>
          <w:sz w:val="24"/>
          <w:szCs w:val="24"/>
        </w:rPr>
        <w:t>л</w:t>
      </w:r>
      <w:r w:rsidRPr="00B41291">
        <w:rPr>
          <w:rFonts w:ascii="Times New Roman" w:hAnsi="Times New Roman" w:cs="Times New Roman"/>
          <w:color w:val="161616"/>
          <w:sz w:val="24"/>
          <w:szCs w:val="24"/>
        </w:rPr>
        <w:t>а</w:t>
      </w:r>
    </w:p>
    <w:p w14:paraId="3394CB4F" w14:textId="0FAA328E" w:rsidR="007B1022" w:rsidRPr="00B41291" w:rsidRDefault="007B3900">
      <w:pPr>
        <w:pStyle w:val="ListParagraph"/>
        <w:numPr>
          <w:ilvl w:val="0"/>
          <w:numId w:val="7"/>
        </w:numPr>
        <w:tabs>
          <w:tab w:val="left" w:pos="778"/>
        </w:tabs>
        <w:kinsoku w:val="0"/>
        <w:overflowPunct w:val="0"/>
        <w:autoSpaceDE w:val="0"/>
        <w:autoSpaceDN w:val="0"/>
        <w:adjustRightInd w:val="0"/>
        <w:spacing w:after="0"/>
        <w:ind w:left="778" w:hanging="342"/>
        <w:contextualSpacing w:val="0"/>
        <w:jc w:val="both"/>
        <w:rPr>
          <w:rFonts w:ascii="Times New Roman" w:hAnsi="Times New Roman" w:cs="Times New Roman"/>
          <w:color w:val="161616"/>
          <w:sz w:val="24"/>
          <w:szCs w:val="24"/>
        </w:rPr>
      </w:pPr>
      <w:r w:rsidRPr="00B41291">
        <w:rPr>
          <w:rFonts w:ascii="Times New Roman" w:hAnsi="Times New Roman" w:cs="Times New Roman"/>
          <w:color w:val="161616"/>
          <w:sz w:val="24"/>
          <w:szCs w:val="24"/>
        </w:rPr>
        <w:t>Ивана Пушица</w:t>
      </w:r>
      <w:r w:rsidRPr="00B41291">
        <w:rPr>
          <w:rFonts w:ascii="Times New Roman" w:hAnsi="Times New Roman" w:cs="Times New Roman"/>
          <w:color w:val="363838"/>
          <w:sz w:val="24"/>
          <w:szCs w:val="24"/>
        </w:rPr>
        <w:t xml:space="preserve">, </w:t>
      </w:r>
      <w:r w:rsidRPr="00B41291">
        <w:rPr>
          <w:rFonts w:ascii="Times New Roman" w:hAnsi="Times New Roman" w:cs="Times New Roman"/>
          <w:color w:val="161616"/>
          <w:sz w:val="24"/>
          <w:szCs w:val="24"/>
        </w:rPr>
        <w:t>представни</w:t>
      </w:r>
      <w:r w:rsidR="0075789A">
        <w:rPr>
          <w:rFonts w:ascii="Times New Roman" w:hAnsi="Times New Roman" w:cs="Times New Roman"/>
          <w:color w:val="161616"/>
          <w:sz w:val="24"/>
          <w:szCs w:val="24"/>
          <w:lang w:val="sr-Cyrl-RS"/>
        </w:rPr>
        <w:t>ца</w:t>
      </w:r>
      <w:r w:rsidRPr="00B41291">
        <w:rPr>
          <w:rFonts w:ascii="Times New Roman" w:hAnsi="Times New Roman" w:cs="Times New Roman"/>
          <w:color w:val="161616"/>
          <w:sz w:val="24"/>
          <w:szCs w:val="24"/>
        </w:rPr>
        <w:t xml:space="preserve"> Црвеног крста Пријепоље</w:t>
      </w:r>
    </w:p>
    <w:p w14:paraId="75ECA969" w14:textId="0CA739D9" w:rsidR="007B3900" w:rsidRPr="00B41291" w:rsidRDefault="007B3900">
      <w:pPr>
        <w:pStyle w:val="ListParagraph"/>
        <w:numPr>
          <w:ilvl w:val="0"/>
          <w:numId w:val="7"/>
        </w:numPr>
        <w:tabs>
          <w:tab w:val="left" w:pos="778"/>
        </w:tabs>
        <w:kinsoku w:val="0"/>
        <w:overflowPunct w:val="0"/>
        <w:autoSpaceDE w:val="0"/>
        <w:autoSpaceDN w:val="0"/>
        <w:adjustRightInd w:val="0"/>
        <w:spacing w:after="0"/>
        <w:jc w:val="both"/>
        <w:rPr>
          <w:rFonts w:ascii="Times New Roman" w:hAnsi="Times New Roman" w:cs="Times New Roman"/>
          <w:color w:val="161616"/>
          <w:sz w:val="24"/>
          <w:szCs w:val="24"/>
        </w:rPr>
      </w:pPr>
      <w:r w:rsidRPr="00B41291">
        <w:rPr>
          <w:rFonts w:ascii="Times New Roman" w:hAnsi="Times New Roman" w:cs="Times New Roman"/>
          <w:color w:val="161616"/>
          <w:sz w:val="24"/>
          <w:szCs w:val="24"/>
        </w:rPr>
        <w:t>Драгана</w:t>
      </w:r>
      <w:r w:rsidRPr="00B41291">
        <w:rPr>
          <w:rFonts w:ascii="Times New Roman" w:hAnsi="Times New Roman" w:cs="Times New Roman"/>
          <w:color w:val="161616"/>
          <w:spacing w:val="70"/>
          <w:sz w:val="24"/>
          <w:szCs w:val="24"/>
        </w:rPr>
        <w:t xml:space="preserve"> </w:t>
      </w:r>
      <w:r w:rsidRPr="00B41291">
        <w:rPr>
          <w:rFonts w:ascii="Times New Roman" w:hAnsi="Times New Roman" w:cs="Times New Roman"/>
          <w:color w:val="161616"/>
          <w:sz w:val="24"/>
          <w:szCs w:val="24"/>
        </w:rPr>
        <w:t>Терзић</w:t>
      </w:r>
      <w:r w:rsidRPr="00B41291">
        <w:rPr>
          <w:rFonts w:ascii="Times New Roman" w:hAnsi="Times New Roman" w:cs="Times New Roman"/>
          <w:color w:val="363838"/>
          <w:sz w:val="24"/>
          <w:szCs w:val="24"/>
        </w:rPr>
        <w:t>,</w:t>
      </w:r>
      <w:r w:rsidRPr="00B41291">
        <w:rPr>
          <w:rFonts w:ascii="Times New Roman" w:hAnsi="Times New Roman" w:cs="Times New Roman"/>
          <w:color w:val="363838"/>
          <w:spacing w:val="40"/>
          <w:sz w:val="24"/>
          <w:szCs w:val="24"/>
        </w:rPr>
        <w:t xml:space="preserve"> </w:t>
      </w:r>
      <w:r w:rsidRPr="00B41291">
        <w:rPr>
          <w:rFonts w:ascii="Times New Roman" w:hAnsi="Times New Roman" w:cs="Times New Roman"/>
          <w:color w:val="161616"/>
          <w:sz w:val="24"/>
          <w:szCs w:val="24"/>
        </w:rPr>
        <w:t>представни</w:t>
      </w:r>
      <w:r w:rsidR="0075789A">
        <w:rPr>
          <w:rFonts w:ascii="Times New Roman" w:hAnsi="Times New Roman" w:cs="Times New Roman"/>
          <w:color w:val="161616"/>
          <w:sz w:val="24"/>
          <w:szCs w:val="24"/>
          <w:lang w:val="sr-Cyrl-RS"/>
        </w:rPr>
        <w:t>ца</w:t>
      </w:r>
      <w:r w:rsidRPr="00B41291">
        <w:rPr>
          <w:rFonts w:ascii="Times New Roman" w:hAnsi="Times New Roman" w:cs="Times New Roman"/>
          <w:color w:val="161616"/>
          <w:spacing w:val="73"/>
          <w:sz w:val="24"/>
          <w:szCs w:val="24"/>
        </w:rPr>
        <w:t xml:space="preserve"> </w:t>
      </w:r>
      <w:r w:rsidRPr="00B41291">
        <w:rPr>
          <w:rFonts w:ascii="Times New Roman" w:hAnsi="Times New Roman" w:cs="Times New Roman"/>
          <w:color w:val="161616"/>
          <w:sz w:val="24"/>
          <w:szCs w:val="24"/>
        </w:rPr>
        <w:t>организација</w:t>
      </w:r>
      <w:r w:rsidRPr="00B41291">
        <w:rPr>
          <w:rFonts w:ascii="Times New Roman" w:hAnsi="Times New Roman" w:cs="Times New Roman"/>
          <w:color w:val="161616"/>
          <w:spacing w:val="80"/>
          <w:sz w:val="24"/>
          <w:szCs w:val="24"/>
        </w:rPr>
        <w:t xml:space="preserve"> </w:t>
      </w:r>
      <w:r w:rsidRPr="00B41291">
        <w:rPr>
          <w:rFonts w:ascii="Times New Roman" w:hAnsi="Times New Roman" w:cs="Times New Roman"/>
          <w:color w:val="161616"/>
          <w:sz w:val="24"/>
          <w:szCs w:val="24"/>
        </w:rPr>
        <w:t>цивилног</w:t>
      </w:r>
      <w:r w:rsidRPr="00B41291">
        <w:rPr>
          <w:rFonts w:ascii="Times New Roman" w:hAnsi="Times New Roman" w:cs="Times New Roman"/>
          <w:color w:val="161616"/>
          <w:spacing w:val="40"/>
          <w:sz w:val="24"/>
          <w:szCs w:val="24"/>
        </w:rPr>
        <w:t xml:space="preserve"> </w:t>
      </w:r>
      <w:r w:rsidRPr="00B41291">
        <w:rPr>
          <w:rFonts w:ascii="Times New Roman" w:hAnsi="Times New Roman" w:cs="Times New Roman"/>
          <w:color w:val="161616"/>
          <w:sz w:val="24"/>
          <w:szCs w:val="24"/>
        </w:rPr>
        <w:t>друштва</w:t>
      </w:r>
      <w:r w:rsidRPr="00B41291">
        <w:rPr>
          <w:rFonts w:ascii="Times New Roman" w:hAnsi="Times New Roman" w:cs="Times New Roman"/>
          <w:color w:val="161616"/>
          <w:spacing w:val="80"/>
          <w:sz w:val="24"/>
          <w:szCs w:val="24"/>
        </w:rPr>
        <w:t xml:space="preserve"> </w:t>
      </w:r>
      <w:r w:rsidRPr="00B41291">
        <w:rPr>
          <w:rFonts w:ascii="Times New Roman" w:hAnsi="Times New Roman" w:cs="Times New Roman"/>
          <w:color w:val="161616"/>
          <w:sz w:val="24"/>
          <w:szCs w:val="24"/>
        </w:rPr>
        <w:t>које</w:t>
      </w:r>
      <w:r w:rsidRPr="00B41291">
        <w:rPr>
          <w:rFonts w:ascii="Times New Roman" w:hAnsi="Times New Roman" w:cs="Times New Roman"/>
          <w:color w:val="161616"/>
          <w:spacing w:val="40"/>
          <w:sz w:val="24"/>
          <w:szCs w:val="24"/>
        </w:rPr>
        <w:t xml:space="preserve"> </w:t>
      </w:r>
      <w:r w:rsidRPr="00B41291">
        <w:rPr>
          <w:rFonts w:ascii="Times New Roman" w:hAnsi="Times New Roman" w:cs="Times New Roman"/>
          <w:color w:val="161616"/>
          <w:sz w:val="24"/>
          <w:szCs w:val="24"/>
        </w:rPr>
        <w:t>делују</w:t>
      </w:r>
      <w:r w:rsidRPr="00B41291">
        <w:rPr>
          <w:rFonts w:ascii="Times New Roman" w:hAnsi="Times New Roman" w:cs="Times New Roman"/>
          <w:color w:val="161616"/>
          <w:spacing w:val="73"/>
          <w:sz w:val="24"/>
          <w:szCs w:val="24"/>
        </w:rPr>
        <w:t xml:space="preserve"> </w:t>
      </w:r>
      <w:r w:rsidRPr="00B41291">
        <w:rPr>
          <w:rFonts w:ascii="Times New Roman" w:hAnsi="Times New Roman" w:cs="Times New Roman"/>
          <w:color w:val="161616"/>
          <w:sz w:val="24"/>
          <w:szCs w:val="24"/>
        </w:rPr>
        <w:t>у</w:t>
      </w:r>
      <w:r w:rsidRPr="00B41291">
        <w:rPr>
          <w:rFonts w:ascii="Times New Roman" w:hAnsi="Times New Roman" w:cs="Times New Roman"/>
          <w:color w:val="161616"/>
          <w:spacing w:val="40"/>
          <w:sz w:val="24"/>
          <w:szCs w:val="24"/>
        </w:rPr>
        <w:t xml:space="preserve"> </w:t>
      </w:r>
      <w:r w:rsidRPr="00B41291">
        <w:rPr>
          <w:rFonts w:ascii="Times New Roman" w:hAnsi="Times New Roman" w:cs="Times New Roman"/>
          <w:color w:val="161616"/>
          <w:sz w:val="24"/>
          <w:szCs w:val="24"/>
        </w:rPr>
        <w:t>об</w:t>
      </w:r>
      <w:r w:rsidR="003A408B" w:rsidRPr="00B41291">
        <w:rPr>
          <w:rFonts w:ascii="Times New Roman" w:hAnsi="Times New Roman" w:cs="Times New Roman"/>
          <w:color w:val="161616"/>
          <w:sz w:val="24"/>
          <w:szCs w:val="24"/>
          <w:lang w:val="sr-Cyrl-RS"/>
        </w:rPr>
        <w:t xml:space="preserve">ласти </w:t>
      </w:r>
      <w:r w:rsidRPr="00B41291">
        <w:rPr>
          <w:rFonts w:ascii="Times New Roman" w:hAnsi="Times New Roman" w:cs="Times New Roman"/>
          <w:color w:val="161616"/>
          <w:sz w:val="24"/>
          <w:szCs w:val="24"/>
        </w:rPr>
        <w:t>социјалне</w:t>
      </w:r>
      <w:r w:rsidRPr="00B41291">
        <w:rPr>
          <w:rFonts w:ascii="Times New Roman" w:hAnsi="Times New Roman" w:cs="Times New Roman"/>
          <w:color w:val="161616"/>
          <w:spacing w:val="21"/>
          <w:sz w:val="24"/>
          <w:szCs w:val="24"/>
        </w:rPr>
        <w:t xml:space="preserve"> </w:t>
      </w:r>
      <w:r w:rsidRPr="00B41291">
        <w:rPr>
          <w:rFonts w:ascii="Times New Roman" w:hAnsi="Times New Roman" w:cs="Times New Roman"/>
          <w:color w:val="161616"/>
          <w:sz w:val="24"/>
          <w:szCs w:val="24"/>
        </w:rPr>
        <w:t>заштите</w:t>
      </w:r>
      <w:r w:rsidRPr="00B41291">
        <w:rPr>
          <w:rFonts w:ascii="Times New Roman" w:hAnsi="Times New Roman" w:cs="Times New Roman"/>
          <w:color w:val="161616"/>
          <w:spacing w:val="22"/>
          <w:sz w:val="24"/>
          <w:szCs w:val="24"/>
        </w:rPr>
        <w:t xml:space="preserve"> </w:t>
      </w:r>
      <w:r w:rsidRPr="00B41291">
        <w:rPr>
          <w:rFonts w:ascii="Times New Roman" w:hAnsi="Times New Roman" w:cs="Times New Roman"/>
          <w:color w:val="161616"/>
          <w:sz w:val="24"/>
          <w:szCs w:val="24"/>
        </w:rPr>
        <w:t>или социјалне</w:t>
      </w:r>
      <w:r w:rsidRPr="00B41291">
        <w:rPr>
          <w:rFonts w:ascii="Times New Roman" w:hAnsi="Times New Roman" w:cs="Times New Roman"/>
          <w:color w:val="161616"/>
          <w:spacing w:val="19"/>
          <w:sz w:val="24"/>
          <w:szCs w:val="24"/>
        </w:rPr>
        <w:t xml:space="preserve"> </w:t>
      </w:r>
      <w:r w:rsidRPr="00B41291">
        <w:rPr>
          <w:rFonts w:ascii="Times New Roman" w:hAnsi="Times New Roman" w:cs="Times New Roman"/>
          <w:color w:val="161616"/>
          <w:sz w:val="24"/>
          <w:szCs w:val="24"/>
        </w:rPr>
        <w:t>инклузије</w:t>
      </w:r>
      <w:r w:rsidRPr="00B41291">
        <w:rPr>
          <w:rFonts w:ascii="Times New Roman" w:hAnsi="Times New Roman" w:cs="Times New Roman"/>
          <w:color w:val="161616"/>
          <w:spacing w:val="30"/>
          <w:sz w:val="24"/>
          <w:szCs w:val="24"/>
        </w:rPr>
        <w:t xml:space="preserve"> </w:t>
      </w:r>
      <w:r w:rsidRPr="00B41291">
        <w:rPr>
          <w:rFonts w:ascii="Times New Roman" w:hAnsi="Times New Roman" w:cs="Times New Roman"/>
          <w:color w:val="161616"/>
          <w:sz w:val="24"/>
          <w:szCs w:val="24"/>
        </w:rPr>
        <w:t>осетљивих</w:t>
      </w:r>
      <w:r w:rsidRPr="00B41291">
        <w:rPr>
          <w:rFonts w:ascii="Times New Roman" w:hAnsi="Times New Roman" w:cs="Times New Roman"/>
          <w:color w:val="161616"/>
          <w:spacing w:val="26"/>
          <w:sz w:val="24"/>
          <w:szCs w:val="24"/>
        </w:rPr>
        <w:t xml:space="preserve"> </w:t>
      </w:r>
      <w:r w:rsidRPr="00B41291">
        <w:rPr>
          <w:rFonts w:ascii="Times New Roman" w:hAnsi="Times New Roman" w:cs="Times New Roman"/>
          <w:color w:val="161616"/>
          <w:sz w:val="24"/>
          <w:szCs w:val="24"/>
        </w:rPr>
        <w:t>група</w:t>
      </w:r>
    </w:p>
    <w:p w14:paraId="606926E6" w14:textId="1EBB07CD" w:rsidR="007B3900" w:rsidRPr="00B41291" w:rsidRDefault="007B3900">
      <w:pPr>
        <w:pStyle w:val="ListParagraph"/>
        <w:numPr>
          <w:ilvl w:val="0"/>
          <w:numId w:val="7"/>
        </w:numPr>
        <w:tabs>
          <w:tab w:val="left" w:pos="776"/>
        </w:tabs>
        <w:kinsoku w:val="0"/>
        <w:overflowPunct w:val="0"/>
        <w:autoSpaceDE w:val="0"/>
        <w:autoSpaceDN w:val="0"/>
        <w:adjustRightInd w:val="0"/>
        <w:spacing w:after="0" w:line="240" w:lineRule="auto"/>
        <w:ind w:left="776" w:hanging="350"/>
        <w:contextualSpacing w:val="0"/>
        <w:rPr>
          <w:rFonts w:ascii="Times New Roman" w:hAnsi="Times New Roman" w:cs="Times New Roman"/>
          <w:color w:val="161616"/>
          <w:sz w:val="24"/>
          <w:szCs w:val="24"/>
        </w:rPr>
      </w:pPr>
      <w:r w:rsidRPr="00B41291">
        <w:rPr>
          <w:rFonts w:ascii="Times New Roman" w:hAnsi="Times New Roman" w:cs="Times New Roman"/>
          <w:color w:val="161616"/>
          <w:sz w:val="24"/>
          <w:szCs w:val="24"/>
        </w:rPr>
        <w:lastRenderedPageBreak/>
        <w:t>Хамед Подбићанин</w:t>
      </w:r>
      <w:r w:rsidRPr="00B41291">
        <w:rPr>
          <w:rFonts w:ascii="Times New Roman" w:hAnsi="Times New Roman" w:cs="Times New Roman"/>
          <w:color w:val="363838"/>
          <w:sz w:val="24"/>
          <w:szCs w:val="24"/>
        </w:rPr>
        <w:t xml:space="preserve">, </w:t>
      </w:r>
      <w:r w:rsidRPr="00B41291">
        <w:rPr>
          <w:rFonts w:ascii="Times New Roman" w:hAnsi="Times New Roman" w:cs="Times New Roman"/>
          <w:color w:val="161616"/>
          <w:sz w:val="24"/>
          <w:szCs w:val="24"/>
        </w:rPr>
        <w:t>представни</w:t>
      </w:r>
      <w:r w:rsidR="0075789A">
        <w:rPr>
          <w:rFonts w:ascii="Times New Roman" w:hAnsi="Times New Roman" w:cs="Times New Roman"/>
          <w:color w:val="161616"/>
          <w:sz w:val="24"/>
          <w:szCs w:val="24"/>
          <w:lang w:val="sr-Cyrl-RS"/>
        </w:rPr>
        <w:t>ца</w:t>
      </w:r>
      <w:r w:rsidRPr="00B41291">
        <w:rPr>
          <w:rFonts w:ascii="Times New Roman" w:hAnsi="Times New Roman" w:cs="Times New Roman"/>
          <w:color w:val="161616"/>
          <w:sz w:val="24"/>
          <w:szCs w:val="24"/>
        </w:rPr>
        <w:t xml:space="preserve"> удружења особа са инвалидитетом</w:t>
      </w:r>
    </w:p>
    <w:p w14:paraId="061F4DA6" w14:textId="77777777" w:rsidR="007B1022" w:rsidRPr="00B41291" w:rsidRDefault="007B1022" w:rsidP="007B1022">
      <w:pPr>
        <w:pStyle w:val="ListParagraph"/>
        <w:tabs>
          <w:tab w:val="left" w:pos="776"/>
        </w:tabs>
        <w:kinsoku w:val="0"/>
        <w:overflowPunct w:val="0"/>
        <w:autoSpaceDE w:val="0"/>
        <w:autoSpaceDN w:val="0"/>
        <w:adjustRightInd w:val="0"/>
        <w:spacing w:after="0" w:line="240" w:lineRule="auto"/>
        <w:ind w:left="776"/>
        <w:contextualSpacing w:val="0"/>
        <w:rPr>
          <w:rFonts w:ascii="Times New Roman" w:hAnsi="Times New Roman" w:cs="Times New Roman"/>
          <w:color w:val="161616"/>
          <w:sz w:val="24"/>
          <w:szCs w:val="24"/>
        </w:rPr>
      </w:pPr>
    </w:p>
    <w:p w14:paraId="6F301354" w14:textId="2FBF64FE" w:rsidR="00F465F9" w:rsidRPr="00B41291" w:rsidRDefault="00F465F9" w:rsidP="00BE7F16">
      <w:pPr>
        <w:spacing w:after="0" w:line="240" w:lineRule="auto"/>
        <w:rPr>
          <w:rFonts w:ascii="Times New Roman" w:eastAsia="Times New Roman" w:hAnsi="Times New Roman" w:cs="Times New Roman"/>
          <w:sz w:val="24"/>
          <w:szCs w:val="24"/>
        </w:rPr>
      </w:pPr>
      <w:r w:rsidRPr="00B41291">
        <w:rPr>
          <w:rFonts w:ascii="Times New Roman" w:eastAsia="Times New Roman" w:hAnsi="Times New Roman" w:cs="Times New Roman"/>
          <w:sz w:val="24"/>
          <w:szCs w:val="24"/>
        </w:rPr>
        <w:t>Задаци Радне групе обухватили су:</w:t>
      </w:r>
    </w:p>
    <w:p w14:paraId="2262704F" w14:textId="77777777" w:rsidR="00F465F9" w:rsidRPr="00B41291" w:rsidRDefault="00F465F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1291">
        <w:rPr>
          <w:rFonts w:ascii="Times New Roman" w:eastAsia="Times New Roman" w:hAnsi="Times New Roman" w:cs="Times New Roman"/>
          <w:sz w:val="24"/>
          <w:szCs w:val="24"/>
        </w:rPr>
        <w:t>Израду плана активности за израду Програма;</w:t>
      </w:r>
    </w:p>
    <w:p w14:paraId="357B44AA" w14:textId="77777777" w:rsidR="00F465F9" w:rsidRPr="00B41291" w:rsidRDefault="00F465F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1291">
        <w:rPr>
          <w:rFonts w:ascii="Times New Roman" w:eastAsia="Times New Roman" w:hAnsi="Times New Roman" w:cs="Times New Roman"/>
          <w:sz w:val="24"/>
          <w:szCs w:val="24"/>
        </w:rPr>
        <w:t>Припрему аналитичких докумената и израду Нацрта програма;</w:t>
      </w:r>
    </w:p>
    <w:p w14:paraId="55060FEA" w14:textId="77777777" w:rsidR="00F465F9" w:rsidRPr="00B41291" w:rsidRDefault="00F465F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1291">
        <w:rPr>
          <w:rFonts w:ascii="Times New Roman" w:eastAsia="Times New Roman" w:hAnsi="Times New Roman" w:cs="Times New Roman"/>
          <w:sz w:val="24"/>
          <w:szCs w:val="24"/>
        </w:rPr>
        <w:t>Обезбеђивање сталне координације и сарадње са свим локалним актерима;</w:t>
      </w:r>
    </w:p>
    <w:p w14:paraId="649D5BE6" w14:textId="77777777" w:rsidR="00F465F9" w:rsidRPr="00B41291" w:rsidRDefault="00F465F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1291">
        <w:rPr>
          <w:rFonts w:ascii="Times New Roman" w:eastAsia="Times New Roman" w:hAnsi="Times New Roman" w:cs="Times New Roman"/>
          <w:sz w:val="24"/>
          <w:szCs w:val="24"/>
        </w:rPr>
        <w:t>Размену информација о текућим иницијативама и степену реализације претходних мера;</w:t>
      </w:r>
    </w:p>
    <w:p w14:paraId="03DB62DF" w14:textId="77777777" w:rsidR="00F465F9" w:rsidRPr="00B41291" w:rsidRDefault="00F465F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1291">
        <w:rPr>
          <w:rFonts w:ascii="Times New Roman" w:eastAsia="Times New Roman" w:hAnsi="Times New Roman" w:cs="Times New Roman"/>
          <w:sz w:val="24"/>
          <w:szCs w:val="24"/>
        </w:rPr>
        <w:t>Организацију и учешће у јавној расправи о предлогу Програма.</w:t>
      </w:r>
    </w:p>
    <w:p w14:paraId="544CAB8A" w14:textId="26564C06" w:rsidR="00FA1435" w:rsidRPr="00B41291" w:rsidRDefault="00F465F9" w:rsidP="003B006C">
      <w:pPr>
        <w:spacing w:line="240" w:lineRule="auto"/>
        <w:jc w:val="both"/>
        <w:rPr>
          <w:rFonts w:ascii="Times New Roman" w:eastAsia="Times New Roman" w:hAnsi="Times New Roman" w:cs="Times New Roman"/>
          <w:sz w:val="24"/>
          <w:szCs w:val="24"/>
        </w:rPr>
      </w:pPr>
      <w:r w:rsidRPr="00B41291">
        <w:rPr>
          <w:rFonts w:ascii="Times New Roman" w:eastAsia="Times New Roman" w:hAnsi="Times New Roman" w:cs="Times New Roman"/>
          <w:sz w:val="24"/>
          <w:szCs w:val="24"/>
        </w:rPr>
        <w:t>Као основу за свој рад, Радна група је користила „Свеобухватну анализу стања кроз призму кључних актера” и „Извештај о мапирању потреба корисника”, што је омогућило прецизно дефинисање приоритета.</w:t>
      </w:r>
    </w:p>
    <w:p w14:paraId="4EE7D576" w14:textId="2A8D3459" w:rsidR="00DC2D8D" w:rsidRPr="00111612" w:rsidRDefault="00534189" w:rsidP="00CA2B39">
      <w:pPr>
        <w:pStyle w:val="Heading2"/>
        <w:numPr>
          <w:ilvl w:val="0"/>
          <w:numId w:val="67"/>
        </w:numPr>
        <w:rPr>
          <w:rFonts w:ascii="Times New Roman" w:hAnsi="Times New Roman" w:cs="Times New Roman"/>
          <w:color w:val="4472C4" w:themeColor="accent1"/>
          <w:sz w:val="28"/>
          <w:szCs w:val="28"/>
        </w:rPr>
      </w:pPr>
      <w:bookmarkStart w:id="6" w:name="_Toc230755100"/>
      <w:bookmarkStart w:id="7" w:name="_Toc230820337"/>
      <w:r w:rsidRPr="00111612">
        <w:rPr>
          <w:rStyle w:val="SubtleEmphasis"/>
          <w:rFonts w:ascii="Times New Roman" w:hAnsi="Times New Roman" w:cs="Times New Roman"/>
          <w:i w:val="0"/>
          <w:iCs w:val="0"/>
          <w:color w:val="4472C4" w:themeColor="accent1"/>
          <w:sz w:val="28"/>
          <w:szCs w:val="28"/>
          <w:lang w:val="sr-Cyrl-RS"/>
        </w:rPr>
        <w:t>2.6.2.</w:t>
      </w:r>
      <w:r w:rsidR="00CA2B39">
        <w:rPr>
          <w:rStyle w:val="SubtleEmphasis"/>
          <w:rFonts w:ascii="Times New Roman" w:hAnsi="Times New Roman" w:cs="Times New Roman"/>
          <w:i w:val="0"/>
          <w:iCs w:val="0"/>
          <w:color w:val="4472C4" w:themeColor="accent1"/>
          <w:sz w:val="28"/>
          <w:szCs w:val="28"/>
        </w:rPr>
        <w:t xml:space="preserve"> </w:t>
      </w:r>
      <w:r w:rsidR="00FA1435" w:rsidRPr="00111612">
        <w:rPr>
          <w:rStyle w:val="SubtleEmphasis"/>
          <w:rFonts w:ascii="Times New Roman" w:hAnsi="Times New Roman" w:cs="Times New Roman"/>
          <w:i w:val="0"/>
          <w:iCs w:val="0"/>
          <w:color w:val="4472C4" w:themeColor="accent1"/>
          <w:sz w:val="28"/>
          <w:szCs w:val="28"/>
        </w:rPr>
        <w:t xml:space="preserve"> процес и креирање Мапе промена</w:t>
      </w:r>
      <w:bookmarkEnd w:id="6"/>
      <w:bookmarkEnd w:id="7"/>
    </w:p>
    <w:p w14:paraId="335E8162" w14:textId="253E0463" w:rsidR="00DC2D8D" w:rsidRPr="00B41291" w:rsidRDefault="00FA1435" w:rsidP="00DC2D8D">
      <w:pPr>
        <w:jc w:val="both"/>
        <w:rPr>
          <w:rFonts w:ascii="Times New Roman" w:hAnsi="Times New Roman" w:cs="Times New Roman"/>
          <w:sz w:val="24"/>
          <w:szCs w:val="24"/>
        </w:rPr>
      </w:pPr>
      <w:r w:rsidRPr="00B41291">
        <w:rPr>
          <w:rFonts w:ascii="Times New Roman" w:hAnsi="Times New Roman" w:cs="Times New Roman"/>
          <w:sz w:val="24"/>
          <w:szCs w:val="24"/>
        </w:rPr>
        <w:t>Процес израде Програма реализован је кроз широки консултативни оквир који је обухватио јавну кампању, континуирану дигиталну размену материјала и серију од три структуриране радионице са члановима Радне групе</w:t>
      </w:r>
      <w:r w:rsidR="00900291" w:rsidRPr="00B41291">
        <w:rPr>
          <w:rFonts w:ascii="Times New Roman" w:hAnsi="Times New Roman" w:cs="Times New Roman"/>
          <w:sz w:val="24"/>
          <w:szCs w:val="24"/>
        </w:rPr>
        <w:t>.</w:t>
      </w:r>
      <w:r w:rsidR="00900291" w:rsidRPr="00B41291">
        <w:rPr>
          <w:rFonts w:ascii="Times New Roman" w:eastAsia="Times New Roman" w:hAnsi="Times New Roman" w:cs="Times New Roman"/>
          <w:b/>
          <w:bCs/>
          <w:sz w:val="24"/>
          <w:szCs w:val="24"/>
          <w14:ligatures w14:val="none"/>
        </w:rPr>
        <w:t xml:space="preserve"> (одржана _______. године)</w:t>
      </w:r>
    </w:p>
    <w:p w14:paraId="03F9339C" w14:textId="01BA4343" w:rsidR="00DC2D8D" w:rsidRPr="00B41291" w:rsidRDefault="00DC2D8D">
      <w:pPr>
        <w:pStyle w:val="ListParagraph"/>
        <w:numPr>
          <w:ilvl w:val="0"/>
          <w:numId w:val="16"/>
        </w:numPr>
        <w:jc w:val="both"/>
        <w:rPr>
          <w:rFonts w:ascii="Times New Roman" w:hAnsi="Times New Roman" w:cs="Times New Roman"/>
          <w:sz w:val="24"/>
          <w:szCs w:val="24"/>
        </w:rPr>
      </w:pPr>
      <w:r w:rsidRPr="00B41291">
        <w:rPr>
          <w:rFonts w:ascii="Times New Roman" w:eastAsia="Times New Roman" w:hAnsi="Times New Roman" w:cs="Times New Roman"/>
          <w:b/>
          <w:bCs/>
          <w:sz w:val="24"/>
          <w:szCs w:val="24"/>
          <w14:ligatures w14:val="none"/>
        </w:rPr>
        <w:t xml:space="preserve">Прва фаза: Дијагностика стања </w:t>
      </w:r>
    </w:p>
    <w:p w14:paraId="7A643C3B" w14:textId="073F15FF" w:rsidR="00DC2D8D" w:rsidRPr="00B41291" w:rsidRDefault="00DC2D8D" w:rsidP="00DC2D8D">
      <w:pPr>
        <w:pStyle w:val="ListParagraph"/>
        <w:spacing w:before="240" w:after="240" w:line="240" w:lineRule="auto"/>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sz w:val="24"/>
          <w:szCs w:val="24"/>
          <w14:ligatures w14:val="none"/>
        </w:rPr>
        <w:t xml:space="preserve">Процес је започет свеобухватном </w:t>
      </w:r>
      <w:r w:rsidRPr="00B41291">
        <w:rPr>
          <w:rFonts w:ascii="Times New Roman" w:eastAsia="Times New Roman" w:hAnsi="Times New Roman" w:cs="Times New Roman"/>
          <w:b/>
          <w:bCs/>
          <w:sz w:val="24"/>
          <w:szCs w:val="24"/>
          <w14:ligatures w14:val="none"/>
        </w:rPr>
        <w:t>деск анализом</w:t>
      </w:r>
      <w:r w:rsidRPr="00B41291">
        <w:rPr>
          <w:rFonts w:ascii="Times New Roman" w:eastAsia="Times New Roman" w:hAnsi="Times New Roman" w:cs="Times New Roman"/>
          <w:sz w:val="24"/>
          <w:szCs w:val="24"/>
          <w14:ligatures w14:val="none"/>
        </w:rPr>
        <w:t xml:space="preserve"> релевантног нормативног и стратешког оквира, чиме је осигурана потпуна усклађеност Програма са важећим законским прописима и националним стандардима. Након тога, фокус је стављен на детаљну евалуацију стања на терену кроз</w:t>
      </w:r>
      <w:r w:rsidR="00241FA9" w:rsidRPr="00B41291">
        <w:rPr>
          <w:rFonts w:ascii="Times New Roman" w:eastAsia="Times New Roman" w:hAnsi="Times New Roman" w:cs="Times New Roman"/>
          <w:sz w:val="24"/>
          <w:szCs w:val="24"/>
          <w14:ligatures w14:val="none"/>
        </w:rPr>
        <w:t xml:space="preserve"> </w:t>
      </w:r>
      <w:r w:rsidRPr="00B41291">
        <w:rPr>
          <w:rFonts w:ascii="Times New Roman" w:eastAsia="Times New Roman" w:hAnsi="Times New Roman" w:cs="Times New Roman"/>
          <w:sz w:val="24"/>
          <w:szCs w:val="24"/>
          <w14:ligatures w14:val="none"/>
        </w:rPr>
        <w:t xml:space="preserve">три комплементарне перспективе: перцепцију корисника и њихових породица, професионално искуство пружалаца услуга и ставове шире јавности. У идентификацији кључних актера и заинтересованих страна коришћена је </w:t>
      </w:r>
      <w:r w:rsidRPr="00B41291">
        <w:rPr>
          <w:rFonts w:ascii="Times New Roman" w:eastAsia="Times New Roman" w:hAnsi="Times New Roman" w:cs="Times New Roman"/>
          <w:b/>
          <w:bCs/>
          <w:sz w:val="24"/>
          <w:szCs w:val="24"/>
          <w14:ligatures w14:val="none"/>
        </w:rPr>
        <w:t>метода „грудве снега“ (Snowballing)</w:t>
      </w:r>
      <w:r w:rsidRPr="00B41291">
        <w:rPr>
          <w:rFonts w:ascii="Times New Roman" w:eastAsia="Times New Roman" w:hAnsi="Times New Roman" w:cs="Times New Roman"/>
          <w:sz w:val="24"/>
          <w:szCs w:val="24"/>
          <w14:ligatures w14:val="none"/>
        </w:rPr>
        <w:t xml:space="preserve">, која је омогућила да се кроз примарне институције препознају и у процес укључе и </w:t>
      </w:r>
      <w:r w:rsidR="0075789A">
        <w:rPr>
          <w:rFonts w:ascii="Times New Roman" w:eastAsia="Times New Roman" w:hAnsi="Times New Roman" w:cs="Times New Roman"/>
          <w:sz w:val="24"/>
          <w:szCs w:val="24"/>
          <w:lang w:val="sr-Cyrl-RS"/>
          <w14:ligatures w14:val="none"/>
        </w:rPr>
        <w:t xml:space="preserve">представници </w:t>
      </w:r>
      <w:r w:rsidRPr="00B41291">
        <w:rPr>
          <w:rFonts w:ascii="Times New Roman" w:eastAsia="Times New Roman" w:hAnsi="Times New Roman" w:cs="Times New Roman"/>
          <w:sz w:val="24"/>
          <w:szCs w:val="24"/>
          <w14:ligatures w14:val="none"/>
        </w:rPr>
        <w:t xml:space="preserve">мање видљиве рањиве групе. На основу прикупљених података, утврђено је почетно стање применом петодимензионалне анализе (доступност, распрострањеност, квалитет, ефикасност и идентификација гапова), док је финални стратешки пресек унутрашњих снага и слабости, као и спољашњих прилика и претњи, дефинисан кроз </w:t>
      </w:r>
      <w:r w:rsidRPr="00B41291">
        <w:rPr>
          <w:rFonts w:ascii="Times New Roman" w:eastAsia="Times New Roman" w:hAnsi="Times New Roman" w:cs="Times New Roman"/>
          <w:b/>
          <w:bCs/>
          <w:sz w:val="24"/>
          <w:szCs w:val="24"/>
          <w14:ligatures w14:val="none"/>
        </w:rPr>
        <w:t>SWOT анализу</w:t>
      </w:r>
      <w:r w:rsidR="00900291" w:rsidRPr="00B41291">
        <w:rPr>
          <w:rFonts w:ascii="Times New Roman" w:eastAsia="Times New Roman" w:hAnsi="Times New Roman" w:cs="Times New Roman"/>
          <w:b/>
          <w:bCs/>
          <w:sz w:val="24"/>
          <w:szCs w:val="24"/>
          <w14:ligatures w14:val="none"/>
        </w:rPr>
        <w:t>.</w:t>
      </w:r>
      <w:r w:rsidR="00900291" w:rsidRPr="00B41291">
        <w:rPr>
          <w:rFonts w:ascii="Times New Roman" w:eastAsia="Times New Roman" w:hAnsi="Times New Roman" w:cs="Times New Roman"/>
          <w:sz w:val="24"/>
          <w:szCs w:val="24"/>
          <w14:ligatures w14:val="none"/>
        </w:rPr>
        <w:t xml:space="preserve"> </w:t>
      </w:r>
    </w:p>
    <w:p w14:paraId="0A2ED64C" w14:textId="77777777" w:rsidR="00DC2D8D" w:rsidRPr="00B41291" w:rsidRDefault="00DC2D8D" w:rsidP="00DC2D8D">
      <w:pPr>
        <w:pStyle w:val="ListParagraph"/>
        <w:spacing w:after="0" w:line="240" w:lineRule="auto"/>
        <w:rPr>
          <w:rFonts w:ascii="Times New Roman" w:eastAsia="Times New Roman" w:hAnsi="Times New Roman" w:cs="Times New Roman"/>
          <w:sz w:val="24"/>
          <w:szCs w:val="24"/>
          <w14:ligatures w14:val="none"/>
        </w:rPr>
      </w:pPr>
    </w:p>
    <w:p w14:paraId="4F035B13" w14:textId="20187356" w:rsidR="003D2F5A" w:rsidRPr="00B41291" w:rsidRDefault="00FA1435">
      <w:pPr>
        <w:pStyle w:val="ListParagraph"/>
        <w:numPr>
          <w:ilvl w:val="0"/>
          <w:numId w:val="15"/>
        </w:numPr>
        <w:jc w:val="both"/>
        <w:rPr>
          <w:rFonts w:ascii="Times New Roman" w:hAnsi="Times New Roman" w:cs="Times New Roman"/>
          <w:sz w:val="24"/>
          <w:szCs w:val="24"/>
        </w:rPr>
      </w:pPr>
      <w:r w:rsidRPr="00B41291">
        <w:rPr>
          <w:rFonts w:ascii="Times New Roman" w:hAnsi="Times New Roman" w:cs="Times New Roman"/>
          <w:b/>
          <w:bCs/>
          <w:sz w:val="24"/>
          <w:szCs w:val="24"/>
        </w:rPr>
        <w:t>Друга фаза: Израда Мапе промена (одржана _______. године)</w:t>
      </w:r>
      <w:r w:rsidRPr="00B41291">
        <w:rPr>
          <w:rFonts w:ascii="Times New Roman" w:hAnsi="Times New Roman" w:cs="Times New Roman"/>
          <w:sz w:val="24"/>
          <w:szCs w:val="24"/>
        </w:rPr>
        <w:br/>
        <w:t xml:space="preserve">На темељу утврђеног стања, израђена је </w:t>
      </w:r>
      <w:r w:rsidRPr="00B41291">
        <w:rPr>
          <w:rFonts w:ascii="Times New Roman" w:hAnsi="Times New Roman" w:cs="Times New Roman"/>
          <w:b/>
          <w:bCs/>
          <w:sz w:val="24"/>
          <w:szCs w:val="24"/>
        </w:rPr>
        <w:t>Мапа промена</w:t>
      </w:r>
      <w:r w:rsidRPr="00B41291">
        <w:rPr>
          <w:rFonts w:ascii="Times New Roman" w:hAnsi="Times New Roman" w:cs="Times New Roman"/>
          <w:sz w:val="24"/>
          <w:szCs w:val="24"/>
        </w:rPr>
        <w:t xml:space="preserve"> као примарни инструмент стратешког планирања. Овај механизам омогућио је транслацију идентификованих изазова у прецизне развојне циљеве и приоритете. Истовремено су дефинисани неопходни ресурси, временски оквири имплементације и пројектована буџетска средства потребна за реализацију планираних промена.</w:t>
      </w:r>
    </w:p>
    <w:p w14:paraId="2A4AF89A" w14:textId="77777777" w:rsidR="00FA1435" w:rsidRPr="00B41291" w:rsidRDefault="00FA1435">
      <w:pPr>
        <w:numPr>
          <w:ilvl w:val="0"/>
          <w:numId w:val="6"/>
        </w:numPr>
        <w:spacing w:before="100" w:beforeAutospacing="1" w:after="100" w:afterAutospacing="1" w:line="240" w:lineRule="auto"/>
        <w:jc w:val="both"/>
        <w:rPr>
          <w:rFonts w:ascii="Times New Roman" w:hAnsi="Times New Roman" w:cs="Times New Roman"/>
          <w:sz w:val="24"/>
          <w:szCs w:val="24"/>
        </w:rPr>
      </w:pPr>
      <w:r w:rsidRPr="00B41291">
        <w:rPr>
          <w:rFonts w:ascii="Times New Roman" w:hAnsi="Times New Roman" w:cs="Times New Roman"/>
          <w:b/>
          <w:bCs/>
          <w:sz w:val="24"/>
          <w:szCs w:val="24"/>
        </w:rPr>
        <w:t>Трећа фаза: Финализација и механизми контроле (одржана _______. године)</w:t>
      </w:r>
      <w:r w:rsidRPr="00B41291">
        <w:rPr>
          <w:rFonts w:ascii="Times New Roman" w:hAnsi="Times New Roman" w:cs="Times New Roman"/>
          <w:sz w:val="24"/>
          <w:szCs w:val="24"/>
        </w:rPr>
        <w:br/>
        <w:t xml:space="preserve">Рад је био посвећен конципирању финалног Нацрта програма, уз прецизно </w:t>
      </w:r>
      <w:r w:rsidRPr="00B41291">
        <w:rPr>
          <w:rFonts w:ascii="Times New Roman" w:hAnsi="Times New Roman" w:cs="Times New Roman"/>
          <w:sz w:val="24"/>
          <w:szCs w:val="24"/>
        </w:rPr>
        <w:lastRenderedPageBreak/>
        <w:t>дефинисање приоритетних мера за спровођење. Посебна пажња посвећена је успостављању система за мониторинг и евалуацију, који обухвата јасне механизме за надзор и објективно мерење постигнутих резултата.</w:t>
      </w:r>
    </w:p>
    <w:p w14:paraId="264AFCAA" w14:textId="2B7A91C9" w:rsidR="00F465F9" w:rsidRPr="00B41291" w:rsidRDefault="00FA1435" w:rsidP="00111612">
      <w:pPr>
        <w:spacing w:after="0" w:line="240" w:lineRule="auto"/>
        <w:jc w:val="both"/>
        <w:rPr>
          <w:rFonts w:ascii="Times New Roman" w:hAnsi="Times New Roman" w:cs="Times New Roman"/>
          <w:sz w:val="24"/>
          <w:szCs w:val="24"/>
        </w:rPr>
      </w:pPr>
      <w:r w:rsidRPr="00B41291">
        <w:rPr>
          <w:rFonts w:ascii="Times New Roman" w:hAnsi="Times New Roman" w:cs="Times New Roman"/>
          <w:sz w:val="24"/>
          <w:szCs w:val="24"/>
        </w:rPr>
        <w:t>Примењени методолошки приступ осигурао је двоструку усклађеност Програма: с једне стране са релевантним правним оквиром</w:t>
      </w:r>
      <w:r w:rsidR="00505273" w:rsidRPr="00B41291">
        <w:rPr>
          <w:rFonts w:ascii="Times New Roman" w:hAnsi="Times New Roman" w:cs="Times New Roman"/>
          <w:sz w:val="24"/>
          <w:szCs w:val="24"/>
          <w:lang w:val="sr-Cyrl-RS"/>
        </w:rPr>
        <w:t>-</w:t>
      </w:r>
      <w:r w:rsidRPr="00B41291">
        <w:rPr>
          <w:rFonts w:ascii="Times New Roman" w:hAnsi="Times New Roman" w:cs="Times New Roman"/>
          <w:sz w:val="24"/>
          <w:szCs w:val="24"/>
        </w:rPr>
        <w:t>превасходно Законом о социјалној заштити, Законом о планском систему и Законом о локалној самоуправи</w:t>
      </w:r>
      <w:r w:rsidR="00505273" w:rsidRPr="00B41291">
        <w:rPr>
          <w:rFonts w:ascii="Times New Roman" w:hAnsi="Times New Roman" w:cs="Times New Roman"/>
          <w:sz w:val="24"/>
          <w:szCs w:val="24"/>
          <w:lang w:val="sr-Cyrl-RS"/>
        </w:rPr>
        <w:t>-</w:t>
      </w:r>
      <w:r w:rsidRPr="00B41291">
        <w:rPr>
          <w:rFonts w:ascii="Times New Roman" w:hAnsi="Times New Roman" w:cs="Times New Roman"/>
          <w:sz w:val="24"/>
          <w:szCs w:val="24"/>
        </w:rPr>
        <w:t xml:space="preserve"> а са друге стране са стварним потребама грађана општине Пријепоље и реалним капацитетима за успешну имплементацију предвиђених мера.</w:t>
      </w:r>
    </w:p>
    <w:p w14:paraId="0D0C6B3D" w14:textId="77777777" w:rsidR="00534189" w:rsidRDefault="00534189" w:rsidP="00111612">
      <w:pPr>
        <w:pStyle w:val="Heading2"/>
        <w:spacing w:before="0" w:line="240" w:lineRule="auto"/>
        <w:rPr>
          <w:rStyle w:val="SubtleEmphasis"/>
          <w:rFonts w:ascii="Tahoma" w:hAnsi="Tahoma" w:cs="Tahoma"/>
          <w:i w:val="0"/>
          <w:iCs w:val="0"/>
          <w:color w:val="4472C4" w:themeColor="accent1"/>
          <w:sz w:val="24"/>
          <w:szCs w:val="24"/>
          <w:lang w:val="sr-Cyrl-RS"/>
        </w:rPr>
      </w:pPr>
    </w:p>
    <w:p w14:paraId="69541CB1" w14:textId="0D89F04A" w:rsidR="003D2F5A" w:rsidRDefault="00F442E3" w:rsidP="00111612">
      <w:pPr>
        <w:pStyle w:val="Heading2"/>
        <w:spacing w:before="0" w:line="240" w:lineRule="auto"/>
        <w:rPr>
          <w:rStyle w:val="SubtleEmphasis"/>
          <w:rFonts w:ascii="Times New Roman" w:hAnsi="Times New Roman" w:cs="Times New Roman"/>
          <w:i w:val="0"/>
          <w:iCs w:val="0"/>
          <w:color w:val="4472C4" w:themeColor="accent1"/>
          <w:sz w:val="28"/>
          <w:szCs w:val="28"/>
        </w:rPr>
      </w:pPr>
      <w:bookmarkStart w:id="8" w:name="_Toc230755101"/>
      <w:bookmarkStart w:id="9" w:name="_Toc230820338"/>
      <w:r w:rsidRPr="00111612">
        <w:rPr>
          <w:rStyle w:val="SubtleEmphasis"/>
          <w:rFonts w:ascii="Times New Roman" w:hAnsi="Times New Roman" w:cs="Times New Roman"/>
          <w:i w:val="0"/>
          <w:iCs w:val="0"/>
          <w:color w:val="4472C4" w:themeColor="accent1"/>
          <w:sz w:val="28"/>
          <w:szCs w:val="28"/>
          <w:lang w:val="sr-Cyrl-RS"/>
        </w:rPr>
        <w:t>2.</w:t>
      </w:r>
      <w:r w:rsidR="00FA1435" w:rsidRPr="00111612">
        <w:rPr>
          <w:rStyle w:val="SubtleEmphasis"/>
          <w:rFonts w:ascii="Times New Roman" w:hAnsi="Times New Roman" w:cs="Times New Roman"/>
          <w:i w:val="0"/>
          <w:iCs w:val="0"/>
          <w:color w:val="4472C4" w:themeColor="accent1"/>
          <w:sz w:val="28"/>
          <w:szCs w:val="28"/>
        </w:rPr>
        <w:t>6.3.Принципи израде и имплементације Програма</w:t>
      </w:r>
      <w:bookmarkEnd w:id="8"/>
      <w:bookmarkEnd w:id="9"/>
    </w:p>
    <w:p w14:paraId="6E16D2C9" w14:textId="77777777" w:rsidR="00111612" w:rsidRPr="00111612" w:rsidRDefault="00111612" w:rsidP="00111612">
      <w:pPr>
        <w:spacing w:after="0" w:line="240" w:lineRule="auto"/>
      </w:pPr>
    </w:p>
    <w:p w14:paraId="6134AF46" w14:textId="77777777" w:rsidR="00241FA9" w:rsidRPr="00B41291" w:rsidRDefault="00241FA9" w:rsidP="00111612">
      <w:pPr>
        <w:spacing w:after="0" w:line="240" w:lineRule="auto"/>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sz w:val="24"/>
          <w:szCs w:val="24"/>
          <w14:ligatures w14:val="none"/>
        </w:rPr>
        <w:t>Израда и реализација Програма темеље се на следећим кључним принципима:</w:t>
      </w:r>
    </w:p>
    <w:p w14:paraId="47696BDA" w14:textId="77777777" w:rsidR="00020E9A" w:rsidRPr="00B41291" w:rsidRDefault="00020E9A" w:rsidP="00111612">
      <w:pPr>
        <w:spacing w:after="0" w:line="240" w:lineRule="auto"/>
        <w:jc w:val="both"/>
        <w:rPr>
          <w:rFonts w:ascii="Times New Roman" w:eastAsia="Times New Roman" w:hAnsi="Times New Roman" w:cs="Times New Roman"/>
          <w:sz w:val="24"/>
          <w:szCs w:val="24"/>
          <w14:ligatures w14:val="none"/>
        </w:rPr>
      </w:pPr>
    </w:p>
    <w:p w14:paraId="34983CC3" w14:textId="77777777" w:rsidR="00020E9A" w:rsidRPr="00B41291" w:rsidRDefault="00241FA9">
      <w:pPr>
        <w:pStyle w:val="ListParagraph"/>
        <w:numPr>
          <w:ilvl w:val="0"/>
          <w:numId w:val="15"/>
        </w:numPr>
        <w:spacing w:after="0" w:line="240" w:lineRule="auto"/>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b/>
          <w:bCs/>
          <w:sz w:val="24"/>
          <w:szCs w:val="24"/>
          <w14:ligatures w14:val="none"/>
        </w:rPr>
        <w:t>Транспарентност и јавност:</w:t>
      </w:r>
      <w:r w:rsidRPr="00B41291">
        <w:rPr>
          <w:rFonts w:ascii="Times New Roman" w:eastAsia="Times New Roman" w:hAnsi="Times New Roman" w:cs="Times New Roman"/>
          <w:sz w:val="24"/>
          <w:szCs w:val="24"/>
          <w14:ligatures w14:val="none"/>
        </w:rPr>
        <w:t xml:space="preserve"> Обезбеђивање увида у све фазе планирања и одлучивања, чиме се јача поверење грађана у рад локалних институција.</w:t>
      </w:r>
    </w:p>
    <w:p w14:paraId="52EBF00B" w14:textId="77777777" w:rsidR="00020E9A" w:rsidRPr="00B41291" w:rsidRDefault="00241FA9">
      <w:pPr>
        <w:pStyle w:val="ListParagraph"/>
        <w:numPr>
          <w:ilvl w:val="0"/>
          <w:numId w:val="15"/>
        </w:numPr>
        <w:spacing w:after="0" w:line="240" w:lineRule="auto"/>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sz w:val="24"/>
          <w:szCs w:val="24"/>
          <w14:ligatures w14:val="none"/>
        </w:rPr>
        <w:t xml:space="preserve"> </w:t>
      </w:r>
      <w:r w:rsidRPr="00B41291">
        <w:rPr>
          <w:rFonts w:ascii="Times New Roman" w:eastAsia="Times New Roman" w:hAnsi="Times New Roman" w:cs="Times New Roman"/>
          <w:b/>
          <w:bCs/>
          <w:sz w:val="24"/>
          <w:szCs w:val="24"/>
          <w14:ligatures w14:val="none"/>
        </w:rPr>
        <w:t>Партиципативност и међусекторска сарадња:</w:t>
      </w:r>
      <w:r w:rsidRPr="00B41291">
        <w:rPr>
          <w:rFonts w:ascii="Times New Roman" w:eastAsia="Times New Roman" w:hAnsi="Times New Roman" w:cs="Times New Roman"/>
          <w:sz w:val="24"/>
          <w:szCs w:val="24"/>
          <w14:ligatures w14:val="none"/>
        </w:rPr>
        <w:t xml:space="preserve"> Синергија социјалне заштите, здравства, образовања и цивилног сектора ради пружања целовите подршке корисницима.</w:t>
      </w:r>
    </w:p>
    <w:p w14:paraId="041D3F86" w14:textId="40FD5D2A" w:rsidR="00020E9A" w:rsidRPr="00B41291" w:rsidRDefault="00241FA9">
      <w:pPr>
        <w:pStyle w:val="ListParagraph"/>
        <w:numPr>
          <w:ilvl w:val="0"/>
          <w:numId w:val="15"/>
        </w:numPr>
        <w:spacing w:after="0" w:line="240" w:lineRule="auto"/>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b/>
          <w:bCs/>
          <w:sz w:val="24"/>
          <w:szCs w:val="24"/>
          <w14:ligatures w14:val="none"/>
        </w:rPr>
        <w:t>Усмереност на корисника:</w:t>
      </w:r>
      <w:r w:rsidRPr="00B41291">
        <w:rPr>
          <w:rFonts w:ascii="Times New Roman" w:eastAsia="Times New Roman" w:hAnsi="Times New Roman" w:cs="Times New Roman"/>
          <w:sz w:val="24"/>
          <w:szCs w:val="24"/>
          <w14:ligatures w14:val="none"/>
        </w:rPr>
        <w:t xml:space="preserve"> Поштовање достојанства и специфичних потреба појединца, уз пуну примену начела недискриминације и међународних стандарда људских</w:t>
      </w:r>
      <w:r w:rsidR="00020E9A" w:rsidRPr="00B41291">
        <w:rPr>
          <w:rFonts w:ascii="Times New Roman" w:eastAsia="Times New Roman" w:hAnsi="Times New Roman" w:cs="Times New Roman"/>
          <w:sz w:val="24"/>
          <w:szCs w:val="24"/>
          <w:lang w:val="sr-Cyrl-RS"/>
          <w14:ligatures w14:val="none"/>
        </w:rPr>
        <w:t xml:space="preserve"> </w:t>
      </w:r>
      <w:r w:rsidRPr="00B41291">
        <w:rPr>
          <w:rFonts w:ascii="Times New Roman" w:eastAsia="Times New Roman" w:hAnsi="Times New Roman" w:cs="Times New Roman"/>
          <w:sz w:val="24"/>
          <w:szCs w:val="24"/>
          <w14:ligatures w14:val="none"/>
        </w:rPr>
        <w:t>права.</w:t>
      </w:r>
    </w:p>
    <w:p w14:paraId="24BDCAE1" w14:textId="07278F5D" w:rsidR="00020E9A" w:rsidRPr="00B41291" w:rsidRDefault="00241FA9">
      <w:pPr>
        <w:pStyle w:val="ListParagraph"/>
        <w:numPr>
          <w:ilvl w:val="0"/>
          <w:numId w:val="17"/>
        </w:numPr>
        <w:spacing w:after="0" w:line="240" w:lineRule="auto"/>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b/>
          <w:bCs/>
          <w:sz w:val="24"/>
          <w:szCs w:val="24"/>
          <w14:ligatures w14:val="none"/>
        </w:rPr>
        <w:t>Доступност у заједници:</w:t>
      </w:r>
      <w:r w:rsidRPr="00B41291">
        <w:rPr>
          <w:rFonts w:ascii="Times New Roman" w:eastAsia="Times New Roman" w:hAnsi="Times New Roman" w:cs="Times New Roman"/>
          <w:sz w:val="24"/>
          <w:szCs w:val="24"/>
          <w14:ligatures w14:val="none"/>
        </w:rPr>
        <w:t xml:space="preserve"> Развој локалних услуга које омогућавају останак корисника у природном окружењу и подстичу њихову социјалну укљученост.</w:t>
      </w:r>
    </w:p>
    <w:p w14:paraId="3D350AA3" w14:textId="71F6F07B" w:rsidR="00241FA9" w:rsidRPr="00B41291" w:rsidRDefault="00241FA9">
      <w:pPr>
        <w:pStyle w:val="ListParagraph"/>
        <w:numPr>
          <w:ilvl w:val="0"/>
          <w:numId w:val="17"/>
        </w:numPr>
        <w:spacing w:after="0" w:line="240" w:lineRule="auto"/>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b/>
          <w:bCs/>
          <w:sz w:val="24"/>
          <w:szCs w:val="24"/>
          <w14:ligatures w14:val="none"/>
        </w:rPr>
        <w:t>Ефикасност и одрживост:</w:t>
      </w:r>
      <w:r w:rsidRPr="00B41291">
        <w:rPr>
          <w:rFonts w:ascii="Times New Roman" w:eastAsia="Times New Roman" w:hAnsi="Times New Roman" w:cs="Times New Roman"/>
          <w:sz w:val="24"/>
          <w:szCs w:val="24"/>
          <w14:ligatures w14:val="none"/>
        </w:rPr>
        <w:t xml:space="preserve"> Рационална употреба ресурса која осигурава стабилност, континуитет и висок квалитет услуга.</w:t>
      </w:r>
    </w:p>
    <w:p w14:paraId="682C0617" w14:textId="77777777" w:rsidR="003D2F5A" w:rsidRPr="00111612" w:rsidRDefault="003D2F5A" w:rsidP="003D2F5A">
      <w:pPr>
        <w:rPr>
          <w:rFonts w:ascii="Times New Roman" w:hAnsi="Times New Roman" w:cs="Times New Roman"/>
          <w:sz w:val="24"/>
          <w:szCs w:val="24"/>
        </w:rPr>
      </w:pPr>
    </w:p>
    <w:p w14:paraId="407DC900" w14:textId="0E46ADCB" w:rsidR="00534189" w:rsidRPr="00111612" w:rsidRDefault="005C5210">
      <w:pPr>
        <w:pStyle w:val="Heading2"/>
        <w:numPr>
          <w:ilvl w:val="0"/>
          <w:numId w:val="23"/>
        </w:numPr>
        <w:ind w:left="284" w:hanging="284"/>
        <w:jc w:val="both"/>
        <w:rPr>
          <w:rFonts w:ascii="Times New Roman" w:hAnsi="Times New Roman" w:cs="Times New Roman"/>
          <w:color w:val="4472C4" w:themeColor="accent1"/>
          <w:sz w:val="24"/>
          <w:szCs w:val="24"/>
          <w:lang w:val="sr-Cyrl-RS"/>
        </w:rPr>
      </w:pPr>
      <w:bookmarkStart w:id="10" w:name="_Toc230755102"/>
      <w:bookmarkStart w:id="11" w:name="_Toc230820339"/>
      <w:r w:rsidRPr="00111612">
        <w:rPr>
          <w:rFonts w:ascii="Times New Roman" w:hAnsi="Times New Roman" w:cs="Times New Roman"/>
          <w:color w:val="4472C4" w:themeColor="accent1"/>
          <w:sz w:val="24"/>
          <w:szCs w:val="24"/>
          <w:lang w:val="sr-Cyrl-RS"/>
        </w:rPr>
        <w:t>НОРМАТИВНИ И СТРАТЕШКИ ОКВИР У ОБЛАСТИ СОЦИЈАЛНЕ ЗАШТИТЕ</w:t>
      </w:r>
      <w:bookmarkEnd w:id="10"/>
      <w:bookmarkEnd w:id="11"/>
      <w:r w:rsidRPr="00111612">
        <w:rPr>
          <w:rFonts w:ascii="Times New Roman" w:hAnsi="Times New Roman" w:cs="Times New Roman"/>
          <w:color w:val="4472C4" w:themeColor="accent1"/>
          <w:sz w:val="24"/>
          <w:szCs w:val="24"/>
          <w:lang w:val="sr-Cyrl-RS"/>
        </w:rPr>
        <w:t xml:space="preserve"> </w:t>
      </w:r>
    </w:p>
    <w:p w14:paraId="6FE5718F" w14:textId="77777777" w:rsidR="00991ABB" w:rsidRPr="00B41291" w:rsidRDefault="00AE2B6C" w:rsidP="00AE2B6C">
      <w:pPr>
        <w:spacing w:line="240" w:lineRule="auto"/>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sz w:val="24"/>
          <w:szCs w:val="24"/>
          <w14:ligatures w14:val="none"/>
        </w:rPr>
        <w:t xml:space="preserve">Савремени концепт социјалне заштите не подразумева искључиво пружање помоћи појединцима и породицама у стању социјалне потребе, већ обухвата широк спектар превентивног деловања усмереног на спречавање настанка социјалних ризика и ублажавање последица социјалне искључености. </w:t>
      </w:r>
    </w:p>
    <w:p w14:paraId="30A78345" w14:textId="3AFF5179" w:rsidR="00AE2B6C" w:rsidRPr="00B41291" w:rsidRDefault="00AE2B6C" w:rsidP="00AE2B6C">
      <w:pPr>
        <w:spacing w:line="240" w:lineRule="auto"/>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sz w:val="24"/>
          <w:szCs w:val="24"/>
          <w14:ligatures w14:val="none"/>
        </w:rPr>
        <w:t>У циљу усклађивања локалних политика са савременим европским трендовима, овај Програм је утемељен на мултидимензионалном приступу који интегрише међународне стандарде, националне стратегије и законодавни оквир Републике Србије.</w:t>
      </w:r>
    </w:p>
    <w:p w14:paraId="0E41CCB2" w14:textId="747E372D" w:rsidR="00111612" w:rsidRPr="00B41291" w:rsidRDefault="00AE2B6C" w:rsidP="00AE2B6C">
      <w:pPr>
        <w:spacing w:line="240" w:lineRule="auto"/>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sz w:val="24"/>
          <w:szCs w:val="24"/>
          <w14:ligatures w14:val="none"/>
        </w:rPr>
        <w:t>Кроз овакав интегративни приступ, реализација планираних активности директно ће допринети остваривању кључних националних приоритета. То се првенствено односи на искорењивање сиромаштва у свим његовим облицима, обезбеђивање инклузивног и квалитетног образовања кроз целоживотно учење, као и постизање пуне родне равноправности уз оснаживање жена и девојчица. Такође, Програм снажно афирмише инклузиван економски раст, пуну продуктивну запосленост и обезбеђивање достојанственог рада за све грађане општине Пријепоље</w:t>
      </w:r>
    </w:p>
    <w:p w14:paraId="75CA22A2" w14:textId="750EF7E0" w:rsidR="00FA6B5A" w:rsidRPr="00111612" w:rsidRDefault="00270638" w:rsidP="005C5210">
      <w:pPr>
        <w:pStyle w:val="ListParagraph"/>
        <w:ind w:hanging="862"/>
        <w:rPr>
          <w:rFonts w:ascii="Times New Roman" w:eastAsiaTheme="majorEastAsia" w:hAnsi="Times New Roman" w:cs="Times New Roman"/>
          <w:b/>
          <w:bCs/>
          <w:color w:val="4472C4" w:themeColor="accent1"/>
          <w:sz w:val="28"/>
          <w:szCs w:val="28"/>
          <w:lang w:val="sr-Cyrl-RS"/>
        </w:rPr>
      </w:pPr>
      <w:r w:rsidRPr="00111612">
        <w:rPr>
          <w:rStyle w:val="Strong"/>
          <w:rFonts w:ascii="Times New Roman" w:hAnsi="Times New Roman" w:cs="Times New Roman"/>
          <w:b w:val="0"/>
          <w:bCs w:val="0"/>
          <w:color w:val="4472C4" w:themeColor="accent1"/>
          <w:sz w:val="28"/>
          <w:szCs w:val="28"/>
          <w:lang w:val="sr-Cyrl-RS"/>
        </w:rPr>
        <w:lastRenderedPageBreak/>
        <w:t xml:space="preserve"> </w:t>
      </w:r>
      <w:r w:rsidR="005C5210" w:rsidRPr="00111612">
        <w:rPr>
          <w:rStyle w:val="Strong"/>
          <w:rFonts w:ascii="Times New Roman" w:hAnsi="Times New Roman" w:cs="Times New Roman"/>
          <w:b w:val="0"/>
          <w:bCs w:val="0"/>
          <w:color w:val="4472C4" w:themeColor="accent1"/>
          <w:sz w:val="28"/>
          <w:szCs w:val="28"/>
          <w:lang w:val="sr-Cyrl-RS"/>
        </w:rPr>
        <w:t xml:space="preserve">2.1. </w:t>
      </w:r>
      <w:r w:rsidR="006D5831" w:rsidRPr="00111612">
        <w:rPr>
          <w:rStyle w:val="Strong"/>
          <w:rFonts w:ascii="Times New Roman" w:eastAsiaTheme="majorEastAsia" w:hAnsi="Times New Roman" w:cs="Times New Roman"/>
          <w:b w:val="0"/>
          <w:bCs w:val="0"/>
          <w:color w:val="4472C4" w:themeColor="accent1"/>
          <w:sz w:val="28"/>
          <w:szCs w:val="28"/>
          <w:lang w:val="sr-Cyrl-RS"/>
        </w:rPr>
        <w:t xml:space="preserve">Међународни </w:t>
      </w:r>
      <w:r w:rsidR="005C5210" w:rsidRPr="00111612">
        <w:rPr>
          <w:rStyle w:val="Strong"/>
          <w:rFonts w:ascii="Times New Roman" w:hAnsi="Times New Roman" w:cs="Times New Roman"/>
          <w:b w:val="0"/>
          <w:bCs w:val="0"/>
          <w:color w:val="4472C4" w:themeColor="accent1"/>
          <w:sz w:val="28"/>
          <w:szCs w:val="28"/>
          <w:lang w:val="sr-Cyrl-RS"/>
        </w:rPr>
        <w:t>стандарди и документи</w:t>
      </w:r>
    </w:p>
    <w:p w14:paraId="19C599DC" w14:textId="0C92C632" w:rsidR="00D308FF" w:rsidRPr="00B41291" w:rsidRDefault="006D5831" w:rsidP="005C5E06">
      <w:pPr>
        <w:spacing w:line="240" w:lineRule="auto"/>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sz w:val="24"/>
          <w:szCs w:val="24"/>
          <w14:ligatures w14:val="none"/>
        </w:rPr>
        <w:t xml:space="preserve">Локална политика социјалне заштите општине Пријепоље директно је усклађена са кључним међународним документима који дефинишу људска права и стандарде социјалне сигурности. </w:t>
      </w:r>
    </w:p>
    <w:p w14:paraId="41DAFFD7" w14:textId="6078EA69" w:rsidR="006D5831" w:rsidRPr="0075789A" w:rsidRDefault="006D5831" w:rsidP="005C5E06">
      <w:pPr>
        <w:spacing w:line="240" w:lineRule="auto"/>
        <w:jc w:val="both"/>
        <w:rPr>
          <w:rFonts w:ascii="Times New Roman" w:eastAsia="Times New Roman" w:hAnsi="Times New Roman" w:cs="Times New Roman"/>
          <w:sz w:val="24"/>
          <w:szCs w:val="24"/>
          <w14:ligatures w14:val="none"/>
        </w:rPr>
      </w:pPr>
      <w:r w:rsidRPr="0075789A">
        <w:rPr>
          <w:rFonts w:ascii="Times New Roman" w:eastAsia="Times New Roman" w:hAnsi="Times New Roman" w:cs="Times New Roman"/>
          <w:sz w:val="24"/>
          <w:szCs w:val="24"/>
          <w14:ligatures w14:val="none"/>
        </w:rPr>
        <w:t>Темељ овог оквира чине Универзална декларација о људским правима Уједињених нација и Ревидирана Европска социјална повеља, које гарантују право на социјалну помоћ и заштиту од сиромаштва и социјалне искључености.</w:t>
      </w:r>
    </w:p>
    <w:p w14:paraId="234FEEC8" w14:textId="641BF394" w:rsidR="00D308FF" w:rsidRPr="0075789A" w:rsidRDefault="00D308FF" w:rsidP="00FA6B5A">
      <w:pPr>
        <w:spacing w:after="0" w:line="240" w:lineRule="auto"/>
        <w:jc w:val="both"/>
        <w:rPr>
          <w:rFonts w:ascii="Times New Roman" w:eastAsia="Times New Roman" w:hAnsi="Times New Roman" w:cs="Times New Roman"/>
          <w:sz w:val="24"/>
          <w:szCs w:val="24"/>
          <w14:ligatures w14:val="none"/>
        </w:rPr>
      </w:pPr>
      <w:r w:rsidRPr="0075789A">
        <w:rPr>
          <w:rFonts w:ascii="Times New Roman" w:eastAsia="Times New Roman" w:hAnsi="Times New Roman" w:cs="Times New Roman"/>
          <w:sz w:val="24"/>
          <w:szCs w:val="24"/>
          <w14:ligatures w14:val="none"/>
        </w:rPr>
        <w:t xml:space="preserve">Такође, Програм инкорпорира стандарде конвенција УН о правима детета, </w:t>
      </w:r>
      <w:r w:rsidR="00FA6B5A" w:rsidRPr="0075789A">
        <w:rPr>
          <w:rFonts w:ascii="Times New Roman" w:eastAsia="Times New Roman" w:hAnsi="Times New Roman" w:cs="Times New Roman"/>
          <w:sz w:val="24"/>
          <w:szCs w:val="24"/>
          <w14:ligatures w14:val="none"/>
        </w:rPr>
        <w:t>Конвенције УН о правима особа са инвалидитетом и Мадридског међународног акционог плана о старењу</w:t>
      </w:r>
      <w:r w:rsidR="00FA6B5A" w:rsidRPr="0075789A">
        <w:rPr>
          <w:rFonts w:ascii="Times New Roman" w:eastAsia="Times New Roman" w:hAnsi="Times New Roman" w:cs="Times New Roman"/>
          <w:sz w:val="24"/>
          <w:szCs w:val="24"/>
          <w:lang w:val="sr-Cyrl-RS"/>
          <w14:ligatures w14:val="none"/>
        </w:rPr>
        <w:t xml:space="preserve"> </w:t>
      </w:r>
      <w:r w:rsidRPr="0075789A">
        <w:rPr>
          <w:rFonts w:ascii="Times New Roman" w:eastAsia="Times New Roman" w:hAnsi="Times New Roman" w:cs="Times New Roman"/>
          <w:sz w:val="24"/>
          <w:szCs w:val="24"/>
          <w14:ligatures w14:val="none"/>
        </w:rPr>
        <w:t>чиме се обезбеђује свеобухватан и модеран приступ социјалној инклузији на локалном нивоу.</w:t>
      </w:r>
    </w:p>
    <w:p w14:paraId="68DAE806" w14:textId="77777777" w:rsidR="00020E9A" w:rsidRPr="00B41291" w:rsidRDefault="00020E9A" w:rsidP="00FA6B5A">
      <w:pPr>
        <w:spacing w:after="0" w:line="240" w:lineRule="auto"/>
        <w:jc w:val="both"/>
        <w:rPr>
          <w:rFonts w:ascii="Times New Roman" w:eastAsia="Times New Roman" w:hAnsi="Times New Roman" w:cs="Times New Roman"/>
          <w:sz w:val="24"/>
          <w:szCs w:val="24"/>
          <w14:ligatures w14:val="none"/>
        </w:rPr>
      </w:pPr>
    </w:p>
    <w:p w14:paraId="6E01371B" w14:textId="1A061B3E" w:rsidR="00020E9A" w:rsidRPr="00B41291" w:rsidRDefault="006D5831" w:rsidP="00BB2180">
      <w:pPr>
        <w:spacing w:after="0" w:line="240" w:lineRule="auto"/>
        <w:jc w:val="both"/>
        <w:rPr>
          <w:rFonts w:ascii="Times New Roman" w:eastAsia="Times New Roman" w:hAnsi="Times New Roman" w:cs="Times New Roman"/>
          <w:sz w:val="24"/>
          <w:szCs w:val="24"/>
          <w:lang w:val="sr-Cyrl-RS"/>
          <w14:ligatures w14:val="none"/>
        </w:rPr>
      </w:pPr>
      <w:r w:rsidRPr="00B41291">
        <w:rPr>
          <w:rFonts w:ascii="Times New Roman" w:eastAsia="Times New Roman" w:hAnsi="Times New Roman" w:cs="Times New Roman"/>
          <w:sz w:val="24"/>
          <w:szCs w:val="24"/>
          <w14:ligatures w14:val="none"/>
        </w:rPr>
        <w:t xml:space="preserve">Посебан значај имају и </w:t>
      </w:r>
      <w:r w:rsidRPr="00111612">
        <w:rPr>
          <w:rFonts w:ascii="Times New Roman" w:eastAsia="Times New Roman" w:hAnsi="Times New Roman" w:cs="Times New Roman"/>
          <w:sz w:val="24"/>
          <w:szCs w:val="24"/>
          <w14:ligatures w14:val="none"/>
        </w:rPr>
        <w:t>Циљеви одрживог развоја</w:t>
      </w:r>
      <w:r w:rsidR="00BB2180" w:rsidRPr="00111612">
        <w:rPr>
          <w:rFonts w:ascii="Times New Roman" w:eastAsia="Times New Roman" w:hAnsi="Times New Roman" w:cs="Times New Roman"/>
          <w:sz w:val="24"/>
          <w:szCs w:val="24"/>
          <w:lang w:val="sr-Cyrl-RS"/>
          <w14:ligatures w14:val="none"/>
        </w:rPr>
        <w:t xml:space="preserve"> (</w:t>
      </w:r>
      <w:r w:rsidR="00BB2180" w:rsidRPr="00111612">
        <w:rPr>
          <w:rFonts w:ascii="Times New Roman" w:hAnsi="Times New Roman" w:cs="Times New Roman"/>
          <w:sz w:val="24"/>
          <w:szCs w:val="24"/>
        </w:rPr>
        <w:t>Агенд</w:t>
      </w:r>
      <w:r w:rsidR="00991ABB" w:rsidRPr="00111612">
        <w:rPr>
          <w:rFonts w:ascii="Times New Roman" w:hAnsi="Times New Roman" w:cs="Times New Roman"/>
          <w:sz w:val="24"/>
          <w:szCs w:val="24"/>
          <w:lang w:val="sr-Cyrl-RS"/>
        </w:rPr>
        <w:t>а</w:t>
      </w:r>
      <w:r w:rsidR="00BB2180" w:rsidRPr="00111612">
        <w:rPr>
          <w:rFonts w:ascii="Times New Roman" w:hAnsi="Times New Roman" w:cs="Times New Roman"/>
          <w:sz w:val="24"/>
          <w:szCs w:val="24"/>
        </w:rPr>
        <w:t xml:space="preserve"> 2030.</w:t>
      </w:r>
      <w:r w:rsidR="00BB2180" w:rsidRPr="00111612">
        <w:rPr>
          <w:rFonts w:ascii="Times New Roman" w:eastAsia="Times New Roman" w:hAnsi="Times New Roman" w:cs="Times New Roman"/>
          <w:sz w:val="24"/>
          <w:szCs w:val="24"/>
          <w:lang w:val="sr-Cyrl-RS"/>
          <w14:ligatures w14:val="none"/>
        </w:rPr>
        <w:t>).</w:t>
      </w:r>
      <w:r w:rsidRPr="00111612">
        <w:rPr>
          <w:rFonts w:ascii="Times New Roman" w:eastAsia="Times New Roman" w:hAnsi="Times New Roman" w:cs="Times New Roman"/>
          <w:sz w:val="24"/>
          <w:szCs w:val="24"/>
          <w14:ligatures w14:val="none"/>
        </w:rPr>
        <w:t xml:space="preserve"> </w:t>
      </w:r>
      <w:r w:rsidR="005C5E06" w:rsidRPr="00B41291">
        <w:rPr>
          <w:rFonts w:ascii="Times New Roman" w:hAnsi="Times New Roman" w:cs="Times New Roman"/>
          <w:sz w:val="24"/>
          <w:szCs w:val="24"/>
        </w:rPr>
        <w:t xml:space="preserve">Република Србија је потписница </w:t>
      </w:r>
      <w:r w:rsidR="005C5E06" w:rsidRPr="00111612">
        <w:rPr>
          <w:rFonts w:ascii="Times New Roman" w:hAnsi="Times New Roman" w:cs="Times New Roman"/>
          <w:sz w:val="24"/>
          <w:szCs w:val="24"/>
        </w:rPr>
        <w:t>Агенде за одрживи развој до 2030. године,</w:t>
      </w:r>
      <w:r w:rsidR="005C5E06" w:rsidRPr="00B41291">
        <w:rPr>
          <w:rFonts w:ascii="Times New Roman" w:hAnsi="Times New Roman" w:cs="Times New Roman"/>
          <w:sz w:val="24"/>
          <w:szCs w:val="24"/>
        </w:rPr>
        <w:t xml:space="preserve"> која обухвата 17 циљева, 169 потциљева и 228 глобалних индикатора одрживог развоја</w:t>
      </w:r>
      <w:r w:rsidR="00303A6E" w:rsidRPr="00B41291">
        <w:rPr>
          <w:rFonts w:ascii="Times New Roman" w:hAnsi="Times New Roman" w:cs="Times New Roman"/>
          <w:sz w:val="24"/>
          <w:szCs w:val="24"/>
        </w:rPr>
        <w:t xml:space="preserve">. </w:t>
      </w:r>
      <w:r w:rsidR="005C5E06" w:rsidRPr="00B41291">
        <w:rPr>
          <w:rFonts w:ascii="Times New Roman" w:hAnsi="Times New Roman" w:cs="Times New Roman"/>
          <w:sz w:val="24"/>
          <w:szCs w:val="24"/>
        </w:rPr>
        <w:t>Ови циљеви су комплементарни и нераздвојиви, те равноправно обухватају три кључне димензије одрживости: економску, друштвену и еколошку. Темељни принцип Агенде 2030</w:t>
      </w:r>
      <w:r w:rsidR="005C5E06" w:rsidRPr="00B41291">
        <w:rPr>
          <w:rFonts w:ascii="Times New Roman" w:hAnsi="Times New Roman" w:cs="Times New Roman"/>
          <w:sz w:val="24"/>
          <w:szCs w:val="24"/>
          <w:lang w:val="sr-Cyrl-RS"/>
        </w:rPr>
        <w:t>-</w:t>
      </w:r>
      <w:r w:rsidR="005C5E06" w:rsidRPr="00B41291">
        <w:rPr>
          <w:rFonts w:ascii="Times New Roman" w:hAnsi="Times New Roman" w:cs="Times New Roman"/>
          <w:sz w:val="24"/>
          <w:szCs w:val="24"/>
        </w:rPr>
        <w:t xml:space="preserve"> </w:t>
      </w:r>
      <w:r w:rsidR="005C5E06" w:rsidRPr="00B41291">
        <w:rPr>
          <w:rFonts w:ascii="Times New Roman" w:hAnsi="Times New Roman" w:cs="Times New Roman"/>
          <w:b/>
          <w:bCs/>
          <w:sz w:val="24"/>
          <w:szCs w:val="24"/>
        </w:rPr>
        <w:t>„да нико не буде изостављен“</w:t>
      </w:r>
      <w:r w:rsidR="005C5E06" w:rsidRPr="00B41291">
        <w:rPr>
          <w:rFonts w:ascii="Times New Roman" w:hAnsi="Times New Roman" w:cs="Times New Roman"/>
          <w:sz w:val="24"/>
          <w:szCs w:val="24"/>
          <w:lang w:val="sr-Cyrl-RS"/>
        </w:rPr>
        <w:t>-</w:t>
      </w:r>
      <w:r w:rsidR="005C5E06" w:rsidRPr="00B41291">
        <w:rPr>
          <w:rFonts w:ascii="Times New Roman" w:hAnsi="Times New Roman" w:cs="Times New Roman"/>
          <w:sz w:val="24"/>
          <w:szCs w:val="24"/>
        </w:rPr>
        <w:t xml:space="preserve"> подразумева да остваривање постављених циљева мора бити доступно свим грађанима и грађанкама без изузетка</w:t>
      </w:r>
      <w:r w:rsidR="00020E9A" w:rsidRPr="00B41291">
        <w:rPr>
          <w:rFonts w:ascii="Times New Roman" w:eastAsia="Times New Roman" w:hAnsi="Times New Roman" w:cs="Times New Roman"/>
          <w:sz w:val="24"/>
          <w:szCs w:val="24"/>
          <w:lang w:val="sr-Cyrl-RS"/>
          <w14:ligatures w14:val="none"/>
        </w:rPr>
        <w:t>.</w:t>
      </w:r>
      <w:r w:rsidR="00807CF3">
        <w:rPr>
          <w:rFonts w:ascii="Times New Roman" w:eastAsia="Times New Roman" w:hAnsi="Times New Roman" w:cs="Times New Roman"/>
          <w:sz w:val="24"/>
          <w:szCs w:val="24"/>
          <w:lang w:val="sr-Cyrl-RS"/>
          <w14:ligatures w14:val="none"/>
        </w:rPr>
        <w:t xml:space="preserve"> </w:t>
      </w:r>
    </w:p>
    <w:p w14:paraId="109C7D75" w14:textId="5F7D8918" w:rsidR="00BB2180" w:rsidRPr="00B41291" w:rsidRDefault="00953918" w:rsidP="00BB2180">
      <w:pPr>
        <w:spacing w:after="0" w:line="240" w:lineRule="auto"/>
        <w:jc w:val="both"/>
        <w:rPr>
          <w:rFonts w:ascii="Times New Roman" w:hAnsi="Times New Roman" w:cs="Times New Roman"/>
          <w:b/>
          <w:bCs/>
          <w:sz w:val="24"/>
          <w:szCs w:val="24"/>
        </w:rPr>
      </w:pPr>
      <w:r w:rsidRPr="00B41291">
        <w:rPr>
          <w:rFonts w:ascii="Times New Roman" w:eastAsia="Times New Roman" w:hAnsi="Times New Roman" w:cs="Times New Roman"/>
          <w:sz w:val="24"/>
          <w:szCs w:val="24"/>
          <w14:ligatures w14:val="none"/>
        </w:rPr>
        <w:t xml:space="preserve"> </w:t>
      </w:r>
    </w:p>
    <w:p w14:paraId="6E7F18A7" w14:textId="394151C7" w:rsidR="00455AB7" w:rsidRPr="00B41291" w:rsidRDefault="00303A6E" w:rsidP="00BB2180">
      <w:pPr>
        <w:spacing w:line="240" w:lineRule="auto"/>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sz w:val="24"/>
          <w:szCs w:val="24"/>
          <w14:ligatures w14:val="none"/>
        </w:rPr>
        <w:t xml:space="preserve">Важан стуб међународне заштите чини </w:t>
      </w:r>
      <w:r w:rsidRPr="00B41291">
        <w:rPr>
          <w:rFonts w:ascii="Times New Roman" w:eastAsia="Times New Roman" w:hAnsi="Times New Roman" w:cs="Times New Roman"/>
          <w:b/>
          <w:bCs/>
          <w:sz w:val="24"/>
          <w:szCs w:val="24"/>
          <w14:ligatures w14:val="none"/>
        </w:rPr>
        <w:t>Конвенција о елиминисању свих облика дискриминације жена (CEDAW)</w:t>
      </w:r>
      <w:r w:rsidRPr="00B41291">
        <w:rPr>
          <w:rFonts w:ascii="Times New Roman" w:eastAsia="Times New Roman" w:hAnsi="Times New Roman" w:cs="Times New Roman"/>
          <w:sz w:val="24"/>
          <w:szCs w:val="24"/>
          <w14:ligatures w14:val="none"/>
        </w:rPr>
        <w:t xml:space="preserve">, коју је Србија преузела сукцесијом 2001. године. Она обавезује локалну самоуправу да осигура равноправност жена у свим сферама, третирајући социјалну заштиту као људско право. Посебан акценат ставља се на рурална подручја, обезбеђујући женама на селу директан приступ програмима социјалне и здравствене заштите. Ову заштиту додатно прецизира </w:t>
      </w:r>
      <w:r w:rsidRPr="00B41291">
        <w:rPr>
          <w:rFonts w:ascii="Times New Roman" w:eastAsia="Times New Roman" w:hAnsi="Times New Roman" w:cs="Times New Roman"/>
          <w:b/>
          <w:bCs/>
          <w:sz w:val="24"/>
          <w:szCs w:val="24"/>
          <w14:ligatures w14:val="none"/>
        </w:rPr>
        <w:t>Истанбулска конвенција</w:t>
      </w:r>
      <w:r w:rsidRPr="00B41291">
        <w:rPr>
          <w:rFonts w:ascii="Times New Roman" w:eastAsia="Times New Roman" w:hAnsi="Times New Roman" w:cs="Times New Roman"/>
          <w:sz w:val="24"/>
          <w:szCs w:val="24"/>
          <w14:ligatures w14:val="none"/>
        </w:rPr>
        <w:t xml:space="preserve"> (ратификована 2013. године), као најсвеобухватнији стандард за спречавање насиља над женама и насиља у породици. Она обавезује Општину на развој специјализованих услуга подршке, попут сигурних кућа, саветовања и економског оснаживања жртава, уз посебну заштиту деце која су сведоци насиља. Интеграцијом ових стандарда, Програм усваја модел координисаног деловања свих институција ради заштите достојанства свих грађана општине Пријепоље.</w:t>
      </w:r>
    </w:p>
    <w:p w14:paraId="68E4972E" w14:textId="77777777" w:rsidR="005C76C6" w:rsidRPr="00B41291" w:rsidRDefault="005C76C6" w:rsidP="00D93208">
      <w:pPr>
        <w:spacing w:after="0"/>
        <w:jc w:val="both"/>
        <w:rPr>
          <w:rFonts w:ascii="Times New Roman" w:hAnsi="Times New Roman" w:cs="Times New Roman"/>
          <w:sz w:val="24"/>
          <w:szCs w:val="24"/>
        </w:rPr>
      </w:pPr>
      <w:r w:rsidRPr="00B41291">
        <w:rPr>
          <w:rFonts w:ascii="Times New Roman" w:hAnsi="Times New Roman" w:cs="Times New Roman"/>
          <w:sz w:val="24"/>
          <w:szCs w:val="24"/>
        </w:rPr>
        <w:t xml:space="preserve">У оквиру процеса европских интеграција, Србија се обавезала на развој система усклађеног са </w:t>
      </w:r>
      <w:r w:rsidRPr="00B41291">
        <w:rPr>
          <w:rFonts w:ascii="Times New Roman" w:hAnsi="Times New Roman" w:cs="Times New Roman"/>
          <w:b/>
          <w:bCs/>
          <w:sz w:val="24"/>
          <w:szCs w:val="24"/>
        </w:rPr>
        <w:t>Европским стубом социјалних права</w:t>
      </w:r>
      <w:r w:rsidRPr="00B41291">
        <w:rPr>
          <w:rFonts w:ascii="Times New Roman" w:hAnsi="Times New Roman" w:cs="Times New Roman"/>
          <w:sz w:val="24"/>
          <w:szCs w:val="24"/>
        </w:rPr>
        <w:t>. Овај оквир дефинише кључне принципе у областима једнаких могућности на тржишту рада, праведних услова рада, те свеобухватне социјалне заштите и инклузије.</w:t>
      </w:r>
    </w:p>
    <w:p w14:paraId="43D843CF" w14:textId="77777777" w:rsidR="00020E9A" w:rsidRPr="00B41291" w:rsidRDefault="00020E9A" w:rsidP="00D93208">
      <w:pPr>
        <w:spacing w:after="0"/>
        <w:jc w:val="both"/>
        <w:rPr>
          <w:rFonts w:ascii="Times New Roman" w:hAnsi="Times New Roman" w:cs="Times New Roman"/>
          <w:sz w:val="24"/>
          <w:szCs w:val="24"/>
        </w:rPr>
      </w:pPr>
    </w:p>
    <w:p w14:paraId="6A459F93" w14:textId="55E42448" w:rsidR="00003D8A" w:rsidRPr="00B41291" w:rsidRDefault="007B1022" w:rsidP="00FA6B5A">
      <w:pPr>
        <w:spacing w:line="240" w:lineRule="auto"/>
        <w:jc w:val="both"/>
        <w:rPr>
          <w:rFonts w:ascii="Times New Roman" w:eastAsia="Times New Roman" w:hAnsi="Times New Roman" w:cs="Times New Roman"/>
          <w:sz w:val="24"/>
          <w:szCs w:val="24"/>
          <w14:ligatures w14:val="none"/>
        </w:rPr>
      </w:pPr>
      <w:r w:rsidRPr="00B41291">
        <w:rPr>
          <w:rFonts w:ascii="Times New Roman" w:hAnsi="Times New Roman" w:cs="Times New Roman"/>
          <w:sz w:val="24"/>
          <w:szCs w:val="24"/>
          <w:lang w:val="sr-Cyrl-RS"/>
        </w:rPr>
        <w:t>Такође</w:t>
      </w:r>
      <w:r w:rsidR="005C76C6" w:rsidRPr="00B41291">
        <w:rPr>
          <w:rFonts w:ascii="Times New Roman" w:hAnsi="Times New Roman" w:cs="Times New Roman"/>
          <w:sz w:val="24"/>
          <w:szCs w:val="24"/>
        </w:rPr>
        <w:t xml:space="preserve">, Програм је потпуно комплементаран са </w:t>
      </w:r>
      <w:r w:rsidR="005C76C6" w:rsidRPr="00B41291">
        <w:rPr>
          <w:rFonts w:ascii="Times New Roman" w:hAnsi="Times New Roman" w:cs="Times New Roman"/>
          <w:b/>
          <w:bCs/>
          <w:sz w:val="24"/>
          <w:szCs w:val="24"/>
        </w:rPr>
        <w:t>Акционим планом за Поглавље 23 (Правосуђе и основна права)</w:t>
      </w:r>
      <w:r w:rsidR="005C76C6" w:rsidRPr="00B41291">
        <w:rPr>
          <w:rFonts w:ascii="Times New Roman" w:hAnsi="Times New Roman" w:cs="Times New Roman"/>
          <w:sz w:val="24"/>
          <w:szCs w:val="24"/>
        </w:rPr>
        <w:t xml:space="preserve">, усвојеним 2016. и ревидираним 2020. године. У одељку „Основна права“, Република Србија је потврдила опредељење за континуирано унапређење законодавног и нормативног оквира у складу са правним тековинама ЕУ, </w:t>
      </w:r>
      <w:r w:rsidR="005C76C6" w:rsidRPr="00B41291">
        <w:rPr>
          <w:rFonts w:ascii="Times New Roman" w:hAnsi="Times New Roman" w:cs="Times New Roman"/>
          <w:sz w:val="24"/>
          <w:szCs w:val="24"/>
        </w:rPr>
        <w:lastRenderedPageBreak/>
        <w:t xml:space="preserve">међународним стандардима и најбољом европском праксом. </w:t>
      </w:r>
      <w:r w:rsidR="00020E9A" w:rsidRPr="00B41291">
        <w:rPr>
          <w:rFonts w:ascii="Times New Roman" w:eastAsia="Times New Roman" w:hAnsi="Times New Roman" w:cs="Times New Roman"/>
          <w:sz w:val="24"/>
          <w:szCs w:val="24"/>
          <w:lang w:val="sr-Cyrl-RS"/>
          <w14:ligatures w14:val="none"/>
        </w:rPr>
        <w:t xml:space="preserve">У </w:t>
      </w:r>
      <w:r w:rsidR="00953918" w:rsidRPr="00B41291">
        <w:rPr>
          <w:rFonts w:ascii="Times New Roman" w:eastAsia="Times New Roman" w:hAnsi="Times New Roman" w:cs="Times New Roman"/>
          <w:sz w:val="24"/>
          <w:szCs w:val="24"/>
          <w14:ligatures w14:val="none"/>
        </w:rPr>
        <w:t xml:space="preserve">контексту европских интеграција Програм ослања на </w:t>
      </w:r>
      <w:r w:rsidR="00953918" w:rsidRPr="0091622C">
        <w:rPr>
          <w:rFonts w:ascii="Times New Roman" w:eastAsia="Times New Roman" w:hAnsi="Times New Roman" w:cs="Times New Roman"/>
          <w:sz w:val="24"/>
          <w:szCs w:val="24"/>
          <w14:ligatures w14:val="none"/>
        </w:rPr>
        <w:t>Реформску агенду за Западни Балкан</w:t>
      </w:r>
      <w:r w:rsidR="00953918" w:rsidRPr="00B41291">
        <w:rPr>
          <w:rFonts w:ascii="Times New Roman" w:eastAsia="Times New Roman" w:hAnsi="Times New Roman" w:cs="Times New Roman"/>
          <w:sz w:val="24"/>
          <w:szCs w:val="24"/>
          <w14:ligatures w14:val="none"/>
        </w:rPr>
        <w:t>, која наглашава неопходност структурних реформи и већу ефикасност локалних услуга</w:t>
      </w:r>
      <w:r w:rsidR="00953918" w:rsidRPr="00B41291">
        <w:rPr>
          <w:rFonts w:ascii="Times New Roman" w:hAnsi="Times New Roman" w:cs="Times New Roman"/>
          <w:sz w:val="24"/>
          <w:szCs w:val="24"/>
        </w:rPr>
        <w:t>.</w:t>
      </w:r>
    </w:p>
    <w:p w14:paraId="1791A805" w14:textId="53C361F8" w:rsidR="00003D8A" w:rsidRPr="00111612" w:rsidRDefault="00991ABB" w:rsidP="00991ABB">
      <w:pPr>
        <w:pStyle w:val="ListParagraph"/>
        <w:ind w:hanging="720"/>
        <w:rPr>
          <w:rStyle w:val="Strong"/>
          <w:rFonts w:ascii="Times New Roman" w:hAnsi="Times New Roman" w:cs="Times New Roman"/>
          <w:b w:val="0"/>
          <w:bCs w:val="0"/>
          <w:color w:val="4472C4" w:themeColor="accent1"/>
          <w:sz w:val="28"/>
          <w:szCs w:val="28"/>
          <w:lang w:val="sr-Cyrl-RS"/>
        </w:rPr>
      </w:pPr>
      <w:bookmarkStart w:id="12" w:name="_Toc188123439"/>
      <w:bookmarkStart w:id="13" w:name="_Toc224747109"/>
      <w:r w:rsidRPr="00111612">
        <w:rPr>
          <w:rStyle w:val="Strong"/>
          <w:rFonts w:ascii="Times New Roman" w:hAnsi="Times New Roman" w:cs="Times New Roman"/>
          <w:b w:val="0"/>
          <w:bCs w:val="0"/>
          <w:color w:val="4472C4" w:themeColor="accent1"/>
          <w:sz w:val="28"/>
          <w:szCs w:val="28"/>
          <w:lang w:val="sr-Cyrl-RS"/>
        </w:rPr>
        <w:t xml:space="preserve">2.2. </w:t>
      </w:r>
      <w:r w:rsidR="00003D8A" w:rsidRPr="00111612">
        <w:rPr>
          <w:rStyle w:val="Strong"/>
          <w:rFonts w:ascii="Times New Roman" w:hAnsi="Times New Roman" w:cs="Times New Roman"/>
          <w:b w:val="0"/>
          <w:bCs w:val="0"/>
          <w:color w:val="4472C4" w:themeColor="accent1"/>
          <w:sz w:val="28"/>
          <w:szCs w:val="28"/>
          <w:lang w:val="sr-Cyrl-RS"/>
        </w:rPr>
        <w:t xml:space="preserve">Национални стратешки </w:t>
      </w:r>
      <w:r w:rsidRPr="00111612">
        <w:rPr>
          <w:rStyle w:val="Strong"/>
          <w:rFonts w:ascii="Times New Roman" w:hAnsi="Times New Roman" w:cs="Times New Roman"/>
          <w:b w:val="0"/>
          <w:bCs w:val="0"/>
          <w:color w:val="4472C4" w:themeColor="accent1"/>
          <w:sz w:val="28"/>
          <w:szCs w:val="28"/>
          <w:lang w:val="sr-Cyrl-RS"/>
        </w:rPr>
        <w:t xml:space="preserve">и плански систем </w:t>
      </w:r>
      <w:bookmarkEnd w:id="12"/>
      <w:bookmarkEnd w:id="13"/>
    </w:p>
    <w:p w14:paraId="7F02D93B" w14:textId="77777777" w:rsidR="003944B9" w:rsidRPr="00B41291" w:rsidRDefault="00FA6B5A" w:rsidP="00FA6B5A">
      <w:pPr>
        <w:spacing w:line="240" w:lineRule="auto"/>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sz w:val="24"/>
          <w:szCs w:val="24"/>
          <w14:ligatures w14:val="none"/>
        </w:rPr>
        <w:t xml:space="preserve">Национални оквир социјалне заштите у Републици Србији усмерен је ка системској реформи чији је примарни циљ деинституционализација и развој услуга у заједници. </w:t>
      </w:r>
    </w:p>
    <w:p w14:paraId="49E778AB" w14:textId="38BDC93B" w:rsidR="00003D8A" w:rsidRPr="00B41291" w:rsidRDefault="00FA6B5A" w:rsidP="00E64149">
      <w:pPr>
        <w:spacing w:line="240" w:lineRule="auto"/>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sz w:val="24"/>
          <w:szCs w:val="24"/>
          <w14:ligatures w14:val="none"/>
        </w:rPr>
        <w:t xml:space="preserve">У том контексту, </w:t>
      </w:r>
      <w:r w:rsidRPr="00B41291">
        <w:rPr>
          <w:rFonts w:ascii="Times New Roman" w:eastAsia="Times New Roman" w:hAnsi="Times New Roman" w:cs="Times New Roman"/>
          <w:b/>
          <w:bCs/>
          <w:sz w:val="24"/>
          <w:szCs w:val="24"/>
          <w14:ligatures w14:val="none"/>
        </w:rPr>
        <w:t>Стратегија деинституционализације и развоја услуга социјалне заштите у заједници за период 2022–2026.</w:t>
      </w:r>
      <w:r w:rsidRPr="00B41291">
        <w:rPr>
          <w:rFonts w:ascii="Times New Roman" w:eastAsia="Times New Roman" w:hAnsi="Times New Roman" w:cs="Times New Roman"/>
          <w:sz w:val="24"/>
          <w:szCs w:val="24"/>
          <w14:ligatures w14:val="none"/>
        </w:rPr>
        <w:t xml:space="preserve"> године представља темељни документ којим се потврђује опредељење државе да осигура право корисника на живот у природном окружењу. Овај реформски процес позиционира општину Пријепоље као централног носиоца промена, с обзиром на њену изворну надлежност за развој и финансирање дневних услуга, подршке за самосталан живот, као и саветодавно-терапијских и специфичних облика привременог смештаја. Императив Стратегије је стварање доступних и одрживих локалних модела који превенирају непотребну институционализацију и омогућавају пуну социјалну инклузију засновану на индивидуалним потребама појединца.</w:t>
      </w:r>
    </w:p>
    <w:p w14:paraId="44F09DEB" w14:textId="77777777" w:rsidR="009A5830" w:rsidRPr="00B41291" w:rsidRDefault="00D93208" w:rsidP="009A5830">
      <w:pPr>
        <w:jc w:val="both"/>
        <w:rPr>
          <w:rFonts w:ascii="Times New Roman" w:hAnsi="Times New Roman" w:cs="Times New Roman"/>
          <w:sz w:val="24"/>
          <w:szCs w:val="24"/>
        </w:rPr>
      </w:pPr>
      <w:r w:rsidRPr="00B41291">
        <w:rPr>
          <w:rFonts w:ascii="Times New Roman" w:hAnsi="Times New Roman" w:cs="Times New Roman"/>
          <w:sz w:val="24"/>
          <w:szCs w:val="24"/>
        </w:rPr>
        <w:t xml:space="preserve">Поред наведене кровне стратегије, приликом израде овог Програма </w:t>
      </w:r>
      <w:r w:rsidR="009A5830" w:rsidRPr="00B41291">
        <w:rPr>
          <w:rFonts w:ascii="Times New Roman" w:hAnsi="Times New Roman" w:cs="Times New Roman"/>
          <w:sz w:val="24"/>
          <w:szCs w:val="24"/>
          <w:lang w:val="sr-Cyrl-RS"/>
        </w:rPr>
        <w:t xml:space="preserve">обухваћени </w:t>
      </w:r>
      <w:r w:rsidRPr="00B41291">
        <w:rPr>
          <w:rFonts w:ascii="Times New Roman" w:hAnsi="Times New Roman" w:cs="Times New Roman"/>
          <w:sz w:val="24"/>
          <w:szCs w:val="24"/>
        </w:rPr>
        <w:t>су приоритети и циљеви дефинисани следећим националним секторским стратегијама:</w:t>
      </w:r>
    </w:p>
    <w:p w14:paraId="69F3EDA2" w14:textId="39AFF4AE" w:rsidR="00020E9A" w:rsidRPr="0091622C" w:rsidRDefault="003944B9">
      <w:pPr>
        <w:pStyle w:val="ListParagraph"/>
        <w:numPr>
          <w:ilvl w:val="0"/>
          <w:numId w:val="18"/>
        </w:numPr>
        <w:spacing w:line="240" w:lineRule="auto"/>
        <w:ind w:left="284"/>
        <w:jc w:val="both"/>
        <w:rPr>
          <w:rFonts w:ascii="Times New Roman" w:eastAsia="Times New Roman" w:hAnsi="Times New Roman" w:cs="Times New Roman"/>
          <w:b/>
          <w:bCs/>
          <w:sz w:val="24"/>
          <w:szCs w:val="24"/>
          <w:lang w:val="sr-Cyrl-RS"/>
          <w14:ligatures w14:val="none"/>
        </w:rPr>
      </w:pPr>
      <w:r w:rsidRPr="00B41291">
        <w:rPr>
          <w:rFonts w:ascii="Times New Roman" w:eastAsia="Times New Roman" w:hAnsi="Times New Roman" w:cs="Times New Roman"/>
          <w:b/>
          <w:bCs/>
          <w:sz w:val="24"/>
          <w:szCs w:val="24"/>
          <w14:ligatures w14:val="none"/>
        </w:rPr>
        <w:t>Стратегија превенције и заштите од дискриминације (2022–2030)</w:t>
      </w:r>
      <w:r w:rsidRPr="00B41291">
        <w:rPr>
          <w:rFonts w:ascii="Times New Roman" w:eastAsia="Times New Roman" w:hAnsi="Times New Roman" w:cs="Times New Roman"/>
          <w:b/>
          <w:bCs/>
          <w:sz w:val="24"/>
          <w:szCs w:val="24"/>
          <w:lang w:val="sr-Cyrl-RS"/>
          <w14:ligatures w14:val="none"/>
        </w:rPr>
        <w:t xml:space="preserve">. </w:t>
      </w:r>
      <w:r w:rsidRPr="00B41291">
        <w:rPr>
          <w:rFonts w:ascii="Times New Roman" w:eastAsia="Times New Roman" w:hAnsi="Times New Roman" w:cs="Times New Roman"/>
          <w:sz w:val="24"/>
          <w:szCs w:val="24"/>
          <w14:ligatures w14:val="none"/>
        </w:rPr>
        <w:t>Као кровни национални акт, ова стратегија истиче кључну улогу локалних самоуправа у успостављању суштинске једнакости и сузбијању свих облика дискриминације. Општина Пријепоље кроз своје мере директно доприноси овим националним приоритетима, јачајући институционалне механизме за заштиту рањивих група и промовишући праведнији систем социјалне подршке</w:t>
      </w:r>
      <w:r w:rsidRPr="00B41291">
        <w:rPr>
          <w:rFonts w:ascii="Times New Roman" w:eastAsia="Times New Roman" w:hAnsi="Times New Roman" w:cs="Times New Roman"/>
          <w:sz w:val="24"/>
          <w:szCs w:val="24"/>
          <w:lang w:val="sr-Cyrl-RS"/>
          <w14:ligatures w14:val="none"/>
        </w:rPr>
        <w:t>.</w:t>
      </w:r>
    </w:p>
    <w:p w14:paraId="7C77AB7E" w14:textId="275B25DE" w:rsidR="00020E9A" w:rsidRPr="00B41291" w:rsidRDefault="009A5830">
      <w:pPr>
        <w:pStyle w:val="ListParagraph"/>
        <w:numPr>
          <w:ilvl w:val="0"/>
          <w:numId w:val="18"/>
        </w:numPr>
        <w:spacing w:line="240" w:lineRule="auto"/>
        <w:ind w:left="284"/>
        <w:jc w:val="both"/>
        <w:rPr>
          <w:rFonts w:ascii="Times New Roman" w:eastAsia="Times New Roman" w:hAnsi="Times New Roman" w:cs="Times New Roman"/>
          <w:b/>
          <w:bCs/>
          <w:sz w:val="24"/>
          <w:szCs w:val="24"/>
          <w:lang w:val="sr-Cyrl-RS"/>
          <w14:ligatures w14:val="none"/>
        </w:rPr>
      </w:pPr>
      <w:r w:rsidRPr="00B41291">
        <w:rPr>
          <w:rFonts w:ascii="Times New Roman" w:eastAsia="Times New Roman" w:hAnsi="Times New Roman" w:cs="Times New Roman"/>
          <w:b/>
          <w:bCs/>
          <w:color w:val="000000" w:themeColor="text1"/>
          <w:sz w:val="24"/>
          <w:szCs w:val="24"/>
          <w14:ligatures w14:val="none"/>
        </w:rPr>
        <w:t>Стратегија унапређења положаја особа са инвалидитетом (2025–2030):</w:t>
      </w:r>
      <w:r w:rsidRPr="00B41291">
        <w:rPr>
          <w:rFonts w:ascii="Times New Roman" w:eastAsia="Times New Roman" w:hAnsi="Times New Roman" w:cs="Times New Roman"/>
          <w:sz w:val="24"/>
          <w:szCs w:val="24"/>
          <w14:ligatures w14:val="none"/>
        </w:rPr>
        <w:t xml:space="preserve"> Као примарни национални оквир, овај документ дефинише мере за изградњу друштва једнаких могућности и пуно учешће особа са инвалидитетом у заједници. Ослањајући се на континуитет јавних политика, Стратегија приоритетно наглашава развој услуга подршке у локалној средини и повећање опште приступачности. Општина Пријепоље кроз своје локалне програме директно реализује ове циљеве, стварајући услове за самосталан живот и потпуну социјалну интеграцију ове популације.</w:t>
      </w:r>
    </w:p>
    <w:p w14:paraId="3DF08A40" w14:textId="77777777" w:rsidR="00020E9A" w:rsidRPr="00B41291" w:rsidRDefault="009A5830">
      <w:pPr>
        <w:pStyle w:val="ListParagraph"/>
        <w:numPr>
          <w:ilvl w:val="0"/>
          <w:numId w:val="18"/>
        </w:numPr>
        <w:spacing w:line="240" w:lineRule="auto"/>
        <w:ind w:left="284"/>
        <w:jc w:val="both"/>
        <w:rPr>
          <w:rFonts w:ascii="Times New Roman" w:eastAsia="Times New Roman" w:hAnsi="Times New Roman" w:cs="Times New Roman"/>
          <w:b/>
          <w:bCs/>
          <w:sz w:val="24"/>
          <w:szCs w:val="24"/>
          <w:lang w:val="sr-Cyrl-RS"/>
          <w14:ligatures w14:val="none"/>
        </w:rPr>
      </w:pPr>
      <w:r w:rsidRPr="00B41291">
        <w:rPr>
          <w:rFonts w:ascii="Times New Roman" w:eastAsia="Times New Roman" w:hAnsi="Times New Roman" w:cs="Times New Roman"/>
          <w:b/>
          <w:bCs/>
          <w:color w:val="000000" w:themeColor="text1"/>
          <w:sz w:val="24"/>
          <w:szCs w:val="24"/>
          <w14:ligatures w14:val="none"/>
        </w:rPr>
        <w:t>Стратегија активног и здравог старења (2024–2030):</w:t>
      </w:r>
      <w:r w:rsidRPr="00B41291">
        <w:rPr>
          <w:rFonts w:ascii="Times New Roman" w:eastAsia="Times New Roman" w:hAnsi="Times New Roman" w:cs="Times New Roman"/>
          <w:sz w:val="24"/>
          <w:szCs w:val="24"/>
          <w14:ligatures w14:val="none"/>
        </w:rPr>
        <w:t xml:space="preserve"> Овај документ </w:t>
      </w:r>
      <w:r w:rsidRPr="00B41291">
        <w:rPr>
          <w:rFonts w:ascii="Times New Roman" w:eastAsia="Times New Roman" w:hAnsi="Times New Roman" w:cs="Times New Roman"/>
          <w:sz w:val="24"/>
          <w:szCs w:val="24"/>
          <w:lang w:val="sr-Cyrl-RS"/>
          <w14:ligatures w14:val="none"/>
        </w:rPr>
        <w:t>обухвата</w:t>
      </w:r>
      <w:r w:rsidRPr="00B41291">
        <w:rPr>
          <w:rFonts w:ascii="Times New Roman" w:eastAsia="Times New Roman" w:hAnsi="Times New Roman" w:cs="Times New Roman"/>
          <w:sz w:val="24"/>
          <w:szCs w:val="24"/>
          <w14:ligatures w14:val="none"/>
        </w:rPr>
        <w:t xml:space="preserve"> демографско старење кроз унапређење квалитета живота и очување независности старијих лица. Стратегија афирмише развој услуга у заједници (помоћ у кући, дневни боравци) како би се старијима омогућио што дужи боравак у сопственом дому. Кључни приоритети обухватају сузбијање социјалне изолације и сиромаштва, подршку неформалним неговатељима, те већу доступност јавних услуга у руралним подручјима. Реализацијом ових циљева, Општина осигурава старијим суграђанима једнак приступ систему социјалне заштите</w:t>
      </w:r>
      <w:r w:rsidR="008E2669" w:rsidRPr="00B41291">
        <w:rPr>
          <w:rFonts w:ascii="Times New Roman" w:eastAsia="Times New Roman" w:hAnsi="Times New Roman" w:cs="Times New Roman"/>
          <w:sz w:val="24"/>
          <w:szCs w:val="24"/>
          <w:lang w:val="sr-Cyrl-RS"/>
          <w14:ligatures w14:val="none"/>
        </w:rPr>
        <w:t>.</w:t>
      </w:r>
    </w:p>
    <w:p w14:paraId="41583DF8" w14:textId="77777777" w:rsidR="00020E9A" w:rsidRPr="00B41291" w:rsidRDefault="00527E7E">
      <w:pPr>
        <w:pStyle w:val="ListParagraph"/>
        <w:numPr>
          <w:ilvl w:val="0"/>
          <w:numId w:val="18"/>
        </w:numPr>
        <w:spacing w:line="240" w:lineRule="auto"/>
        <w:ind w:left="284"/>
        <w:jc w:val="both"/>
        <w:rPr>
          <w:rFonts w:ascii="Times New Roman" w:eastAsia="Times New Roman" w:hAnsi="Times New Roman" w:cs="Times New Roman"/>
          <w:b/>
          <w:bCs/>
          <w:sz w:val="24"/>
          <w:szCs w:val="24"/>
          <w:lang w:val="sr-Cyrl-RS"/>
          <w14:ligatures w14:val="none"/>
        </w:rPr>
      </w:pPr>
      <w:r w:rsidRPr="00B41291">
        <w:rPr>
          <w:rFonts w:ascii="Times New Roman" w:eastAsia="Times New Roman" w:hAnsi="Times New Roman" w:cs="Times New Roman"/>
          <w:b/>
          <w:bCs/>
          <w:color w:val="000000" w:themeColor="text1"/>
          <w:sz w:val="24"/>
          <w:szCs w:val="24"/>
          <w14:ligatures w14:val="none"/>
        </w:rPr>
        <w:t>Стратегија развоја образовања и васпитања (до 2030):</w:t>
      </w:r>
      <w:r w:rsidRPr="00B41291">
        <w:rPr>
          <w:rFonts w:ascii="Times New Roman" w:eastAsia="Times New Roman" w:hAnsi="Times New Roman" w:cs="Times New Roman"/>
          <w:color w:val="4472C4" w:themeColor="accent1"/>
          <w:sz w:val="24"/>
          <w:szCs w:val="24"/>
          <w14:ligatures w14:val="none"/>
        </w:rPr>
        <w:t xml:space="preserve"> </w:t>
      </w:r>
      <w:r w:rsidRPr="00B41291">
        <w:rPr>
          <w:rFonts w:ascii="Times New Roman" w:eastAsia="Times New Roman" w:hAnsi="Times New Roman" w:cs="Times New Roman"/>
          <w:sz w:val="24"/>
          <w:szCs w:val="24"/>
          <w14:ligatures w14:val="none"/>
        </w:rPr>
        <w:t xml:space="preserve">Овај документ поставља инклузивно образовање и подршку деци из осетљивих група као примарни приоритет. Фокус је на раној идентификацији развојних тешкоћа, већем обухвату предшколским </w:t>
      </w:r>
      <w:r w:rsidRPr="00B41291">
        <w:rPr>
          <w:rFonts w:ascii="Times New Roman" w:eastAsia="Times New Roman" w:hAnsi="Times New Roman" w:cs="Times New Roman"/>
          <w:sz w:val="24"/>
          <w:szCs w:val="24"/>
          <w14:ligatures w14:val="none"/>
        </w:rPr>
        <w:lastRenderedPageBreak/>
        <w:t>васпитањем и интеграцији деце из социјално угрожених породица и ромске мањине у редован систем. Стратегија посебно наглашава међусекторску сарадњу са системом социјалне заштите како би се правовремено препознала деца у ризику и обезбедила једнака шанса за развој сваког детета кроз доступне услуге у заједници.</w:t>
      </w:r>
    </w:p>
    <w:p w14:paraId="78B23A50" w14:textId="77777777" w:rsidR="00020E9A" w:rsidRPr="00B41291" w:rsidRDefault="0085032A">
      <w:pPr>
        <w:pStyle w:val="ListParagraph"/>
        <w:numPr>
          <w:ilvl w:val="0"/>
          <w:numId w:val="18"/>
        </w:numPr>
        <w:spacing w:line="240" w:lineRule="auto"/>
        <w:ind w:left="284"/>
        <w:jc w:val="both"/>
        <w:rPr>
          <w:rFonts w:ascii="Times New Roman" w:eastAsia="Times New Roman" w:hAnsi="Times New Roman" w:cs="Times New Roman"/>
          <w:b/>
          <w:bCs/>
          <w:sz w:val="24"/>
          <w:szCs w:val="24"/>
          <w:lang w:val="sr-Cyrl-RS"/>
          <w14:ligatures w14:val="none"/>
        </w:rPr>
      </w:pPr>
      <w:r w:rsidRPr="00B41291">
        <w:rPr>
          <w:rFonts w:ascii="Times New Roman" w:eastAsia="Times New Roman" w:hAnsi="Times New Roman" w:cs="Times New Roman"/>
          <w:b/>
          <w:bCs/>
          <w:color w:val="000000" w:themeColor="text1"/>
          <w:sz w:val="24"/>
          <w:szCs w:val="24"/>
          <w14:ligatures w14:val="none"/>
        </w:rPr>
        <w:t>Стратегија јавног здравља (2018–2026)</w:t>
      </w:r>
      <w:r w:rsidR="003944B9" w:rsidRPr="00B41291">
        <w:rPr>
          <w:rFonts w:ascii="Times New Roman" w:eastAsia="Times New Roman" w:hAnsi="Times New Roman" w:cs="Times New Roman"/>
          <w:b/>
          <w:bCs/>
          <w:color w:val="000000" w:themeColor="text1"/>
          <w:sz w:val="24"/>
          <w:szCs w:val="24"/>
          <w:lang w:val="sr-Cyrl-RS"/>
          <w14:ligatures w14:val="none"/>
        </w:rPr>
        <w:t>:</w:t>
      </w:r>
      <w:r w:rsidR="00373316" w:rsidRPr="00B41291">
        <w:rPr>
          <w:rFonts w:ascii="Times New Roman" w:eastAsia="Times New Roman" w:hAnsi="Times New Roman" w:cs="Times New Roman"/>
          <w:color w:val="4472C4" w:themeColor="accent1"/>
          <w:sz w:val="24"/>
          <w:szCs w:val="24"/>
          <w:lang w:val="sr-Cyrl-RS"/>
          <w14:ligatures w14:val="none"/>
        </w:rPr>
        <w:t xml:space="preserve"> </w:t>
      </w:r>
      <w:r w:rsidRPr="00B41291">
        <w:rPr>
          <w:rFonts w:ascii="Times New Roman" w:eastAsia="Times New Roman" w:hAnsi="Times New Roman" w:cs="Times New Roman"/>
          <w:sz w:val="24"/>
          <w:szCs w:val="24"/>
          <w14:ligatures w14:val="none"/>
        </w:rPr>
        <w:t>дефинише здравље као питање детерминисано социјалним факторима попут сиромаштва и незапослености. Стратегија афирмише интеграцију здравственог система са системом социјалне заштите ради ефикаснијег сузбијања фактора ризика и веће доступности услуга за осетљиве групе. Кроз рад локалних савета за здравље и јачање услуга у руралним срединама, обезбеђује се координисан одговор на потребе корисника који су изложени упоредним здравственим и социјалним ризицима, чиме се системски смањују неједнакости у заједници.</w:t>
      </w:r>
    </w:p>
    <w:p w14:paraId="3F48EA2E" w14:textId="77777777" w:rsidR="00020E9A" w:rsidRPr="00B41291" w:rsidRDefault="001D759D">
      <w:pPr>
        <w:pStyle w:val="ListParagraph"/>
        <w:numPr>
          <w:ilvl w:val="0"/>
          <w:numId w:val="18"/>
        </w:numPr>
        <w:spacing w:line="240" w:lineRule="auto"/>
        <w:ind w:left="284"/>
        <w:jc w:val="both"/>
        <w:rPr>
          <w:rFonts w:ascii="Times New Roman" w:eastAsia="Times New Roman" w:hAnsi="Times New Roman" w:cs="Times New Roman"/>
          <w:b/>
          <w:bCs/>
          <w:sz w:val="24"/>
          <w:szCs w:val="24"/>
          <w:lang w:val="sr-Cyrl-RS"/>
          <w14:ligatures w14:val="none"/>
        </w:rPr>
      </w:pPr>
      <w:r w:rsidRPr="00B41291">
        <w:rPr>
          <w:rFonts w:ascii="Times New Roman" w:eastAsia="Times New Roman" w:hAnsi="Times New Roman" w:cs="Times New Roman"/>
          <w:b/>
          <w:bCs/>
          <w:sz w:val="24"/>
          <w:szCs w:val="24"/>
          <w14:ligatures w14:val="none"/>
        </w:rPr>
        <w:t>Стратегија за заштиту менталног здравља (2019–2026)</w:t>
      </w:r>
      <w:r w:rsidRPr="00B41291">
        <w:rPr>
          <w:rFonts w:ascii="Times New Roman" w:eastAsia="Times New Roman" w:hAnsi="Times New Roman" w:cs="Times New Roman"/>
          <w:sz w:val="24"/>
          <w:szCs w:val="24"/>
          <w14:ligatures w14:val="none"/>
        </w:rPr>
        <w:t xml:space="preserve"> афирмише стратешки прелазак са институционалног лечења на систем подршке у локалној заједници. Фокус је на развоју услуга попут центара за ментално здравље, мобилних тимова и становања уз подршку, који осигуравају социјалну рехабилитацију и поштовање достојанства корисника. Кроз интензивирање међусекторске сарадње са системом социјалне заштите, Стратегија омогућава превенцију породичних криза и сузбијање стигме, пружајући кохерентан оквир за инклузију особа са менталним потешкоћама на локалном нивоу.</w:t>
      </w:r>
    </w:p>
    <w:p w14:paraId="3360ECDA" w14:textId="77777777" w:rsidR="00020E9A" w:rsidRPr="00B41291" w:rsidRDefault="001D759D">
      <w:pPr>
        <w:pStyle w:val="ListParagraph"/>
        <w:numPr>
          <w:ilvl w:val="0"/>
          <w:numId w:val="18"/>
        </w:numPr>
        <w:spacing w:line="240" w:lineRule="auto"/>
        <w:ind w:left="284"/>
        <w:jc w:val="both"/>
        <w:rPr>
          <w:rFonts w:ascii="Times New Roman" w:eastAsia="Times New Roman" w:hAnsi="Times New Roman" w:cs="Times New Roman"/>
          <w:b/>
          <w:bCs/>
          <w:sz w:val="24"/>
          <w:szCs w:val="24"/>
          <w:lang w:val="sr-Cyrl-RS"/>
          <w14:ligatures w14:val="none"/>
        </w:rPr>
      </w:pPr>
      <w:r w:rsidRPr="00B41291">
        <w:rPr>
          <w:rFonts w:ascii="Times New Roman" w:eastAsia="Times New Roman" w:hAnsi="Times New Roman" w:cs="Times New Roman"/>
          <w:b/>
          <w:bCs/>
          <w:color w:val="000000" w:themeColor="text1"/>
          <w:sz w:val="24"/>
          <w:szCs w:val="24"/>
          <w14:ligatures w14:val="none"/>
        </w:rPr>
        <w:t>Стратегија запошљавања (2021–2026):</w:t>
      </w:r>
      <w:r w:rsidRPr="00B41291">
        <w:rPr>
          <w:rFonts w:ascii="Times New Roman" w:eastAsia="Times New Roman" w:hAnsi="Times New Roman" w:cs="Times New Roman"/>
          <w:color w:val="4472C4" w:themeColor="accent1"/>
          <w:sz w:val="24"/>
          <w:szCs w:val="24"/>
          <w14:ligatures w14:val="none"/>
        </w:rPr>
        <w:t xml:space="preserve"> </w:t>
      </w:r>
      <w:r w:rsidRPr="00B41291">
        <w:rPr>
          <w:rFonts w:ascii="Times New Roman" w:eastAsia="Times New Roman" w:hAnsi="Times New Roman" w:cs="Times New Roman"/>
          <w:sz w:val="24"/>
          <w:szCs w:val="24"/>
          <w14:ligatures w14:val="none"/>
        </w:rPr>
        <w:t>Овај документ усмерен је на повећање запослености и смањење неједнакости на тржишту рада, са посебним фокусом на радну активацију теже запошљивих група. Стратегија успоставља директну везу између економске политике и социјалне заштите кроз програме преквалификације, субвенције и подршку корисницима новчане социјалне помоћи. Јачањем сарадње између Националне службе за запошљавање, центра за социјални рад и локалне самоуправе, Општина доприноси економском оснаживању и дугорочној социјалној реинтеграцији најугроженијих грађана.</w:t>
      </w:r>
    </w:p>
    <w:p w14:paraId="3EE58E73" w14:textId="77777777" w:rsidR="00020E9A" w:rsidRPr="00B41291" w:rsidRDefault="001D759D">
      <w:pPr>
        <w:pStyle w:val="ListParagraph"/>
        <w:numPr>
          <w:ilvl w:val="0"/>
          <w:numId w:val="18"/>
        </w:numPr>
        <w:spacing w:line="240" w:lineRule="auto"/>
        <w:ind w:left="284"/>
        <w:jc w:val="both"/>
        <w:rPr>
          <w:rFonts w:ascii="Times New Roman" w:eastAsia="Times New Roman" w:hAnsi="Times New Roman" w:cs="Times New Roman"/>
          <w:b/>
          <w:bCs/>
          <w:sz w:val="24"/>
          <w:szCs w:val="24"/>
          <w:lang w:val="sr-Cyrl-RS"/>
          <w14:ligatures w14:val="none"/>
        </w:rPr>
      </w:pPr>
      <w:r w:rsidRPr="00B41291">
        <w:rPr>
          <w:rFonts w:ascii="Times New Roman" w:eastAsia="Times New Roman" w:hAnsi="Times New Roman" w:cs="Times New Roman"/>
          <w:b/>
          <w:bCs/>
          <w:sz w:val="24"/>
          <w:szCs w:val="24"/>
          <w14:ligatures w14:val="none"/>
        </w:rPr>
        <w:t>Стратегија за социјално укључивање Рома и Ромкиња (2022–2030):</w:t>
      </w:r>
      <w:r w:rsidRPr="00B41291">
        <w:rPr>
          <w:rFonts w:ascii="Times New Roman" w:eastAsia="Times New Roman" w:hAnsi="Times New Roman" w:cs="Times New Roman"/>
          <w:sz w:val="24"/>
          <w:szCs w:val="24"/>
          <w14:ligatures w14:val="none"/>
        </w:rPr>
        <w:t xml:space="preserve"> Као кључни инструмент за смањење друштвеног јаза, овај документ фокус ставља на интеграцију јавних политика у областима образовања, запошљавања, становања и социјалне заштите. Стратегија тежи елиминисању системске дискриминације и административних баријера, уз посебан акценат на подршку деци и младима ради прекида циклуса генерацијског сиромаштва. Јачањем координације између локалних институција и развојем услуга у заједници, Општина осигурава равноправан приступ правима и пуну социјалну интеграцију ромске популације.</w:t>
      </w:r>
    </w:p>
    <w:p w14:paraId="1E2A4059" w14:textId="2D114B6B" w:rsidR="00270638" w:rsidRPr="0091622C" w:rsidRDefault="001D759D">
      <w:pPr>
        <w:pStyle w:val="ListParagraph"/>
        <w:numPr>
          <w:ilvl w:val="0"/>
          <w:numId w:val="18"/>
        </w:numPr>
        <w:spacing w:line="240" w:lineRule="auto"/>
        <w:ind w:left="284"/>
        <w:jc w:val="both"/>
        <w:rPr>
          <w:rFonts w:ascii="Times New Roman" w:eastAsia="Times New Roman" w:hAnsi="Times New Roman" w:cs="Times New Roman"/>
          <w:b/>
          <w:bCs/>
          <w:sz w:val="24"/>
          <w:szCs w:val="24"/>
          <w:lang w:val="sr-Cyrl-RS"/>
          <w14:ligatures w14:val="none"/>
        </w:rPr>
      </w:pPr>
      <w:r w:rsidRPr="00B41291">
        <w:rPr>
          <w:rFonts w:ascii="Times New Roman" w:eastAsia="Times New Roman" w:hAnsi="Times New Roman" w:cs="Times New Roman"/>
          <w:sz w:val="24"/>
          <w:szCs w:val="24"/>
          <w14:ligatures w14:val="none"/>
        </w:rPr>
        <w:t xml:space="preserve"> </w:t>
      </w:r>
      <w:r w:rsidRPr="00B41291">
        <w:rPr>
          <w:rFonts w:ascii="Times New Roman" w:eastAsia="Times New Roman" w:hAnsi="Times New Roman" w:cs="Times New Roman"/>
          <w:b/>
          <w:bCs/>
          <w:sz w:val="24"/>
          <w:szCs w:val="24"/>
          <w14:ligatures w14:val="none"/>
        </w:rPr>
        <w:t>Стратегија за младе (2023–2030):</w:t>
      </w:r>
      <w:r w:rsidRPr="00B41291">
        <w:rPr>
          <w:rFonts w:ascii="Times New Roman" w:eastAsia="Times New Roman" w:hAnsi="Times New Roman" w:cs="Times New Roman"/>
          <w:sz w:val="24"/>
          <w:szCs w:val="24"/>
          <w14:ligatures w14:val="none"/>
        </w:rPr>
        <w:t xml:space="preserve"> Овај документ дефинише младе као кључни друштвени ресурс и фокусира се на њихов лични, социјални и економски развој. Посебан акценат стављен је на подршку младима из осетљивих група и активацију оних који су ван система образовања и тржишта рада (NEET група). Кроз јачање међусекторске сарадње и заштиту менталног здравља, Стратегија афирмише улогу локалних институција у раној идентификацији социјалних ризика, осигуравајући младима стабилан прелазак у свет одраслих и пуну друштвену интеграцију.</w:t>
      </w:r>
      <w:r w:rsidR="003944B9" w:rsidRPr="00B41291">
        <w:rPr>
          <w:rFonts w:ascii="Times New Roman" w:eastAsia="Times New Roman" w:hAnsi="Times New Roman" w:cs="Times New Roman"/>
          <w:sz w:val="24"/>
          <w:szCs w:val="24"/>
          <w14:ligatures w14:val="none"/>
        </w:rPr>
        <w:t xml:space="preserve"> </w:t>
      </w:r>
    </w:p>
    <w:p w14:paraId="3CAAD92D" w14:textId="5967B1F5" w:rsidR="00270638" w:rsidRPr="00111612" w:rsidRDefault="00991ABB" w:rsidP="00991ABB">
      <w:pPr>
        <w:pStyle w:val="Heading2"/>
        <w:spacing w:before="0" w:line="240" w:lineRule="auto"/>
        <w:ind w:right="-279"/>
        <w:rPr>
          <w:rFonts w:ascii="Times New Roman" w:hAnsi="Times New Roman" w:cs="Times New Roman"/>
          <w:sz w:val="28"/>
          <w:szCs w:val="28"/>
          <w:lang w:val="sr-Cyrl-RS"/>
        </w:rPr>
      </w:pPr>
      <w:bookmarkStart w:id="14" w:name="_Toc230755103"/>
      <w:bookmarkStart w:id="15" w:name="_Toc230820340"/>
      <w:r w:rsidRPr="00111612">
        <w:rPr>
          <w:rStyle w:val="Strong"/>
          <w:rFonts w:ascii="Times New Roman" w:hAnsi="Times New Roman" w:cs="Times New Roman"/>
          <w:b w:val="0"/>
          <w:bCs w:val="0"/>
          <w:color w:val="4472C4" w:themeColor="accent1"/>
          <w:sz w:val="28"/>
          <w:szCs w:val="28"/>
          <w:lang w:val="sr-Cyrl-RS"/>
        </w:rPr>
        <w:lastRenderedPageBreak/>
        <w:t>2.3. Законодавни оквир у Републици Србији</w:t>
      </w:r>
      <w:bookmarkEnd w:id="14"/>
      <w:bookmarkEnd w:id="15"/>
    </w:p>
    <w:p w14:paraId="2B2EC4E5" w14:textId="77777777" w:rsidR="00991ABB" w:rsidRPr="00B41291" w:rsidRDefault="00270638" w:rsidP="00991ABB">
      <w:pPr>
        <w:spacing w:after="0" w:line="240" w:lineRule="auto"/>
        <w:jc w:val="both"/>
        <w:rPr>
          <w:rFonts w:ascii="Times New Roman" w:eastAsia="Times New Roman" w:hAnsi="Times New Roman" w:cs="Times New Roman"/>
          <w:color w:val="0A0A0A"/>
          <w:sz w:val="24"/>
          <w:szCs w:val="24"/>
          <w:lang w:val="sr-Cyrl-RS"/>
        </w:rPr>
      </w:pPr>
      <w:r w:rsidRPr="00B41291">
        <w:rPr>
          <w:rFonts w:ascii="Times New Roman" w:eastAsia="Times New Roman" w:hAnsi="Times New Roman" w:cs="Times New Roman"/>
          <w:color w:val="0A0A0A"/>
          <w:sz w:val="24"/>
          <w:szCs w:val="24"/>
          <w:lang w:val="sr-Cyrl-RS"/>
        </w:rPr>
        <w:t xml:space="preserve"> </w:t>
      </w:r>
    </w:p>
    <w:p w14:paraId="015A5A4F" w14:textId="7B44385D" w:rsidR="00270638" w:rsidRPr="00B41291" w:rsidRDefault="00270638" w:rsidP="00991ABB">
      <w:pPr>
        <w:spacing w:after="0" w:line="240" w:lineRule="auto"/>
        <w:jc w:val="both"/>
        <w:rPr>
          <w:rFonts w:ascii="Times New Roman" w:eastAsia="Times New Roman" w:hAnsi="Times New Roman" w:cs="Times New Roman"/>
          <w:sz w:val="24"/>
          <w:szCs w:val="24"/>
          <w:lang w:val="sr-Cyrl-RS"/>
          <w14:ligatures w14:val="none"/>
        </w:rPr>
      </w:pPr>
      <w:r w:rsidRPr="00B41291">
        <w:rPr>
          <w:rFonts w:ascii="Times New Roman" w:eastAsia="Times New Roman" w:hAnsi="Times New Roman" w:cs="Times New Roman"/>
          <w:sz w:val="24"/>
          <w:szCs w:val="24"/>
          <w14:ligatures w14:val="none"/>
        </w:rPr>
        <w:t>Целокупан процес планирања и пројектовања услуга додатно је утемељен на одредбама Закона о социјалној заштити, Закона о планском систему и Закона о локалној самоуправи</w:t>
      </w:r>
      <w:r w:rsidRPr="00B41291">
        <w:rPr>
          <w:rFonts w:ascii="Times New Roman" w:eastAsia="Times New Roman" w:hAnsi="Times New Roman" w:cs="Times New Roman"/>
          <w:sz w:val="24"/>
          <w:szCs w:val="24"/>
          <w:lang w:val="sr-Cyrl-RS"/>
          <w14:ligatures w14:val="none"/>
        </w:rPr>
        <w:t xml:space="preserve"> што представља</w:t>
      </w:r>
      <w:r w:rsidRPr="00B41291">
        <w:rPr>
          <w:rFonts w:ascii="Times New Roman" w:eastAsia="Times New Roman" w:hAnsi="Times New Roman" w:cs="Times New Roman"/>
          <w:sz w:val="24"/>
          <w:szCs w:val="24"/>
          <w14:ligatures w14:val="none"/>
        </w:rPr>
        <w:t xml:space="preserve"> </w:t>
      </w:r>
      <w:r w:rsidRPr="00B41291">
        <w:rPr>
          <w:rFonts w:ascii="Times New Roman" w:eastAsia="Times New Roman" w:hAnsi="Times New Roman" w:cs="Times New Roman"/>
          <w:color w:val="0A0A0A"/>
          <w:sz w:val="24"/>
          <w:szCs w:val="24"/>
        </w:rPr>
        <w:t>основ за припрему и усвајање документа јавне политике у области социјалне заштите</w:t>
      </w:r>
      <w:r w:rsidRPr="00B41291">
        <w:rPr>
          <w:rFonts w:ascii="Times New Roman" w:eastAsia="Times New Roman" w:hAnsi="Times New Roman" w:cs="Times New Roman"/>
          <w:color w:val="0A0A0A"/>
          <w:sz w:val="24"/>
          <w:szCs w:val="24"/>
          <w:lang w:val="sr-Cyrl-RS"/>
        </w:rPr>
        <w:t>.</w:t>
      </w:r>
      <w:r w:rsidRPr="00B41291">
        <w:rPr>
          <w:rFonts w:ascii="Times New Roman" w:eastAsia="Times New Roman" w:hAnsi="Times New Roman" w:cs="Times New Roman"/>
          <w:sz w:val="24"/>
          <w:szCs w:val="24"/>
          <w14:ligatures w14:val="none"/>
        </w:rPr>
        <w:t xml:space="preserve"> Оваква правна повезаност гарантује да систем социјалне заштите на локалном нивоу не делује изоловано, већ као интегрални део кохерентне националне политике усмерене на дугорочно унапређење квалитета живота свих грађана.</w:t>
      </w:r>
      <w:r w:rsidR="00FA44CF" w:rsidRPr="00B41291">
        <w:rPr>
          <w:rFonts w:ascii="Times New Roman" w:eastAsia="Times New Roman" w:hAnsi="Times New Roman" w:cs="Times New Roman"/>
          <w:sz w:val="24"/>
          <w:szCs w:val="24"/>
          <w:lang w:val="sr-Cyrl-RS"/>
          <w14:ligatures w14:val="none"/>
        </w:rPr>
        <w:t xml:space="preserve"> </w:t>
      </w:r>
    </w:p>
    <w:p w14:paraId="0FC2EA0A" w14:textId="421617D5" w:rsidR="00FA44CF" w:rsidRPr="00B41291" w:rsidRDefault="00FA44CF" w:rsidP="00FA44CF">
      <w:pPr>
        <w:spacing w:line="240" w:lineRule="auto"/>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sz w:val="24"/>
          <w:szCs w:val="24"/>
          <w14:ligatures w14:val="none"/>
        </w:rPr>
        <w:t>Нормативни оквир који уређује област социјалне заштите, са посебним освртом на механизме социјалне инклузије, обухвата следеће законе:</w:t>
      </w:r>
    </w:p>
    <w:p w14:paraId="63DD342B" w14:textId="77777777" w:rsidR="00FA44CF" w:rsidRPr="00B41291" w:rsidRDefault="00270638">
      <w:pPr>
        <w:pStyle w:val="ListParagraph"/>
        <w:numPr>
          <w:ilvl w:val="0"/>
          <w:numId w:val="14"/>
        </w:numPr>
        <w:spacing w:line="240" w:lineRule="auto"/>
        <w:ind w:left="284"/>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b/>
          <w:bCs/>
          <w:sz w:val="24"/>
          <w:szCs w:val="24"/>
          <w14:ligatures w14:val="none"/>
        </w:rPr>
        <w:t>Закон о социјалној заштити (2011):</w:t>
      </w:r>
      <w:r w:rsidRPr="00B41291">
        <w:rPr>
          <w:rFonts w:ascii="Times New Roman" w:eastAsia="Times New Roman" w:hAnsi="Times New Roman" w:cs="Times New Roman"/>
          <w:color w:val="4472C4" w:themeColor="accent1"/>
          <w:sz w:val="24"/>
          <w:szCs w:val="24"/>
          <w14:ligatures w14:val="none"/>
        </w:rPr>
        <w:t xml:space="preserve"> </w:t>
      </w:r>
      <w:r w:rsidRPr="00B41291">
        <w:rPr>
          <w:rFonts w:ascii="Times New Roman" w:eastAsia="Times New Roman" w:hAnsi="Times New Roman" w:cs="Times New Roman"/>
          <w:sz w:val="24"/>
          <w:szCs w:val="24"/>
          <w14:ligatures w14:val="none"/>
        </w:rPr>
        <w:t>Овај системски акт позиционира јединице локалне самоуправе као кључне носиоце развоја услуга у заједници, попут дневних боравака, подршке за самосталан живот и саветодавних услуга. Закон обавезује Општину на планирање и финансирање специфичних локалних програма, обезбеђивање материјалне подршке и коришћење наменских трансфера за развој услуга. Имплементацијом ових одредби, Општина преузима централну улогу у непосредној заштити осетљивих група и осигуравању социјалне сигурности својих грађана.</w:t>
      </w:r>
    </w:p>
    <w:p w14:paraId="68A800A2" w14:textId="77777777" w:rsidR="00FA44CF" w:rsidRPr="00B41291" w:rsidRDefault="00270638">
      <w:pPr>
        <w:pStyle w:val="ListParagraph"/>
        <w:numPr>
          <w:ilvl w:val="0"/>
          <w:numId w:val="14"/>
        </w:numPr>
        <w:spacing w:line="240" w:lineRule="auto"/>
        <w:ind w:left="284"/>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b/>
          <w:bCs/>
          <w:sz w:val="24"/>
          <w:szCs w:val="24"/>
          <w14:ligatures w14:val="none"/>
        </w:rPr>
        <w:t>Закон о локалној самоуправи:</w:t>
      </w:r>
      <w:r w:rsidRPr="00B41291">
        <w:rPr>
          <w:rFonts w:ascii="Times New Roman" w:eastAsia="Times New Roman" w:hAnsi="Times New Roman" w:cs="Times New Roman"/>
          <w:sz w:val="24"/>
          <w:szCs w:val="24"/>
          <w14:ligatures w14:val="none"/>
        </w:rPr>
        <w:t xml:space="preserve"> Као кључни системски акт, овај закон децентрализује социјалну политику и утврђује изворну надлежност </w:t>
      </w:r>
      <w:r w:rsidRPr="00B41291">
        <w:rPr>
          <w:rFonts w:ascii="Times New Roman" w:eastAsia="Times New Roman" w:hAnsi="Times New Roman" w:cs="Times New Roman"/>
          <w:b/>
          <w:bCs/>
          <w:sz w:val="24"/>
          <w:szCs w:val="24"/>
          <w14:ligatures w14:val="none"/>
        </w:rPr>
        <w:t>Општине да самостално планира и развија услуге према потребама грађана.</w:t>
      </w:r>
      <w:r w:rsidRPr="00B41291">
        <w:rPr>
          <w:rFonts w:ascii="Times New Roman" w:eastAsia="Times New Roman" w:hAnsi="Times New Roman" w:cs="Times New Roman"/>
          <w:sz w:val="24"/>
          <w:szCs w:val="24"/>
          <w14:ligatures w14:val="none"/>
        </w:rPr>
        <w:t xml:space="preserve"> Сходно члану 20, локална самоуправа непосредно брине о социјалној, здравственој и дечијој заштити, као и о правима особа са инвалидитетом. Овај правни оквир представља темељ за изградњу функционалног локалног система и јачање социјалне инклузије осетљивих група кроз међусекторску сарадњу.</w:t>
      </w:r>
    </w:p>
    <w:p w14:paraId="4DC7A877" w14:textId="42AA961E" w:rsidR="00FA44CF" w:rsidRPr="00B41291" w:rsidRDefault="00270638">
      <w:pPr>
        <w:pStyle w:val="ListParagraph"/>
        <w:numPr>
          <w:ilvl w:val="0"/>
          <w:numId w:val="14"/>
        </w:numPr>
        <w:spacing w:line="240" w:lineRule="auto"/>
        <w:ind w:left="284"/>
        <w:jc w:val="both"/>
        <w:rPr>
          <w:rFonts w:ascii="Times New Roman" w:eastAsia="Times New Roman" w:hAnsi="Times New Roman" w:cs="Times New Roman"/>
          <w:sz w:val="24"/>
          <w:szCs w:val="24"/>
          <w14:ligatures w14:val="none"/>
        </w:rPr>
      </w:pPr>
      <w:hyperlink r:id="rId10" w:history="1">
        <w:r w:rsidRPr="00B41291">
          <w:rPr>
            <w:rFonts w:ascii="Times New Roman" w:eastAsia="Times New Roman" w:hAnsi="Times New Roman" w:cs="Times New Roman"/>
            <w:b/>
            <w:bCs/>
            <w:sz w:val="24"/>
            <w:szCs w:val="24"/>
          </w:rPr>
          <w:t>Законо о планском систему Републике Србије</w:t>
        </w:r>
      </w:hyperlink>
      <w:r w:rsidRPr="00B41291">
        <w:rPr>
          <w:rFonts w:ascii="Times New Roman" w:eastAsia="Times New Roman" w:hAnsi="Times New Roman" w:cs="Times New Roman"/>
          <w:sz w:val="24"/>
          <w:szCs w:val="24"/>
        </w:rPr>
        <w:footnoteReference w:id="1"/>
      </w:r>
      <w:r w:rsidRPr="00B41291">
        <w:rPr>
          <w:rFonts w:ascii="Times New Roman" w:eastAsia="Times New Roman" w:hAnsi="Times New Roman" w:cs="Times New Roman"/>
          <w:color w:val="4472C4" w:themeColor="accent1"/>
          <w:sz w:val="24"/>
          <w:szCs w:val="24"/>
        </w:rPr>
        <w:t xml:space="preserve"> </w:t>
      </w:r>
      <w:r w:rsidR="0091622C" w:rsidRPr="00B41291">
        <w:rPr>
          <w:rFonts w:ascii="Times New Roman" w:eastAsia="Times New Roman" w:hAnsi="Times New Roman" w:cs="Times New Roman"/>
          <w:color w:val="0A0A0A"/>
          <w:sz w:val="24"/>
          <w:szCs w:val="24"/>
        </w:rPr>
        <w:t>чланом 14</w:t>
      </w:r>
      <w:r w:rsidRPr="00B41291">
        <w:rPr>
          <w:rFonts w:ascii="Times New Roman" w:eastAsia="Times New Roman" w:hAnsi="Times New Roman" w:cs="Times New Roman"/>
          <w:color w:val="0A0A0A"/>
          <w:sz w:val="24"/>
          <w:szCs w:val="24"/>
        </w:rPr>
        <w:t xml:space="preserve"> предвиђ</w:t>
      </w:r>
      <w:r w:rsidRPr="00B41291">
        <w:rPr>
          <w:rFonts w:ascii="Times New Roman" w:eastAsia="Times New Roman" w:hAnsi="Times New Roman" w:cs="Times New Roman"/>
          <w:color w:val="0A0A0A"/>
          <w:sz w:val="24"/>
          <w:szCs w:val="24"/>
          <w:lang w:val="sr-Cyrl-RS"/>
        </w:rPr>
        <w:t>а</w:t>
      </w:r>
      <w:r w:rsidRPr="00B41291">
        <w:rPr>
          <w:rFonts w:ascii="Times New Roman" w:eastAsia="Times New Roman" w:hAnsi="Times New Roman" w:cs="Times New Roman"/>
          <w:color w:val="0A0A0A"/>
          <w:sz w:val="24"/>
          <w:szCs w:val="24"/>
        </w:rPr>
        <w:t xml:space="preserve">  да  Програм, представља један од докумената jaвне политике ужег обухвата од стратегије који, по правилу, разрађује посебан циљ стратегије или  неког другог планског документа у складу са којим се доноси (План развоја, Програм Владе, план развоја локалне власти, концепт политике). </w:t>
      </w:r>
    </w:p>
    <w:p w14:paraId="18D654CF" w14:textId="77777777" w:rsidR="00FA44CF" w:rsidRPr="00B41291" w:rsidRDefault="00270638">
      <w:pPr>
        <w:pStyle w:val="ListParagraph"/>
        <w:numPr>
          <w:ilvl w:val="0"/>
          <w:numId w:val="14"/>
        </w:numPr>
        <w:spacing w:line="240" w:lineRule="auto"/>
        <w:ind w:left="284"/>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b/>
          <w:bCs/>
          <w:sz w:val="24"/>
          <w:szCs w:val="24"/>
          <w14:ligatures w14:val="none"/>
        </w:rPr>
        <w:t>Закон о финансијској подршци породици са децом:</w:t>
      </w:r>
      <w:r w:rsidRPr="00B41291">
        <w:rPr>
          <w:rFonts w:ascii="Times New Roman" w:eastAsia="Times New Roman" w:hAnsi="Times New Roman" w:cs="Times New Roman"/>
          <w:sz w:val="24"/>
          <w:szCs w:val="24"/>
          <w14:ligatures w14:val="none"/>
        </w:rPr>
        <w:t xml:space="preserve"> Овај закон дефинише систем давања усмерен на унапређење материјалног положаја породица, подстицај рађања и превенцију дечијег сиромаштва. Кроз реализацију права на родитељски и дечији додатак, као и регресирање трошкова боравка у предшколским установама за осетљиве групе, успоставља се систем економске заштите. Општина има активну улогу у утврђивању партиципације корисника и пружању додатних видова локалне подршке, чиме се осигурава рана социјална инклузија породица у ризику.</w:t>
      </w:r>
    </w:p>
    <w:p w14:paraId="107C13A1" w14:textId="77777777" w:rsidR="00FA44CF" w:rsidRPr="00B41291" w:rsidRDefault="00270638">
      <w:pPr>
        <w:pStyle w:val="ListParagraph"/>
        <w:numPr>
          <w:ilvl w:val="0"/>
          <w:numId w:val="14"/>
        </w:numPr>
        <w:spacing w:line="240" w:lineRule="auto"/>
        <w:ind w:left="284"/>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b/>
          <w:bCs/>
          <w:sz w:val="24"/>
          <w:szCs w:val="24"/>
          <w14:ligatures w14:val="none"/>
        </w:rPr>
        <w:t>Закон о забрани дискриминације:</w:t>
      </w:r>
      <w:r w:rsidRPr="00B41291">
        <w:rPr>
          <w:rFonts w:ascii="Times New Roman" w:eastAsia="Times New Roman" w:hAnsi="Times New Roman" w:cs="Times New Roman"/>
          <w:sz w:val="24"/>
          <w:szCs w:val="24"/>
          <w14:ligatures w14:val="none"/>
        </w:rPr>
        <w:t xml:space="preserve"> Овај фундаментални акт гарантује равноправан приступ социјалној и здравственој заштити, образовању и раду, без обзира на лична својства грађана. Закон омогућава примену афирмативних мера за групе у неповољнијем положају и успоставља правни основ за развој инклузивних локалних политика. Његовом имплементацијом осигурава се недискриминаторно поступање свих </w:t>
      </w:r>
      <w:r w:rsidRPr="00B41291">
        <w:rPr>
          <w:rFonts w:ascii="Times New Roman" w:eastAsia="Times New Roman" w:hAnsi="Times New Roman" w:cs="Times New Roman"/>
          <w:sz w:val="24"/>
          <w:szCs w:val="24"/>
          <w14:ligatures w14:val="none"/>
        </w:rPr>
        <w:lastRenderedPageBreak/>
        <w:t>актера у систему социјалне заштите, чиме се непосредно штите достојанство и права корисника у Општини.</w:t>
      </w:r>
    </w:p>
    <w:p w14:paraId="22C1D430" w14:textId="77777777" w:rsidR="00FA44CF" w:rsidRPr="00B41291" w:rsidRDefault="00270638">
      <w:pPr>
        <w:pStyle w:val="ListParagraph"/>
        <w:numPr>
          <w:ilvl w:val="0"/>
          <w:numId w:val="14"/>
        </w:numPr>
        <w:spacing w:line="240" w:lineRule="auto"/>
        <w:ind w:left="284"/>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b/>
          <w:bCs/>
          <w:sz w:val="24"/>
          <w:szCs w:val="24"/>
          <w14:ligatures w14:val="none"/>
        </w:rPr>
        <w:t>Закон о родној равноправности:</w:t>
      </w:r>
      <w:r w:rsidRPr="00B41291">
        <w:rPr>
          <w:rFonts w:ascii="Times New Roman" w:eastAsia="Times New Roman" w:hAnsi="Times New Roman" w:cs="Times New Roman"/>
          <w:sz w:val="24"/>
          <w:szCs w:val="24"/>
          <w14:ligatures w14:val="none"/>
        </w:rPr>
        <w:t xml:space="preserve"> Овај закон обавезује органе јавне власти на интеграцију родне перспективе у све јавне политике и програме. Посебан фокус стављен је на сузбијање родно заснованог насиља, заштиту жртава и креирање локалних мера које осигуравају већу доступност социјалних и здравствених услуга за жене. Имплементацијом овог оквира, Општина успоставља системски основ за елиминисање неједнакости и унапређење квалитета живота свих грађана кроз специфичне локалне програме подршке.</w:t>
      </w:r>
    </w:p>
    <w:p w14:paraId="047887C6" w14:textId="77777777" w:rsidR="00FA44CF" w:rsidRPr="00B41291" w:rsidRDefault="00270638">
      <w:pPr>
        <w:pStyle w:val="ListParagraph"/>
        <w:numPr>
          <w:ilvl w:val="0"/>
          <w:numId w:val="14"/>
        </w:numPr>
        <w:spacing w:line="240" w:lineRule="auto"/>
        <w:ind w:left="284"/>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b/>
          <w:bCs/>
          <w:sz w:val="24"/>
          <w:szCs w:val="24"/>
          <w14:ligatures w14:val="none"/>
        </w:rPr>
        <w:t>Закон о спречавању насиља у породици:</w:t>
      </w:r>
      <w:r w:rsidRPr="00B41291">
        <w:rPr>
          <w:rFonts w:ascii="Times New Roman" w:eastAsia="Times New Roman" w:hAnsi="Times New Roman" w:cs="Times New Roman"/>
          <w:sz w:val="24"/>
          <w:szCs w:val="24"/>
          <w14:ligatures w14:val="none"/>
        </w:rPr>
        <w:t xml:space="preserve"> Овај закон дефинише процедуре за рану идентификацију ризика и заштиту жртава кроз обавезну координацију полиције, тужилаштва и центра за социјални рад. Кључни механизми обухватају примену хитних мера и рад група за координацију које израђују индивидуалне планове заштите. Системским спровођењем ових мера, Општина осигурава интегративну подршку жртвама и јача институционалну одговорност у сузбијању насиља у породици.</w:t>
      </w:r>
    </w:p>
    <w:p w14:paraId="04BD9FEC" w14:textId="77777777" w:rsidR="00FA44CF" w:rsidRPr="00B41291" w:rsidRDefault="00270638">
      <w:pPr>
        <w:pStyle w:val="ListParagraph"/>
        <w:numPr>
          <w:ilvl w:val="0"/>
          <w:numId w:val="14"/>
        </w:numPr>
        <w:spacing w:line="240" w:lineRule="auto"/>
        <w:ind w:left="284"/>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b/>
          <w:bCs/>
          <w:sz w:val="24"/>
          <w:szCs w:val="24"/>
          <w14:ligatures w14:val="none"/>
        </w:rPr>
        <w:t>Породични закон:</w:t>
      </w:r>
      <w:r w:rsidRPr="00B41291">
        <w:rPr>
          <w:rFonts w:ascii="Times New Roman" w:eastAsia="Times New Roman" w:hAnsi="Times New Roman" w:cs="Times New Roman"/>
          <w:sz w:val="24"/>
          <w:szCs w:val="24"/>
          <w14:ligatures w14:val="none"/>
        </w:rPr>
        <w:t xml:space="preserve"> Овај закон уређује породичне односе и заштиту права детета, постављајући принцип најбољег интереса детета као примарни критеријум поступања. Закон дефинише центар за социјални рад као орган старатељства са кључном улогом у заштити деце и подршци породицама у кризи кроз превентивне и заштитне мере. Својом применом, закон представља основу за професионално деловање локалних институција усмерено ка очувању породичне стабилности и институционалној заштити најосетљивијих чланова друштва.</w:t>
      </w:r>
    </w:p>
    <w:p w14:paraId="025AEE57" w14:textId="77777777" w:rsidR="00FA44CF" w:rsidRPr="00B41291" w:rsidRDefault="00270638">
      <w:pPr>
        <w:pStyle w:val="ListParagraph"/>
        <w:numPr>
          <w:ilvl w:val="0"/>
          <w:numId w:val="14"/>
        </w:numPr>
        <w:spacing w:line="240" w:lineRule="auto"/>
        <w:ind w:left="284"/>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b/>
          <w:bCs/>
          <w:sz w:val="24"/>
          <w:szCs w:val="24"/>
          <w14:ligatures w14:val="none"/>
        </w:rPr>
        <w:t>Закон о професионалној рехабилитацији и запошљавању особа са инвалидитетом</w:t>
      </w:r>
      <w:r w:rsidRPr="00B41291">
        <w:rPr>
          <w:rFonts w:ascii="Times New Roman" w:eastAsia="Times New Roman" w:hAnsi="Times New Roman" w:cs="Times New Roman"/>
          <w:b/>
          <w:bCs/>
          <w:sz w:val="24"/>
          <w:szCs w:val="24"/>
          <w:lang w:val="sr-Cyrl-RS"/>
          <w14:ligatures w14:val="none"/>
        </w:rPr>
        <w:t xml:space="preserve"> </w:t>
      </w:r>
      <w:r w:rsidRPr="00B41291">
        <w:rPr>
          <w:rStyle w:val="Strong"/>
          <w:rFonts w:ascii="Times New Roman" w:hAnsi="Times New Roman" w:cs="Times New Roman"/>
          <w:b w:val="0"/>
          <w:bCs w:val="0"/>
          <w:sz w:val="24"/>
          <w:szCs w:val="24"/>
        </w:rPr>
        <w:t>2009. године</w:t>
      </w:r>
      <w:r w:rsidRPr="00B41291">
        <w:rPr>
          <w:rFonts w:ascii="Times New Roman" w:hAnsi="Times New Roman" w:cs="Times New Roman"/>
          <w:b/>
          <w:bCs/>
          <w:sz w:val="24"/>
          <w:szCs w:val="24"/>
        </w:rPr>
        <w:t> </w:t>
      </w:r>
      <w:r w:rsidRPr="00B41291">
        <w:rPr>
          <w:rFonts w:ascii="Times New Roman" w:hAnsi="Times New Roman" w:cs="Times New Roman"/>
          <w:sz w:val="24"/>
          <w:szCs w:val="24"/>
        </w:rPr>
        <w:t>(објављен у „Службеном гласнику РС”, бр. 36/09.</w:t>
      </w:r>
      <w:r w:rsidRPr="00B41291">
        <w:rPr>
          <w:rFonts w:ascii="Times New Roman" w:eastAsia="Times New Roman" w:hAnsi="Times New Roman" w:cs="Times New Roman"/>
          <w:sz w:val="24"/>
          <w:szCs w:val="24"/>
          <w14:ligatures w14:val="none"/>
        </w:rPr>
        <w:t>:</w:t>
      </w:r>
      <w:r w:rsidRPr="00B41291">
        <w:rPr>
          <w:rFonts w:ascii="Times New Roman" w:eastAsia="Times New Roman" w:hAnsi="Times New Roman" w:cs="Times New Roman"/>
          <w:color w:val="0A0A0A"/>
          <w:sz w:val="24"/>
          <w:szCs w:val="24"/>
          <w14:ligatures w14:val="none"/>
        </w:rPr>
        <w:t> Овај закон уређује мере за равноправно укључивање особа са инвалидитетом на тржиште рада и уводи обавезу запошљавања ове популације за послодавце. Кључни инструменти обухватају процену радне способности, професионалну рехабилитацију и подстицаје за прилагођавање радних места. Закон омогућава локалним самоуправама да кроз социјално предузетништво, радне центре и предузећа за рехабилитацију активно доприносе економском оснаживању и смањењу маргинализације својих суграђана. </w:t>
      </w:r>
    </w:p>
    <w:p w14:paraId="7539E740" w14:textId="77777777" w:rsidR="00FA44CF" w:rsidRPr="00B41291" w:rsidRDefault="00270638">
      <w:pPr>
        <w:pStyle w:val="ListParagraph"/>
        <w:numPr>
          <w:ilvl w:val="0"/>
          <w:numId w:val="14"/>
        </w:numPr>
        <w:spacing w:line="240" w:lineRule="auto"/>
        <w:ind w:left="284"/>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b/>
          <w:bCs/>
          <w:sz w:val="24"/>
          <w:szCs w:val="24"/>
          <w14:ligatures w14:val="none"/>
        </w:rPr>
        <w:t>Закон о здравственој заштити</w:t>
      </w:r>
      <w:r w:rsidRPr="00B41291">
        <w:rPr>
          <w:rFonts w:ascii="Times New Roman" w:eastAsia="Times New Roman" w:hAnsi="Times New Roman" w:cs="Times New Roman"/>
          <w:sz w:val="24"/>
          <w:szCs w:val="24"/>
          <w14:ligatures w14:val="none"/>
        </w:rPr>
        <w:t xml:space="preserve">  донет је </w:t>
      </w:r>
      <w:r w:rsidRPr="0091622C">
        <w:rPr>
          <w:rFonts w:ascii="Times New Roman" w:eastAsia="Times New Roman" w:hAnsi="Times New Roman" w:cs="Times New Roman"/>
          <w:sz w:val="24"/>
          <w:szCs w:val="24"/>
          <w14:ligatures w14:val="none"/>
        </w:rPr>
        <w:t>2019. године</w:t>
      </w:r>
      <w:r w:rsidRPr="00B41291">
        <w:rPr>
          <w:rFonts w:ascii="Times New Roman" w:eastAsia="Times New Roman" w:hAnsi="Times New Roman" w:cs="Times New Roman"/>
          <w:sz w:val="24"/>
          <w:szCs w:val="24"/>
          <w14:ligatures w14:val="none"/>
        </w:rPr>
        <w:t xml:space="preserve"> („Службени гласник РС”, бр. 25/2019)</w:t>
      </w:r>
      <w:r w:rsidRPr="00B41291">
        <w:rPr>
          <w:rFonts w:ascii="Times New Roman" w:eastAsia="Times New Roman" w:hAnsi="Times New Roman" w:cs="Times New Roman"/>
          <w:sz w:val="24"/>
          <w:szCs w:val="24"/>
          <w:lang w:val="sr-Cyrl-RS"/>
          <w14:ligatures w14:val="none"/>
        </w:rPr>
        <w:t xml:space="preserve">: </w:t>
      </w:r>
      <w:r w:rsidRPr="00B41291">
        <w:rPr>
          <w:rFonts w:ascii="Times New Roman" w:eastAsia="Times New Roman" w:hAnsi="Times New Roman" w:cs="Times New Roman"/>
          <w:sz w:val="24"/>
          <w:szCs w:val="24"/>
          <w14:ligatures w14:val="none"/>
        </w:rPr>
        <w:t xml:space="preserve"> Овај закон уређује организацију здравственог система, гарантујући примарну заштиту са посебним фокусом на децу, старија лица и социјално угрожене категорије. Оквир афирмише блиску сарадњу домова здравља са центрима за социјални рад како би се омогућио свеобухватан приступ корисницима у стању социјалне потребе. Системским повезивањем здравствене и социјалне неге на локалном нивоу, Закон обезбеђује превенцију ризика и унапређење социјалне инклузије рањивих група.</w:t>
      </w:r>
    </w:p>
    <w:p w14:paraId="091B56E5" w14:textId="77777777" w:rsidR="00FA44CF" w:rsidRPr="00B41291" w:rsidRDefault="00270638">
      <w:pPr>
        <w:pStyle w:val="ListParagraph"/>
        <w:numPr>
          <w:ilvl w:val="0"/>
          <w:numId w:val="14"/>
        </w:numPr>
        <w:spacing w:line="240" w:lineRule="auto"/>
        <w:ind w:left="284"/>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sz w:val="24"/>
          <w:szCs w:val="24"/>
          <w14:ligatures w14:val="none"/>
        </w:rPr>
        <w:t xml:space="preserve"> </w:t>
      </w:r>
      <w:r w:rsidRPr="00B41291">
        <w:rPr>
          <w:rFonts w:ascii="Times New Roman" w:eastAsia="Times New Roman" w:hAnsi="Times New Roman" w:cs="Times New Roman"/>
          <w:b/>
          <w:bCs/>
          <w:sz w:val="24"/>
          <w:szCs w:val="24"/>
          <w14:ligatures w14:val="none"/>
        </w:rPr>
        <w:t>Закон о основама система образовања и васпитања:</w:t>
      </w:r>
      <w:r w:rsidRPr="00B41291">
        <w:rPr>
          <w:rFonts w:ascii="Times New Roman" w:eastAsia="Times New Roman" w:hAnsi="Times New Roman" w:cs="Times New Roman"/>
          <w:sz w:val="24"/>
          <w:szCs w:val="24"/>
          <w14:ligatures w14:val="none"/>
        </w:rPr>
        <w:t xml:space="preserve"> Овај закон афирмише начела једнакости и инклузивности, гарантујући доступност образовања без дискриминације. Оквир дефинише обавезну подршку за децу са сметњама у развоју и децу из социјално угрожених породица, уз строге механизме за превенцију насиља и занемаривања. Кроз обавезну координацију школа са центрима за социјални рад и здравственим установама, закон осигурава рану идентификацију социјалних ризика и јача капацитет локалне заједнице за заштиту и интеграцију најмлађих.</w:t>
      </w:r>
    </w:p>
    <w:p w14:paraId="1EA99B62" w14:textId="77777777" w:rsidR="00663A53" w:rsidRPr="00B41291" w:rsidRDefault="00270638">
      <w:pPr>
        <w:pStyle w:val="ListParagraph"/>
        <w:numPr>
          <w:ilvl w:val="0"/>
          <w:numId w:val="14"/>
        </w:numPr>
        <w:spacing w:line="240" w:lineRule="auto"/>
        <w:ind w:left="284"/>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b/>
          <w:bCs/>
          <w:sz w:val="24"/>
          <w:szCs w:val="24"/>
          <w14:ligatures w14:val="none"/>
        </w:rPr>
        <w:lastRenderedPageBreak/>
        <w:t>Закон о младима:</w:t>
      </w:r>
      <w:r w:rsidRPr="00B41291">
        <w:rPr>
          <w:rFonts w:ascii="Times New Roman" w:eastAsia="Times New Roman" w:hAnsi="Times New Roman" w:cs="Times New Roman"/>
          <w:sz w:val="24"/>
          <w:szCs w:val="24"/>
          <w14:ligatures w14:val="none"/>
        </w:rPr>
        <w:t xml:space="preserve"> Овај закон подстиче лични и социјални развој младих, уз системску превенцију сиромаштва и социјалне искључености. Оквир афирмише развој програма за младе из осетљивих група и успостављање локалних канцеларија за младе. Јачањем међусекторске сарадње са системом социјалне заштите и запошљавања, Општина обезбеђује интегрисан приступ у решавању проблема младих и подстиче њихову пуну друштвену партиципацију.</w:t>
      </w:r>
    </w:p>
    <w:p w14:paraId="602FB23B" w14:textId="77777777" w:rsidR="00663A53" w:rsidRPr="00B41291" w:rsidRDefault="00270638">
      <w:pPr>
        <w:pStyle w:val="ListParagraph"/>
        <w:numPr>
          <w:ilvl w:val="0"/>
          <w:numId w:val="14"/>
        </w:numPr>
        <w:spacing w:line="240" w:lineRule="auto"/>
        <w:ind w:left="284"/>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b/>
          <w:bCs/>
          <w:sz w:val="24"/>
          <w:szCs w:val="24"/>
          <w14:ligatures w14:val="none"/>
        </w:rPr>
        <w:t>Закон о култури</w:t>
      </w:r>
      <w:r w:rsidRPr="00B41291">
        <w:rPr>
          <w:rFonts w:ascii="Times New Roman" w:eastAsia="Times New Roman" w:hAnsi="Times New Roman" w:cs="Times New Roman"/>
          <w:b/>
          <w:bCs/>
          <w:sz w:val="24"/>
          <w:szCs w:val="24"/>
          <w:lang w:val="sr-Cyrl-RS"/>
          <w14:ligatures w14:val="none"/>
        </w:rPr>
        <w:t xml:space="preserve"> </w:t>
      </w:r>
      <w:r w:rsidRPr="00B41291">
        <w:rPr>
          <w:rFonts w:ascii="Times New Roman" w:eastAsia="Times New Roman" w:hAnsi="Times New Roman" w:cs="Times New Roman"/>
          <w:sz w:val="24"/>
          <w:szCs w:val="24"/>
          <w:lang w:val="sr-Cyrl-RS"/>
          <w14:ligatures w14:val="none"/>
        </w:rPr>
        <w:t xml:space="preserve">донет </w:t>
      </w:r>
      <w:r w:rsidRPr="0091622C">
        <w:rPr>
          <w:rFonts w:ascii="Times New Roman" w:eastAsia="Times New Roman" w:hAnsi="Times New Roman" w:cs="Times New Roman"/>
          <w:sz w:val="24"/>
          <w:szCs w:val="24"/>
          <w14:ligatures w14:val="none"/>
        </w:rPr>
        <w:t>2009. године, уз значајне измене 2016</w:t>
      </w:r>
      <w:r w:rsidRPr="00B41291">
        <w:rPr>
          <w:rFonts w:ascii="Times New Roman" w:eastAsia="Times New Roman" w:hAnsi="Times New Roman" w:cs="Times New Roman"/>
          <w:sz w:val="24"/>
          <w:szCs w:val="24"/>
          <w14:ligatures w14:val="none"/>
        </w:rPr>
        <w:t>. и 2023. године</w:t>
      </w:r>
      <w:r w:rsidRPr="00B41291">
        <w:rPr>
          <w:rFonts w:ascii="Times New Roman" w:eastAsia="Times New Roman" w:hAnsi="Times New Roman" w:cs="Times New Roman"/>
          <w:b/>
          <w:bCs/>
          <w:sz w:val="24"/>
          <w:szCs w:val="24"/>
          <w14:ligatures w14:val="none"/>
        </w:rPr>
        <w:t>:</w:t>
      </w:r>
      <w:r w:rsidRPr="00B41291">
        <w:rPr>
          <w:rFonts w:ascii="Times New Roman" w:eastAsia="Times New Roman" w:hAnsi="Times New Roman" w:cs="Times New Roman"/>
          <w:sz w:val="24"/>
          <w:szCs w:val="24"/>
          <w14:ligatures w14:val="none"/>
        </w:rPr>
        <w:t xml:space="preserve"> Заснован на начелу универзалне доступности, овај закон промовише активну партиципацију осетљивих група у културном животу заједнице. Оквир дефинише улогу локалне самоуправе у финансирању инклузивних програма намењених деци, старијима и особама са инвалидитетом. Користећи културу као средство за превенцију социјалне искључености, закон директно подупире социјалну кохезију и друштвену солидарност у локалној средини.</w:t>
      </w:r>
    </w:p>
    <w:p w14:paraId="2FE9AF88" w14:textId="77777777" w:rsidR="00663A53" w:rsidRPr="00B41291" w:rsidRDefault="00270638">
      <w:pPr>
        <w:pStyle w:val="ListParagraph"/>
        <w:numPr>
          <w:ilvl w:val="0"/>
          <w:numId w:val="14"/>
        </w:numPr>
        <w:spacing w:line="240" w:lineRule="auto"/>
        <w:ind w:left="284"/>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b/>
          <w:bCs/>
          <w:sz w:val="24"/>
          <w:szCs w:val="24"/>
          <w14:ligatures w14:val="none"/>
        </w:rPr>
        <w:t>Закон о спорту</w:t>
      </w:r>
      <w:r w:rsidRPr="00B41291">
        <w:rPr>
          <w:rFonts w:ascii="Times New Roman" w:eastAsia="Times New Roman" w:hAnsi="Times New Roman" w:cs="Times New Roman"/>
          <w:b/>
          <w:bCs/>
          <w:sz w:val="24"/>
          <w:szCs w:val="24"/>
          <w:lang w:val="sr-Cyrl-RS"/>
          <w14:ligatures w14:val="none"/>
        </w:rPr>
        <w:t xml:space="preserve"> (2016)</w:t>
      </w:r>
      <w:r w:rsidRPr="00B41291">
        <w:rPr>
          <w:rFonts w:ascii="Times New Roman" w:eastAsia="Times New Roman" w:hAnsi="Times New Roman" w:cs="Times New Roman"/>
          <w:b/>
          <w:bCs/>
          <w:sz w:val="24"/>
          <w:szCs w:val="24"/>
          <w14:ligatures w14:val="none"/>
        </w:rPr>
        <w:t>:</w:t>
      </w:r>
      <w:r w:rsidRPr="00B41291">
        <w:rPr>
          <w:rFonts w:ascii="Times New Roman" w:eastAsia="Times New Roman" w:hAnsi="Times New Roman" w:cs="Times New Roman"/>
          <w:sz w:val="24"/>
          <w:szCs w:val="24"/>
          <w14:ligatures w14:val="none"/>
        </w:rPr>
        <w:t xml:space="preserve"> Иако примарно уређује спортске активности, овај закон има значајну улогу у социјалној инклузији и превенцији ризика код деце и младих. Оквир наглашава доступност спорта особама са инвалидитетом и осетљивим групама, те поверава локалној самоуправу планирање и финансирање програма који сузбијају вршњачко насиље и социјалну изолованост. Кроз развој инклузивних спортских активности у заједници, закон индиректно подупире систем социјалне заштите и јача</w:t>
      </w:r>
      <w:r w:rsidRPr="00B41291">
        <w:rPr>
          <w:rFonts w:ascii="Times New Roman" w:eastAsia="Times New Roman" w:hAnsi="Times New Roman" w:cs="Times New Roman"/>
          <w:sz w:val="24"/>
          <w:szCs w:val="24"/>
          <w:lang w:val="sr-Cyrl-RS"/>
          <w14:ligatures w14:val="none"/>
        </w:rPr>
        <w:t xml:space="preserve"> </w:t>
      </w:r>
      <w:r w:rsidRPr="00B41291">
        <w:rPr>
          <w:rFonts w:ascii="Times New Roman" w:eastAsia="Times New Roman" w:hAnsi="Times New Roman" w:cs="Times New Roman"/>
          <w:sz w:val="24"/>
          <w:szCs w:val="24"/>
          <w14:ligatures w14:val="none"/>
        </w:rPr>
        <w:t>заједништво</w:t>
      </w:r>
      <w:r w:rsidRPr="00B41291">
        <w:rPr>
          <w:rFonts w:ascii="Times New Roman" w:eastAsia="Times New Roman" w:hAnsi="Times New Roman" w:cs="Times New Roman"/>
          <w:sz w:val="24"/>
          <w:szCs w:val="24"/>
          <w:lang w:val="sr-Cyrl-RS"/>
          <w14:ligatures w14:val="none"/>
        </w:rPr>
        <w:t xml:space="preserve"> </w:t>
      </w:r>
      <w:r w:rsidRPr="00B41291">
        <w:rPr>
          <w:rFonts w:ascii="Times New Roman" w:eastAsia="Times New Roman" w:hAnsi="Times New Roman" w:cs="Times New Roman"/>
          <w:sz w:val="24"/>
          <w:szCs w:val="24"/>
          <w14:ligatures w14:val="none"/>
        </w:rPr>
        <w:t>у Општини.</w:t>
      </w:r>
    </w:p>
    <w:p w14:paraId="155066DA" w14:textId="77777777" w:rsidR="00663A53" w:rsidRPr="00B41291" w:rsidRDefault="00270638">
      <w:pPr>
        <w:pStyle w:val="ListParagraph"/>
        <w:numPr>
          <w:ilvl w:val="0"/>
          <w:numId w:val="14"/>
        </w:numPr>
        <w:spacing w:line="240" w:lineRule="auto"/>
        <w:ind w:left="284"/>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b/>
          <w:bCs/>
          <w:sz w:val="24"/>
          <w:szCs w:val="24"/>
          <w14:ligatures w14:val="none"/>
        </w:rPr>
        <w:t>Закон о спречавању насиља у породици (2016):</w:t>
      </w:r>
      <w:r w:rsidRPr="00B41291">
        <w:rPr>
          <w:rFonts w:ascii="Times New Roman" w:eastAsia="Times New Roman" w:hAnsi="Times New Roman" w:cs="Times New Roman"/>
          <w:sz w:val="24"/>
          <w:szCs w:val="24"/>
          <w14:ligatures w14:val="none"/>
        </w:rPr>
        <w:t xml:space="preserve"> Овај пропис операционализује принципе Истанбулске конвенције, постављајући центар за социјални рад као један од три кључна стуба институционалног одговора. Закон уводи обавезну процену ризика и рад у мултидисциплинарним групама за координацију, које доносе индивидуалне планове заштите и подршке за сваку жртву. Имплементацијом овог закона, систем социјалне заштите у Општини прелази на модел хитног и координисаног деловања, чиме се осигурава превенција рецидивизма и свеобухватна заштита деце и жртава насиља.</w:t>
      </w:r>
      <w:r w:rsidRPr="00B41291">
        <w:rPr>
          <w:rFonts w:ascii="Times New Roman" w:eastAsia="Times New Roman" w:hAnsi="Times New Roman" w:cs="Times New Roman"/>
          <w:sz w:val="24"/>
          <w:szCs w:val="24"/>
          <w:lang w:val="sr-Cyrl-RS"/>
          <w14:ligatures w14:val="none"/>
        </w:rPr>
        <w:t xml:space="preserve"> </w:t>
      </w:r>
    </w:p>
    <w:p w14:paraId="02E90072" w14:textId="77777777" w:rsidR="00663A53" w:rsidRPr="00B41291" w:rsidRDefault="00270638">
      <w:pPr>
        <w:pStyle w:val="ListParagraph"/>
        <w:numPr>
          <w:ilvl w:val="0"/>
          <w:numId w:val="14"/>
        </w:numPr>
        <w:spacing w:line="240" w:lineRule="auto"/>
        <w:ind w:left="284"/>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b/>
          <w:bCs/>
          <w:sz w:val="24"/>
          <w:szCs w:val="24"/>
          <w14:ligatures w14:val="none"/>
        </w:rPr>
        <w:t>Уредба о средствима за подстицање програма од јавног интереса које реализују удружења:</w:t>
      </w:r>
      <w:r w:rsidRPr="00B41291">
        <w:rPr>
          <w:rFonts w:ascii="Times New Roman" w:eastAsia="Times New Roman" w:hAnsi="Times New Roman" w:cs="Times New Roman"/>
          <w:sz w:val="24"/>
          <w:szCs w:val="24"/>
          <w14:ligatures w14:val="none"/>
        </w:rPr>
        <w:t xml:space="preserve"> Овај акт дефинише транспарентан поступак доделе буџетских средстава за пројекте цивилног друштва у области социјалне заштите и инклузије. Уредба омогућава Општини да путем јавних конкурса финансира програме који превенирају социјалне ризике и развија функционална партнерства са удружењима грађана. Имплементацијом ових одредби осигурава се ефикасно коришћење ресурса за непосредну подршку рањивим групама и јачање социјалне кохезије у локалној заједници. Уредба је донета </w:t>
      </w:r>
      <w:r w:rsidRPr="00B41291">
        <w:rPr>
          <w:rFonts w:ascii="Times New Roman" w:eastAsia="Times New Roman" w:hAnsi="Times New Roman" w:cs="Times New Roman"/>
          <w:b/>
          <w:bCs/>
          <w:sz w:val="24"/>
          <w:szCs w:val="24"/>
          <w14:ligatures w14:val="none"/>
        </w:rPr>
        <w:t>2018. године</w:t>
      </w:r>
      <w:r w:rsidRPr="00B41291">
        <w:rPr>
          <w:rFonts w:ascii="Times New Roman" w:eastAsia="Times New Roman" w:hAnsi="Times New Roman" w:cs="Times New Roman"/>
          <w:sz w:val="24"/>
          <w:szCs w:val="24"/>
          <w14:ligatures w14:val="none"/>
        </w:rPr>
        <w:t xml:space="preserve"> („Службени гласник РС“, бр. 16/18).</w:t>
      </w:r>
      <w:r w:rsidRPr="00B41291">
        <w:rPr>
          <w:rFonts w:ascii="Times New Roman" w:eastAsia="Times New Roman" w:hAnsi="Times New Roman" w:cs="Times New Roman"/>
          <w:sz w:val="24"/>
          <w:szCs w:val="24"/>
          <w:lang w:val="sr-Cyrl-RS"/>
          <w14:ligatures w14:val="none"/>
        </w:rPr>
        <w:t xml:space="preserve"> </w:t>
      </w:r>
      <w:r w:rsidRPr="00B41291">
        <w:rPr>
          <w:rFonts w:ascii="Times New Roman" w:eastAsia="Times New Roman" w:hAnsi="Times New Roman" w:cs="Times New Roman"/>
          <w:sz w:val="24"/>
          <w:szCs w:val="24"/>
          <w14:ligatures w14:val="none"/>
        </w:rPr>
        <w:t>Ово је кључни документ који Општини Пријепоље омогућава да легално ангажује локална удружења за пружање специфичних социјалних услуга.</w:t>
      </w:r>
    </w:p>
    <w:p w14:paraId="736BCB88" w14:textId="3A62FF4D" w:rsidR="00270638" w:rsidRPr="00B41291" w:rsidRDefault="00270638">
      <w:pPr>
        <w:pStyle w:val="ListParagraph"/>
        <w:numPr>
          <w:ilvl w:val="0"/>
          <w:numId w:val="14"/>
        </w:numPr>
        <w:spacing w:line="240" w:lineRule="auto"/>
        <w:ind w:left="284"/>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b/>
          <w:bCs/>
          <w:sz w:val="24"/>
          <w:szCs w:val="24"/>
          <w14:ligatures w14:val="none"/>
        </w:rPr>
        <w:t>Уредба о наменским трансферима у социјалној заштити:</w:t>
      </w:r>
      <w:r w:rsidRPr="00B41291">
        <w:rPr>
          <w:rFonts w:ascii="Times New Roman" w:eastAsia="Times New Roman" w:hAnsi="Times New Roman" w:cs="Times New Roman"/>
          <w:sz w:val="24"/>
          <w:szCs w:val="24"/>
          <w14:ligatures w14:val="none"/>
        </w:rPr>
        <w:t xml:space="preserve"> Овај акт представља кључни инструмент за равномерни развој локалних услуга кроз директну буџетску подршку општинама испод просека развијености. Уредба омогућава финансирање деинституционализације, иновативних модела заштите и услуга за старија лица у руралним срединама. Њеном применом осигурава се финансијска одрживост локалног система и смањење неједнакости у доступности социјалних услуга на територији Општине.Важећа Уредба је донета </w:t>
      </w:r>
      <w:r w:rsidRPr="00B41291">
        <w:rPr>
          <w:rFonts w:ascii="Times New Roman" w:eastAsia="Times New Roman" w:hAnsi="Times New Roman" w:cs="Times New Roman"/>
          <w:b/>
          <w:bCs/>
          <w:sz w:val="24"/>
          <w:szCs w:val="24"/>
          <w14:ligatures w14:val="none"/>
        </w:rPr>
        <w:t>2016. године</w:t>
      </w:r>
      <w:r w:rsidRPr="00B41291">
        <w:rPr>
          <w:rFonts w:ascii="Times New Roman" w:eastAsia="Times New Roman" w:hAnsi="Times New Roman" w:cs="Times New Roman"/>
          <w:sz w:val="24"/>
          <w:szCs w:val="24"/>
          <w14:ligatures w14:val="none"/>
        </w:rPr>
        <w:t xml:space="preserve"> („Службени гласник РС“, бр. 18/16).</w:t>
      </w:r>
      <w:r w:rsidRPr="00B41291">
        <w:rPr>
          <w:rFonts w:ascii="Times New Roman" w:eastAsia="Times New Roman" w:hAnsi="Times New Roman" w:cs="Times New Roman"/>
          <w:sz w:val="24"/>
          <w:szCs w:val="24"/>
          <w:lang w:val="sr-Cyrl-RS"/>
          <w14:ligatures w14:val="none"/>
        </w:rPr>
        <w:t xml:space="preserve"> </w:t>
      </w:r>
      <w:r w:rsidRPr="00B41291">
        <w:rPr>
          <w:rFonts w:ascii="Times New Roman" w:eastAsia="Times New Roman" w:hAnsi="Times New Roman" w:cs="Times New Roman"/>
          <w:sz w:val="24"/>
          <w:szCs w:val="24"/>
          <w14:ligatures w14:val="none"/>
        </w:rPr>
        <w:t xml:space="preserve"> </w:t>
      </w:r>
      <w:r w:rsidRPr="00B41291">
        <w:rPr>
          <w:rFonts w:ascii="Times New Roman" w:eastAsia="Times New Roman" w:hAnsi="Times New Roman" w:cs="Times New Roman"/>
          <w:sz w:val="24"/>
          <w:szCs w:val="24"/>
          <w14:ligatures w14:val="none"/>
        </w:rPr>
        <w:lastRenderedPageBreak/>
        <w:t xml:space="preserve">Ова уредба је законски основ по којем Општина добија додатна средства од Министарства за </w:t>
      </w:r>
      <w:r w:rsidRPr="00B41291">
        <w:rPr>
          <w:rFonts w:ascii="Times New Roman" w:eastAsia="Times New Roman" w:hAnsi="Times New Roman" w:cs="Times New Roman"/>
          <w:sz w:val="24"/>
          <w:szCs w:val="24"/>
          <w:lang w:val="sr-Cyrl-RS"/>
          <w14:ligatures w14:val="none"/>
        </w:rPr>
        <w:t>спровођење услуга</w:t>
      </w:r>
      <w:r w:rsidRPr="00B41291">
        <w:rPr>
          <w:rFonts w:ascii="Times New Roman" w:eastAsia="Times New Roman" w:hAnsi="Times New Roman" w:cs="Times New Roman"/>
          <w:sz w:val="24"/>
          <w:szCs w:val="24"/>
          <w14:ligatures w14:val="none"/>
        </w:rPr>
        <w:t>.</w:t>
      </w:r>
    </w:p>
    <w:p w14:paraId="096C03C4" w14:textId="77777777" w:rsidR="00270638" w:rsidRPr="00B41291" w:rsidRDefault="00270638">
      <w:pPr>
        <w:numPr>
          <w:ilvl w:val="0"/>
          <w:numId w:val="2"/>
        </w:numPr>
        <w:autoSpaceDE w:val="0"/>
        <w:autoSpaceDN w:val="0"/>
        <w:adjustRightInd w:val="0"/>
        <w:spacing w:after="0" w:line="240" w:lineRule="auto"/>
        <w:jc w:val="both"/>
        <w:rPr>
          <w:rFonts w:ascii="Times New Roman" w:hAnsi="Times New Roman" w:cs="Times New Roman"/>
          <w:vanish/>
          <w:sz w:val="24"/>
          <w:szCs w:val="24"/>
          <w:lang w:val="ru-RU"/>
        </w:rPr>
      </w:pPr>
      <w:r w:rsidRPr="00B41291">
        <w:rPr>
          <w:rFonts w:ascii="Times New Roman" w:hAnsi="Times New Roman" w:cs="Times New Roman"/>
          <w:vanish/>
          <w:sz w:val="24"/>
          <w:szCs w:val="24"/>
        </w:rPr>
        <w:t>Top</w:t>
      </w:r>
      <w:r w:rsidRPr="00B41291">
        <w:rPr>
          <w:rFonts w:ascii="Times New Roman" w:hAnsi="Times New Roman" w:cs="Times New Roman"/>
          <w:vanish/>
          <w:sz w:val="24"/>
          <w:szCs w:val="24"/>
          <w:lang w:val="ru-RU"/>
        </w:rPr>
        <w:t xml:space="preserve"> </w:t>
      </w:r>
      <w:r w:rsidRPr="00B41291">
        <w:rPr>
          <w:rFonts w:ascii="Times New Roman" w:hAnsi="Times New Roman" w:cs="Times New Roman"/>
          <w:vanish/>
          <w:sz w:val="24"/>
          <w:szCs w:val="24"/>
        </w:rPr>
        <w:t>of</w:t>
      </w:r>
      <w:r w:rsidRPr="00B41291">
        <w:rPr>
          <w:rFonts w:ascii="Times New Roman" w:hAnsi="Times New Roman" w:cs="Times New Roman"/>
          <w:vanish/>
          <w:sz w:val="24"/>
          <w:szCs w:val="24"/>
          <w:lang w:val="ru-RU"/>
        </w:rPr>
        <w:t xml:space="preserve"> </w:t>
      </w:r>
      <w:r w:rsidRPr="00B41291">
        <w:rPr>
          <w:rFonts w:ascii="Times New Roman" w:hAnsi="Times New Roman" w:cs="Times New Roman"/>
          <w:vanish/>
          <w:sz w:val="24"/>
          <w:szCs w:val="24"/>
        </w:rPr>
        <w:t>Form</w:t>
      </w:r>
    </w:p>
    <w:p w14:paraId="0FD9244A" w14:textId="77777777" w:rsidR="00270638" w:rsidRPr="00B41291" w:rsidRDefault="00270638">
      <w:pPr>
        <w:numPr>
          <w:ilvl w:val="0"/>
          <w:numId w:val="2"/>
        </w:numPr>
        <w:autoSpaceDE w:val="0"/>
        <w:autoSpaceDN w:val="0"/>
        <w:adjustRightInd w:val="0"/>
        <w:spacing w:after="0" w:line="240" w:lineRule="auto"/>
        <w:jc w:val="both"/>
        <w:rPr>
          <w:rFonts w:ascii="Times New Roman" w:hAnsi="Times New Roman" w:cs="Times New Roman"/>
          <w:vanish/>
          <w:sz w:val="24"/>
          <w:szCs w:val="24"/>
          <w:lang w:val="ru-RU"/>
        </w:rPr>
      </w:pPr>
      <w:r w:rsidRPr="00B41291">
        <w:rPr>
          <w:rFonts w:ascii="Times New Roman" w:hAnsi="Times New Roman" w:cs="Times New Roman"/>
          <w:vanish/>
          <w:sz w:val="24"/>
          <w:szCs w:val="24"/>
        </w:rPr>
        <w:t>Bottom</w:t>
      </w:r>
      <w:r w:rsidRPr="00B41291">
        <w:rPr>
          <w:rFonts w:ascii="Times New Roman" w:hAnsi="Times New Roman" w:cs="Times New Roman"/>
          <w:vanish/>
          <w:sz w:val="24"/>
          <w:szCs w:val="24"/>
          <w:lang w:val="ru-RU"/>
        </w:rPr>
        <w:t xml:space="preserve"> </w:t>
      </w:r>
      <w:r w:rsidRPr="00B41291">
        <w:rPr>
          <w:rFonts w:ascii="Times New Roman" w:hAnsi="Times New Roman" w:cs="Times New Roman"/>
          <w:vanish/>
          <w:sz w:val="24"/>
          <w:szCs w:val="24"/>
        </w:rPr>
        <w:t>of</w:t>
      </w:r>
      <w:r w:rsidRPr="00B41291">
        <w:rPr>
          <w:rFonts w:ascii="Times New Roman" w:hAnsi="Times New Roman" w:cs="Times New Roman"/>
          <w:vanish/>
          <w:sz w:val="24"/>
          <w:szCs w:val="24"/>
          <w:lang w:val="ru-RU"/>
        </w:rPr>
        <w:t xml:space="preserve"> </w:t>
      </w:r>
      <w:r w:rsidRPr="00B41291">
        <w:rPr>
          <w:rFonts w:ascii="Times New Roman" w:hAnsi="Times New Roman" w:cs="Times New Roman"/>
          <w:vanish/>
          <w:sz w:val="24"/>
          <w:szCs w:val="24"/>
        </w:rPr>
        <w:t>Form</w:t>
      </w:r>
    </w:p>
    <w:p w14:paraId="5DD00923" w14:textId="77777777" w:rsidR="00663A53" w:rsidRPr="00B41291" w:rsidRDefault="00270638">
      <w:pPr>
        <w:numPr>
          <w:ilvl w:val="0"/>
          <w:numId w:val="2"/>
        </w:numPr>
        <w:autoSpaceDE w:val="0"/>
        <w:autoSpaceDN w:val="0"/>
        <w:adjustRightInd w:val="0"/>
        <w:spacing w:after="0" w:line="240" w:lineRule="auto"/>
        <w:ind w:left="284"/>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b/>
          <w:bCs/>
          <w:sz w:val="24"/>
          <w:szCs w:val="24"/>
          <w14:ligatures w14:val="none"/>
        </w:rPr>
        <w:t>Закон о Црвеном крсту Србије:</w:t>
      </w:r>
      <w:r w:rsidRPr="00B41291">
        <w:rPr>
          <w:rFonts w:ascii="Times New Roman" w:eastAsia="Times New Roman" w:hAnsi="Times New Roman" w:cs="Times New Roman"/>
          <w:sz w:val="24"/>
          <w:szCs w:val="24"/>
          <w14:ligatures w14:val="none"/>
        </w:rPr>
        <w:t xml:space="preserve"> Овај закон дефинише Црвени крст као кључног хуманитарног партнера државе са јавним овлашћењима у областима социјалне и здравствене заштите. Оквир омогућава пружање хитног социјалног збрињавања, исхране и подршке најугроженијим категоријама становништва кроз локалне организације. Имплементацијом овог закона, Општина јача капацитете за хуманитарни рад, волонтеризам и ефикасну дистрибуцију помоћи лицима у стању најтеже социјалне потребе.</w:t>
      </w:r>
    </w:p>
    <w:p w14:paraId="3D8A2996" w14:textId="77777777" w:rsidR="006D526B" w:rsidRPr="00B41291" w:rsidRDefault="00270638">
      <w:pPr>
        <w:numPr>
          <w:ilvl w:val="0"/>
          <w:numId w:val="2"/>
        </w:numPr>
        <w:autoSpaceDE w:val="0"/>
        <w:autoSpaceDN w:val="0"/>
        <w:adjustRightInd w:val="0"/>
        <w:spacing w:after="0" w:line="240" w:lineRule="auto"/>
        <w:ind w:left="284"/>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b/>
          <w:bCs/>
          <w:sz w:val="24"/>
          <w:szCs w:val="24"/>
          <w14:ligatures w14:val="none"/>
        </w:rPr>
        <w:t>Закон о социјалном предузетништву:</w:t>
      </w:r>
      <w:r w:rsidRPr="00B41291">
        <w:rPr>
          <w:rFonts w:ascii="Times New Roman" w:eastAsia="Times New Roman" w:hAnsi="Times New Roman" w:cs="Times New Roman"/>
          <w:sz w:val="24"/>
          <w:szCs w:val="24"/>
          <w14:ligatures w14:val="none"/>
        </w:rPr>
        <w:t xml:space="preserve"> Овај акт дефинише оквир за пословање субјеката чији је примарни циљ друштвена корист и економско оснаживање осетљивих група. Закон афирмише радну интеграцију особа са инвалидитетом и дугорочно незапослених лица, пружајући Општини одржив инструмент за прелазак корисника из система социјалних давања у зону активне радне партиципације. Кроз партнерство са цивилним сектором, овај закон подстиче иновативне моделе инклузије на локалном нивоу.</w:t>
      </w:r>
    </w:p>
    <w:p w14:paraId="737723F1" w14:textId="35CE21D3" w:rsidR="00270638" w:rsidRPr="00B41291" w:rsidRDefault="00270638">
      <w:pPr>
        <w:numPr>
          <w:ilvl w:val="0"/>
          <w:numId w:val="2"/>
        </w:numPr>
        <w:autoSpaceDE w:val="0"/>
        <w:autoSpaceDN w:val="0"/>
        <w:adjustRightInd w:val="0"/>
        <w:spacing w:after="0" w:line="240" w:lineRule="auto"/>
        <w:ind w:left="284"/>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b/>
          <w:bCs/>
          <w:sz w:val="24"/>
          <w:szCs w:val="24"/>
          <w14:ligatures w14:val="none"/>
        </w:rPr>
        <w:t>Закон о социјалној карти:</w:t>
      </w:r>
      <w:r w:rsidRPr="00B41291">
        <w:rPr>
          <w:rFonts w:ascii="Times New Roman" w:eastAsia="Times New Roman" w:hAnsi="Times New Roman" w:cs="Times New Roman"/>
          <w:sz w:val="24"/>
          <w:szCs w:val="24"/>
          <w14:ligatures w14:val="none"/>
        </w:rPr>
        <w:t xml:space="preserve"> Закон је донет </w:t>
      </w:r>
      <w:r w:rsidRPr="00B41291">
        <w:rPr>
          <w:rFonts w:ascii="Times New Roman" w:eastAsia="Times New Roman" w:hAnsi="Times New Roman" w:cs="Times New Roman"/>
          <w:b/>
          <w:bCs/>
          <w:sz w:val="24"/>
          <w:szCs w:val="24"/>
          <w14:ligatures w14:val="none"/>
        </w:rPr>
        <w:t>2021. године</w:t>
      </w:r>
      <w:r w:rsidRPr="00B41291">
        <w:rPr>
          <w:rFonts w:ascii="Times New Roman" w:eastAsia="Times New Roman" w:hAnsi="Times New Roman" w:cs="Times New Roman"/>
          <w:sz w:val="24"/>
          <w:szCs w:val="24"/>
          <w14:ligatures w14:val="none"/>
        </w:rPr>
        <w:t>, а примена је почела 1. марта 2022. Године</w:t>
      </w:r>
      <w:r w:rsidRPr="00B41291">
        <w:rPr>
          <w:rFonts w:ascii="Times New Roman" w:eastAsia="Times New Roman" w:hAnsi="Times New Roman" w:cs="Times New Roman"/>
          <w:sz w:val="24"/>
          <w:szCs w:val="24"/>
          <w:lang w:val="sr-Cyrl-RS"/>
          <w14:ligatures w14:val="none"/>
        </w:rPr>
        <w:t xml:space="preserve">. </w:t>
      </w:r>
      <w:r w:rsidRPr="00B41291">
        <w:rPr>
          <w:rFonts w:ascii="Times New Roman" w:eastAsia="Times New Roman" w:hAnsi="Times New Roman" w:cs="Times New Roman"/>
          <w:sz w:val="24"/>
          <w:szCs w:val="24"/>
          <w14:ligatures w14:val="none"/>
        </w:rPr>
        <w:t>Овај закон уређује успостављање јединственог регистра који обједињује податке о социо-економском статусу појединаца ради прецизнијег утврђивања права на социјалну заштиту. Оквир омогућава аутоматизацију размене података између институција и унапређује праведност при расподели социјалних давања. Имплементацијом овог регистра, Општина осигурава брже одлучивање о правима грађана и ефикаснији одговор локалног система на ситуације социјалног ризика.</w:t>
      </w:r>
    </w:p>
    <w:p w14:paraId="59924995" w14:textId="77777777" w:rsidR="00B43D40" w:rsidRDefault="00B43D40" w:rsidP="00881D85">
      <w:pPr>
        <w:spacing w:after="0" w:line="240" w:lineRule="auto"/>
        <w:rPr>
          <w:rFonts w:ascii="Times New Roman" w:eastAsia="Times New Roman" w:hAnsi="Times New Roman" w:cs="Times New Roman"/>
          <w:sz w:val="24"/>
          <w:szCs w:val="24"/>
        </w:rPr>
      </w:pPr>
    </w:p>
    <w:p w14:paraId="66AF1490" w14:textId="77777777" w:rsidR="00807CF3" w:rsidRDefault="00807CF3" w:rsidP="00881D85">
      <w:pPr>
        <w:spacing w:after="0" w:line="240" w:lineRule="auto"/>
        <w:rPr>
          <w:rFonts w:ascii="Times New Roman" w:eastAsia="Times New Roman" w:hAnsi="Times New Roman" w:cs="Times New Roman"/>
          <w:sz w:val="24"/>
          <w:szCs w:val="24"/>
        </w:rPr>
      </w:pPr>
    </w:p>
    <w:p w14:paraId="535D403E" w14:textId="77777777" w:rsidR="00807CF3" w:rsidRDefault="00807CF3" w:rsidP="00881D85">
      <w:pPr>
        <w:spacing w:after="0" w:line="240" w:lineRule="auto"/>
        <w:rPr>
          <w:rFonts w:ascii="Times New Roman" w:eastAsia="Times New Roman" w:hAnsi="Times New Roman" w:cs="Times New Roman"/>
          <w:sz w:val="24"/>
          <w:szCs w:val="24"/>
        </w:rPr>
      </w:pPr>
    </w:p>
    <w:p w14:paraId="483FD218" w14:textId="77777777" w:rsidR="00807CF3" w:rsidRDefault="00807CF3" w:rsidP="00881D85">
      <w:pPr>
        <w:spacing w:after="0" w:line="240" w:lineRule="auto"/>
        <w:rPr>
          <w:rFonts w:ascii="Times New Roman" w:eastAsia="Times New Roman" w:hAnsi="Times New Roman" w:cs="Times New Roman"/>
          <w:sz w:val="24"/>
          <w:szCs w:val="24"/>
        </w:rPr>
      </w:pPr>
    </w:p>
    <w:p w14:paraId="0A43F6AC" w14:textId="77777777" w:rsidR="00807CF3" w:rsidRDefault="00807CF3" w:rsidP="00881D85">
      <w:pPr>
        <w:spacing w:after="0" w:line="240" w:lineRule="auto"/>
        <w:rPr>
          <w:rFonts w:ascii="Times New Roman" w:eastAsia="Times New Roman" w:hAnsi="Times New Roman" w:cs="Times New Roman"/>
          <w:sz w:val="24"/>
          <w:szCs w:val="24"/>
        </w:rPr>
      </w:pPr>
    </w:p>
    <w:p w14:paraId="719C1243" w14:textId="77777777" w:rsidR="00807CF3" w:rsidRDefault="00807CF3" w:rsidP="00881D85">
      <w:pPr>
        <w:spacing w:after="0" w:line="240" w:lineRule="auto"/>
        <w:rPr>
          <w:rFonts w:ascii="Times New Roman" w:eastAsia="Times New Roman" w:hAnsi="Times New Roman" w:cs="Times New Roman"/>
          <w:sz w:val="24"/>
          <w:szCs w:val="24"/>
        </w:rPr>
      </w:pPr>
    </w:p>
    <w:p w14:paraId="2137B5B6" w14:textId="77777777" w:rsidR="00807CF3" w:rsidRDefault="00807CF3" w:rsidP="00881D85">
      <w:pPr>
        <w:spacing w:after="0" w:line="240" w:lineRule="auto"/>
        <w:rPr>
          <w:rFonts w:ascii="Times New Roman" w:eastAsia="Times New Roman" w:hAnsi="Times New Roman" w:cs="Times New Roman"/>
          <w:sz w:val="24"/>
          <w:szCs w:val="24"/>
        </w:rPr>
      </w:pPr>
    </w:p>
    <w:p w14:paraId="653C7C70" w14:textId="77777777" w:rsidR="00807CF3" w:rsidRDefault="00807CF3" w:rsidP="00881D85">
      <w:pPr>
        <w:spacing w:after="0" w:line="240" w:lineRule="auto"/>
        <w:rPr>
          <w:rFonts w:ascii="Times New Roman" w:eastAsia="Times New Roman" w:hAnsi="Times New Roman" w:cs="Times New Roman"/>
          <w:sz w:val="24"/>
          <w:szCs w:val="24"/>
        </w:rPr>
      </w:pPr>
    </w:p>
    <w:p w14:paraId="48AE3B18" w14:textId="77777777" w:rsidR="00807CF3" w:rsidRDefault="00807CF3" w:rsidP="00881D85">
      <w:pPr>
        <w:spacing w:after="0" w:line="240" w:lineRule="auto"/>
        <w:rPr>
          <w:rFonts w:ascii="Times New Roman" w:eastAsia="Times New Roman" w:hAnsi="Times New Roman" w:cs="Times New Roman"/>
          <w:sz w:val="24"/>
          <w:szCs w:val="24"/>
        </w:rPr>
      </w:pPr>
    </w:p>
    <w:p w14:paraId="4FAB8DA4" w14:textId="77777777" w:rsidR="00807CF3" w:rsidRDefault="00807CF3" w:rsidP="00881D85">
      <w:pPr>
        <w:spacing w:after="0" w:line="240" w:lineRule="auto"/>
        <w:rPr>
          <w:rFonts w:ascii="Times New Roman" w:eastAsia="Times New Roman" w:hAnsi="Times New Roman" w:cs="Times New Roman"/>
          <w:sz w:val="24"/>
          <w:szCs w:val="24"/>
        </w:rPr>
      </w:pPr>
    </w:p>
    <w:p w14:paraId="789A3AB1" w14:textId="77777777" w:rsidR="00807CF3" w:rsidRDefault="00807CF3" w:rsidP="00881D85">
      <w:pPr>
        <w:spacing w:after="0" w:line="240" w:lineRule="auto"/>
        <w:rPr>
          <w:rFonts w:ascii="Times New Roman" w:eastAsia="Times New Roman" w:hAnsi="Times New Roman" w:cs="Times New Roman"/>
          <w:sz w:val="24"/>
          <w:szCs w:val="24"/>
        </w:rPr>
      </w:pPr>
    </w:p>
    <w:p w14:paraId="573BC81C" w14:textId="77777777" w:rsidR="00807CF3" w:rsidRDefault="00807CF3" w:rsidP="00881D85">
      <w:pPr>
        <w:spacing w:after="0" w:line="240" w:lineRule="auto"/>
        <w:rPr>
          <w:rFonts w:ascii="Times New Roman" w:eastAsia="Times New Roman" w:hAnsi="Times New Roman" w:cs="Times New Roman"/>
          <w:sz w:val="24"/>
          <w:szCs w:val="24"/>
        </w:rPr>
      </w:pPr>
    </w:p>
    <w:p w14:paraId="5A06341A" w14:textId="77777777" w:rsidR="00807CF3" w:rsidRDefault="00807CF3" w:rsidP="00881D85">
      <w:pPr>
        <w:spacing w:after="0" w:line="240" w:lineRule="auto"/>
        <w:rPr>
          <w:rFonts w:ascii="Times New Roman" w:eastAsia="Times New Roman" w:hAnsi="Times New Roman" w:cs="Times New Roman"/>
          <w:sz w:val="24"/>
          <w:szCs w:val="24"/>
        </w:rPr>
      </w:pPr>
    </w:p>
    <w:p w14:paraId="30F986D0" w14:textId="77777777" w:rsidR="00807CF3" w:rsidRDefault="00807CF3" w:rsidP="00881D85">
      <w:pPr>
        <w:spacing w:after="0" w:line="240" w:lineRule="auto"/>
        <w:rPr>
          <w:rFonts w:ascii="Times New Roman" w:eastAsia="Times New Roman" w:hAnsi="Times New Roman" w:cs="Times New Roman"/>
          <w:sz w:val="24"/>
          <w:szCs w:val="24"/>
        </w:rPr>
      </w:pPr>
    </w:p>
    <w:p w14:paraId="5DAE7000" w14:textId="77777777" w:rsidR="00807CF3" w:rsidRDefault="00807CF3" w:rsidP="00881D85">
      <w:pPr>
        <w:spacing w:after="0" w:line="240" w:lineRule="auto"/>
        <w:rPr>
          <w:rFonts w:ascii="Times New Roman" w:eastAsia="Times New Roman" w:hAnsi="Times New Roman" w:cs="Times New Roman"/>
          <w:sz w:val="24"/>
          <w:szCs w:val="24"/>
        </w:rPr>
      </w:pPr>
    </w:p>
    <w:p w14:paraId="73EBB786" w14:textId="77777777" w:rsidR="00807CF3" w:rsidRDefault="00807CF3" w:rsidP="00881D85">
      <w:pPr>
        <w:spacing w:after="0" w:line="240" w:lineRule="auto"/>
        <w:rPr>
          <w:rFonts w:ascii="Times New Roman" w:eastAsia="Times New Roman" w:hAnsi="Times New Roman" w:cs="Times New Roman"/>
          <w:sz w:val="24"/>
          <w:szCs w:val="24"/>
        </w:rPr>
      </w:pPr>
    </w:p>
    <w:p w14:paraId="7C2DD7B5" w14:textId="77777777" w:rsidR="00807CF3" w:rsidRDefault="00807CF3" w:rsidP="00881D85">
      <w:pPr>
        <w:spacing w:after="0" w:line="240" w:lineRule="auto"/>
        <w:rPr>
          <w:rFonts w:ascii="Times New Roman" w:eastAsia="Times New Roman" w:hAnsi="Times New Roman" w:cs="Times New Roman"/>
          <w:sz w:val="24"/>
          <w:szCs w:val="24"/>
        </w:rPr>
      </w:pPr>
    </w:p>
    <w:p w14:paraId="484A06DB" w14:textId="77777777" w:rsidR="00807CF3" w:rsidRDefault="00807CF3" w:rsidP="00881D85">
      <w:pPr>
        <w:spacing w:after="0" w:line="240" w:lineRule="auto"/>
        <w:rPr>
          <w:rFonts w:ascii="Times New Roman" w:eastAsia="Times New Roman" w:hAnsi="Times New Roman" w:cs="Times New Roman"/>
          <w:sz w:val="24"/>
          <w:szCs w:val="24"/>
        </w:rPr>
      </w:pPr>
    </w:p>
    <w:p w14:paraId="00310FE3" w14:textId="77777777" w:rsidR="00807CF3" w:rsidRDefault="00807CF3" w:rsidP="00881D85">
      <w:pPr>
        <w:spacing w:after="0" w:line="240" w:lineRule="auto"/>
        <w:rPr>
          <w:rFonts w:ascii="Times New Roman" w:eastAsia="Times New Roman" w:hAnsi="Times New Roman" w:cs="Times New Roman"/>
          <w:sz w:val="24"/>
          <w:szCs w:val="24"/>
        </w:rPr>
      </w:pPr>
    </w:p>
    <w:p w14:paraId="02CA30D1" w14:textId="77777777" w:rsidR="00807CF3" w:rsidRDefault="00807CF3" w:rsidP="00881D85">
      <w:pPr>
        <w:spacing w:after="0" w:line="240" w:lineRule="auto"/>
        <w:rPr>
          <w:rFonts w:ascii="Times New Roman" w:eastAsia="Times New Roman" w:hAnsi="Times New Roman" w:cs="Times New Roman"/>
          <w:sz w:val="24"/>
          <w:szCs w:val="24"/>
        </w:rPr>
      </w:pPr>
    </w:p>
    <w:p w14:paraId="0987CC05" w14:textId="77777777" w:rsidR="00807CF3" w:rsidRDefault="00807CF3" w:rsidP="00881D85">
      <w:pPr>
        <w:spacing w:after="0" w:line="240" w:lineRule="auto"/>
        <w:rPr>
          <w:rFonts w:ascii="Times New Roman" w:eastAsia="Times New Roman" w:hAnsi="Times New Roman" w:cs="Times New Roman"/>
          <w:sz w:val="24"/>
          <w:szCs w:val="24"/>
        </w:rPr>
      </w:pPr>
    </w:p>
    <w:p w14:paraId="6136710F" w14:textId="77777777" w:rsidR="00807CF3" w:rsidRPr="00111612" w:rsidRDefault="00807CF3" w:rsidP="00881D85">
      <w:pPr>
        <w:spacing w:after="0" w:line="240" w:lineRule="auto"/>
        <w:rPr>
          <w:rFonts w:ascii="Times New Roman" w:eastAsia="Times New Roman" w:hAnsi="Times New Roman" w:cs="Times New Roman"/>
          <w:sz w:val="24"/>
          <w:szCs w:val="24"/>
        </w:rPr>
      </w:pPr>
    </w:p>
    <w:p w14:paraId="7F505185" w14:textId="024D34AF" w:rsidR="009743D9" w:rsidRPr="00807CF3" w:rsidRDefault="00842FB4" w:rsidP="00534189">
      <w:pPr>
        <w:pStyle w:val="Heading2"/>
        <w:spacing w:before="0" w:line="240" w:lineRule="auto"/>
        <w:ind w:right="-279"/>
        <w:rPr>
          <w:rStyle w:val="SubtleReference"/>
          <w:rFonts w:ascii="Times New Roman" w:hAnsi="Times New Roman" w:cs="Times New Roman"/>
          <w:color w:val="4472C4" w:themeColor="accent1"/>
        </w:rPr>
        <w:sectPr w:rsidR="009743D9" w:rsidRPr="00807CF3" w:rsidSect="006E23D5">
          <w:footerReference w:type="default" r:id="rId11"/>
          <w:type w:val="continuous"/>
          <w:pgSz w:w="12240" w:h="15840"/>
          <w:pgMar w:top="1440" w:right="1440" w:bottom="1440" w:left="1440" w:header="720" w:footer="720" w:gutter="0"/>
          <w:pgBorders w:offsetFrom="page">
            <w:top w:val="dashed" w:sz="4" w:space="24" w:color="auto"/>
            <w:left w:val="dashed" w:sz="4" w:space="24" w:color="auto"/>
            <w:bottom w:val="dashed" w:sz="4" w:space="24" w:color="auto"/>
            <w:right w:val="dashed" w:sz="4" w:space="24" w:color="auto"/>
          </w:pgBorders>
          <w:cols w:space="720"/>
          <w:titlePg/>
          <w:docGrid w:linePitch="360"/>
        </w:sectPr>
      </w:pPr>
      <w:bookmarkStart w:id="16" w:name="_Toc224747111"/>
      <w:bookmarkStart w:id="17" w:name="_Toc230755104"/>
      <w:bookmarkStart w:id="18" w:name="_Toc230820341"/>
      <w:r w:rsidRPr="00807CF3">
        <w:rPr>
          <w:rStyle w:val="SubtleReference"/>
          <w:rFonts w:ascii="Times New Roman" w:hAnsi="Times New Roman" w:cs="Times New Roman"/>
          <w:color w:val="4472C4" w:themeColor="accent1"/>
        </w:rPr>
        <w:t>2.4.</w:t>
      </w:r>
      <w:r w:rsidR="006D526B" w:rsidRPr="00807CF3">
        <w:rPr>
          <w:rStyle w:val="SubtleReference"/>
          <w:rFonts w:ascii="Times New Roman" w:hAnsi="Times New Roman" w:cs="Times New Roman"/>
          <w:color w:val="4472C4" w:themeColor="accent1"/>
        </w:rPr>
        <w:t xml:space="preserve"> </w:t>
      </w:r>
      <w:r w:rsidR="009743D9" w:rsidRPr="00807CF3">
        <w:rPr>
          <w:rStyle w:val="SubtleReference"/>
          <w:rFonts w:ascii="Times New Roman" w:hAnsi="Times New Roman" w:cs="Times New Roman"/>
          <w:color w:val="4472C4" w:themeColor="accent1"/>
        </w:rPr>
        <w:t xml:space="preserve">Развојни и документи јавних политика општине </w:t>
      </w:r>
      <w:bookmarkEnd w:id="16"/>
      <w:r w:rsidR="00870312" w:rsidRPr="00807CF3">
        <w:rPr>
          <w:rStyle w:val="SubtleReference"/>
          <w:rFonts w:ascii="Times New Roman" w:hAnsi="Times New Roman" w:cs="Times New Roman"/>
          <w:color w:val="4472C4" w:themeColor="accent1"/>
        </w:rPr>
        <w:t>Пријепоље</w:t>
      </w:r>
      <w:r w:rsidR="009743D9" w:rsidRPr="00807CF3">
        <w:rPr>
          <w:rStyle w:val="SubtleReference"/>
          <w:rFonts w:ascii="Times New Roman" w:hAnsi="Times New Roman" w:cs="Times New Roman"/>
          <w:color w:val="4472C4" w:themeColor="accent1"/>
        </w:rPr>
        <w:t xml:space="preserve"> од значаја за социјалну заштиту</w:t>
      </w:r>
      <w:bookmarkEnd w:id="17"/>
      <w:bookmarkEnd w:id="18"/>
      <w:r w:rsidR="009743D9" w:rsidRPr="00807CF3">
        <w:rPr>
          <w:rStyle w:val="SubtleReference"/>
          <w:rFonts w:ascii="Times New Roman" w:hAnsi="Times New Roman" w:cs="Times New Roman"/>
          <w:color w:val="4472C4" w:themeColor="accent1"/>
        </w:rPr>
        <w:t xml:space="preserve"> </w:t>
      </w:r>
    </w:p>
    <w:p w14:paraId="08B8580C" w14:textId="77777777" w:rsidR="009743D9" w:rsidRPr="00807CF3" w:rsidRDefault="009743D9" w:rsidP="009743D9">
      <w:pPr>
        <w:spacing w:after="0" w:line="240" w:lineRule="auto"/>
        <w:jc w:val="both"/>
        <w:rPr>
          <w:rStyle w:val="SubtleReference"/>
          <w:rFonts w:ascii="Times New Roman" w:hAnsi="Times New Roman" w:cs="Times New Roman"/>
          <w:color w:val="4472C4" w:themeColor="accent1"/>
        </w:rPr>
        <w:sectPr w:rsidR="009743D9" w:rsidRPr="00807CF3" w:rsidSect="006E23D5">
          <w:type w:val="continuous"/>
          <w:pgSz w:w="12240" w:h="15840"/>
          <w:pgMar w:top="1440" w:right="1440" w:bottom="1440" w:left="1440" w:header="720" w:footer="720" w:gutter="0"/>
          <w:pgBorders w:offsetFrom="page">
            <w:top w:val="dashed" w:sz="4" w:space="24" w:color="auto"/>
            <w:left w:val="dashed" w:sz="4" w:space="24" w:color="auto"/>
            <w:bottom w:val="dashed" w:sz="4" w:space="24" w:color="auto"/>
            <w:right w:val="dashed" w:sz="4" w:space="24" w:color="auto"/>
          </w:pgBorders>
          <w:cols w:num="2" w:space="720"/>
          <w:titlePg/>
          <w:docGrid w:linePitch="360"/>
        </w:sectPr>
      </w:pPr>
    </w:p>
    <w:p w14:paraId="23AB0EBD" w14:textId="15F8881C" w:rsidR="006D526B" w:rsidRDefault="00BB7CB3">
      <w:pPr>
        <w:numPr>
          <w:ilvl w:val="0"/>
          <w:numId w:val="2"/>
        </w:numPr>
        <w:autoSpaceDE w:val="0"/>
        <w:autoSpaceDN w:val="0"/>
        <w:adjustRightInd w:val="0"/>
        <w:spacing w:after="0" w:line="240" w:lineRule="auto"/>
        <w:ind w:left="284"/>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b/>
          <w:bCs/>
          <w:sz w:val="24"/>
          <w:szCs w:val="24"/>
          <w14:ligatures w14:val="none"/>
        </w:rPr>
        <w:lastRenderedPageBreak/>
        <w:t xml:space="preserve">План развоја општине Пријепоље (2022–2028): </w:t>
      </w:r>
      <w:r w:rsidRPr="00B41291">
        <w:rPr>
          <w:rFonts w:ascii="Times New Roman" w:eastAsia="Times New Roman" w:hAnsi="Times New Roman" w:cs="Times New Roman"/>
          <w:sz w:val="24"/>
          <w:szCs w:val="24"/>
          <w14:ligatures w14:val="none"/>
        </w:rPr>
        <w:t>Овај документ дефинише социјалну заштиту као приоритетни стуб локалног развоја, фокусирајући се на модернизацију услуга и социјалну инклузију. План предвиђа ширење мреже услуга у заједници (помоћ у кући, лични пратилац), инфраструктурно јачање установа и интензивирање међусекторске сарадње. Реализацијом ових циљева, Општина тежи стварању праведног амбијента који обезбеђује већу доступност подршке за све осетљиве категорије становништва.</w:t>
      </w:r>
    </w:p>
    <w:p w14:paraId="6077D632" w14:textId="4FBE4899" w:rsidR="002966C1" w:rsidRPr="002966C1" w:rsidRDefault="002966C1" w:rsidP="002966C1">
      <w:pPr>
        <w:autoSpaceDE w:val="0"/>
        <w:autoSpaceDN w:val="0"/>
        <w:adjustRightInd w:val="0"/>
        <w:spacing w:after="0" w:line="240" w:lineRule="auto"/>
        <w:ind w:left="284"/>
        <w:jc w:val="both"/>
        <w:rPr>
          <w:rFonts w:ascii="Times New Roman" w:eastAsia="Times New Roman" w:hAnsi="Times New Roman" w:cs="Times New Roman"/>
          <w:sz w:val="24"/>
          <w:szCs w:val="24"/>
          <w:lang w:val="sr-Cyrl-RS"/>
          <w14:ligatures w14:val="none"/>
        </w:rPr>
      </w:pPr>
      <w:r>
        <w:rPr>
          <w:rFonts w:ascii="Times New Roman" w:eastAsia="Times New Roman" w:hAnsi="Times New Roman" w:cs="Times New Roman"/>
          <w:sz w:val="24"/>
          <w:szCs w:val="24"/>
          <w:lang w:val="sr-Cyrl-RS"/>
          <w14:ligatures w14:val="none"/>
        </w:rPr>
        <w:t xml:space="preserve">У Плану развоја </w:t>
      </w:r>
      <w:r w:rsidRPr="002966C1">
        <w:rPr>
          <w:rFonts w:ascii="Times New Roman" w:eastAsia="Times New Roman" w:hAnsi="Times New Roman" w:cs="Times New Roman"/>
          <w:sz w:val="24"/>
          <w:szCs w:val="24"/>
          <w14:ligatures w14:val="none"/>
        </w:rPr>
        <w:t>Приоритетни циљ 11: Унапређење и развој социјалних услуга за становништво, са акцентом на рањиве групе становништва</w:t>
      </w:r>
      <w:r>
        <w:rPr>
          <w:rFonts w:ascii="Times New Roman" w:eastAsia="Times New Roman" w:hAnsi="Times New Roman" w:cs="Times New Roman"/>
          <w:sz w:val="24"/>
          <w:szCs w:val="24"/>
          <w:lang w:val="sr-Cyrl-RS"/>
          <w14:ligatures w14:val="none"/>
        </w:rPr>
        <w:t xml:space="preserve"> дефинише:</w:t>
      </w:r>
    </w:p>
    <w:p w14:paraId="7849E2EC" w14:textId="51F3801E" w:rsidR="002966C1" w:rsidRDefault="002966C1" w:rsidP="002966C1">
      <w:pPr>
        <w:autoSpaceDE w:val="0"/>
        <w:autoSpaceDN w:val="0"/>
        <w:adjustRightInd w:val="0"/>
        <w:spacing w:after="0" w:line="240" w:lineRule="auto"/>
        <w:ind w:left="284"/>
        <w:jc w:val="both"/>
        <w:rPr>
          <w:rFonts w:ascii="Times New Roman" w:eastAsia="Times New Roman" w:hAnsi="Times New Roman" w:cs="Times New Roman"/>
          <w:sz w:val="24"/>
          <w:szCs w:val="24"/>
          <w14:ligatures w14:val="none"/>
        </w:rPr>
      </w:pPr>
      <w:r w:rsidRPr="002966C1">
        <w:rPr>
          <w:rFonts w:ascii="Times New Roman" w:eastAsia="Times New Roman" w:hAnsi="Times New Roman" w:cs="Times New Roman"/>
          <w:sz w:val="24"/>
          <w:szCs w:val="24"/>
          <w14:ligatures w14:val="none"/>
        </w:rPr>
        <w:t>Центар за социјални рад Пријепоље ради на пружању 3 услуге социјалне заштите од којих је једна лиценцирана: помоћ у кући старим и инвалидним особама (лиценцирана услуга), дневни центар и социјално становање у заштићеним условима. И поред тога, због бројних проблема присутних у овој области - ограничених ресурса (људских и материјалних), недовољног броја лиценцираних услуга као и слабе координације између Општине, ЦСР и цивилног сектора, може се констатовати недовољна развијеност услуга социјалне заштите на територији општине. Стога је план Општине Пријепоље да у наредном периоду ради на лиценцирању и повећању обухвата постојећих услуга социјалне заштите, као и на успостављању нових услуга социјалне заштите.</w:t>
      </w:r>
    </w:p>
    <w:p w14:paraId="4E7A36AA" w14:textId="2BB97AF2" w:rsidR="000846E1" w:rsidRPr="000846E1" w:rsidRDefault="000846E1" w:rsidP="002966C1">
      <w:pPr>
        <w:autoSpaceDE w:val="0"/>
        <w:autoSpaceDN w:val="0"/>
        <w:adjustRightInd w:val="0"/>
        <w:spacing w:after="0" w:line="240" w:lineRule="auto"/>
        <w:ind w:left="284"/>
        <w:jc w:val="both"/>
        <w:rPr>
          <w:rFonts w:ascii="Times New Roman" w:eastAsia="Times New Roman" w:hAnsi="Times New Roman" w:cs="Times New Roman"/>
          <w:sz w:val="24"/>
          <w:szCs w:val="24"/>
          <w14:ligatures w14:val="none"/>
        </w:rPr>
      </w:pPr>
      <w:r w:rsidRPr="000846E1">
        <w:rPr>
          <w:rFonts w:ascii="Times New Roman" w:eastAsia="Times New Roman" w:hAnsi="Times New Roman" w:cs="Times New Roman"/>
          <w:sz w:val="24"/>
          <w:szCs w:val="24"/>
          <w14:ligatures w14:val="none"/>
        </w:rPr>
        <w:t>Показатељи учинка (индикатори)</w:t>
      </w:r>
      <w:r>
        <w:rPr>
          <w:rFonts w:ascii="Times New Roman" w:eastAsia="Times New Roman" w:hAnsi="Times New Roman" w:cs="Times New Roman"/>
          <w:sz w:val="24"/>
          <w:szCs w:val="24"/>
          <w:lang w:val="sr-Cyrl-RS"/>
          <w14:ligatures w14:val="none"/>
        </w:rPr>
        <w:t>:</w:t>
      </w:r>
      <w:r w:rsidRPr="000846E1">
        <w:rPr>
          <w:rFonts w:ascii="Times New Roman" w:eastAsia="Times New Roman" w:hAnsi="Times New Roman" w:cs="Times New Roman"/>
          <w:sz w:val="24"/>
          <w:szCs w:val="24"/>
          <w14:ligatures w14:val="none"/>
        </w:rPr>
        <w:t xml:space="preserve"> </w:t>
      </w:r>
    </w:p>
    <w:p w14:paraId="7528B55E" w14:textId="77777777" w:rsidR="000846E1" w:rsidRPr="000846E1" w:rsidRDefault="000846E1" w:rsidP="000846E1">
      <w:pPr>
        <w:pStyle w:val="ListParagraph"/>
        <w:numPr>
          <w:ilvl w:val="0"/>
          <w:numId w:val="34"/>
        </w:num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sidRPr="000846E1">
        <w:rPr>
          <w:rFonts w:ascii="Times New Roman" w:eastAsia="Times New Roman" w:hAnsi="Times New Roman" w:cs="Times New Roman"/>
          <w:sz w:val="24"/>
          <w:szCs w:val="24"/>
          <w14:ligatures w14:val="none"/>
        </w:rPr>
        <w:t xml:space="preserve">Број услуга социјалне заштите које се финансирају из локалног буџета 3 (2021. год.) 8 (2029. год.) </w:t>
      </w:r>
    </w:p>
    <w:p w14:paraId="77EA6582" w14:textId="43166956" w:rsidR="000846E1" w:rsidRPr="000846E1" w:rsidRDefault="000846E1" w:rsidP="000846E1">
      <w:pPr>
        <w:pStyle w:val="ListParagraph"/>
        <w:numPr>
          <w:ilvl w:val="0"/>
          <w:numId w:val="34"/>
        </w:num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sidRPr="000846E1">
        <w:rPr>
          <w:rFonts w:ascii="Times New Roman" w:eastAsia="Times New Roman" w:hAnsi="Times New Roman" w:cs="Times New Roman"/>
          <w:sz w:val="24"/>
          <w:szCs w:val="24"/>
          <w14:ligatures w14:val="none"/>
        </w:rPr>
        <w:t xml:space="preserve">Број корисника услуга дневног центра 45 (2021. год.) 180 (2029. год.) </w:t>
      </w:r>
    </w:p>
    <w:p w14:paraId="53ACED67" w14:textId="77777777" w:rsidR="000846E1" w:rsidRPr="000846E1" w:rsidRDefault="000846E1" w:rsidP="000846E1">
      <w:pPr>
        <w:pStyle w:val="ListParagraph"/>
        <w:numPr>
          <w:ilvl w:val="0"/>
          <w:numId w:val="34"/>
        </w:num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sidRPr="000846E1">
        <w:rPr>
          <w:rFonts w:ascii="Times New Roman" w:eastAsia="Times New Roman" w:hAnsi="Times New Roman" w:cs="Times New Roman"/>
          <w:sz w:val="24"/>
          <w:szCs w:val="24"/>
          <w14:ligatures w14:val="none"/>
        </w:rPr>
        <w:t xml:space="preserve">Извештај ЦСР Број корисника услуга помоћ у кући старим и инвалидним особама 153 (2021. год.) 250 (2029. год.) </w:t>
      </w:r>
    </w:p>
    <w:p w14:paraId="56E9DB8C" w14:textId="77777777" w:rsidR="000846E1" w:rsidRPr="000846E1" w:rsidRDefault="000846E1" w:rsidP="000846E1">
      <w:pPr>
        <w:pStyle w:val="ListParagraph"/>
        <w:numPr>
          <w:ilvl w:val="0"/>
          <w:numId w:val="34"/>
        </w:num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sidRPr="000846E1">
        <w:rPr>
          <w:rFonts w:ascii="Times New Roman" w:eastAsia="Times New Roman" w:hAnsi="Times New Roman" w:cs="Times New Roman"/>
          <w:sz w:val="24"/>
          <w:szCs w:val="24"/>
          <w14:ligatures w14:val="none"/>
        </w:rPr>
        <w:t xml:space="preserve">Извештај ЦСР Број корисника услуге социјално становање у заштићеним условима 19 (2021. год.) 25 (2029. год.) Извештај ЦСР </w:t>
      </w:r>
    </w:p>
    <w:p w14:paraId="4D979A7F" w14:textId="309F6EC5" w:rsidR="002966C1" w:rsidRPr="004809EC" w:rsidRDefault="000846E1" w:rsidP="004809EC">
      <w:pPr>
        <w:pStyle w:val="ListParagraph"/>
        <w:numPr>
          <w:ilvl w:val="0"/>
          <w:numId w:val="34"/>
        </w:num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sidRPr="000846E1">
        <w:rPr>
          <w:rFonts w:ascii="Times New Roman" w:eastAsia="Times New Roman" w:hAnsi="Times New Roman" w:cs="Times New Roman"/>
          <w:sz w:val="24"/>
          <w:szCs w:val="24"/>
          <w14:ligatures w14:val="none"/>
        </w:rPr>
        <w:t>Број корисника нових услуга - 500 (2029. год.) Извештај ЦС</w:t>
      </w:r>
    </w:p>
    <w:p w14:paraId="7153FF11" w14:textId="25844D47" w:rsidR="002966C1" w:rsidRDefault="002966C1" w:rsidP="002966C1">
      <w:pPr>
        <w:autoSpaceDE w:val="0"/>
        <w:autoSpaceDN w:val="0"/>
        <w:adjustRightInd w:val="0"/>
        <w:spacing w:after="0" w:line="240" w:lineRule="auto"/>
        <w:ind w:left="284"/>
        <w:jc w:val="both"/>
        <w:rPr>
          <w:rFonts w:ascii="Times New Roman" w:eastAsia="Times New Roman" w:hAnsi="Times New Roman" w:cs="Times New Roman"/>
          <w:sz w:val="24"/>
          <w:szCs w:val="24"/>
          <w14:ligatures w14:val="none"/>
        </w:rPr>
      </w:pPr>
      <w:r w:rsidRPr="002966C1">
        <w:rPr>
          <w:rFonts w:ascii="Times New Roman" w:eastAsia="Times New Roman" w:hAnsi="Times New Roman" w:cs="Times New Roman"/>
          <w:sz w:val="24"/>
          <w:szCs w:val="24"/>
          <w14:ligatures w14:val="none"/>
        </w:rPr>
        <w:t>Веза са „Циљевима одрживог развоја“ и преговарачким поглављима ЕУ Циљ 1: Окончати сиромаштво свуда и у свим облицима. o 1.3: Применити одговарајуће националне системе социјалне заштите и мере за све, укључујући и најугроженије, и до краја 2030. обухватити значајан број сиромашних и рањивих.</w:t>
      </w:r>
    </w:p>
    <w:p w14:paraId="6511A835" w14:textId="77777777" w:rsidR="002966C1" w:rsidRPr="00B41291" w:rsidRDefault="002966C1" w:rsidP="002966C1">
      <w:pPr>
        <w:autoSpaceDE w:val="0"/>
        <w:autoSpaceDN w:val="0"/>
        <w:adjustRightInd w:val="0"/>
        <w:spacing w:after="0" w:line="240" w:lineRule="auto"/>
        <w:ind w:left="284"/>
        <w:jc w:val="both"/>
        <w:rPr>
          <w:rFonts w:ascii="Times New Roman" w:eastAsia="Times New Roman" w:hAnsi="Times New Roman" w:cs="Times New Roman"/>
          <w:sz w:val="24"/>
          <w:szCs w:val="24"/>
          <w14:ligatures w14:val="none"/>
        </w:rPr>
      </w:pPr>
    </w:p>
    <w:p w14:paraId="102374C8" w14:textId="2F8530BA" w:rsidR="00BB7CB3" w:rsidRPr="00B41291" w:rsidRDefault="00BB7CB3">
      <w:pPr>
        <w:numPr>
          <w:ilvl w:val="0"/>
          <w:numId w:val="2"/>
        </w:numPr>
        <w:autoSpaceDE w:val="0"/>
        <w:autoSpaceDN w:val="0"/>
        <w:adjustRightInd w:val="0"/>
        <w:spacing w:after="0" w:line="240" w:lineRule="auto"/>
        <w:ind w:left="284"/>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b/>
          <w:bCs/>
          <w:sz w:val="24"/>
          <w:szCs w:val="24"/>
          <w14:ligatures w14:val="none"/>
        </w:rPr>
        <w:t xml:space="preserve">Стратегија за родну равноправност општине Пријепоље: </w:t>
      </w:r>
      <w:r w:rsidRPr="00B41291">
        <w:rPr>
          <w:rFonts w:ascii="Times New Roman" w:eastAsia="Times New Roman" w:hAnsi="Times New Roman" w:cs="Times New Roman"/>
          <w:sz w:val="24"/>
          <w:szCs w:val="24"/>
          <w14:ligatures w14:val="none"/>
        </w:rPr>
        <w:t xml:space="preserve">Као кључни локални инструмент за елиминисање дискриминације, ова стратегија приоритетно </w:t>
      </w:r>
      <w:r w:rsidR="00C05ED4" w:rsidRPr="00B41291">
        <w:rPr>
          <w:rFonts w:ascii="Times New Roman" w:eastAsia="Times New Roman" w:hAnsi="Times New Roman" w:cs="Times New Roman"/>
          <w:sz w:val="24"/>
          <w:szCs w:val="24"/>
          <w14:ligatures w14:val="none"/>
        </w:rPr>
        <w:t>обухвата</w:t>
      </w:r>
      <w:r w:rsidRPr="00B41291">
        <w:rPr>
          <w:rFonts w:ascii="Times New Roman" w:eastAsia="Times New Roman" w:hAnsi="Times New Roman" w:cs="Times New Roman"/>
          <w:sz w:val="24"/>
          <w:szCs w:val="24"/>
          <w14:ligatures w14:val="none"/>
        </w:rPr>
        <w:t xml:space="preserve"> економско оснаживање жена из руралних средина и сузбијање родно заснованог насиља. Документ уводи родно одговорно буџетирање и подстиче веће учешће жена у процесима одлучивања. Интеграцијом родне перспективе у све локалне политике, Општина директно унапређује социјалну кохезију и квалитет живота свих грађана.</w:t>
      </w:r>
    </w:p>
    <w:p w14:paraId="24D24AAF" w14:textId="0388A770" w:rsidR="00BB7CB3" w:rsidRPr="00B41291" w:rsidRDefault="00BB7CB3">
      <w:pPr>
        <w:numPr>
          <w:ilvl w:val="0"/>
          <w:numId w:val="2"/>
        </w:numPr>
        <w:autoSpaceDE w:val="0"/>
        <w:autoSpaceDN w:val="0"/>
        <w:adjustRightInd w:val="0"/>
        <w:spacing w:after="0" w:line="240" w:lineRule="auto"/>
        <w:ind w:left="284"/>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b/>
          <w:bCs/>
          <w:sz w:val="24"/>
          <w:szCs w:val="24"/>
          <w14:ligatures w14:val="none"/>
        </w:rPr>
        <w:t xml:space="preserve">Локални акциони план (ЛАП) за родну равноправност (2025–2027): </w:t>
      </w:r>
      <w:r w:rsidRPr="00B41291">
        <w:rPr>
          <w:rFonts w:ascii="Times New Roman" w:eastAsia="Times New Roman" w:hAnsi="Times New Roman" w:cs="Times New Roman"/>
          <w:sz w:val="24"/>
          <w:szCs w:val="24"/>
          <w14:ligatures w14:val="none"/>
        </w:rPr>
        <w:t xml:space="preserve">Овај документ преноси међународне и националне стандарде на локални ниво, уз подршку Савета за родну равноправност основаног 2025. године. ЛАП приоритетно предвиђа економско оснаживање жена кроз самозапошљавање, чиме се смањује зависност од социјалних давања, и операционализује борбу против насиља у породици. Посебан фокус стављен је на побољшање приступа услугама за Ромкиње и жене у руралним </w:t>
      </w:r>
      <w:r w:rsidRPr="00B41291">
        <w:rPr>
          <w:rFonts w:ascii="Times New Roman" w:eastAsia="Times New Roman" w:hAnsi="Times New Roman" w:cs="Times New Roman"/>
          <w:sz w:val="24"/>
          <w:szCs w:val="24"/>
          <w14:ligatures w14:val="none"/>
        </w:rPr>
        <w:lastRenderedPageBreak/>
        <w:t>подручјима. Усвајањем овог плана, Општина директно спроводи антидискриминаторне мере и унапређује квалитет живота грађанки у оквиру система локалне самоуправе.</w:t>
      </w:r>
    </w:p>
    <w:p w14:paraId="219CFA1F" w14:textId="77777777" w:rsidR="00107200" w:rsidRPr="00B41291" w:rsidRDefault="00BB7CB3">
      <w:pPr>
        <w:numPr>
          <w:ilvl w:val="0"/>
          <w:numId w:val="2"/>
        </w:numPr>
        <w:autoSpaceDE w:val="0"/>
        <w:autoSpaceDN w:val="0"/>
        <w:adjustRightInd w:val="0"/>
        <w:spacing w:after="0" w:line="240" w:lineRule="auto"/>
        <w:ind w:left="284"/>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b/>
          <w:bCs/>
          <w:sz w:val="24"/>
          <w:szCs w:val="24"/>
          <w14:ligatures w14:val="none"/>
        </w:rPr>
        <w:t xml:space="preserve">Локални акциони план за запошљавање општине Пријепоље: </w:t>
      </w:r>
      <w:r w:rsidRPr="00B41291">
        <w:rPr>
          <w:rFonts w:ascii="Times New Roman" w:eastAsia="Times New Roman" w:hAnsi="Times New Roman" w:cs="Times New Roman"/>
          <w:sz w:val="24"/>
          <w:szCs w:val="24"/>
          <w14:ligatures w14:val="none"/>
        </w:rPr>
        <w:t>Овај план фокусира се на економску активацију теже запошљивих категорија, третирајући социјалну заштиту као неизоставан сегмент политике тржишта рада. Кључне мере обухватају радну активацију корисника новчане социјалне помоћи кроз субвенције и обуке, подршку женама из руралних средина и развој социјалног предузетништва. Јачањем сарадње између</w:t>
      </w:r>
      <w:r w:rsidRPr="00B41291">
        <w:rPr>
          <w:rFonts w:ascii="Times New Roman" w:eastAsia="Times New Roman" w:hAnsi="Times New Roman" w:cs="Times New Roman"/>
          <w:b/>
          <w:bCs/>
          <w:sz w:val="24"/>
          <w:szCs w:val="24"/>
          <w14:ligatures w14:val="none"/>
        </w:rPr>
        <w:t xml:space="preserve"> </w:t>
      </w:r>
      <w:r w:rsidRPr="00B41291">
        <w:rPr>
          <w:rFonts w:ascii="Times New Roman" w:eastAsia="Times New Roman" w:hAnsi="Times New Roman" w:cs="Times New Roman"/>
          <w:sz w:val="24"/>
          <w:szCs w:val="24"/>
          <w14:ligatures w14:val="none"/>
        </w:rPr>
        <w:t>Националне службе за</w:t>
      </w:r>
      <w:r w:rsidRPr="00B41291">
        <w:rPr>
          <w:rFonts w:ascii="Times New Roman" w:eastAsia="Times New Roman" w:hAnsi="Times New Roman" w:cs="Times New Roman"/>
          <w:b/>
          <w:bCs/>
          <w:sz w:val="24"/>
          <w:szCs w:val="24"/>
          <w14:ligatures w14:val="none"/>
        </w:rPr>
        <w:t xml:space="preserve"> </w:t>
      </w:r>
      <w:r w:rsidRPr="00B41291">
        <w:rPr>
          <w:rFonts w:ascii="Times New Roman" w:eastAsia="Times New Roman" w:hAnsi="Times New Roman" w:cs="Times New Roman"/>
          <w:sz w:val="24"/>
          <w:szCs w:val="24"/>
          <w14:ligatures w14:val="none"/>
        </w:rPr>
        <w:t>запошљавање,</w:t>
      </w:r>
      <w:r w:rsidRPr="00B41291">
        <w:rPr>
          <w:rFonts w:ascii="Times New Roman" w:eastAsia="Times New Roman" w:hAnsi="Times New Roman" w:cs="Times New Roman"/>
          <w:b/>
          <w:bCs/>
          <w:sz w:val="24"/>
          <w:szCs w:val="24"/>
          <w14:ligatures w14:val="none"/>
        </w:rPr>
        <w:t xml:space="preserve"> </w:t>
      </w:r>
      <w:r w:rsidRPr="00B41291">
        <w:rPr>
          <w:rFonts w:ascii="Times New Roman" w:eastAsia="Times New Roman" w:hAnsi="Times New Roman" w:cs="Times New Roman"/>
          <w:sz w:val="24"/>
          <w:szCs w:val="24"/>
          <w14:ligatures w14:val="none"/>
        </w:rPr>
        <w:t>Центра за социјални рад и Општине, стварају се одрживе прилике за економску самосталност и системско смањење сиромаштва.</w:t>
      </w:r>
    </w:p>
    <w:p w14:paraId="5F328067" w14:textId="77777777" w:rsidR="00107200" w:rsidRPr="00B41291" w:rsidRDefault="00BB7CB3">
      <w:pPr>
        <w:numPr>
          <w:ilvl w:val="0"/>
          <w:numId w:val="2"/>
        </w:numPr>
        <w:autoSpaceDE w:val="0"/>
        <w:autoSpaceDN w:val="0"/>
        <w:adjustRightInd w:val="0"/>
        <w:spacing w:after="0" w:line="240" w:lineRule="auto"/>
        <w:ind w:left="284"/>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b/>
          <w:bCs/>
          <w:sz w:val="24"/>
          <w:szCs w:val="24"/>
          <w14:ligatures w14:val="none"/>
        </w:rPr>
        <w:t>Стратегија развоја социјалне заштите у општини Пријепоље (2021–2025):</w:t>
      </w:r>
      <w:r w:rsidRPr="00B41291">
        <w:rPr>
          <w:rFonts w:ascii="Times New Roman" w:eastAsia="Times New Roman" w:hAnsi="Times New Roman" w:cs="Times New Roman"/>
          <w:sz w:val="24"/>
          <w:szCs w:val="24"/>
          <w14:ligatures w14:val="none"/>
        </w:rPr>
        <w:t xml:space="preserve"> Овај кључни локални документ, израђен уз подршку ГИЗ-а, усмерен је на децентрализацију услуга и подршку вулнерабилним групама у природном окружењу. Стратегија приоритетно наглашава развој помоћи у кући за стара лица у удаљеним сеоским срединама и услуге за децу са сметњама у развоју. Интегрисаним приступом и коришћењем наменских трансфера, Општина осигурава финансијску одрживост система, уз планирано усклађивање документа за период 2026–2030. године ради даљег унапређења услуга.</w:t>
      </w:r>
    </w:p>
    <w:p w14:paraId="1B58F081" w14:textId="64D5C1A2" w:rsidR="00695A88" w:rsidRPr="004809EC" w:rsidRDefault="00BB7CB3" w:rsidP="00695A88">
      <w:pPr>
        <w:numPr>
          <w:ilvl w:val="0"/>
          <w:numId w:val="2"/>
        </w:numPr>
        <w:autoSpaceDE w:val="0"/>
        <w:autoSpaceDN w:val="0"/>
        <w:adjustRightInd w:val="0"/>
        <w:spacing w:after="0" w:line="240" w:lineRule="auto"/>
        <w:ind w:left="284"/>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b/>
          <w:bCs/>
          <w:sz w:val="24"/>
          <w:szCs w:val="24"/>
          <w14:ligatures w14:val="none"/>
        </w:rPr>
        <w:t>Локални акциони план за палијативно збрињавање у општини Пријепоље (2021–2026):</w:t>
      </w:r>
      <w:r w:rsidRPr="00B41291">
        <w:rPr>
          <w:rFonts w:ascii="Times New Roman" w:eastAsia="Times New Roman" w:hAnsi="Times New Roman" w:cs="Times New Roman"/>
          <w:sz w:val="24"/>
          <w:szCs w:val="24"/>
          <w14:ligatures w14:val="none"/>
        </w:rPr>
        <w:t xml:space="preserve"> Овај документ дефинише мере које интегришу услуге здравствене и социјалне заштите за подршку грађанима оболелим од неизлечивих болести. План се фокусира на унапређење неге у кућним условима и јачање капацитета здравственог система у заједници, чиме се осигурава достојанство и социјална инклузија ове посебно рањиве групе</w:t>
      </w:r>
      <w:r w:rsidR="00D234B5">
        <w:rPr>
          <w:rFonts w:ascii="Times New Roman" w:eastAsia="Times New Roman" w:hAnsi="Times New Roman" w:cs="Times New Roman"/>
          <w:sz w:val="24"/>
          <w:szCs w:val="24"/>
          <w:lang w:val="sr-Cyrl-RS"/>
          <w14:ligatures w14:val="none"/>
        </w:rPr>
        <w:t>, особа оболелих од неизлечивих болести.</w:t>
      </w:r>
      <w:r w:rsidRPr="00B41291">
        <w:rPr>
          <w:rFonts w:ascii="Times New Roman" w:eastAsia="Times New Roman" w:hAnsi="Times New Roman" w:cs="Times New Roman"/>
          <w:sz w:val="24"/>
          <w:szCs w:val="24"/>
          <w14:ligatures w14:val="none"/>
        </w:rPr>
        <w:t xml:space="preserve"> Кроз координисано деловање локалних служби, Општина настоји да пружи свеобухватну психосоцијалну и медицинску помоћ оболелима и њиховим породицама.</w:t>
      </w:r>
    </w:p>
    <w:p w14:paraId="33C77780" w14:textId="77777777" w:rsidR="006D526B" w:rsidRPr="00B41291" w:rsidRDefault="006D526B" w:rsidP="00BB7CB3">
      <w:pPr>
        <w:spacing w:line="240" w:lineRule="auto"/>
        <w:jc w:val="both"/>
        <w:rPr>
          <w:rFonts w:ascii="Times New Roman" w:eastAsia="Times New Roman" w:hAnsi="Times New Roman" w:cs="Times New Roman"/>
          <w:sz w:val="24"/>
          <w:szCs w:val="24"/>
          <w14:ligatures w14:val="none"/>
        </w:rPr>
      </w:pPr>
    </w:p>
    <w:p w14:paraId="4895BEAE" w14:textId="32285987" w:rsidR="004B2333" w:rsidRPr="00EA051D" w:rsidRDefault="00E270A9">
      <w:pPr>
        <w:pStyle w:val="Heading3"/>
        <w:numPr>
          <w:ilvl w:val="0"/>
          <w:numId w:val="22"/>
        </w:numPr>
        <w:jc w:val="both"/>
        <w:rPr>
          <w:rFonts w:ascii="Times New Roman" w:hAnsi="Times New Roman" w:cs="Times New Roman"/>
          <w:b/>
          <w:bCs/>
          <w:color w:val="4472C4" w:themeColor="accent1"/>
        </w:rPr>
      </w:pPr>
      <w:bookmarkStart w:id="19" w:name="_Toc188123442"/>
      <w:bookmarkStart w:id="20" w:name="_Toc230755105"/>
      <w:bookmarkStart w:id="21" w:name="_Toc230820342"/>
      <w:r w:rsidRPr="00EA051D">
        <w:rPr>
          <w:rFonts w:ascii="Times New Roman" w:hAnsi="Times New Roman" w:cs="Times New Roman"/>
          <w:b/>
          <w:bCs/>
          <w:color w:val="4472C4" w:themeColor="accent1"/>
        </w:rPr>
        <w:t>ОПИС ПОСТОЈЕЋЕГ СТАЊА СА АНАЛИЗОМ ПРОБЛЕМА И ЖЕЉЕНИХ ПРОМЕНА</w:t>
      </w:r>
      <w:bookmarkEnd w:id="19"/>
      <w:bookmarkEnd w:id="20"/>
      <w:bookmarkEnd w:id="21"/>
    </w:p>
    <w:p w14:paraId="1CBAAE75" w14:textId="77777777" w:rsidR="004B2333" w:rsidRPr="004B2333" w:rsidRDefault="004B2333" w:rsidP="004B2333"/>
    <w:p w14:paraId="675F4CD8" w14:textId="2E60AD42" w:rsidR="006017DA" w:rsidRPr="00E70A65" w:rsidRDefault="00D234B5" w:rsidP="00D234B5">
      <w:pPr>
        <w:pStyle w:val="Subtitle"/>
        <w:numPr>
          <w:ilvl w:val="0"/>
          <w:numId w:val="0"/>
        </w:numPr>
        <w:rPr>
          <w:rFonts w:ascii="Tahoma" w:hAnsi="Tahoma" w:cs="Tahoma"/>
          <w:color w:val="4472C4" w:themeColor="accent1"/>
          <w:sz w:val="24"/>
          <w:szCs w:val="24"/>
        </w:rPr>
      </w:pPr>
      <w:r w:rsidRPr="00E70A65">
        <w:rPr>
          <w:rStyle w:val="SubtleEmphasis"/>
          <w:rFonts w:ascii="Tahoma" w:hAnsi="Tahoma" w:cs="Tahoma"/>
          <w:i w:val="0"/>
          <w:iCs w:val="0"/>
          <w:color w:val="4472C4" w:themeColor="accent1"/>
          <w:sz w:val="24"/>
          <w:szCs w:val="24"/>
          <w:lang w:val="sr-Cyrl-RS"/>
        </w:rPr>
        <w:t>3.1.</w:t>
      </w:r>
      <w:r w:rsidR="006017DA" w:rsidRPr="00E70A65">
        <w:rPr>
          <w:rFonts w:ascii="Tahoma" w:hAnsi="Tahoma" w:cs="Tahoma"/>
          <w:color w:val="4472C4" w:themeColor="accent1"/>
          <w:sz w:val="24"/>
          <w:szCs w:val="24"/>
        </w:rPr>
        <w:t>Кључни налази ex-post анализе претходног планског документа у области социјалне заштите</w:t>
      </w:r>
    </w:p>
    <w:p w14:paraId="6BB2ACB8" w14:textId="22AD2488" w:rsidR="00FF11DA" w:rsidRPr="00407071" w:rsidRDefault="00FF11DA" w:rsidP="00D234B5">
      <w:pPr>
        <w:pStyle w:val="Subtitle"/>
        <w:numPr>
          <w:ilvl w:val="0"/>
          <w:numId w:val="0"/>
        </w:numPr>
        <w:rPr>
          <w:rStyle w:val="SubtleEmphasis"/>
          <w:rFonts w:ascii="Tahoma" w:hAnsi="Tahoma" w:cs="Tahoma"/>
          <w:i w:val="0"/>
          <w:iCs w:val="0"/>
          <w:color w:val="4472C4" w:themeColor="accent1"/>
          <w:sz w:val="24"/>
          <w:szCs w:val="24"/>
        </w:rPr>
      </w:pPr>
      <w:r w:rsidRPr="00407071">
        <w:rPr>
          <w:rStyle w:val="SubtleEmphasis"/>
          <w:rFonts w:ascii="Tahoma" w:hAnsi="Tahoma" w:cs="Tahoma"/>
          <w:i w:val="0"/>
          <w:iCs w:val="0"/>
          <w:color w:val="4472C4" w:themeColor="accent1"/>
          <w:sz w:val="24"/>
          <w:szCs w:val="24"/>
          <w:lang w:val="sr-Cyrl-RS"/>
        </w:rPr>
        <w:t>Општи подаци о општини Пријепоље</w:t>
      </w:r>
    </w:p>
    <w:p w14:paraId="6803DA09" w14:textId="40F6E4F5" w:rsidR="00E66168" w:rsidRPr="00B41291" w:rsidRDefault="00E66168" w:rsidP="00633A53">
      <w:pPr>
        <w:tabs>
          <w:tab w:val="left" w:pos="2863"/>
        </w:tabs>
        <w:jc w:val="both"/>
        <w:rPr>
          <w:rFonts w:ascii="Times New Roman" w:hAnsi="Times New Roman" w:cs="Times New Roman"/>
          <w:sz w:val="24"/>
          <w:szCs w:val="24"/>
        </w:rPr>
      </w:pPr>
      <w:r w:rsidRPr="00B41291">
        <w:rPr>
          <w:rFonts w:ascii="Times New Roman" w:eastAsia="Times New Roman" w:hAnsi="Times New Roman" w:cs="Times New Roman"/>
          <w:sz w:val="24"/>
          <w:szCs w:val="24"/>
        </w:rPr>
        <w:t>Општина Пријепоље заузима стратешки положај у југозападном делу Републике Србије, на тромеђи са Босном и Херцеговином и Црном Гором. Простире се на површини од 827 км², карактеристичној по изразито планинском рељефу (венци Јадовника, Златара и Камене Горе), што представља објективну баријеру у доступности јавних услуга. Према степену развијености, Пријепоље припада четвртој групи изразито недовољно развијених јединица локалне самоуправе (испод 60% републичког просека), што узрокује висок ризик од сиромаштва и социјалне искључености становништва</w:t>
      </w:r>
      <w:r w:rsidR="00633A53" w:rsidRPr="00B41291">
        <w:rPr>
          <w:rFonts w:ascii="Times New Roman" w:hAnsi="Times New Roman" w:cs="Times New Roman"/>
          <w:sz w:val="24"/>
          <w:szCs w:val="24"/>
          <w:lang w:val="sr-Cyrl-RS"/>
        </w:rPr>
        <w:t>.</w:t>
      </w:r>
      <w:r w:rsidR="00633A53" w:rsidRPr="00B41291">
        <w:rPr>
          <w:rFonts w:ascii="Times New Roman" w:hAnsi="Times New Roman" w:cs="Times New Roman"/>
          <w:sz w:val="24"/>
          <w:szCs w:val="24"/>
        </w:rPr>
        <w:t xml:space="preserve"> </w:t>
      </w:r>
    </w:p>
    <w:p w14:paraId="76D07A03" w14:textId="5280E75C" w:rsidR="00E66168" w:rsidRPr="00407071" w:rsidRDefault="004F140D" w:rsidP="004F140D">
      <w:pPr>
        <w:pStyle w:val="Subtitle"/>
        <w:numPr>
          <w:ilvl w:val="0"/>
          <w:numId w:val="0"/>
        </w:numPr>
        <w:rPr>
          <w:rStyle w:val="SubtleEmphasis"/>
          <w:rFonts w:ascii="Tahoma" w:hAnsi="Tahoma" w:cs="Tahoma"/>
          <w:i w:val="0"/>
          <w:iCs w:val="0"/>
          <w:color w:val="4472C4" w:themeColor="accent1"/>
          <w:sz w:val="28"/>
          <w:szCs w:val="28"/>
        </w:rPr>
      </w:pPr>
      <w:r w:rsidRPr="00407071">
        <w:rPr>
          <w:rStyle w:val="SubtleEmphasis"/>
          <w:rFonts w:ascii="Tahoma" w:hAnsi="Tahoma" w:cs="Tahoma"/>
          <w:i w:val="0"/>
          <w:iCs w:val="0"/>
          <w:color w:val="4472C4" w:themeColor="accent1"/>
          <w:sz w:val="28"/>
          <w:szCs w:val="28"/>
          <w:lang w:val="sr-Cyrl-RS"/>
        </w:rPr>
        <w:lastRenderedPageBreak/>
        <w:t>3.</w:t>
      </w:r>
      <w:r w:rsidR="00456881" w:rsidRPr="00407071">
        <w:rPr>
          <w:rStyle w:val="SubtleEmphasis"/>
          <w:rFonts w:ascii="Tahoma" w:hAnsi="Tahoma" w:cs="Tahoma"/>
          <w:i w:val="0"/>
          <w:iCs w:val="0"/>
          <w:color w:val="4472C4" w:themeColor="accent1"/>
          <w:sz w:val="28"/>
          <w:szCs w:val="28"/>
          <w:lang w:val="sr-Cyrl-RS"/>
        </w:rPr>
        <w:t>2.</w:t>
      </w:r>
      <w:r w:rsidR="00A03BD7" w:rsidRPr="00407071">
        <w:rPr>
          <w:rStyle w:val="SubtleEmphasis"/>
          <w:rFonts w:ascii="Tahoma" w:hAnsi="Tahoma" w:cs="Tahoma"/>
          <w:i w:val="0"/>
          <w:iCs w:val="0"/>
          <w:color w:val="4472C4" w:themeColor="accent1"/>
          <w:sz w:val="28"/>
          <w:szCs w:val="28"/>
          <w:lang w:val="sr-Cyrl-RS"/>
        </w:rPr>
        <w:t>Д</w:t>
      </w:r>
      <w:r w:rsidR="00A03BD7" w:rsidRPr="00407071">
        <w:rPr>
          <w:rStyle w:val="SubtleEmphasis"/>
          <w:rFonts w:ascii="Tahoma" w:hAnsi="Tahoma" w:cs="Tahoma"/>
          <w:i w:val="0"/>
          <w:iCs w:val="0"/>
          <w:color w:val="4472C4" w:themeColor="accent1"/>
          <w:sz w:val="28"/>
          <w:szCs w:val="28"/>
        </w:rPr>
        <w:t>емографски трендови и изазови социјалне заштите</w:t>
      </w:r>
    </w:p>
    <w:p w14:paraId="6C42C5B9" w14:textId="77777777" w:rsidR="004712A2" w:rsidRPr="00AF101E" w:rsidRDefault="004712A2" w:rsidP="00372E96">
      <w:pPr>
        <w:spacing w:before="240" w:after="240" w:line="240" w:lineRule="auto"/>
        <w:jc w:val="both"/>
        <w:rPr>
          <w:rFonts w:ascii="Times New Roman" w:hAnsi="Times New Roman" w:cs="Times New Roman"/>
          <w:sz w:val="24"/>
          <w:szCs w:val="24"/>
        </w:rPr>
      </w:pPr>
      <w:r w:rsidRPr="00AF101E">
        <w:rPr>
          <w:rFonts w:ascii="Times New Roman" w:hAnsi="Times New Roman" w:cs="Times New Roman"/>
          <w:sz w:val="24"/>
          <w:szCs w:val="24"/>
        </w:rPr>
        <w:t xml:space="preserve">Процењен број становника на територији општине Пријепоље у 2020. години износи 34.077 становника8, што чини 13% укупног становништва Златиборске области. Када се посматра тренд кретања броја становника Пријепоља у периоду 2011-2020. године, уочава се константан пад броја становника из године у годину, што је карактеристика и осталих локалних самоуправа на нивоу Златиборске области. </w:t>
      </w:r>
    </w:p>
    <w:p w14:paraId="402F7DC9" w14:textId="04E68A89" w:rsidR="004712A2" w:rsidRDefault="004712A2" w:rsidP="00372E96">
      <w:pPr>
        <w:spacing w:before="240" w:after="240" w:line="240" w:lineRule="auto"/>
        <w:jc w:val="both"/>
        <w:rPr>
          <w:sz w:val="23"/>
          <w:szCs w:val="23"/>
        </w:rPr>
      </w:pPr>
      <w:r>
        <w:rPr>
          <w:i/>
          <w:iCs/>
          <w:color w:val="1F3863"/>
          <w:sz w:val="23"/>
          <w:szCs w:val="23"/>
        </w:rPr>
        <w:t>Графикон 1. Тренд кретања броја становника 2011-2020. године</w:t>
      </w:r>
    </w:p>
    <w:p w14:paraId="47FF9523" w14:textId="38A01571" w:rsidR="004712A2" w:rsidRDefault="004712A2" w:rsidP="004712A2">
      <w:pPr>
        <w:spacing w:before="240" w:after="240" w:line="240" w:lineRule="auto"/>
        <w:rPr>
          <w:sz w:val="23"/>
          <w:szCs w:val="23"/>
        </w:rPr>
      </w:pPr>
      <w:r w:rsidRPr="004712A2">
        <w:rPr>
          <w:noProof/>
          <w:sz w:val="23"/>
          <w:szCs w:val="23"/>
        </w:rPr>
        <w:drawing>
          <wp:inline distT="0" distB="0" distL="0" distR="0" wp14:anchorId="57C18686" wp14:editId="61143A56">
            <wp:extent cx="4064312" cy="2005226"/>
            <wp:effectExtent l="0" t="0" r="0" b="0"/>
            <wp:docPr id="405493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83310" cy="2014599"/>
                    </a:xfrm>
                    <a:prstGeom prst="rect">
                      <a:avLst/>
                    </a:prstGeom>
                    <a:noFill/>
                    <a:ln>
                      <a:noFill/>
                    </a:ln>
                  </pic:spPr>
                </pic:pic>
              </a:graphicData>
            </a:graphic>
          </wp:inline>
        </w:drawing>
      </w:r>
    </w:p>
    <w:p w14:paraId="32BC3A32" w14:textId="77777777" w:rsidR="004712A2" w:rsidRDefault="004712A2" w:rsidP="00372E96">
      <w:pPr>
        <w:spacing w:before="240" w:after="240" w:line="240" w:lineRule="auto"/>
        <w:jc w:val="both"/>
        <w:rPr>
          <w:i/>
          <w:iCs/>
          <w:color w:val="1F3863"/>
          <w:sz w:val="23"/>
          <w:szCs w:val="23"/>
        </w:rPr>
      </w:pPr>
      <w:r>
        <w:rPr>
          <w:i/>
          <w:iCs/>
          <w:color w:val="1F3863"/>
          <w:sz w:val="23"/>
          <w:szCs w:val="23"/>
        </w:rPr>
        <w:t xml:space="preserve">Извор: РЗС, Витална статистика </w:t>
      </w:r>
    </w:p>
    <w:p w14:paraId="74F4C225" w14:textId="4648B4EC" w:rsidR="00F47967" w:rsidRPr="00AF101E" w:rsidRDefault="00F47967" w:rsidP="00AF101E">
      <w:pPr>
        <w:pStyle w:val="Default"/>
        <w:jc w:val="both"/>
      </w:pPr>
      <w:r w:rsidRPr="00AF101E">
        <w:t xml:space="preserve">Према подацима за 2020. годину, уочава се да је у општини Пријепоље 64,5% становништва припадало старосној категорији 15-64, односно радно способном становништву. Део популације која је млађа од 15 година (15,6% укупног броја становника) чини 6,8% деце старости од 0 до 6 година и 8,8% деце старости од 7 до 14 година. Удео пунолетних лица износи 80,9%. Када се старосна структура укупног становништва општине Пријепоље упореди са стањем у Златиборској области и Региону. Када се сви контигенти становништва упореде са подацима из 2011. године, уочава се да је удео пунолетног становништва порастао за 2,1 п.п, док је учешће свих осталих контингената становништва опало. Највећи пад је забележен за категорију становништва старости 15-64 година (3,6 п.п.), као и за фертилно становништво, однсно жене старости 15 до 49 година (пад од 2,7 п.п.). Просечна старост укупног становништва општине Пријепоље износи 42,35 година, док је индекс старења10 126,1. Старосна структура становништва према полу и појединачним старосним групама указује на повољнију старосну структуру мушког становништва, с обзиром да деца старости 0-17 година чине 19,7% мушког становништва (18,6% женског), а млади старости 15-29 година чине 18,7% (17% женског). Када се посматра радни контингент, он чини 66,5% укупног мушког становништва, док је код женског становништва тај удео нижи и износи 62,5%. Полна структура укупног броја запослених указује на благу предност мушког становништва (50,2%,односно 17.109) у односу на женско становништво (49,8%, односно 16.968), у складу са чиме је стопа маскулинитета11 позитивна и износи 1.008. </w:t>
      </w:r>
    </w:p>
    <w:p w14:paraId="3C42D661" w14:textId="18A7B5C3" w:rsidR="00F47967" w:rsidRDefault="00F47967" w:rsidP="00AF101E">
      <w:pPr>
        <w:pStyle w:val="Default"/>
        <w:jc w:val="both"/>
        <w:rPr>
          <w:sz w:val="23"/>
          <w:szCs w:val="23"/>
        </w:rPr>
      </w:pPr>
      <w:r w:rsidRPr="00AF101E">
        <w:lastRenderedPageBreak/>
        <w:t xml:space="preserve">Према последњим доступним подацима из Пописа 2011, 36% становника општине Пријепоље живи у градском насељу, док преосталих 64% живи у насељима која нису градског типа. Наведена карактеристика општине Пријепоље разликује се од карактеристика Златиборске </w:t>
      </w:r>
      <w:r>
        <w:rPr>
          <w:sz w:val="23"/>
          <w:szCs w:val="23"/>
        </w:rPr>
        <w:t xml:space="preserve">области, у којем је више од половине становништва (51,2%) настањено у градским насељима. Ситуација је слична и када се посматра републички ниво, с обзиром да је чак 59,4% становништва насељено у градским срединама. </w:t>
      </w:r>
    </w:p>
    <w:p w14:paraId="1C1DB740" w14:textId="00FDFEA1" w:rsidR="00F47967" w:rsidRDefault="00F47967" w:rsidP="00F47967">
      <w:pPr>
        <w:spacing w:before="240" w:after="240" w:line="240" w:lineRule="auto"/>
        <w:jc w:val="both"/>
        <w:rPr>
          <w:sz w:val="23"/>
          <w:szCs w:val="23"/>
        </w:rPr>
      </w:pPr>
      <w:r>
        <w:rPr>
          <w:sz w:val="23"/>
          <w:szCs w:val="23"/>
        </w:rPr>
        <w:t xml:space="preserve">Током 2020. године броj живорођених у општини Пријепоље је износио 322, односно забележена је стопа наталитета од 9,4‰. Број умрлих је износио 579, док је стопа морталитета износила 16,9‰, што указује на негативан природни прираштај од -254. </w:t>
      </w:r>
    </w:p>
    <w:p w14:paraId="7C60D7DF" w14:textId="63D8BE09" w:rsidR="00AF101E" w:rsidRPr="0007412D" w:rsidRDefault="00A03BD7" w:rsidP="0007412D">
      <w:pPr>
        <w:spacing w:before="240" w:after="240" w:line="240" w:lineRule="auto"/>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sz w:val="24"/>
          <w:szCs w:val="24"/>
          <w14:ligatures w14:val="none"/>
        </w:rPr>
        <w:t>Демографску слику општине карактерише континуирана депопулација условљена негативним природним прираштајем (-7,5‰) и интензивним мигра</w:t>
      </w:r>
      <w:r w:rsidR="004F140D" w:rsidRPr="00B41291">
        <w:rPr>
          <w:rFonts w:ascii="Times New Roman" w:eastAsia="Times New Roman" w:hAnsi="Times New Roman" w:cs="Times New Roman"/>
          <w:sz w:val="24"/>
          <w:szCs w:val="24"/>
          <w:lang w:val="sr-Cyrl-RS"/>
          <w14:ligatures w14:val="none"/>
        </w:rPr>
        <w:t>ционим</w:t>
      </w:r>
      <w:r w:rsidRPr="00B41291">
        <w:rPr>
          <w:rFonts w:ascii="Times New Roman" w:eastAsia="Times New Roman" w:hAnsi="Times New Roman" w:cs="Times New Roman"/>
          <w:sz w:val="24"/>
          <w:szCs w:val="24"/>
          <w14:ligatures w14:val="none"/>
        </w:rPr>
        <w:t xml:space="preserve"> кретањима. </w:t>
      </w:r>
    </w:p>
    <w:p w14:paraId="2FC3B7B9" w14:textId="197EB9A5" w:rsidR="00AF101E" w:rsidRDefault="00AF101E" w:rsidP="00CA2B39">
      <w:pPr>
        <w:pStyle w:val="ListParagraph"/>
        <w:pBdr>
          <w:top w:val="single" w:sz="4" w:space="1" w:color="auto"/>
          <w:left w:val="single" w:sz="4" w:space="0" w:color="auto"/>
          <w:bottom w:val="single" w:sz="4" w:space="1" w:color="auto"/>
          <w:right w:val="single" w:sz="4" w:space="4" w:color="auto"/>
        </w:pBdr>
        <w:spacing w:before="240" w:after="240" w:line="240" w:lineRule="auto"/>
        <w:ind w:left="-142" w:firstLine="426"/>
        <w:jc w:val="both"/>
        <w:rPr>
          <w:rFonts w:ascii="Times New Roman" w:eastAsia="Times New Roman" w:hAnsi="Times New Roman" w:cs="Times New Roman"/>
          <w:sz w:val="24"/>
          <w:szCs w:val="24"/>
          <w14:ligatures w14:val="none"/>
        </w:rPr>
      </w:pPr>
      <w:r w:rsidRPr="00AF101E">
        <w:rPr>
          <w:rFonts w:ascii="Times New Roman" w:eastAsia="Times New Roman" w:hAnsi="Times New Roman" w:cs="Times New Roman"/>
          <w:sz w:val="24"/>
          <w:szCs w:val="24"/>
          <w14:ligatures w14:val="none"/>
        </w:rPr>
        <w:t>Кључни изазови за систем социјалне заштите произилазе из следећих параметара:</w:t>
      </w:r>
    </w:p>
    <w:p w14:paraId="1AAB2672" w14:textId="0BA46017" w:rsidR="00A03BD7" w:rsidRPr="004712A2" w:rsidRDefault="00A03BD7" w:rsidP="00CA2B39">
      <w:pPr>
        <w:pStyle w:val="ListParagraph"/>
        <w:numPr>
          <w:ilvl w:val="0"/>
          <w:numId w:val="21"/>
        </w:numPr>
        <w:pBdr>
          <w:top w:val="single" w:sz="4" w:space="1" w:color="auto"/>
          <w:left w:val="single" w:sz="4" w:space="22" w:color="auto"/>
          <w:bottom w:val="single" w:sz="4" w:space="1" w:color="auto"/>
          <w:right w:val="single" w:sz="4" w:space="4" w:color="auto"/>
        </w:pBdr>
        <w:spacing w:before="240" w:after="240" w:line="240" w:lineRule="auto"/>
        <w:jc w:val="both"/>
        <w:rPr>
          <w:rFonts w:ascii="Times New Roman" w:eastAsia="Times New Roman" w:hAnsi="Times New Roman" w:cs="Times New Roman"/>
          <w:sz w:val="24"/>
          <w:szCs w:val="24"/>
          <w14:ligatures w14:val="none"/>
        </w:rPr>
      </w:pPr>
      <w:r w:rsidRPr="004712A2">
        <w:rPr>
          <w:rFonts w:ascii="Times New Roman" w:eastAsia="Times New Roman" w:hAnsi="Times New Roman" w:cs="Times New Roman"/>
          <w:sz w:val="24"/>
          <w:szCs w:val="24"/>
          <w14:ligatures w14:val="none"/>
        </w:rPr>
        <w:t>Просечна старост становништва од 42,35 година и индекс старења од 126,1 указују на изражен процес демографског старења, што генерише растућу потребу за услугама дуготрајне неге и помоћи у кући</w:t>
      </w:r>
      <w:r w:rsidR="00F8483F">
        <w:rPr>
          <w:rFonts w:ascii="Times New Roman" w:eastAsia="Times New Roman" w:hAnsi="Times New Roman" w:cs="Times New Roman"/>
          <w:sz w:val="24"/>
          <w:szCs w:val="24"/>
          <w:lang w:val="sr-Cyrl-RS"/>
          <w14:ligatures w14:val="none"/>
        </w:rPr>
        <w:t>,</w:t>
      </w:r>
      <w:r w:rsidR="00F8483F">
        <w:t xml:space="preserve"> </w:t>
      </w:r>
      <w:r w:rsidR="00F8483F" w:rsidRPr="00F8483F">
        <w:rPr>
          <w:rFonts w:ascii="Times New Roman" w:eastAsia="Times New Roman" w:hAnsi="Times New Roman" w:cs="Times New Roman"/>
          <w:sz w:val="24"/>
          <w:szCs w:val="24"/>
          <w14:ligatures w14:val="none"/>
        </w:rPr>
        <w:t>смештај у домове и дневни боравци за стара лица</w:t>
      </w:r>
      <w:r w:rsidR="00077812">
        <w:rPr>
          <w:rFonts w:ascii="Times New Roman" w:eastAsia="Times New Roman" w:hAnsi="Times New Roman" w:cs="Times New Roman"/>
          <w:sz w:val="24"/>
          <w:szCs w:val="24"/>
          <w:lang w:val="sr-Cyrl-RS"/>
          <w14:ligatures w14:val="none"/>
        </w:rPr>
        <w:t>, бесплатним оброцима и новчаним давањима.</w:t>
      </w:r>
    </w:p>
    <w:p w14:paraId="3D3B59A8" w14:textId="77777777" w:rsidR="0096591E" w:rsidRPr="0096591E" w:rsidRDefault="00F8483F" w:rsidP="00CA2B39">
      <w:pPr>
        <w:pStyle w:val="ListParagraph"/>
        <w:numPr>
          <w:ilvl w:val="0"/>
          <w:numId w:val="21"/>
        </w:numPr>
        <w:pBdr>
          <w:top w:val="single" w:sz="4" w:space="1" w:color="auto"/>
          <w:left w:val="single" w:sz="4" w:space="22" w:color="auto"/>
          <w:bottom w:val="single" w:sz="4" w:space="1" w:color="auto"/>
          <w:right w:val="single" w:sz="4" w:space="4" w:color="auto"/>
        </w:pBdr>
        <w:spacing w:before="240" w:after="24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lang w:val="sr-Cyrl-RS"/>
          <w14:ligatures w14:val="none"/>
        </w:rPr>
        <w:t>Стопа</w:t>
      </w:r>
      <w:r w:rsidR="00A03BD7" w:rsidRPr="004712A2">
        <w:rPr>
          <w:rFonts w:ascii="Times New Roman" w:eastAsia="Times New Roman" w:hAnsi="Times New Roman" w:cs="Times New Roman"/>
          <w:sz w:val="24"/>
          <w:szCs w:val="24"/>
          <w14:ligatures w14:val="none"/>
        </w:rPr>
        <w:t xml:space="preserve"> фертилитета од 1,6 која је значајно испод прага просте репродукције, намеће неопходност интензивирања мера пронаталитетне политике и свеобухватне подршке породици</w:t>
      </w:r>
      <w:r w:rsidR="00A03BD7" w:rsidRPr="00B41291">
        <w:rPr>
          <w:rFonts w:ascii="Times New Roman" w:eastAsia="Times New Roman" w:hAnsi="Times New Roman" w:cs="Times New Roman"/>
          <w:b/>
          <w:bCs/>
          <w:sz w:val="24"/>
          <w:szCs w:val="24"/>
          <w14:ligatures w14:val="none"/>
        </w:rPr>
        <w:t>.</w:t>
      </w:r>
      <w:r w:rsidR="00A03BD7" w:rsidRPr="0096591E">
        <w:rPr>
          <w:rFonts w:eastAsia="Times New Roman"/>
          <w14:ligatures w14:val="none"/>
        </w:rPr>
        <w:t xml:space="preserve">Висока стопа руралног становништва од 64%, која превазилази </w:t>
      </w:r>
      <w:r w:rsidR="00A03BD7" w:rsidRPr="0096591E">
        <w:rPr>
          <w:rFonts w:ascii="Times New Roman" w:eastAsia="Times New Roman" w:hAnsi="Times New Roman" w:cs="Times New Roman"/>
          <w:sz w:val="24"/>
          <w:szCs w:val="24"/>
          <w14:ligatures w14:val="none"/>
        </w:rPr>
        <w:t>просек Златиборске области и Републике Србије, дефинише развој мобилних тимова и теренских услуга као стратешки приоритет за подршку удаљеним планинским домаћинствима.</w:t>
      </w:r>
      <w:r w:rsidR="00077812" w:rsidRPr="0096591E">
        <w:rPr>
          <w:rFonts w:ascii="Times New Roman" w:eastAsia="Times New Roman" w:hAnsi="Times New Roman" w:cs="Times New Roman"/>
          <w:sz w:val="24"/>
          <w:szCs w:val="24"/>
          <w14:ligatures w14:val="none"/>
        </w:rPr>
        <w:t xml:space="preserve"> </w:t>
      </w:r>
    </w:p>
    <w:p w14:paraId="65590C67" w14:textId="77777777" w:rsidR="0096591E" w:rsidRPr="0096591E" w:rsidRDefault="00077812" w:rsidP="00CA2B39">
      <w:pPr>
        <w:pStyle w:val="ListParagraph"/>
        <w:numPr>
          <w:ilvl w:val="0"/>
          <w:numId w:val="21"/>
        </w:numPr>
        <w:pBdr>
          <w:top w:val="single" w:sz="4" w:space="1" w:color="auto"/>
          <w:left w:val="single" w:sz="4" w:space="22" w:color="auto"/>
          <w:bottom w:val="single" w:sz="4" w:space="1" w:color="auto"/>
          <w:right w:val="single" w:sz="4" w:space="4" w:color="auto"/>
        </w:pBdr>
        <w:spacing w:before="240" w:after="240" w:line="240" w:lineRule="auto"/>
        <w:jc w:val="both"/>
        <w:rPr>
          <w:rFonts w:ascii="Times New Roman" w:eastAsia="Times New Roman" w:hAnsi="Times New Roman" w:cs="Times New Roman"/>
          <w:sz w:val="24"/>
          <w:szCs w:val="24"/>
          <w14:ligatures w14:val="none"/>
        </w:rPr>
      </w:pPr>
      <w:r w:rsidRPr="0096591E">
        <w:rPr>
          <w:rFonts w:ascii="Times New Roman" w:eastAsia="Times New Roman" w:hAnsi="Times New Roman" w:cs="Times New Roman"/>
          <w:sz w:val="24"/>
          <w:szCs w:val="24"/>
          <w14:ligatures w14:val="none"/>
        </w:rPr>
        <w:t>Преливање становништва у категорију старијих драматично повећава потребу за геронтодомаћицама, бесплатним оброцима и новчаним давањима.</w:t>
      </w:r>
      <w:r w:rsidR="0096591E" w:rsidRPr="0096591E">
        <w:rPr>
          <w:rFonts w:ascii="Times New Roman" w:eastAsia="Times New Roman" w:hAnsi="Times New Roman" w:cs="Times New Roman"/>
          <w:sz w:val="24"/>
          <w:szCs w:val="24"/>
          <w14:ligatures w14:val="none"/>
        </w:rPr>
        <w:t xml:space="preserve"> </w:t>
      </w:r>
    </w:p>
    <w:p w14:paraId="7290BB08" w14:textId="54C8BCC4" w:rsidR="004F140D" w:rsidRPr="00CA2B39" w:rsidRDefault="0096591E" w:rsidP="00CA2B39">
      <w:pPr>
        <w:pStyle w:val="ListParagraph"/>
        <w:numPr>
          <w:ilvl w:val="0"/>
          <w:numId w:val="21"/>
        </w:numPr>
        <w:pBdr>
          <w:top w:val="single" w:sz="4" w:space="1" w:color="auto"/>
          <w:left w:val="single" w:sz="4" w:space="22" w:color="auto"/>
          <w:bottom w:val="single" w:sz="4" w:space="1" w:color="auto"/>
          <w:right w:val="single" w:sz="4" w:space="4" w:color="auto"/>
        </w:pBdr>
        <w:spacing w:before="240" w:after="240" w:line="240" w:lineRule="auto"/>
        <w:jc w:val="both"/>
        <w:rPr>
          <w:rFonts w:ascii="Times New Roman" w:eastAsia="Times New Roman" w:hAnsi="Times New Roman" w:cs="Times New Roman"/>
          <w:sz w:val="24"/>
          <w:szCs w:val="24"/>
          <w14:ligatures w14:val="none"/>
        </w:rPr>
      </w:pPr>
      <w:r w:rsidRPr="0096591E">
        <w:rPr>
          <w:rFonts w:ascii="Times New Roman" w:eastAsia="Times New Roman" w:hAnsi="Times New Roman" w:cs="Times New Roman"/>
          <w:sz w:val="24"/>
          <w:szCs w:val="24"/>
          <w14:ligatures w14:val="none"/>
        </w:rPr>
        <w:t xml:space="preserve">Недостају објекти за збрињавање старијих лица – дом за старе, прихватилиште, палијативни центар </w:t>
      </w:r>
    </w:p>
    <w:p w14:paraId="3FD86FF2" w14:textId="77777777" w:rsidR="00CA2B39" w:rsidRDefault="00CA2B39" w:rsidP="00AF101E">
      <w:pPr>
        <w:spacing w:before="100" w:beforeAutospacing="1" w:after="100" w:afterAutospacing="1" w:line="240" w:lineRule="auto"/>
        <w:jc w:val="both"/>
        <w:rPr>
          <w:rStyle w:val="SubtleEmphasis"/>
          <w:rFonts w:ascii="Times New Roman" w:hAnsi="Times New Roman" w:cs="Times New Roman"/>
          <w:i w:val="0"/>
          <w:iCs w:val="0"/>
          <w:color w:val="4472C4" w:themeColor="accent1"/>
          <w:sz w:val="28"/>
          <w:szCs w:val="28"/>
        </w:rPr>
      </w:pPr>
      <w:r w:rsidRPr="00CA2B39">
        <w:rPr>
          <w:rStyle w:val="SubtleEmphasis"/>
          <w:rFonts w:ascii="Times New Roman" w:hAnsi="Times New Roman" w:cs="Times New Roman"/>
          <w:i w:val="0"/>
          <w:iCs w:val="0"/>
          <w:color w:val="4472C4" w:themeColor="accent1"/>
          <w:sz w:val="28"/>
          <w:szCs w:val="28"/>
          <w:lang w:val="sr-Cyrl-RS"/>
        </w:rPr>
        <w:t>Економске прилике у општини</w:t>
      </w:r>
      <w:r w:rsidRPr="00CA2B39">
        <w:rPr>
          <w:rStyle w:val="SubtleEmphasis"/>
          <w:rFonts w:ascii="Times New Roman" w:hAnsi="Times New Roman" w:cs="Times New Roman"/>
          <w:i w:val="0"/>
          <w:iCs w:val="0"/>
          <w:color w:val="4472C4" w:themeColor="accent1"/>
          <w:sz w:val="28"/>
          <w:szCs w:val="28"/>
        </w:rPr>
        <w:t xml:space="preserve"> Пријепоље </w:t>
      </w:r>
      <w:r w:rsidRPr="00CA2B39">
        <w:rPr>
          <w:rStyle w:val="SubtleEmphasis"/>
          <w:rFonts w:ascii="Times New Roman" w:hAnsi="Times New Roman" w:cs="Times New Roman"/>
          <w:i w:val="0"/>
          <w:iCs w:val="0"/>
          <w:color w:val="4472C4" w:themeColor="accent1"/>
          <w:sz w:val="28"/>
          <w:szCs w:val="28"/>
          <w:lang w:val="sr-Cyrl-RS"/>
        </w:rPr>
        <w:t>директно условљавају обим и врсту социјалних потреба становништва</w:t>
      </w:r>
      <w:r w:rsidRPr="00CA2B39">
        <w:rPr>
          <w:rStyle w:val="SubtleEmphasis"/>
          <w:rFonts w:ascii="Times New Roman" w:hAnsi="Times New Roman" w:cs="Times New Roman"/>
          <w:i w:val="0"/>
          <w:iCs w:val="0"/>
          <w:color w:val="4472C4" w:themeColor="accent1"/>
          <w:sz w:val="28"/>
          <w:szCs w:val="28"/>
        </w:rPr>
        <w:t xml:space="preserve"> </w:t>
      </w:r>
    </w:p>
    <w:p w14:paraId="070E146E" w14:textId="4D61E69A" w:rsidR="00DE3FA1" w:rsidRPr="0085147B" w:rsidRDefault="00DE3FA1" w:rsidP="00AF101E">
      <w:pPr>
        <w:spacing w:before="100" w:beforeAutospacing="1" w:after="100" w:afterAutospacing="1" w:line="240" w:lineRule="auto"/>
        <w:jc w:val="both"/>
        <w:rPr>
          <w:rFonts w:ascii="Times New Roman" w:hAnsi="Times New Roman" w:cs="Times New Roman"/>
          <w:sz w:val="24"/>
          <w:szCs w:val="24"/>
        </w:rPr>
      </w:pPr>
      <w:r w:rsidRPr="0085147B">
        <w:rPr>
          <w:rFonts w:ascii="Times New Roman" w:hAnsi="Times New Roman" w:cs="Times New Roman"/>
          <w:sz w:val="24"/>
          <w:szCs w:val="24"/>
        </w:rPr>
        <w:t xml:space="preserve">Окосницу привредног развоја општине Пријепоље чини прерађивачка индустрија, као и трговина на велико и мало. Када је реч о ресурсима за развој привреде подручја, свакако се издвајају пољопривреда и туризам, и то туризам „природног и културног наслеђа“. Значајан ресурс за развој привреде подручја представља шумарство и прерада дрвета. </w:t>
      </w:r>
    </w:p>
    <w:p w14:paraId="6E6F6285" w14:textId="23BE6A34" w:rsidR="004F140D" w:rsidRPr="0085147B" w:rsidRDefault="004A7797" w:rsidP="0085147B">
      <w:pPr>
        <w:pStyle w:val="Default"/>
        <w:jc w:val="both"/>
      </w:pPr>
      <w:r w:rsidRPr="0085147B">
        <w:t xml:space="preserve">Регистрована запосленост према општини пребивалишта у односу на број становника на територији општине Пријепоље је у 2020. години износила 25,1%, што је испод просека Златиборске области (30,2%), те просека на нивоу Републике Србије (32,1%). У укупној запослености чак 69,8% је запослено у правним лицима. Број запослених је у периоду од 2016. до 2020. године растао по просечној годишњој стопи од 2,38%. </w:t>
      </w:r>
      <w:r w:rsidR="00DE3FA1" w:rsidRPr="0085147B">
        <w:t>Када је реч о регистрованој незапослености на 1.000 становника, општина Пријепоље (97) је у лошијој позицији од Златиборске области (82), те нивоа Републике Србије (71).</w:t>
      </w:r>
      <w:r w:rsidR="00372E96" w:rsidRPr="0085147B">
        <w:t xml:space="preserve"> </w:t>
      </w:r>
    </w:p>
    <w:p w14:paraId="2088CCE4" w14:textId="77777777" w:rsidR="00606D2D" w:rsidRPr="00606D2D" w:rsidRDefault="00606D2D" w:rsidP="0085147B">
      <w:pPr>
        <w:spacing w:before="100" w:beforeAutospacing="1" w:after="100" w:afterAutospacing="1" w:line="240" w:lineRule="auto"/>
        <w:jc w:val="both"/>
        <w:rPr>
          <w:rFonts w:ascii="Times New Roman" w:hAnsi="Times New Roman" w:cs="Times New Roman"/>
          <w:sz w:val="24"/>
          <w:szCs w:val="24"/>
        </w:rPr>
      </w:pPr>
      <w:r w:rsidRPr="00606D2D">
        <w:rPr>
          <w:rFonts w:ascii="Times New Roman" w:hAnsi="Times New Roman" w:cs="Times New Roman"/>
          <w:sz w:val="24"/>
          <w:szCs w:val="24"/>
        </w:rPr>
        <w:lastRenderedPageBreak/>
        <w:t xml:space="preserve">Према старосној структури у 2020. години највише незапослених је међу старосном групом од 30 до 54 године (59%), следе они са 55 и више година (23%), те млади од 15 до 29 године (18%). Карактеристика незапослености у општини Пријепоље је висок удео дугорочно незапослених лица од укупног броја незапослених који износе чак 64,8% и приближан је проценту РС (63,63%), док је на нивоу Златиборске области 60,20% (2020. година). Висок је и удео незапослених лица са средњим образовањем који износи 61,1% у општини Пријепоље, просек области (57,33%) и просек РС (49,76%). </w:t>
      </w:r>
    </w:p>
    <w:p w14:paraId="2E002BEC" w14:textId="4184F151" w:rsidR="007D6756" w:rsidRPr="00AA000B" w:rsidRDefault="007D6756" w:rsidP="00AA000B">
      <w:pPr>
        <w:spacing w:before="100" w:beforeAutospacing="1" w:after="100" w:afterAutospacing="1" w:line="240" w:lineRule="auto"/>
        <w:jc w:val="both"/>
        <w:rPr>
          <w:rFonts w:ascii="Times New Roman" w:hAnsi="Times New Roman" w:cs="Times New Roman"/>
          <w:sz w:val="23"/>
          <w:szCs w:val="23"/>
        </w:rPr>
      </w:pPr>
      <w:r w:rsidRPr="006D45E6">
        <w:rPr>
          <w:rFonts w:ascii="Times New Roman" w:hAnsi="Times New Roman" w:cs="Times New Roman"/>
          <w:sz w:val="23"/>
          <w:szCs w:val="23"/>
        </w:rPr>
        <w:t>На територији општине Пријепоље, висина просечне зараде је у периоду од 2016-2020. године номинално расла по просечној годишњој стопи од 9,03%. Износ просечне зараде у 2020. години је 46.059 динара, што је испод просека Златиборске области (50.890 динара) и испод просека Републике Србије (60.073 динара). Просечна пензија на нивоу Пријепоља износи 22.848 динара, док је на републичком нивоу 27.744 динара.</w:t>
      </w:r>
      <w:r w:rsidR="00AA000B" w:rsidRPr="00AA000B">
        <w:rPr>
          <w:rFonts w:ascii="Arial" w:hAnsi="Arial" w:cs="Arial"/>
        </w:rPr>
        <w:t xml:space="preserve"> </w:t>
      </w:r>
      <w:r w:rsidR="00AA000B" w:rsidRPr="00AA000B">
        <w:rPr>
          <w:rFonts w:ascii="Times New Roman" w:hAnsi="Times New Roman" w:cs="Times New Roman"/>
          <w:sz w:val="23"/>
          <w:szCs w:val="23"/>
        </w:rPr>
        <w:t>Социо-економски положај домаћинстава у општини Пријепоље спада међу најнеповољније у Републици Србији, због чега је ова општина званично сврстана у IV групу развијености (девастирана подручја).</w:t>
      </w:r>
    </w:p>
    <w:p w14:paraId="5E672511" w14:textId="77777777" w:rsidR="00695A88" w:rsidRPr="00CA2B39" w:rsidRDefault="00456881" w:rsidP="007D6756">
      <w:pPr>
        <w:spacing w:before="100" w:beforeAutospacing="1" w:after="100" w:afterAutospacing="1" w:line="240" w:lineRule="auto"/>
        <w:jc w:val="both"/>
        <w:rPr>
          <w:rFonts w:ascii="Times New Roman" w:hAnsi="Times New Roman" w:cs="Times New Roman"/>
          <w:sz w:val="28"/>
          <w:szCs w:val="28"/>
          <w:lang w:val="ru-RU"/>
        </w:rPr>
      </w:pPr>
      <w:r w:rsidRPr="00CA2B39">
        <w:rPr>
          <w:rFonts w:ascii="Times New Roman" w:hAnsi="Times New Roman" w:cs="Times New Roman"/>
          <w:color w:val="4472C4" w:themeColor="accent1"/>
          <w:sz w:val="28"/>
          <w:szCs w:val="28"/>
          <w:lang w:val="ru-RU"/>
        </w:rPr>
        <w:t>Дигитална и компјутерска писменост становништва</w:t>
      </w:r>
      <w:r w:rsidRPr="00CA2B39">
        <w:rPr>
          <w:rFonts w:ascii="Times New Roman" w:hAnsi="Times New Roman" w:cs="Times New Roman"/>
          <w:sz w:val="28"/>
          <w:szCs w:val="28"/>
          <w:lang w:val="ru-RU"/>
        </w:rPr>
        <w:t xml:space="preserve"> </w:t>
      </w:r>
    </w:p>
    <w:p w14:paraId="362C7890" w14:textId="6E8AD054" w:rsidR="00456881" w:rsidRPr="00695A88" w:rsidRDefault="00456881" w:rsidP="007D6756">
      <w:pPr>
        <w:spacing w:before="100" w:beforeAutospacing="1" w:after="100" w:afterAutospacing="1" w:line="240" w:lineRule="auto"/>
        <w:jc w:val="both"/>
        <w:rPr>
          <w:rFonts w:ascii="Times New Roman" w:hAnsi="Times New Roman" w:cs="Times New Roman"/>
          <w:b/>
          <w:bCs/>
          <w:sz w:val="24"/>
          <w:szCs w:val="24"/>
          <w:lang w:val="ru-RU"/>
        </w:rPr>
      </w:pPr>
      <w:r w:rsidRPr="00456881">
        <w:rPr>
          <w:rFonts w:ascii="Times New Roman" w:hAnsi="Times New Roman" w:cs="Times New Roman"/>
          <w:sz w:val="24"/>
          <w:szCs w:val="24"/>
          <w:lang w:val="ru-RU"/>
        </w:rPr>
        <w:t>Подаци указују да значајан део становништва општине Прије</w:t>
      </w:r>
      <w:r>
        <w:rPr>
          <w:rFonts w:ascii="Times New Roman" w:hAnsi="Times New Roman" w:cs="Times New Roman"/>
          <w:sz w:val="24"/>
          <w:szCs w:val="24"/>
          <w:lang w:val="ru-RU"/>
        </w:rPr>
        <w:t>п</w:t>
      </w:r>
      <w:r w:rsidRPr="00456881">
        <w:rPr>
          <w:rFonts w:ascii="Times New Roman" w:hAnsi="Times New Roman" w:cs="Times New Roman"/>
          <w:sz w:val="24"/>
          <w:szCs w:val="24"/>
          <w:lang w:val="ru-RU"/>
        </w:rPr>
        <w:t>оље нема развијене дигиталне вештине. Мање од половине становништва старости 15 и више година може се сматрати компјутерски писменим, док је код старијих лица, као и код лица са нижим нивоом формалног образовања, удео дигитално неписмених знатно већи. Овај аспект има посебан значај у контексту дигитализације јавних услуга, јер може представљати препреку у приступу правима и услугама социјалне и здравствене заштите. Ови фактори имају директне импликације на социјалну укљученост, запошљивост и коришћење јавних услуга, те је у даљем планирању локалних политика неопходно посветити посебну пажњу мерама подршке образовању одраслих, развоју дигиталних компетенција и јачању услуга раног развоја деце</w:t>
      </w:r>
      <w:r>
        <w:rPr>
          <w:rFonts w:ascii="Times New Roman" w:hAnsi="Times New Roman" w:cs="Times New Roman"/>
          <w:sz w:val="24"/>
          <w:szCs w:val="24"/>
          <w:lang w:val="ru-RU"/>
        </w:rPr>
        <w:t>.</w:t>
      </w:r>
    </w:p>
    <w:p w14:paraId="1BF5251A" w14:textId="62E8D6DF" w:rsidR="007D6756" w:rsidRPr="004A478A" w:rsidRDefault="00F8483F" w:rsidP="004A478A">
      <w:pPr>
        <w:pBdr>
          <w:top w:val="single" w:sz="4" w:space="1" w:color="auto"/>
          <w:left w:val="single" w:sz="4" w:space="4" w:color="auto"/>
          <w:bottom w:val="single" w:sz="4" w:space="1" w:color="auto"/>
          <w:right w:val="single" w:sz="4" w:space="4" w:color="auto"/>
        </w:pBdr>
        <w:jc w:val="both"/>
        <w:rPr>
          <w:rFonts w:ascii="Times New Roman" w:hAnsi="Times New Roman" w:cs="Times New Roman"/>
          <w:lang w:val="sr-Cyrl-RS"/>
        </w:rPr>
      </w:pPr>
      <w:r w:rsidRPr="00695A88">
        <w:rPr>
          <w:rFonts w:ascii="Times New Roman" w:eastAsia="Times New Roman" w:hAnsi="Times New Roman" w:cs="Times New Roman"/>
          <w:sz w:val="24"/>
          <w:szCs w:val="24"/>
        </w:rPr>
        <w:t>Ови параметри потврђују неопходност повезивања економских мера са системом социјалне заштите како би се повећала радна партиципација и спречила социјална маргинализација радно способног становништва.</w:t>
      </w:r>
      <w:r w:rsidRPr="00695A88">
        <w:rPr>
          <w:rFonts w:ascii="Times New Roman" w:eastAsia="Times New Roman" w:hAnsi="Times New Roman" w:cs="Times New Roman"/>
          <w:sz w:val="24"/>
          <w:szCs w:val="24"/>
          <w:lang w:val="sr-Cyrl-RS"/>
        </w:rPr>
        <w:t xml:space="preserve"> </w:t>
      </w:r>
      <w:r w:rsidRPr="00695A88">
        <w:rPr>
          <w:rFonts w:ascii="Times New Roman" w:eastAsia="Times New Roman" w:hAnsi="Times New Roman" w:cs="Times New Roman"/>
          <w:sz w:val="24"/>
          <w:szCs w:val="24"/>
        </w:rPr>
        <w:t xml:space="preserve">Нижи удео жена у радном контингенту (62,5% наспрам 66,5% код мушкараца) повећава ризик од економске маргинализације жена, што захтева специфичне програме </w:t>
      </w:r>
      <w:r w:rsidRPr="00695A88">
        <w:rPr>
          <w:rFonts w:ascii="Times New Roman" w:eastAsia="Times New Roman" w:hAnsi="Times New Roman" w:cs="Times New Roman"/>
          <w:sz w:val="24"/>
          <w:szCs w:val="24"/>
          <w:lang w:val="sr-Cyrl-RS"/>
        </w:rPr>
        <w:t xml:space="preserve">економског оснаживања и </w:t>
      </w:r>
      <w:r w:rsidRPr="00695A88">
        <w:rPr>
          <w:rFonts w:ascii="Times New Roman" w:eastAsia="Times New Roman" w:hAnsi="Times New Roman" w:cs="Times New Roman"/>
          <w:sz w:val="24"/>
          <w:szCs w:val="24"/>
        </w:rPr>
        <w:t>социјалне инклузије.</w:t>
      </w:r>
      <w:r w:rsidRPr="00695A88">
        <w:rPr>
          <w:rFonts w:ascii="Times New Roman" w:eastAsia="Times New Roman" w:hAnsi="Times New Roman" w:cs="Times New Roman"/>
          <w:sz w:val="24"/>
          <w:szCs w:val="24"/>
          <w:lang w:val="sr-Cyrl-RS"/>
        </w:rPr>
        <w:t xml:space="preserve"> </w:t>
      </w:r>
      <w:r w:rsidRPr="00695A88">
        <w:rPr>
          <w:rFonts w:ascii="Times New Roman" w:eastAsia="Times New Roman" w:hAnsi="Times New Roman" w:cs="Times New Roman"/>
          <w:sz w:val="24"/>
          <w:szCs w:val="24"/>
        </w:rPr>
        <w:t>Иако је удео пунолетних лица (80,9%) нешто нижи од регионалног просека, веће учешће деце узраста 7–14 година у односу на окружење намеће дугорочну обавезу планирања образовних и социјалних политика усмерених на младе.</w:t>
      </w:r>
      <w:r w:rsidRPr="00695A88">
        <w:rPr>
          <w:rFonts w:ascii="Times New Roman" w:eastAsia="Times New Roman" w:hAnsi="Times New Roman" w:cs="Times New Roman"/>
          <w:sz w:val="24"/>
          <w:szCs w:val="24"/>
          <w:lang w:val="sr-Cyrl-RS"/>
        </w:rPr>
        <w:t xml:space="preserve"> </w:t>
      </w:r>
      <w:r w:rsidRPr="00695A88">
        <w:rPr>
          <w:rFonts w:ascii="Times New Roman" w:eastAsia="Times New Roman" w:hAnsi="Times New Roman" w:cs="Times New Roman"/>
          <w:sz w:val="24"/>
          <w:szCs w:val="24"/>
        </w:rPr>
        <w:t>Повољнија слика код мушког становништва (већи удео деце и младих до 29 година) сугерише на потребу за јачањем омладинских политика и програма за спречавање миграција младих мушкараца из руралних подручја</w:t>
      </w:r>
      <w:r w:rsidR="00077812" w:rsidRPr="00695A88">
        <w:rPr>
          <w:rFonts w:ascii="Times New Roman" w:eastAsia="Times New Roman" w:hAnsi="Times New Roman" w:cs="Times New Roman"/>
          <w:sz w:val="24"/>
          <w:szCs w:val="24"/>
          <w:lang w:val="sr-Cyrl-RS"/>
        </w:rPr>
        <w:t xml:space="preserve">. </w:t>
      </w:r>
      <w:r w:rsidR="007D6756" w:rsidRPr="00695A88">
        <w:rPr>
          <w:rFonts w:ascii="Times New Roman" w:hAnsi="Times New Roman" w:cs="Times New Roman"/>
          <w:sz w:val="24"/>
          <w:szCs w:val="24"/>
        </w:rPr>
        <w:t xml:space="preserve">Економски индикатори општине Пријепоље за период 2016–2020. године указују на дубок јаз између номиналног раста зарада и реалног животног стандарда грађана. Иако постоји привредни раст од 9,03%, просечна плата (46.059 рсд) и </w:t>
      </w:r>
      <w:r w:rsidR="007D6756" w:rsidRPr="00695A88">
        <w:rPr>
          <w:rFonts w:ascii="Times New Roman" w:hAnsi="Times New Roman" w:cs="Times New Roman"/>
          <w:sz w:val="24"/>
          <w:szCs w:val="24"/>
        </w:rPr>
        <w:lastRenderedPageBreak/>
        <w:t>просечна пензија (22.848 рсд) значајно заостају за окружним и републичким просеком.</w:t>
      </w:r>
      <w:r w:rsidR="00E02551" w:rsidRPr="00695A88">
        <w:rPr>
          <w:rFonts w:ascii="Times New Roman" w:hAnsi="Times New Roman" w:cs="Times New Roman"/>
          <w:sz w:val="24"/>
          <w:szCs w:val="24"/>
          <w:lang w:val="sr-Cyrl-RS"/>
        </w:rPr>
        <w:t xml:space="preserve"> </w:t>
      </w:r>
      <w:r w:rsidR="00AA000B" w:rsidRPr="00695A88">
        <w:rPr>
          <w:rFonts w:ascii="Times New Roman" w:hAnsi="Times New Roman" w:cs="Times New Roman"/>
          <w:sz w:val="24"/>
          <w:szCs w:val="24"/>
        </w:rPr>
        <w:t>Више од половине укупног становништва чине економски неактивна лица (пензионери, деца, издржавана лица), што значи да мали број радно активних чланова породице издржава велики број чланова домаћинства</w:t>
      </w:r>
      <w:r w:rsidR="00AA000B" w:rsidRPr="00695A88">
        <w:rPr>
          <w:rFonts w:ascii="Times New Roman" w:hAnsi="Times New Roman" w:cs="Times New Roman"/>
          <w:sz w:val="24"/>
          <w:szCs w:val="24"/>
          <w:lang w:val="sr-Cyrl-RS"/>
        </w:rPr>
        <w:t>.</w:t>
      </w:r>
      <w:r w:rsidR="00AA000B" w:rsidRPr="00695A88">
        <w:rPr>
          <w:rFonts w:ascii="Times New Roman" w:hAnsi="Times New Roman" w:cs="Times New Roman"/>
          <w:sz w:val="24"/>
          <w:szCs w:val="24"/>
        </w:rPr>
        <w:t xml:space="preserve"> </w:t>
      </w:r>
      <w:r w:rsidR="007D6756" w:rsidRPr="00695A88">
        <w:rPr>
          <w:rFonts w:ascii="Times New Roman" w:hAnsi="Times New Roman" w:cs="Times New Roman"/>
          <w:sz w:val="24"/>
          <w:szCs w:val="24"/>
        </w:rPr>
        <w:t>Оваква структура прихода директно генерише висок ризик од сиромаштва.</w:t>
      </w:r>
      <w:r w:rsidR="00AA000B" w:rsidRPr="00695A88">
        <w:rPr>
          <w:sz w:val="24"/>
          <w:szCs w:val="24"/>
          <w:lang w:val="sr-Cyrl-RS"/>
        </w:rPr>
        <w:t xml:space="preserve"> </w:t>
      </w:r>
      <w:r w:rsidR="007D6756" w:rsidRPr="00695A88">
        <w:rPr>
          <w:rFonts w:ascii="Times New Roman" w:hAnsi="Times New Roman" w:cs="Times New Roman"/>
          <w:sz w:val="24"/>
          <w:szCs w:val="24"/>
        </w:rPr>
        <w:t>Систем социјалне заштите трпи двоструки притисак. Са једне стране, драстично расте број корисника и потреба за услугама (новчана помоћ, помоћ у кући за старачка домаћинства, субвенције). Са друге стране, ниска примања грађана значе и мање пореских прихода у општинском буџету. Тиме се директно ограничавају капацитети општине да самостално финансира и развија локалне социјалне услуге.</w:t>
      </w:r>
      <w:r w:rsidR="00741643" w:rsidRPr="00695A88">
        <w:rPr>
          <w:rFonts w:ascii="Times New Roman" w:hAnsi="Times New Roman" w:cs="Times New Roman"/>
          <w:sz w:val="24"/>
          <w:szCs w:val="24"/>
        </w:rPr>
        <w:t xml:space="preserve"> Локална заједница треба да подстакне социјално предузетништво и запошљавање теже запошљивих категорија кроз увођење </w:t>
      </w:r>
      <w:r w:rsidR="00741643" w:rsidRPr="00695A88">
        <w:rPr>
          <w:rFonts w:ascii="Times New Roman" w:hAnsi="Times New Roman" w:cs="Times New Roman"/>
          <w:sz w:val="24"/>
          <w:szCs w:val="24"/>
          <w:lang w:val="sr-Cyrl-RS"/>
        </w:rPr>
        <w:t xml:space="preserve">социо економских услуга и </w:t>
      </w:r>
      <w:r w:rsidR="00741643" w:rsidRPr="00695A88">
        <w:rPr>
          <w:rFonts w:ascii="Times New Roman" w:hAnsi="Times New Roman" w:cs="Times New Roman"/>
          <w:sz w:val="24"/>
          <w:szCs w:val="24"/>
        </w:rPr>
        <w:t>специјалних пореских олакшица за локалне предузетнике.</w:t>
      </w:r>
      <w:r w:rsidR="004A478A" w:rsidRPr="00695A88">
        <w:rPr>
          <w:sz w:val="24"/>
          <w:szCs w:val="24"/>
        </w:rPr>
        <w:t xml:space="preserve"> </w:t>
      </w:r>
      <w:r w:rsidR="004A478A" w:rsidRPr="00695A88">
        <w:rPr>
          <w:rFonts w:ascii="Times New Roman" w:hAnsi="Times New Roman" w:cs="Times New Roman"/>
          <w:sz w:val="24"/>
          <w:szCs w:val="24"/>
        </w:rPr>
        <w:t>Формирање теренских служби за пружање социјалних услуга у удаљеним сеоским месним заједницама</w:t>
      </w:r>
      <w:r w:rsidR="004A478A" w:rsidRPr="00695A88">
        <w:rPr>
          <w:rFonts w:ascii="Times New Roman" w:hAnsi="Times New Roman" w:cs="Times New Roman"/>
          <w:sz w:val="24"/>
          <w:szCs w:val="24"/>
          <w:lang w:val="sr-Cyrl-RS"/>
        </w:rPr>
        <w:t>.</w:t>
      </w:r>
    </w:p>
    <w:p w14:paraId="16DAF0CB" w14:textId="757CE1A5" w:rsidR="00AF101E" w:rsidRPr="00CA2B39" w:rsidRDefault="004F140D" w:rsidP="00695A88">
      <w:pPr>
        <w:spacing w:before="100" w:beforeAutospacing="1" w:after="100" w:afterAutospacing="1" w:line="240" w:lineRule="auto"/>
        <w:jc w:val="both"/>
        <w:rPr>
          <w:rFonts w:ascii="Times New Roman" w:eastAsia="Times New Roman" w:hAnsi="Times New Roman" w:cs="Times New Roman"/>
          <w:color w:val="4472C4" w:themeColor="accent1"/>
          <w:sz w:val="28"/>
          <w:szCs w:val="28"/>
        </w:rPr>
      </w:pPr>
      <w:r w:rsidRPr="00CA2B39">
        <w:rPr>
          <w:rFonts w:ascii="Times New Roman" w:eastAsia="Times New Roman" w:hAnsi="Times New Roman" w:cs="Times New Roman"/>
          <w:color w:val="4472C4" w:themeColor="accent1"/>
          <w:sz w:val="28"/>
          <w:szCs w:val="28"/>
          <w:lang w:val="sr-Cyrl-RS"/>
        </w:rPr>
        <w:t>Образовање и утицај на социјалну заштиту</w:t>
      </w:r>
    </w:p>
    <w:p w14:paraId="504B2E69" w14:textId="71803AA4" w:rsidR="00AF101E" w:rsidRPr="001E0EB2" w:rsidRDefault="00AF101E" w:rsidP="00AF101E">
      <w:pPr>
        <w:spacing w:before="100" w:beforeAutospacing="1" w:after="100" w:afterAutospacing="1" w:line="240" w:lineRule="auto"/>
        <w:jc w:val="both"/>
        <w:rPr>
          <w:rFonts w:ascii="Times New Roman" w:hAnsi="Times New Roman" w:cs="Times New Roman"/>
          <w:sz w:val="24"/>
          <w:szCs w:val="24"/>
        </w:rPr>
      </w:pPr>
      <w:r w:rsidRPr="001E0EB2">
        <w:rPr>
          <w:rFonts w:ascii="Times New Roman" w:hAnsi="Times New Roman" w:cs="Times New Roman"/>
          <w:sz w:val="24"/>
          <w:szCs w:val="24"/>
        </w:rPr>
        <w:t>У школској 2019-2020. Предшколска установа „Миша Цвијовић“ ради у четири објекта укупног капацитета 29 група (6 јаслених, 12 васпитних и 11 припремних предшколских група-6 група целодневног ППП и 5 група минималног ППП). Укупан број деце у ПУ током године кретао се од 820 до 859. Када се укупан број деце посматра са аспекта дужине боравка, уочава се да 64,4% деце борави у установи 9-12 сати дневно, док је 55,6% у припремном предшколском програму.</w:t>
      </w:r>
      <w:r w:rsidRPr="001E0EB2">
        <w:rPr>
          <w:rFonts w:ascii="Times New Roman" w:hAnsi="Times New Roman" w:cs="Times New Roman"/>
          <w:sz w:val="24"/>
          <w:szCs w:val="24"/>
          <w:lang w:val="sr-Cyrl-RS"/>
        </w:rPr>
        <w:t xml:space="preserve"> </w:t>
      </w:r>
      <w:r w:rsidRPr="001E0EB2">
        <w:rPr>
          <w:rFonts w:ascii="Times New Roman" w:hAnsi="Times New Roman" w:cs="Times New Roman"/>
          <w:sz w:val="24"/>
          <w:szCs w:val="24"/>
        </w:rPr>
        <w:t>Број деце у свим васпитним групама је много већи од законског норматива и самим тим Предшколска установа има проблем у смештајним капацитетима и недостатку васпитног особља21. У ПУ „Миша Цвијовић“ у радној 2019/2020. години уписано је 856 деце у 34 групе. Све јаслене и васпитне групе су са уписаном децом 20-100% преко норматива. Самим тим рад се одвија отежано због недостатка простора и васпитног особља. По расписивању конкурса за упис деце у ПУ на листи чекања је остало 242 деце.</w:t>
      </w:r>
    </w:p>
    <w:p w14:paraId="47B9E7C0" w14:textId="11A825A8" w:rsidR="00AF101E" w:rsidRPr="001E0EB2" w:rsidRDefault="00AF101E" w:rsidP="00AF101E">
      <w:pPr>
        <w:spacing w:before="100" w:beforeAutospacing="1" w:after="100" w:afterAutospacing="1" w:line="240" w:lineRule="auto"/>
        <w:jc w:val="both"/>
        <w:rPr>
          <w:rFonts w:ascii="Times New Roman" w:hAnsi="Times New Roman" w:cs="Times New Roman"/>
          <w:sz w:val="24"/>
          <w:szCs w:val="24"/>
        </w:rPr>
      </w:pPr>
      <w:r w:rsidRPr="001E0EB2">
        <w:rPr>
          <w:rFonts w:ascii="Times New Roman" w:hAnsi="Times New Roman" w:cs="Times New Roman"/>
          <w:sz w:val="24"/>
          <w:szCs w:val="24"/>
        </w:rPr>
        <w:t>Када се подаци о предшколском образовању посматрају за републички ниво, Златиборску област и Пријепоље, разлике се уочавају код обухвата деце узраста 0-3 године предшколским васпитањем и образовањем, који је у општини Пријепоље 17,8%, док је на републичком нивоу 31,8%, а на нивоу Области 25,9%. Ситуација је слична и у погледу обухвата деце узраста од 3 године до поласка у ППП - обухват је најнижи у Пријепољу (42,8%), а на републичком нивоу износи 62,6%, док је на нивоу Области виши и износи 64,1%.</w:t>
      </w:r>
    </w:p>
    <w:p w14:paraId="791A0733" w14:textId="77777777" w:rsidR="000705DD" w:rsidRDefault="000705DD" w:rsidP="00741604">
      <w:pPr>
        <w:pStyle w:val="Default"/>
        <w:jc w:val="both"/>
        <w:rPr>
          <w:sz w:val="22"/>
          <w:szCs w:val="22"/>
        </w:rPr>
      </w:pPr>
      <w:r>
        <w:rPr>
          <w:sz w:val="23"/>
          <w:szCs w:val="23"/>
        </w:rPr>
        <w:t xml:space="preserve">У општини Пријепоље на основу Одлуке о мрежи јавних школа на територији општине Пријепоље ( Сл. Гласник општине Пријепоље бр. 5/19 ) постоји 8 основних школа од којих се седам бави општим, а једна музичким образовањем. </w:t>
      </w:r>
      <w:r>
        <w:rPr>
          <w:sz w:val="22"/>
          <w:szCs w:val="22"/>
        </w:rPr>
        <w:t xml:space="preserve">У основним јавним школама има 30 издвојених одељења . Мрежу основних школа на територији општине Пријепоље чине : </w:t>
      </w:r>
    </w:p>
    <w:p w14:paraId="76932649" w14:textId="77777777" w:rsidR="000705DD" w:rsidRDefault="000705DD" w:rsidP="00741604">
      <w:pPr>
        <w:pStyle w:val="Default"/>
        <w:spacing w:after="13"/>
        <w:jc w:val="both"/>
        <w:rPr>
          <w:sz w:val="22"/>
          <w:szCs w:val="22"/>
        </w:rPr>
      </w:pPr>
      <w:r>
        <w:rPr>
          <w:rFonts w:ascii="Calibri" w:hAnsi="Calibri" w:cs="Calibri"/>
          <w:sz w:val="22"/>
          <w:szCs w:val="22"/>
        </w:rPr>
        <w:t xml:space="preserve">· </w:t>
      </w:r>
      <w:r>
        <w:rPr>
          <w:sz w:val="22"/>
          <w:szCs w:val="22"/>
        </w:rPr>
        <w:t xml:space="preserve">ОШ „Владимир Перић Валтер“ – Пријепоље са издвојеним одељењима Залуг, Думанићи , Кучин и Џурово ; </w:t>
      </w:r>
    </w:p>
    <w:p w14:paraId="0630BAFB" w14:textId="77777777" w:rsidR="000705DD" w:rsidRDefault="000705DD" w:rsidP="000705DD">
      <w:pPr>
        <w:pStyle w:val="Default"/>
        <w:spacing w:after="13"/>
        <w:rPr>
          <w:sz w:val="22"/>
          <w:szCs w:val="22"/>
        </w:rPr>
      </w:pPr>
      <w:r>
        <w:rPr>
          <w:rFonts w:ascii="Calibri" w:hAnsi="Calibri" w:cs="Calibri"/>
          <w:sz w:val="22"/>
          <w:szCs w:val="22"/>
        </w:rPr>
        <w:lastRenderedPageBreak/>
        <w:t xml:space="preserve">· Основна музичка школа Пријепоље </w:t>
      </w:r>
      <w:r>
        <w:rPr>
          <w:sz w:val="22"/>
          <w:szCs w:val="22"/>
        </w:rPr>
        <w:t xml:space="preserve">- са издвојеним одељењима у Прибоју и Новој Вароши ; </w:t>
      </w:r>
    </w:p>
    <w:p w14:paraId="1681D76C" w14:textId="77777777" w:rsidR="000705DD" w:rsidRDefault="000705DD" w:rsidP="000705DD">
      <w:pPr>
        <w:pStyle w:val="Default"/>
        <w:spacing w:after="13"/>
        <w:rPr>
          <w:sz w:val="22"/>
          <w:szCs w:val="22"/>
        </w:rPr>
      </w:pPr>
      <w:r>
        <w:rPr>
          <w:rFonts w:ascii="Calibri" w:hAnsi="Calibri" w:cs="Calibri"/>
          <w:sz w:val="22"/>
          <w:szCs w:val="22"/>
        </w:rPr>
        <w:t xml:space="preserve">· </w:t>
      </w:r>
      <w:r>
        <w:rPr>
          <w:sz w:val="22"/>
          <w:szCs w:val="22"/>
        </w:rPr>
        <w:t xml:space="preserve">ОШ „Милосав Стиковић“ – Пријепоље са издвојеним одељењем Ратајска ; </w:t>
      </w:r>
    </w:p>
    <w:p w14:paraId="0E321278" w14:textId="77777777" w:rsidR="000705DD" w:rsidRDefault="000705DD" w:rsidP="000705DD">
      <w:pPr>
        <w:pStyle w:val="Default"/>
        <w:spacing w:after="13"/>
        <w:rPr>
          <w:sz w:val="22"/>
          <w:szCs w:val="22"/>
        </w:rPr>
      </w:pPr>
      <w:r>
        <w:rPr>
          <w:rFonts w:ascii="Calibri" w:hAnsi="Calibri" w:cs="Calibri"/>
          <w:sz w:val="22"/>
          <w:szCs w:val="22"/>
        </w:rPr>
        <w:t xml:space="preserve">· </w:t>
      </w:r>
      <w:r>
        <w:rPr>
          <w:sz w:val="22"/>
          <w:szCs w:val="22"/>
        </w:rPr>
        <w:t xml:space="preserve">ОШ „Душан Томашевић Ћирко“ – Велика Жупа са издвојеним одељењима Хрта и Камена Гора; </w:t>
      </w:r>
    </w:p>
    <w:p w14:paraId="31FB3CF8" w14:textId="77777777" w:rsidR="000705DD" w:rsidRDefault="000705DD" w:rsidP="000705DD">
      <w:pPr>
        <w:pStyle w:val="Default"/>
        <w:spacing w:after="13"/>
        <w:rPr>
          <w:sz w:val="22"/>
          <w:szCs w:val="22"/>
        </w:rPr>
      </w:pPr>
      <w:r>
        <w:rPr>
          <w:rFonts w:ascii="Calibri" w:hAnsi="Calibri" w:cs="Calibri"/>
          <w:sz w:val="22"/>
          <w:szCs w:val="22"/>
        </w:rPr>
        <w:t xml:space="preserve">· </w:t>
      </w:r>
      <w:r>
        <w:rPr>
          <w:sz w:val="22"/>
          <w:szCs w:val="22"/>
        </w:rPr>
        <w:t xml:space="preserve">ОШ „Бошко Буха“ – Ивање са издвојеним одељењима Лучице, Дивци и Сопотница ; </w:t>
      </w:r>
    </w:p>
    <w:p w14:paraId="0E5EB27D" w14:textId="77777777" w:rsidR="000705DD" w:rsidRDefault="000705DD" w:rsidP="000705DD">
      <w:pPr>
        <w:pStyle w:val="Default"/>
        <w:spacing w:after="13"/>
        <w:rPr>
          <w:sz w:val="22"/>
          <w:szCs w:val="22"/>
        </w:rPr>
      </w:pPr>
      <w:r>
        <w:rPr>
          <w:rFonts w:ascii="Calibri" w:hAnsi="Calibri" w:cs="Calibri"/>
          <w:sz w:val="22"/>
          <w:szCs w:val="22"/>
        </w:rPr>
        <w:t xml:space="preserve">· </w:t>
      </w:r>
      <w:r>
        <w:rPr>
          <w:sz w:val="22"/>
          <w:szCs w:val="22"/>
        </w:rPr>
        <w:t xml:space="preserve">ОШ „Михајло Баковић“ – Сељашница са издвојеним одељењима Јабука , Карошевине, Звјезд , Доње и Горње Бабине ; </w:t>
      </w:r>
    </w:p>
    <w:p w14:paraId="61F22852" w14:textId="77777777" w:rsidR="000705DD" w:rsidRDefault="000705DD" w:rsidP="000705DD">
      <w:pPr>
        <w:pStyle w:val="Default"/>
        <w:spacing w:after="13"/>
        <w:rPr>
          <w:sz w:val="22"/>
          <w:szCs w:val="22"/>
        </w:rPr>
      </w:pPr>
      <w:r>
        <w:rPr>
          <w:rFonts w:ascii="Calibri" w:hAnsi="Calibri" w:cs="Calibri"/>
          <w:sz w:val="22"/>
          <w:szCs w:val="22"/>
        </w:rPr>
        <w:t xml:space="preserve">· </w:t>
      </w:r>
      <w:r>
        <w:rPr>
          <w:sz w:val="22"/>
          <w:szCs w:val="22"/>
        </w:rPr>
        <w:t xml:space="preserve">ОШ „Светозар Марковић“ – Бродарево са издвојеним одељењима Комаран , Завинограђе, Поток , Ивезићи , Гојаковићи , Слатина , Заступ , Гостун , Матаруге , Брајковац ; </w:t>
      </w:r>
    </w:p>
    <w:p w14:paraId="2201B37F" w14:textId="7F1BDB6B" w:rsidR="000705DD" w:rsidRPr="001E0EB2" w:rsidRDefault="000705DD" w:rsidP="000705DD">
      <w:pPr>
        <w:pStyle w:val="Default"/>
        <w:rPr>
          <w:sz w:val="22"/>
          <w:szCs w:val="22"/>
          <w:lang w:val="sr-Cyrl-RS"/>
        </w:rPr>
      </w:pPr>
      <w:r>
        <w:rPr>
          <w:rFonts w:ascii="Calibri" w:hAnsi="Calibri" w:cs="Calibri"/>
          <w:sz w:val="22"/>
          <w:szCs w:val="22"/>
        </w:rPr>
        <w:t xml:space="preserve">· </w:t>
      </w:r>
      <w:r>
        <w:rPr>
          <w:sz w:val="22"/>
          <w:szCs w:val="22"/>
        </w:rPr>
        <w:t>ОШ „Свети Сава“ – Бостани са издвојеним одељењима Хисарџик, Каћево , Ташево , Аљиновићи , Косатица</w:t>
      </w:r>
      <w:r w:rsidR="001E0EB2">
        <w:rPr>
          <w:sz w:val="22"/>
          <w:szCs w:val="22"/>
          <w:lang w:val="sr-Cyrl-RS"/>
        </w:rPr>
        <w:t>.</w:t>
      </w:r>
    </w:p>
    <w:p w14:paraId="6042C8F1" w14:textId="25E52B3B" w:rsidR="000705DD" w:rsidRPr="00695A88" w:rsidRDefault="000705DD" w:rsidP="00AF101E">
      <w:pPr>
        <w:spacing w:before="100" w:beforeAutospacing="1" w:after="100" w:afterAutospacing="1" w:line="240" w:lineRule="auto"/>
        <w:jc w:val="both"/>
        <w:rPr>
          <w:rFonts w:ascii="Times New Roman" w:hAnsi="Times New Roman" w:cs="Times New Roman"/>
          <w:sz w:val="23"/>
          <w:szCs w:val="23"/>
        </w:rPr>
      </w:pPr>
      <w:r w:rsidRPr="00695A88">
        <w:rPr>
          <w:rFonts w:ascii="Times New Roman" w:hAnsi="Times New Roman" w:cs="Times New Roman"/>
          <w:sz w:val="23"/>
          <w:szCs w:val="23"/>
        </w:rPr>
        <w:t>Укупан број ученика који су у школској 2019/2020. години похађали основно образовање износи 2.862 и у поређењу са 2016. годином, број ученика је опао за 6,8%. Укупна стопа обухвата основним образовањем је у целокупном периоду 2016-2020. година имала опадајући тренд (са 94,5% у 2016. години на 91,3% у 2020. години). У погледу полне структуре, нето стопа обухвата дечака основним образовањем у 2020. години износи 92,9% и виша је од стопе обухвата девојчица која износи 89,6%. Наведено је у складу и са индексом родног паритета у основном образовању који износи 0,92 што указује да је већи обухват дечака основним образовањем. Стопа завршавања основне школе износи 97,1% (за дечаке 98,4%, док је за девојчице 95,7%).</w:t>
      </w:r>
    </w:p>
    <w:p w14:paraId="34A4C449" w14:textId="08171363" w:rsidR="000705DD" w:rsidRPr="00695A88" w:rsidRDefault="000705DD" w:rsidP="00AF101E">
      <w:pPr>
        <w:spacing w:before="100" w:beforeAutospacing="1" w:after="100" w:afterAutospacing="1" w:line="240" w:lineRule="auto"/>
        <w:jc w:val="both"/>
        <w:rPr>
          <w:rFonts w:ascii="Times New Roman" w:eastAsia="Times New Roman" w:hAnsi="Times New Roman" w:cs="Times New Roman"/>
          <w:color w:val="4472C4" w:themeColor="accent1"/>
          <w:sz w:val="24"/>
          <w:szCs w:val="24"/>
          <w:lang w:val="sr-Cyrl-RS"/>
        </w:rPr>
      </w:pPr>
      <w:r w:rsidRPr="00695A88">
        <w:rPr>
          <w:rFonts w:ascii="Times New Roman" w:hAnsi="Times New Roman" w:cs="Times New Roman"/>
          <w:sz w:val="24"/>
          <w:szCs w:val="24"/>
        </w:rPr>
        <w:t>Поред Пријепољске гимназије, у општини постоје Економско-трговинска школа и Техничка школа Пријепоље, са укупно 43 одељења (нема издвојених одељења). Највеће интересовање ученика је за смерове Гимназије, док су у средњим стручним школама најинтересантнији смерови машински техничар за компјутерско конструисање и економски техничар. Организација образовних профила се сваке уписне године усклађује са потребама идентификованим у Националној служби за запошљавање. У школској 2019/2020. години укупан број ученика који су похађали средње школе у Пријепољу износио је 1.091 (ученици гимназије 31,5%, ученици четворогодишње</w:t>
      </w:r>
      <w:r w:rsidRPr="00695A88">
        <w:rPr>
          <w:rFonts w:ascii="Times New Roman" w:hAnsi="Times New Roman" w:cs="Times New Roman"/>
          <w:sz w:val="24"/>
          <w:szCs w:val="24"/>
          <w:lang w:val="sr-Cyrl-RS"/>
        </w:rPr>
        <w:t xml:space="preserve"> школе. </w:t>
      </w:r>
      <w:r w:rsidRPr="00695A88">
        <w:rPr>
          <w:rFonts w:ascii="Times New Roman" w:hAnsi="Times New Roman" w:cs="Times New Roman"/>
          <w:sz w:val="24"/>
          <w:szCs w:val="24"/>
        </w:rPr>
        <w:t>У општини Пријепоље не постоје институције високог образовања.</w:t>
      </w:r>
    </w:p>
    <w:p w14:paraId="4A86572D" w14:textId="796271CA" w:rsidR="0007412D" w:rsidRPr="006B4056" w:rsidRDefault="00FF51FA" w:rsidP="007B4E4F">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jc w:val="both"/>
        <w:rPr>
          <w:rFonts w:ascii="Times New Roman" w:eastAsia="Times New Roman" w:hAnsi="Times New Roman" w:cs="Times New Roman"/>
          <w:color w:val="0A0A0A"/>
          <w:sz w:val="24"/>
          <w:szCs w:val="24"/>
          <w:lang w:val="sr-Cyrl-RS"/>
        </w:rPr>
      </w:pPr>
      <w:r w:rsidRPr="004A478A">
        <w:rPr>
          <w:rFonts w:ascii="Times New Roman" w:hAnsi="Times New Roman" w:cs="Times New Roman"/>
          <w:sz w:val="24"/>
          <w:szCs w:val="24"/>
        </w:rPr>
        <w:t xml:space="preserve">Иако је укупан број ученика у односу на 2016. и 2020. годину и даље у паду, упис у 2025. години је за око 25 ученика већи него претходне школске године. </w:t>
      </w:r>
      <w:r w:rsidR="004F140D" w:rsidRPr="004A478A">
        <w:rPr>
          <w:rFonts w:ascii="Times New Roman" w:eastAsia="Times New Roman" w:hAnsi="Times New Roman" w:cs="Times New Roman"/>
          <w:color w:val="0A0A0A"/>
          <w:sz w:val="24"/>
          <w:szCs w:val="24"/>
          <w:lang w:val="sr-Cyrl-RS"/>
        </w:rPr>
        <w:t xml:space="preserve"> </w:t>
      </w:r>
      <w:r w:rsidRPr="004A478A">
        <w:rPr>
          <w:rFonts w:ascii="Times New Roman" w:hAnsi="Times New Roman" w:cs="Times New Roman"/>
          <w:sz w:val="24"/>
          <w:szCs w:val="24"/>
        </w:rPr>
        <w:t>Након паузе у раду, поново је отворена школа у Мијанима,</w:t>
      </w:r>
      <w:r w:rsidRPr="00B41291">
        <w:rPr>
          <w:rFonts w:ascii="Times New Roman" w:hAnsi="Times New Roman" w:cs="Times New Roman"/>
          <w:sz w:val="24"/>
          <w:szCs w:val="24"/>
        </w:rPr>
        <w:t xml:space="preserve"> што указује на напоре локалне самоуправе да одржи образовање у сеоским срединама. </w:t>
      </w:r>
      <w:r w:rsidR="004F140D" w:rsidRPr="00B41291">
        <w:rPr>
          <w:rFonts w:ascii="Times New Roman" w:eastAsia="Times New Roman" w:hAnsi="Times New Roman" w:cs="Times New Roman"/>
          <w:color w:val="0A0A0A"/>
          <w:sz w:val="24"/>
          <w:szCs w:val="24"/>
          <w:lang w:val="sr-Cyrl-RS"/>
        </w:rPr>
        <w:t xml:space="preserve"> </w:t>
      </w:r>
      <w:r w:rsidRPr="006B4056">
        <w:rPr>
          <w:rFonts w:ascii="Times New Roman" w:hAnsi="Times New Roman" w:cs="Times New Roman"/>
          <w:sz w:val="24"/>
          <w:szCs w:val="24"/>
        </w:rPr>
        <w:t>Процењује се да ће до 2052. године Пријепоље изгубити значајан део становништва (пад са 32.471 на око 21.140 становника), што ће директно утицати на даљи тренд броја ученика</w:t>
      </w:r>
      <w:r w:rsidR="004A7797" w:rsidRPr="00695A88">
        <w:rPr>
          <w:rFonts w:ascii="Times New Roman" w:hAnsi="Times New Roman" w:cs="Times New Roman"/>
          <w:b/>
          <w:bCs/>
          <w:sz w:val="24"/>
          <w:szCs w:val="24"/>
        </w:rPr>
        <w:t>.</w:t>
      </w:r>
    </w:p>
    <w:p w14:paraId="765D553F" w14:textId="77777777" w:rsidR="004F140D" w:rsidRPr="00CA2B39" w:rsidRDefault="004F140D" w:rsidP="007B4E4F">
      <w:pPr>
        <w:spacing w:before="100" w:beforeAutospacing="1" w:after="100" w:afterAutospacing="1" w:line="240" w:lineRule="auto"/>
        <w:jc w:val="both"/>
        <w:rPr>
          <w:rFonts w:ascii="Times New Roman" w:hAnsi="Times New Roman" w:cs="Times New Roman"/>
          <w:color w:val="4472C4" w:themeColor="accent1"/>
          <w:sz w:val="28"/>
          <w:szCs w:val="28"/>
        </w:rPr>
      </w:pPr>
      <w:r w:rsidRPr="00CA2B39">
        <w:rPr>
          <w:rFonts w:ascii="Times New Roman" w:hAnsi="Times New Roman" w:cs="Times New Roman"/>
          <w:color w:val="4472C4" w:themeColor="accent1"/>
          <w:sz w:val="28"/>
          <w:szCs w:val="28"/>
          <w:lang w:val="sr-Cyrl-RS"/>
        </w:rPr>
        <w:t xml:space="preserve">Систем здравствене заштите </w:t>
      </w:r>
    </w:p>
    <w:p w14:paraId="52C1497E" w14:textId="7CF8121B" w:rsidR="00DF565F" w:rsidRPr="00B41291" w:rsidRDefault="00DF565F" w:rsidP="001C7357">
      <w:pPr>
        <w:spacing w:before="100" w:beforeAutospacing="1" w:after="100" w:afterAutospacing="1" w:line="240" w:lineRule="auto"/>
        <w:jc w:val="both"/>
        <w:rPr>
          <w:rFonts w:ascii="Times New Roman" w:hAnsi="Times New Roman" w:cs="Times New Roman"/>
          <w:sz w:val="24"/>
          <w:szCs w:val="24"/>
        </w:rPr>
      </w:pPr>
      <w:r w:rsidRPr="00B41291">
        <w:rPr>
          <w:rFonts w:ascii="Times New Roman" w:hAnsi="Times New Roman" w:cs="Times New Roman"/>
          <w:sz w:val="24"/>
          <w:szCs w:val="24"/>
          <w:lang w:val="sr-Cyrl-RS"/>
        </w:rPr>
        <w:t>Н</w:t>
      </w:r>
      <w:r w:rsidR="004E0233" w:rsidRPr="00B41291">
        <w:rPr>
          <w:rFonts w:ascii="Times New Roman" w:hAnsi="Times New Roman" w:cs="Times New Roman"/>
          <w:sz w:val="24"/>
          <w:szCs w:val="24"/>
        </w:rPr>
        <w:t xml:space="preserve">осиоци здравствене заштите у општини Пријепоље су ОЈ Општа болница Пријепоље и ОЈ Дом здравља Пријепоље у оквиру Здравственог центра Ужице. Болница функционише на регионалном нивоу (покрива суседне општине Нову Варош и Сјеницу) са капацитетом од 170 кревета. Дом здравља Пријепоље на осам локација пружа примарну здравствену заштиту (постоје две здравствене станице и 6 амбуланти у </w:t>
      </w:r>
      <w:r w:rsidR="004E0233" w:rsidRPr="00B41291">
        <w:rPr>
          <w:rFonts w:ascii="Times New Roman" w:hAnsi="Times New Roman" w:cs="Times New Roman"/>
          <w:sz w:val="24"/>
          <w:szCs w:val="24"/>
        </w:rPr>
        <w:lastRenderedPageBreak/>
        <w:t xml:space="preserve">сеоским насељима). Показатељи који одређују здравствену бригу и негу локалног становништва на подручју општине нису на адекватном нивоу. </w:t>
      </w:r>
    </w:p>
    <w:p w14:paraId="2C5122EF" w14:textId="77777777" w:rsidR="00DF565F" w:rsidRPr="00B41291" w:rsidRDefault="00DF565F" w:rsidP="00DF565F">
      <w:pPr>
        <w:spacing w:after="0" w:line="240" w:lineRule="auto"/>
        <w:jc w:val="both"/>
        <w:rPr>
          <w:rFonts w:ascii="Times New Roman" w:eastAsia="Times New Roman" w:hAnsi="Times New Roman" w:cs="Times New Roman"/>
          <w:sz w:val="24"/>
          <w:szCs w:val="24"/>
        </w:rPr>
      </w:pPr>
      <w:r w:rsidRPr="00B41291">
        <w:rPr>
          <w:rFonts w:ascii="Times New Roman" w:hAnsi="Times New Roman" w:cs="Times New Roman"/>
          <w:sz w:val="24"/>
          <w:szCs w:val="24"/>
        </w:rPr>
        <w:t>Према подацима за 2025. годину и актуелним плановима здравствене заштите, у Дому здравља Пријепоље и припадајућим сеоским амбулантама ситуација је следећа:</w:t>
      </w:r>
    </w:p>
    <w:p w14:paraId="3146C815" w14:textId="77777777" w:rsidR="001C7357" w:rsidRPr="004E25AE" w:rsidRDefault="00DF565F" w:rsidP="00456881">
      <w:pPr>
        <w:spacing w:before="100" w:beforeAutospacing="1" w:after="100" w:afterAutospacing="1" w:line="240" w:lineRule="auto"/>
        <w:jc w:val="both"/>
        <w:rPr>
          <w:rFonts w:ascii="Times New Roman" w:hAnsi="Times New Roman" w:cs="Times New Roman"/>
          <w:sz w:val="24"/>
          <w:szCs w:val="24"/>
        </w:rPr>
      </w:pPr>
      <w:r w:rsidRPr="00B41291">
        <w:rPr>
          <w:rFonts w:ascii="Times New Roman" w:hAnsi="Times New Roman" w:cs="Times New Roman"/>
          <w:sz w:val="24"/>
          <w:szCs w:val="24"/>
        </w:rPr>
        <w:t xml:space="preserve">У систему примарне здравствене заштите у Пријепољу запослено је око </w:t>
      </w:r>
      <w:r w:rsidRPr="004E25AE">
        <w:rPr>
          <w:rFonts w:ascii="Times New Roman" w:hAnsi="Times New Roman" w:cs="Times New Roman"/>
          <w:sz w:val="24"/>
          <w:szCs w:val="24"/>
        </w:rPr>
        <w:t>130–140 медицинских сестара и техничара.</w:t>
      </w:r>
      <w:r w:rsidRPr="004E25AE">
        <w:rPr>
          <w:rFonts w:ascii="Times New Roman" w:hAnsi="Times New Roman" w:cs="Times New Roman"/>
          <w:sz w:val="24"/>
          <w:szCs w:val="24"/>
          <w:lang w:val="sr-Cyrl-RS"/>
        </w:rPr>
        <w:t xml:space="preserve"> </w:t>
      </w:r>
      <w:r w:rsidRPr="004E25AE">
        <w:rPr>
          <w:rFonts w:ascii="Times New Roman" w:hAnsi="Times New Roman" w:cs="Times New Roman"/>
          <w:sz w:val="24"/>
          <w:szCs w:val="24"/>
        </w:rPr>
        <w:t>Оне су распоређене на самом Дому здравља у граду, двема здравственим станицама (Бродарево и Коловрат) и у шест сеоских амбуланти.</w:t>
      </w:r>
      <w:r w:rsidR="001C7357" w:rsidRPr="004E25AE">
        <w:rPr>
          <w:rFonts w:ascii="Times New Roman" w:hAnsi="Times New Roman" w:cs="Times New Roman"/>
          <w:sz w:val="24"/>
          <w:szCs w:val="24"/>
          <w:lang w:val="sr-Cyrl-RS"/>
        </w:rPr>
        <w:t xml:space="preserve"> </w:t>
      </w:r>
      <w:r w:rsidRPr="004E25AE">
        <w:rPr>
          <w:rFonts w:ascii="Times New Roman" w:hAnsi="Times New Roman" w:cs="Times New Roman"/>
          <w:sz w:val="24"/>
          <w:szCs w:val="24"/>
        </w:rPr>
        <w:t xml:space="preserve">У оквиру овог броја налазе се опште медицинске сестре, али и специјализовани кадар попут патронажних сестара које су кључне за рад са породиљама и новорођенчадима у оквиру Школе родитељства. </w:t>
      </w:r>
    </w:p>
    <w:p w14:paraId="114C2102" w14:textId="777261A7" w:rsidR="00407071" w:rsidRPr="004809EC" w:rsidRDefault="00DF565F" w:rsidP="004809EC">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Times New Roman" w:hAnsi="Times New Roman" w:cs="Times New Roman"/>
          <w:sz w:val="24"/>
          <w:szCs w:val="24"/>
          <w:lang w:val="ru-RU"/>
        </w:rPr>
      </w:pPr>
      <w:r w:rsidRPr="007151CF">
        <w:rPr>
          <w:rFonts w:ascii="Times New Roman" w:hAnsi="Times New Roman" w:cs="Times New Roman"/>
          <w:sz w:val="24"/>
          <w:szCs w:val="24"/>
        </w:rPr>
        <w:t>Иако број медицинских сестара наизглед одговара броју лекара (којих је 98), постоје изражене потребе за додатним кадром</w:t>
      </w:r>
      <w:r w:rsidRPr="007151CF">
        <w:rPr>
          <w:rFonts w:ascii="Times New Roman" w:hAnsi="Times New Roman" w:cs="Times New Roman"/>
          <w:sz w:val="24"/>
          <w:szCs w:val="24"/>
          <w:lang w:val="sr-Cyrl-RS"/>
        </w:rPr>
        <w:t xml:space="preserve">. </w:t>
      </w:r>
      <w:r w:rsidRPr="007151CF">
        <w:rPr>
          <w:rFonts w:ascii="Times New Roman" w:hAnsi="Times New Roman" w:cs="Times New Roman"/>
          <w:sz w:val="24"/>
          <w:szCs w:val="24"/>
        </w:rPr>
        <w:t xml:space="preserve"> Постоји константна потреба за вишим медицинским сестрама и техничарима за рад у служби кућног лечења и хитној помоћи. Највећи изазов је обезбеђивање константног присуства медицинских сестара у удаљеним амбулантама где је становништво махом старије и захтева редовну терапију.</w:t>
      </w:r>
      <w:r w:rsidR="007151CF" w:rsidRPr="007151CF">
        <w:rPr>
          <w:rFonts w:ascii="Times New Roman" w:hAnsi="Times New Roman" w:cs="Times New Roman"/>
          <w:sz w:val="24"/>
          <w:szCs w:val="24"/>
          <w:lang w:val="ru-RU"/>
        </w:rPr>
        <w:t xml:space="preserve"> Ови изазови јасно указују на потребу за јачањем превентивних програма, развојем услуга кућне неге и подршке старијим и хронично оболелим лицима, као и унапређењем међусекторске сарадње у циљу обезбеђивања интегрисаних здравствено-социјалних услуга на локалном нивоу.</w:t>
      </w:r>
    </w:p>
    <w:p w14:paraId="1E3F966E" w14:textId="15C19305" w:rsidR="001C7357" w:rsidRPr="00CA2B39" w:rsidRDefault="00407071" w:rsidP="007B4E4F">
      <w:pPr>
        <w:spacing w:before="100" w:beforeAutospacing="1" w:after="100" w:afterAutospacing="1" w:line="240" w:lineRule="auto"/>
        <w:jc w:val="both"/>
        <w:rPr>
          <w:rFonts w:ascii="Times New Roman" w:hAnsi="Times New Roman" w:cs="Times New Roman"/>
          <w:color w:val="4472C4" w:themeColor="accent1"/>
          <w:sz w:val="28"/>
          <w:szCs w:val="28"/>
        </w:rPr>
      </w:pPr>
      <w:r w:rsidRPr="00CA2B39">
        <w:rPr>
          <w:rFonts w:ascii="Times New Roman" w:hAnsi="Times New Roman" w:cs="Times New Roman"/>
          <w:color w:val="4472C4" w:themeColor="accent1"/>
          <w:sz w:val="28"/>
          <w:szCs w:val="28"/>
          <w:lang w:val="sr-Cyrl-RS"/>
        </w:rPr>
        <w:t>Социјална заштита</w:t>
      </w:r>
    </w:p>
    <w:p w14:paraId="728F4C17" w14:textId="1C9A8D43" w:rsidR="008630F3" w:rsidRPr="008630F3" w:rsidRDefault="008630F3" w:rsidP="008630F3">
      <w:pPr>
        <w:jc w:val="both"/>
        <w:rPr>
          <w:rFonts w:ascii="Times New Roman" w:hAnsi="Times New Roman" w:cs="Times New Roman"/>
          <w:sz w:val="24"/>
          <w:szCs w:val="24"/>
        </w:rPr>
      </w:pPr>
      <w:r w:rsidRPr="008630F3">
        <w:rPr>
          <w:rFonts w:ascii="Times New Roman" w:hAnsi="Times New Roman" w:cs="Times New Roman"/>
          <w:sz w:val="24"/>
          <w:szCs w:val="24"/>
        </w:rPr>
        <w:t>Најзначајнија јавна институција при општини Пријепоље која се бави социјалним питањима и пружањем социјалних услуга је Центар за социјални рад. Центар прати социјалне потребе грађана на подручју општине, предлаже, развија и унапређује превентивне активности, пружа саветодавне и терапеутске услуге и стручну помоћ корисницима социјалне заштите, подстиче, организује и координира добровољни хуманитарни рад у области социјалне заштите. Од посебне важности је стручно ангажовање Центра у домену породично-правне заштите породицама са поремећеним породичним односима, деци без родитељског старања, деци и омладини са поремећајем у понашању и на питању малолетничке делинквенције, затим деци и омладини ометеној у психо физичком развоју, младима - старији малолетници који ступају у брак.</w:t>
      </w:r>
    </w:p>
    <w:p w14:paraId="26674E3D" w14:textId="77777777" w:rsidR="007B4E4F" w:rsidRDefault="007B4E4F" w:rsidP="007B4E4F">
      <w:pPr>
        <w:spacing w:line="240" w:lineRule="auto"/>
        <w:jc w:val="both"/>
        <w:rPr>
          <w:rFonts w:ascii="Times New Roman" w:eastAsia="Times New Roman" w:hAnsi="Times New Roman" w:cs="Times New Roman"/>
          <w:sz w:val="24"/>
          <w:szCs w:val="24"/>
          <w14:ligatures w14:val="none"/>
        </w:rPr>
      </w:pPr>
      <w:r w:rsidRPr="00956DDD">
        <w:rPr>
          <w:rFonts w:ascii="Times New Roman" w:eastAsia="Times New Roman" w:hAnsi="Times New Roman" w:cs="Times New Roman"/>
          <w:sz w:val="24"/>
          <w:szCs w:val="24"/>
          <w14:ligatures w14:val="none"/>
        </w:rPr>
        <w:t>Укупна кадровска структура обухвата укупно 46 ангажованих лица, од којих је 14 запослено на неодређено време, 20 по уговору о делу, 7 на привременим и повременим пословима, а 5 на одређено време.</w:t>
      </w:r>
      <w:r>
        <w:rPr>
          <w:rStyle w:val="FootnoteReference"/>
          <w:rFonts w:ascii="Times New Roman" w:eastAsia="Times New Roman" w:hAnsi="Times New Roman" w:cs="Times New Roman"/>
          <w:sz w:val="24"/>
          <w:szCs w:val="24"/>
          <w14:ligatures w14:val="none"/>
        </w:rPr>
        <w:footnoteReference w:id="2"/>
      </w:r>
    </w:p>
    <w:p w14:paraId="36283584" w14:textId="77777777" w:rsidR="004809EC" w:rsidRDefault="004809EC" w:rsidP="007B4E4F">
      <w:pPr>
        <w:spacing w:line="240" w:lineRule="auto"/>
        <w:jc w:val="both"/>
        <w:rPr>
          <w:rFonts w:ascii="Times New Roman" w:eastAsia="Times New Roman" w:hAnsi="Times New Roman" w:cs="Times New Roman"/>
          <w:sz w:val="24"/>
          <w:szCs w:val="24"/>
          <w14:ligatures w14:val="none"/>
        </w:rPr>
      </w:pPr>
    </w:p>
    <w:p w14:paraId="0C2E67FA" w14:textId="77777777" w:rsidR="004809EC" w:rsidRDefault="004809EC" w:rsidP="007B4E4F">
      <w:pPr>
        <w:spacing w:line="240" w:lineRule="auto"/>
        <w:jc w:val="both"/>
        <w:rPr>
          <w:rFonts w:ascii="Times New Roman" w:eastAsia="Times New Roman" w:hAnsi="Times New Roman" w:cs="Times New Roman"/>
          <w:sz w:val="24"/>
          <w:szCs w:val="24"/>
          <w14:ligatures w14:val="none"/>
        </w:rPr>
      </w:pPr>
    </w:p>
    <w:p w14:paraId="3F388AEA" w14:textId="77777777" w:rsidR="004809EC" w:rsidRPr="00956DDD" w:rsidRDefault="004809EC" w:rsidP="007B4E4F">
      <w:pPr>
        <w:spacing w:line="240" w:lineRule="auto"/>
        <w:jc w:val="both"/>
        <w:rPr>
          <w:rFonts w:ascii="Times New Roman" w:eastAsia="Times New Roman" w:hAnsi="Times New Roman" w:cs="Times New Roman"/>
          <w:sz w:val="24"/>
          <w:szCs w:val="24"/>
          <w14:ligatures w14:val="none"/>
        </w:rPr>
      </w:pPr>
    </w:p>
    <w:p w14:paraId="64313DAB" w14:textId="1D47B61D" w:rsidR="007B4E4F" w:rsidRPr="00782B2B" w:rsidRDefault="007B4E4F" w:rsidP="007B4E4F">
      <w:pPr>
        <w:spacing w:after="0" w:line="240" w:lineRule="auto"/>
        <w:outlineLvl w:val="1"/>
        <w:rPr>
          <w:rFonts w:ascii="Times New Roman" w:eastAsia="Times New Roman" w:hAnsi="Times New Roman" w:cs="Times New Roman"/>
          <w:i/>
          <w:iCs/>
          <w:sz w:val="24"/>
          <w:szCs w:val="24"/>
          <w14:ligatures w14:val="none"/>
        </w:rPr>
      </w:pPr>
      <w:bookmarkStart w:id="22" w:name="_Toc230755106"/>
      <w:bookmarkStart w:id="23" w:name="_Toc230820343"/>
      <w:r w:rsidRPr="00782B2B">
        <w:rPr>
          <w:rFonts w:ascii="Times New Roman" w:eastAsia="Times New Roman" w:hAnsi="Times New Roman" w:cs="Times New Roman"/>
          <w:i/>
          <w:iCs/>
          <w:color w:val="000000"/>
          <w:sz w:val="24"/>
          <w:szCs w:val="24"/>
          <w:lang w:val="sr-Cyrl-RS"/>
          <w14:ligatures w14:val="none"/>
        </w:rPr>
        <w:t>Табела</w:t>
      </w:r>
      <w:r w:rsidR="00407071">
        <w:rPr>
          <w:rFonts w:ascii="Times New Roman" w:eastAsia="Times New Roman" w:hAnsi="Times New Roman" w:cs="Times New Roman"/>
          <w:i/>
          <w:iCs/>
          <w:color w:val="000000"/>
          <w:sz w:val="24"/>
          <w:szCs w:val="24"/>
          <w:lang w:val="sr-Cyrl-RS"/>
          <w14:ligatures w14:val="none"/>
        </w:rPr>
        <w:t xml:space="preserve"> 1</w:t>
      </w:r>
      <w:r w:rsidRPr="00782B2B">
        <w:rPr>
          <w:rFonts w:ascii="Times New Roman" w:eastAsia="Times New Roman" w:hAnsi="Times New Roman" w:cs="Times New Roman"/>
          <w:i/>
          <w:iCs/>
          <w:color w:val="000000"/>
          <w:sz w:val="24"/>
          <w:szCs w:val="24"/>
          <w:lang w:val="sr-Cyrl-RS"/>
          <w14:ligatures w14:val="none"/>
        </w:rPr>
        <w:t>: Структура запослених у Центру за социјални рад</w:t>
      </w:r>
      <w:bookmarkEnd w:id="22"/>
      <w:bookmarkEnd w:id="23"/>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086"/>
        <w:gridCol w:w="1792"/>
        <w:gridCol w:w="1879"/>
        <w:gridCol w:w="1740"/>
        <w:gridCol w:w="1469"/>
      </w:tblGrid>
      <w:tr w:rsidR="007B4E4F" w:rsidRPr="00956DDD" w14:paraId="399C3D75" w14:textId="77777777" w:rsidTr="006B4056">
        <w:trPr>
          <w:trHeight w:val="391"/>
        </w:trPr>
        <w:tc>
          <w:tcPr>
            <w:tcW w:w="9351" w:type="dxa"/>
            <w:gridSpan w:val="6"/>
            <w:shd w:val="clear" w:color="auto" w:fill="D9E2F3" w:themeFill="accent1" w:themeFillTint="33"/>
            <w:vAlign w:val="center"/>
          </w:tcPr>
          <w:p w14:paraId="5017BC36" w14:textId="77777777" w:rsidR="007B4E4F" w:rsidRPr="007B4E4F" w:rsidRDefault="007B4E4F" w:rsidP="007E1FD3">
            <w:pPr>
              <w:spacing w:after="0" w:line="240" w:lineRule="auto"/>
              <w:outlineLvl w:val="1"/>
              <w:rPr>
                <w:rFonts w:ascii="Times New Roman" w:eastAsia="Times New Roman" w:hAnsi="Times New Roman" w:cs="Times New Roman"/>
                <w:b/>
                <w:bCs/>
                <w:lang w:val="sr-Cyrl-RS"/>
                <w14:ligatures w14:val="none"/>
              </w:rPr>
            </w:pPr>
            <w:bookmarkStart w:id="24" w:name="_Toc230755107"/>
            <w:bookmarkStart w:id="25" w:name="_Toc230820344"/>
            <w:r w:rsidRPr="007B4E4F">
              <w:rPr>
                <w:rFonts w:ascii="Times New Roman" w:eastAsia="Times New Roman" w:hAnsi="Times New Roman" w:cs="Times New Roman"/>
                <w:b/>
                <w:bCs/>
                <w:lang w:val="sr-Cyrl-RS"/>
                <w14:ligatures w14:val="none"/>
              </w:rPr>
              <w:t>Структура заполсених у ЦСР</w:t>
            </w:r>
            <w:bookmarkEnd w:id="24"/>
            <w:bookmarkEnd w:id="25"/>
          </w:p>
        </w:tc>
      </w:tr>
      <w:tr w:rsidR="007B4E4F" w:rsidRPr="00956DDD" w14:paraId="47119B4A" w14:textId="77777777" w:rsidTr="007E1FD3">
        <w:trPr>
          <w:trHeight w:val="1166"/>
        </w:trPr>
        <w:tc>
          <w:tcPr>
            <w:tcW w:w="1403" w:type="dxa"/>
            <w:vMerge w:val="restart"/>
            <w:shd w:val="clear" w:color="auto" w:fill="E7E6E6" w:themeFill="background2"/>
            <w:vAlign w:val="center"/>
            <w:hideMark/>
          </w:tcPr>
          <w:p w14:paraId="39EE832D" w14:textId="77777777" w:rsidR="007B4E4F" w:rsidRPr="00CA2B39" w:rsidRDefault="007B4E4F" w:rsidP="007E1FD3">
            <w:pPr>
              <w:spacing w:after="0" w:line="240" w:lineRule="auto"/>
              <w:jc w:val="center"/>
              <w:rPr>
                <w:rFonts w:ascii="Times New Roman" w:eastAsia="Times New Roman" w:hAnsi="Times New Roman" w:cs="Times New Roman"/>
                <w:b/>
                <w:bCs/>
                <w:color w:val="000000"/>
                <w:sz w:val="20"/>
                <w:szCs w:val="20"/>
                <w14:ligatures w14:val="none"/>
              </w:rPr>
            </w:pPr>
            <w:r w:rsidRPr="00CA2B39">
              <w:rPr>
                <w:rFonts w:ascii="Times New Roman" w:eastAsia="Times New Roman" w:hAnsi="Times New Roman" w:cs="Times New Roman"/>
                <w:b/>
                <w:bCs/>
                <w:color w:val="000000"/>
                <w:sz w:val="20"/>
                <w:szCs w:val="20"/>
                <w14:ligatures w14:val="none"/>
              </w:rPr>
              <w:t>Укупно Руководећи</w:t>
            </w:r>
          </w:p>
          <w:p w14:paraId="0E2B2EBE" w14:textId="77777777" w:rsidR="007B4E4F" w:rsidRPr="00CA2B39" w:rsidRDefault="007B4E4F" w:rsidP="007E1FD3">
            <w:pPr>
              <w:spacing w:after="0" w:line="240" w:lineRule="auto"/>
              <w:jc w:val="center"/>
              <w:rPr>
                <w:rFonts w:ascii="Times New Roman" w:eastAsia="Times New Roman" w:hAnsi="Times New Roman" w:cs="Times New Roman"/>
                <w:b/>
                <w:bCs/>
                <w:color w:val="000000"/>
                <w:sz w:val="20"/>
                <w:szCs w:val="20"/>
                <w14:ligatures w14:val="none"/>
              </w:rPr>
            </w:pPr>
          </w:p>
          <w:p w14:paraId="29ACD6E3" w14:textId="77777777" w:rsidR="007B4E4F" w:rsidRPr="00CA2B39" w:rsidRDefault="007B4E4F" w:rsidP="007E1FD3">
            <w:pPr>
              <w:spacing w:after="0" w:line="240" w:lineRule="auto"/>
              <w:rPr>
                <w:rFonts w:ascii="Times New Roman" w:eastAsia="Times New Roman" w:hAnsi="Times New Roman" w:cs="Times New Roman"/>
                <w:b/>
                <w:bCs/>
                <w:color w:val="000000"/>
                <w:sz w:val="20"/>
                <w:szCs w:val="20"/>
                <w14:ligatures w14:val="none"/>
              </w:rPr>
            </w:pPr>
          </w:p>
          <w:p w14:paraId="66BC8E37" w14:textId="77777777" w:rsidR="007B4E4F" w:rsidRPr="00CA2B39" w:rsidRDefault="007B4E4F" w:rsidP="007E1FD3">
            <w:pPr>
              <w:spacing w:after="0" w:line="240" w:lineRule="auto"/>
              <w:jc w:val="center"/>
              <w:rPr>
                <w:rFonts w:ascii="Times New Roman" w:eastAsia="Times New Roman" w:hAnsi="Times New Roman" w:cs="Times New Roman"/>
                <w:b/>
                <w:bCs/>
                <w:color w:val="000000"/>
                <w:sz w:val="20"/>
                <w:szCs w:val="20"/>
                <w14:ligatures w14:val="none"/>
              </w:rPr>
            </w:pPr>
          </w:p>
        </w:tc>
        <w:tc>
          <w:tcPr>
            <w:tcW w:w="1097" w:type="dxa"/>
            <w:vMerge w:val="restart"/>
            <w:shd w:val="clear" w:color="auto" w:fill="E7E6E6" w:themeFill="background2"/>
            <w:vAlign w:val="center"/>
            <w:hideMark/>
          </w:tcPr>
          <w:p w14:paraId="6AA8C652" w14:textId="77777777" w:rsidR="007B4E4F" w:rsidRPr="00CA2B39" w:rsidRDefault="007B4E4F" w:rsidP="007E1FD3">
            <w:pPr>
              <w:spacing w:after="0" w:line="240" w:lineRule="auto"/>
              <w:jc w:val="center"/>
              <w:rPr>
                <w:rFonts w:ascii="Times New Roman" w:eastAsia="Times New Roman" w:hAnsi="Times New Roman" w:cs="Times New Roman"/>
                <w:b/>
                <w:bCs/>
                <w:color w:val="000000"/>
                <w:sz w:val="20"/>
                <w:szCs w:val="20"/>
                <w14:ligatures w14:val="none"/>
              </w:rPr>
            </w:pPr>
            <w:r w:rsidRPr="00CA2B39">
              <w:rPr>
                <w:rFonts w:ascii="Times New Roman" w:eastAsia="Times New Roman" w:hAnsi="Times New Roman" w:cs="Times New Roman"/>
                <w:b/>
                <w:bCs/>
                <w:color w:val="000000"/>
                <w:sz w:val="20"/>
                <w:szCs w:val="20"/>
                <w14:ligatures w14:val="none"/>
              </w:rPr>
              <w:t>Укупно Стручни радници</w:t>
            </w:r>
          </w:p>
          <w:p w14:paraId="67CD18AB" w14:textId="77777777" w:rsidR="007B4E4F" w:rsidRPr="00CA2B39" w:rsidRDefault="007B4E4F" w:rsidP="007E1FD3">
            <w:pPr>
              <w:spacing w:after="0" w:line="240" w:lineRule="auto"/>
              <w:jc w:val="center"/>
              <w:rPr>
                <w:rFonts w:ascii="Times New Roman" w:eastAsia="Times New Roman" w:hAnsi="Times New Roman" w:cs="Times New Roman"/>
                <w:b/>
                <w:bCs/>
                <w:color w:val="000000"/>
                <w:sz w:val="20"/>
                <w:szCs w:val="20"/>
                <w14:ligatures w14:val="none"/>
              </w:rPr>
            </w:pPr>
          </w:p>
          <w:p w14:paraId="42385301" w14:textId="77777777" w:rsidR="007B4E4F" w:rsidRPr="00CA2B39" w:rsidRDefault="007B4E4F" w:rsidP="007E1FD3">
            <w:pPr>
              <w:spacing w:after="0" w:line="240" w:lineRule="auto"/>
              <w:jc w:val="center"/>
              <w:rPr>
                <w:rFonts w:ascii="Times New Roman" w:eastAsia="Times New Roman" w:hAnsi="Times New Roman" w:cs="Times New Roman"/>
                <w:b/>
                <w:bCs/>
                <w:color w:val="000000"/>
                <w:sz w:val="20"/>
                <w:szCs w:val="20"/>
                <w14:ligatures w14:val="none"/>
              </w:rPr>
            </w:pPr>
          </w:p>
          <w:p w14:paraId="05D52303" w14:textId="77777777" w:rsidR="007B4E4F" w:rsidRPr="00CA2B39" w:rsidRDefault="007B4E4F" w:rsidP="007E1FD3">
            <w:pPr>
              <w:spacing w:after="0" w:line="240" w:lineRule="auto"/>
              <w:jc w:val="center"/>
              <w:rPr>
                <w:rFonts w:ascii="Times New Roman" w:eastAsia="Times New Roman" w:hAnsi="Times New Roman" w:cs="Times New Roman"/>
                <w:b/>
                <w:bCs/>
                <w:color w:val="000000"/>
                <w:sz w:val="20"/>
                <w:szCs w:val="20"/>
                <w14:ligatures w14:val="none"/>
              </w:rPr>
            </w:pPr>
          </w:p>
        </w:tc>
        <w:tc>
          <w:tcPr>
            <w:tcW w:w="1890" w:type="dxa"/>
            <w:vMerge w:val="restart"/>
            <w:shd w:val="clear" w:color="auto" w:fill="E7E6E6" w:themeFill="background2"/>
            <w:vAlign w:val="center"/>
            <w:hideMark/>
          </w:tcPr>
          <w:p w14:paraId="5CACCECE" w14:textId="77777777" w:rsidR="007B4E4F" w:rsidRPr="00CA2B39" w:rsidRDefault="007B4E4F" w:rsidP="007E1FD3">
            <w:pPr>
              <w:spacing w:after="0" w:line="240" w:lineRule="auto"/>
              <w:jc w:val="center"/>
              <w:rPr>
                <w:rFonts w:ascii="Times New Roman" w:eastAsia="Times New Roman" w:hAnsi="Times New Roman" w:cs="Times New Roman"/>
                <w:b/>
                <w:bCs/>
                <w:color w:val="000000"/>
                <w:sz w:val="20"/>
                <w:szCs w:val="20"/>
                <w14:ligatures w14:val="none"/>
              </w:rPr>
            </w:pPr>
            <w:r w:rsidRPr="00CA2B39">
              <w:rPr>
                <w:rFonts w:ascii="Times New Roman" w:eastAsia="Times New Roman" w:hAnsi="Times New Roman" w:cs="Times New Roman"/>
                <w:b/>
                <w:bCs/>
                <w:color w:val="000000"/>
                <w:sz w:val="20"/>
                <w:szCs w:val="20"/>
                <w14:ligatures w14:val="none"/>
              </w:rPr>
              <w:t>Укупно Стручни сарадници</w:t>
            </w:r>
          </w:p>
          <w:p w14:paraId="6C868ED3" w14:textId="77777777" w:rsidR="007B4E4F" w:rsidRPr="00CA2B39" w:rsidRDefault="007B4E4F" w:rsidP="007E1FD3">
            <w:pPr>
              <w:spacing w:after="0" w:line="240" w:lineRule="auto"/>
              <w:jc w:val="center"/>
              <w:rPr>
                <w:rFonts w:ascii="Times New Roman" w:eastAsia="Times New Roman" w:hAnsi="Times New Roman" w:cs="Times New Roman"/>
                <w:b/>
                <w:bCs/>
                <w:color w:val="000000"/>
                <w:sz w:val="20"/>
                <w:szCs w:val="20"/>
                <w14:ligatures w14:val="none"/>
              </w:rPr>
            </w:pPr>
          </w:p>
          <w:p w14:paraId="01221444" w14:textId="77777777" w:rsidR="007B4E4F" w:rsidRPr="00CA2B39" w:rsidRDefault="007B4E4F" w:rsidP="007E1FD3">
            <w:pPr>
              <w:spacing w:after="0" w:line="240" w:lineRule="auto"/>
              <w:jc w:val="center"/>
              <w:rPr>
                <w:rFonts w:ascii="Times New Roman" w:eastAsia="Times New Roman" w:hAnsi="Times New Roman" w:cs="Times New Roman"/>
                <w:b/>
                <w:bCs/>
                <w:color w:val="000000"/>
                <w:sz w:val="20"/>
                <w:szCs w:val="20"/>
                <w14:ligatures w14:val="none"/>
              </w:rPr>
            </w:pPr>
          </w:p>
          <w:p w14:paraId="13701F7D" w14:textId="77777777" w:rsidR="007B4E4F" w:rsidRPr="00CA2B39" w:rsidRDefault="007B4E4F" w:rsidP="007E1FD3">
            <w:pPr>
              <w:spacing w:after="0" w:line="240" w:lineRule="auto"/>
              <w:jc w:val="center"/>
              <w:rPr>
                <w:rFonts w:ascii="Times New Roman" w:eastAsia="Times New Roman" w:hAnsi="Times New Roman" w:cs="Times New Roman"/>
                <w:b/>
                <w:bCs/>
                <w:color w:val="000000"/>
                <w:sz w:val="20"/>
                <w:szCs w:val="20"/>
                <w14:ligatures w14:val="none"/>
              </w:rPr>
            </w:pPr>
          </w:p>
        </w:tc>
        <w:tc>
          <w:tcPr>
            <w:tcW w:w="1559" w:type="dxa"/>
            <w:vMerge w:val="restart"/>
            <w:shd w:val="clear" w:color="auto" w:fill="E7E6E6" w:themeFill="background2"/>
            <w:vAlign w:val="center"/>
            <w:hideMark/>
          </w:tcPr>
          <w:p w14:paraId="4F74CD63" w14:textId="77777777" w:rsidR="007B4E4F" w:rsidRPr="00CA2B39" w:rsidRDefault="007B4E4F" w:rsidP="007E1FD3">
            <w:pPr>
              <w:spacing w:after="0" w:line="240" w:lineRule="auto"/>
              <w:jc w:val="center"/>
              <w:rPr>
                <w:rFonts w:ascii="Times New Roman" w:eastAsia="Times New Roman" w:hAnsi="Times New Roman" w:cs="Times New Roman"/>
                <w:b/>
                <w:bCs/>
                <w:color w:val="000000"/>
                <w:sz w:val="20"/>
                <w:szCs w:val="20"/>
                <w14:ligatures w14:val="none"/>
              </w:rPr>
            </w:pPr>
            <w:r w:rsidRPr="00CA2B39">
              <w:rPr>
                <w:rFonts w:ascii="Times New Roman" w:eastAsia="Times New Roman" w:hAnsi="Times New Roman" w:cs="Times New Roman"/>
                <w:b/>
                <w:bCs/>
                <w:color w:val="000000"/>
                <w:sz w:val="20"/>
                <w:szCs w:val="20"/>
                <w14:ligatures w14:val="none"/>
              </w:rPr>
              <w:t>Укупно Административно Финансијски</w:t>
            </w:r>
          </w:p>
          <w:p w14:paraId="4EF81F2D" w14:textId="77777777" w:rsidR="007B4E4F" w:rsidRPr="00CA2B39" w:rsidRDefault="007B4E4F" w:rsidP="007E1FD3">
            <w:pPr>
              <w:spacing w:after="0" w:line="240" w:lineRule="auto"/>
              <w:jc w:val="center"/>
              <w:rPr>
                <w:rFonts w:ascii="Times New Roman" w:eastAsia="Times New Roman" w:hAnsi="Times New Roman" w:cs="Times New Roman"/>
                <w:b/>
                <w:bCs/>
                <w:color w:val="000000"/>
                <w:sz w:val="20"/>
                <w:szCs w:val="20"/>
                <w14:ligatures w14:val="none"/>
              </w:rPr>
            </w:pPr>
          </w:p>
          <w:p w14:paraId="1FD0D92A" w14:textId="77777777" w:rsidR="007B4E4F" w:rsidRPr="00CA2B39" w:rsidRDefault="007B4E4F" w:rsidP="007E1FD3">
            <w:pPr>
              <w:spacing w:after="0" w:line="240" w:lineRule="auto"/>
              <w:jc w:val="center"/>
              <w:rPr>
                <w:rFonts w:ascii="Times New Roman" w:eastAsia="Times New Roman" w:hAnsi="Times New Roman" w:cs="Times New Roman"/>
                <w:b/>
                <w:bCs/>
                <w:color w:val="000000"/>
                <w:sz w:val="20"/>
                <w:szCs w:val="20"/>
                <w14:ligatures w14:val="none"/>
              </w:rPr>
            </w:pPr>
          </w:p>
          <w:p w14:paraId="2A27F59A" w14:textId="77777777" w:rsidR="007B4E4F" w:rsidRPr="00CA2B39" w:rsidRDefault="007B4E4F" w:rsidP="007E1FD3">
            <w:pPr>
              <w:spacing w:after="0" w:line="240" w:lineRule="auto"/>
              <w:jc w:val="center"/>
              <w:rPr>
                <w:rFonts w:ascii="Times New Roman" w:eastAsia="Times New Roman" w:hAnsi="Times New Roman" w:cs="Times New Roman"/>
                <w:b/>
                <w:bCs/>
                <w:color w:val="000000"/>
                <w:sz w:val="20"/>
                <w:szCs w:val="20"/>
                <w14:ligatures w14:val="none"/>
              </w:rPr>
            </w:pPr>
          </w:p>
        </w:tc>
        <w:tc>
          <w:tcPr>
            <w:tcW w:w="1843" w:type="dxa"/>
            <w:vMerge w:val="restart"/>
            <w:shd w:val="clear" w:color="auto" w:fill="E7E6E6" w:themeFill="background2"/>
            <w:vAlign w:val="center"/>
            <w:hideMark/>
          </w:tcPr>
          <w:p w14:paraId="5A05EA83" w14:textId="77777777" w:rsidR="007B4E4F" w:rsidRPr="00CA2B39" w:rsidRDefault="007B4E4F" w:rsidP="007E1FD3">
            <w:pPr>
              <w:spacing w:after="0" w:line="240" w:lineRule="auto"/>
              <w:jc w:val="center"/>
              <w:rPr>
                <w:rFonts w:ascii="Times New Roman" w:eastAsia="Times New Roman" w:hAnsi="Times New Roman" w:cs="Times New Roman"/>
                <w:b/>
                <w:bCs/>
                <w:color w:val="000000"/>
                <w:sz w:val="20"/>
                <w:szCs w:val="20"/>
                <w14:ligatures w14:val="none"/>
              </w:rPr>
            </w:pPr>
            <w:r w:rsidRPr="00CA2B39">
              <w:rPr>
                <w:rFonts w:ascii="Times New Roman" w:eastAsia="Times New Roman" w:hAnsi="Times New Roman" w:cs="Times New Roman"/>
                <w:b/>
                <w:bCs/>
                <w:color w:val="000000"/>
                <w:sz w:val="20"/>
                <w:szCs w:val="20"/>
                <w14:ligatures w14:val="none"/>
              </w:rPr>
              <w:t>Укупно Техничко особље</w:t>
            </w:r>
          </w:p>
          <w:p w14:paraId="30028E10" w14:textId="77777777" w:rsidR="007B4E4F" w:rsidRPr="00CA2B39" w:rsidRDefault="007B4E4F" w:rsidP="007E1FD3">
            <w:pPr>
              <w:spacing w:after="0" w:line="240" w:lineRule="auto"/>
              <w:jc w:val="center"/>
              <w:rPr>
                <w:rFonts w:ascii="Times New Roman" w:eastAsia="Times New Roman" w:hAnsi="Times New Roman" w:cs="Times New Roman"/>
                <w:b/>
                <w:bCs/>
                <w:color w:val="000000"/>
                <w:sz w:val="20"/>
                <w:szCs w:val="20"/>
                <w14:ligatures w14:val="none"/>
              </w:rPr>
            </w:pPr>
          </w:p>
          <w:p w14:paraId="6D10D9EC" w14:textId="77777777" w:rsidR="007B4E4F" w:rsidRPr="00CA2B39" w:rsidRDefault="007B4E4F" w:rsidP="007E1FD3">
            <w:pPr>
              <w:spacing w:after="0" w:line="240" w:lineRule="auto"/>
              <w:jc w:val="center"/>
              <w:rPr>
                <w:rFonts w:ascii="Times New Roman" w:eastAsia="Times New Roman" w:hAnsi="Times New Roman" w:cs="Times New Roman"/>
                <w:b/>
                <w:bCs/>
                <w:color w:val="000000"/>
                <w:sz w:val="20"/>
                <w:szCs w:val="20"/>
                <w14:ligatures w14:val="none"/>
              </w:rPr>
            </w:pPr>
          </w:p>
          <w:p w14:paraId="3A8511F8" w14:textId="77777777" w:rsidR="007B4E4F" w:rsidRPr="00CA2B39" w:rsidRDefault="007B4E4F" w:rsidP="007E1FD3">
            <w:pPr>
              <w:spacing w:after="0" w:line="240" w:lineRule="auto"/>
              <w:jc w:val="center"/>
              <w:rPr>
                <w:rFonts w:ascii="Times New Roman" w:eastAsia="Times New Roman" w:hAnsi="Times New Roman" w:cs="Times New Roman"/>
                <w:b/>
                <w:bCs/>
                <w:color w:val="000000"/>
                <w:sz w:val="20"/>
                <w:szCs w:val="20"/>
                <w14:ligatures w14:val="none"/>
              </w:rPr>
            </w:pPr>
          </w:p>
        </w:tc>
        <w:tc>
          <w:tcPr>
            <w:tcW w:w="1559" w:type="dxa"/>
            <w:vMerge w:val="restart"/>
            <w:shd w:val="clear" w:color="auto" w:fill="E7E6E6" w:themeFill="background2"/>
            <w:vAlign w:val="center"/>
            <w:hideMark/>
          </w:tcPr>
          <w:p w14:paraId="1E0F2BD7" w14:textId="77777777" w:rsidR="007B4E4F" w:rsidRPr="00CA2B39" w:rsidRDefault="007B4E4F" w:rsidP="007E1FD3">
            <w:pPr>
              <w:spacing w:after="0" w:line="240" w:lineRule="auto"/>
              <w:jc w:val="center"/>
              <w:rPr>
                <w:rFonts w:ascii="Times New Roman" w:eastAsia="Times New Roman" w:hAnsi="Times New Roman" w:cs="Times New Roman"/>
                <w:b/>
                <w:bCs/>
                <w:color w:val="000000"/>
                <w:sz w:val="20"/>
                <w:szCs w:val="20"/>
                <w14:ligatures w14:val="none"/>
              </w:rPr>
            </w:pPr>
            <w:r w:rsidRPr="00CA2B39">
              <w:rPr>
                <w:rFonts w:ascii="Times New Roman" w:eastAsia="Times New Roman" w:hAnsi="Times New Roman" w:cs="Times New Roman"/>
                <w:b/>
                <w:bCs/>
                <w:color w:val="000000"/>
                <w:sz w:val="20"/>
                <w:szCs w:val="20"/>
                <w14:ligatures w14:val="none"/>
              </w:rPr>
              <w:t>Укупно</w:t>
            </w:r>
          </w:p>
        </w:tc>
      </w:tr>
      <w:tr w:rsidR="007B4E4F" w:rsidRPr="00956DDD" w14:paraId="290AF0FB" w14:textId="77777777" w:rsidTr="007B4E4F">
        <w:trPr>
          <w:trHeight w:val="450"/>
        </w:trPr>
        <w:tc>
          <w:tcPr>
            <w:tcW w:w="1403" w:type="dxa"/>
            <w:vMerge/>
            <w:shd w:val="clear" w:color="auto" w:fill="E7E6E6" w:themeFill="background2"/>
            <w:vAlign w:val="center"/>
            <w:hideMark/>
          </w:tcPr>
          <w:p w14:paraId="097F4AF7" w14:textId="77777777" w:rsidR="007B4E4F" w:rsidRPr="0028551A" w:rsidRDefault="007B4E4F" w:rsidP="007E1FD3">
            <w:pPr>
              <w:spacing w:after="0" w:line="240" w:lineRule="auto"/>
              <w:rPr>
                <w:rFonts w:eastAsia="Times New Roman" w:cstheme="minorHAnsi"/>
                <w:b/>
                <w:bCs/>
                <w:color w:val="000000"/>
                <w14:ligatures w14:val="none"/>
              </w:rPr>
            </w:pPr>
          </w:p>
        </w:tc>
        <w:tc>
          <w:tcPr>
            <w:tcW w:w="1097" w:type="dxa"/>
            <w:vMerge/>
            <w:shd w:val="clear" w:color="auto" w:fill="E7E6E6" w:themeFill="background2"/>
            <w:vAlign w:val="center"/>
            <w:hideMark/>
          </w:tcPr>
          <w:p w14:paraId="736B9A7A" w14:textId="77777777" w:rsidR="007B4E4F" w:rsidRPr="0028551A" w:rsidRDefault="007B4E4F" w:rsidP="007E1FD3">
            <w:pPr>
              <w:spacing w:after="0" w:line="240" w:lineRule="auto"/>
              <w:rPr>
                <w:rFonts w:eastAsia="Times New Roman" w:cstheme="minorHAnsi"/>
                <w:b/>
                <w:bCs/>
                <w:color w:val="000000"/>
                <w14:ligatures w14:val="none"/>
              </w:rPr>
            </w:pPr>
          </w:p>
        </w:tc>
        <w:tc>
          <w:tcPr>
            <w:tcW w:w="1890" w:type="dxa"/>
            <w:vMerge/>
            <w:shd w:val="clear" w:color="auto" w:fill="E7E6E6" w:themeFill="background2"/>
            <w:vAlign w:val="center"/>
            <w:hideMark/>
          </w:tcPr>
          <w:p w14:paraId="021235BB" w14:textId="77777777" w:rsidR="007B4E4F" w:rsidRPr="007B4E4F" w:rsidRDefault="007B4E4F" w:rsidP="007E1FD3">
            <w:pPr>
              <w:spacing w:after="0" w:line="240" w:lineRule="auto"/>
              <w:rPr>
                <w:rFonts w:ascii="Times New Roman" w:eastAsia="Times New Roman" w:hAnsi="Times New Roman" w:cs="Times New Roman"/>
                <w:b/>
                <w:bCs/>
                <w:color w:val="000000"/>
                <w:sz w:val="20"/>
                <w:szCs w:val="20"/>
                <w14:ligatures w14:val="none"/>
              </w:rPr>
            </w:pPr>
          </w:p>
        </w:tc>
        <w:tc>
          <w:tcPr>
            <w:tcW w:w="1559" w:type="dxa"/>
            <w:vMerge/>
            <w:shd w:val="clear" w:color="auto" w:fill="E7E6E6" w:themeFill="background2"/>
            <w:vAlign w:val="center"/>
            <w:hideMark/>
          </w:tcPr>
          <w:p w14:paraId="0FA400B5" w14:textId="77777777" w:rsidR="007B4E4F" w:rsidRPr="007B4E4F" w:rsidRDefault="007B4E4F" w:rsidP="007E1FD3">
            <w:pPr>
              <w:spacing w:after="0" w:line="240" w:lineRule="auto"/>
              <w:rPr>
                <w:rFonts w:ascii="Times New Roman" w:eastAsia="Times New Roman" w:hAnsi="Times New Roman" w:cs="Times New Roman"/>
                <w:b/>
                <w:bCs/>
                <w:color w:val="000000"/>
                <w:sz w:val="20"/>
                <w:szCs w:val="20"/>
                <w14:ligatures w14:val="none"/>
              </w:rPr>
            </w:pPr>
          </w:p>
        </w:tc>
        <w:tc>
          <w:tcPr>
            <w:tcW w:w="1843" w:type="dxa"/>
            <w:vMerge/>
            <w:shd w:val="clear" w:color="auto" w:fill="E7E6E6" w:themeFill="background2"/>
            <w:vAlign w:val="center"/>
            <w:hideMark/>
          </w:tcPr>
          <w:p w14:paraId="21BBD4F5" w14:textId="77777777" w:rsidR="007B4E4F" w:rsidRPr="007B4E4F" w:rsidRDefault="007B4E4F" w:rsidP="007E1FD3">
            <w:pPr>
              <w:spacing w:after="0" w:line="240" w:lineRule="auto"/>
              <w:rPr>
                <w:rFonts w:ascii="Times New Roman" w:eastAsia="Times New Roman" w:hAnsi="Times New Roman" w:cs="Times New Roman"/>
                <w:b/>
                <w:bCs/>
                <w:color w:val="000000"/>
                <w:sz w:val="20"/>
                <w:szCs w:val="20"/>
                <w14:ligatures w14:val="none"/>
              </w:rPr>
            </w:pPr>
          </w:p>
        </w:tc>
        <w:tc>
          <w:tcPr>
            <w:tcW w:w="1559" w:type="dxa"/>
            <w:vMerge/>
            <w:shd w:val="clear" w:color="auto" w:fill="E7E6E6" w:themeFill="background2"/>
            <w:vAlign w:val="center"/>
            <w:hideMark/>
          </w:tcPr>
          <w:p w14:paraId="3DE58422" w14:textId="77777777" w:rsidR="007B4E4F" w:rsidRPr="007B4E4F" w:rsidRDefault="007B4E4F" w:rsidP="007E1FD3">
            <w:pPr>
              <w:spacing w:after="0" w:line="240" w:lineRule="auto"/>
              <w:rPr>
                <w:rFonts w:ascii="Times New Roman" w:eastAsia="Times New Roman" w:hAnsi="Times New Roman" w:cs="Times New Roman"/>
                <w:b/>
                <w:bCs/>
                <w:color w:val="000000"/>
                <w:sz w:val="20"/>
                <w:szCs w:val="20"/>
                <w14:ligatures w14:val="none"/>
              </w:rPr>
            </w:pPr>
          </w:p>
        </w:tc>
      </w:tr>
      <w:tr w:rsidR="007B4E4F" w:rsidRPr="00956DDD" w14:paraId="3F2F736D" w14:textId="77777777" w:rsidTr="007E1FD3">
        <w:trPr>
          <w:trHeight w:val="229"/>
        </w:trPr>
        <w:tc>
          <w:tcPr>
            <w:tcW w:w="1403" w:type="dxa"/>
            <w:vAlign w:val="bottom"/>
            <w:hideMark/>
          </w:tcPr>
          <w:p w14:paraId="23CBA4DA" w14:textId="77777777" w:rsidR="007B4E4F" w:rsidRPr="006B4056" w:rsidRDefault="007B4E4F" w:rsidP="007E1FD3">
            <w:pPr>
              <w:spacing w:after="0" w:line="240" w:lineRule="auto"/>
              <w:jc w:val="center"/>
              <w:rPr>
                <w:rFonts w:ascii="Times New Roman" w:eastAsia="Times New Roman" w:hAnsi="Times New Roman" w:cs="Times New Roman"/>
                <w:color w:val="000000"/>
                <w14:ligatures w14:val="none"/>
              </w:rPr>
            </w:pPr>
            <w:r w:rsidRPr="006B4056">
              <w:rPr>
                <w:rFonts w:ascii="Times New Roman" w:eastAsia="Times New Roman" w:hAnsi="Times New Roman" w:cs="Times New Roman"/>
                <w:color w:val="000000"/>
                <w14:ligatures w14:val="none"/>
              </w:rPr>
              <w:t>0</w:t>
            </w:r>
          </w:p>
        </w:tc>
        <w:tc>
          <w:tcPr>
            <w:tcW w:w="1097" w:type="dxa"/>
            <w:vAlign w:val="bottom"/>
            <w:hideMark/>
          </w:tcPr>
          <w:p w14:paraId="5680069A" w14:textId="77777777" w:rsidR="007B4E4F" w:rsidRPr="006B4056" w:rsidRDefault="007B4E4F" w:rsidP="007E1FD3">
            <w:pPr>
              <w:spacing w:after="0" w:line="240" w:lineRule="auto"/>
              <w:jc w:val="center"/>
              <w:rPr>
                <w:rFonts w:ascii="Times New Roman" w:eastAsia="Times New Roman" w:hAnsi="Times New Roman" w:cs="Times New Roman"/>
                <w:color w:val="000000"/>
                <w14:ligatures w14:val="none"/>
              </w:rPr>
            </w:pPr>
            <w:r w:rsidRPr="006B4056">
              <w:rPr>
                <w:rFonts w:ascii="Times New Roman" w:eastAsia="Times New Roman" w:hAnsi="Times New Roman" w:cs="Times New Roman"/>
                <w:color w:val="000000"/>
                <w14:ligatures w14:val="none"/>
              </w:rPr>
              <w:t>0</w:t>
            </w:r>
          </w:p>
        </w:tc>
        <w:tc>
          <w:tcPr>
            <w:tcW w:w="1890" w:type="dxa"/>
            <w:vAlign w:val="bottom"/>
            <w:hideMark/>
          </w:tcPr>
          <w:p w14:paraId="088A1FC2" w14:textId="77777777" w:rsidR="007B4E4F" w:rsidRPr="006B4056" w:rsidRDefault="007B4E4F" w:rsidP="007E1FD3">
            <w:pPr>
              <w:spacing w:after="0" w:line="240" w:lineRule="auto"/>
              <w:jc w:val="center"/>
              <w:rPr>
                <w:rFonts w:ascii="Times New Roman" w:eastAsia="Times New Roman" w:hAnsi="Times New Roman" w:cs="Times New Roman"/>
                <w:color w:val="000000"/>
                <w14:ligatures w14:val="none"/>
              </w:rPr>
            </w:pPr>
            <w:r w:rsidRPr="006B4056">
              <w:rPr>
                <w:rFonts w:ascii="Times New Roman" w:eastAsia="Times New Roman" w:hAnsi="Times New Roman" w:cs="Times New Roman"/>
                <w:color w:val="000000"/>
                <w14:ligatures w14:val="none"/>
              </w:rPr>
              <w:t>0</w:t>
            </w:r>
          </w:p>
        </w:tc>
        <w:tc>
          <w:tcPr>
            <w:tcW w:w="1559" w:type="dxa"/>
            <w:vAlign w:val="bottom"/>
            <w:hideMark/>
          </w:tcPr>
          <w:p w14:paraId="35F118D7" w14:textId="77777777" w:rsidR="007B4E4F" w:rsidRPr="006B4056" w:rsidRDefault="007B4E4F" w:rsidP="007E1FD3">
            <w:pPr>
              <w:spacing w:after="0" w:line="240" w:lineRule="auto"/>
              <w:jc w:val="center"/>
              <w:rPr>
                <w:rFonts w:ascii="Times New Roman" w:eastAsia="Times New Roman" w:hAnsi="Times New Roman" w:cs="Times New Roman"/>
                <w:color w:val="000000"/>
                <w14:ligatures w14:val="none"/>
              </w:rPr>
            </w:pPr>
            <w:r w:rsidRPr="006B4056">
              <w:rPr>
                <w:rFonts w:ascii="Times New Roman" w:eastAsia="Times New Roman" w:hAnsi="Times New Roman" w:cs="Times New Roman"/>
                <w:color w:val="000000"/>
                <w14:ligatures w14:val="none"/>
              </w:rPr>
              <w:t>0</w:t>
            </w:r>
          </w:p>
        </w:tc>
        <w:tc>
          <w:tcPr>
            <w:tcW w:w="1843" w:type="dxa"/>
            <w:vAlign w:val="bottom"/>
            <w:hideMark/>
          </w:tcPr>
          <w:p w14:paraId="7D52AEE4" w14:textId="77777777" w:rsidR="007B4E4F" w:rsidRPr="006B4056" w:rsidRDefault="007B4E4F" w:rsidP="007E1FD3">
            <w:pPr>
              <w:spacing w:after="0" w:line="240" w:lineRule="auto"/>
              <w:jc w:val="center"/>
              <w:rPr>
                <w:rFonts w:ascii="Times New Roman" w:eastAsia="Times New Roman" w:hAnsi="Times New Roman" w:cs="Times New Roman"/>
                <w:color w:val="000000"/>
                <w14:ligatures w14:val="none"/>
              </w:rPr>
            </w:pPr>
            <w:r w:rsidRPr="006B4056">
              <w:rPr>
                <w:rFonts w:ascii="Times New Roman" w:eastAsia="Times New Roman" w:hAnsi="Times New Roman" w:cs="Times New Roman"/>
                <w:color w:val="000000"/>
                <w14:ligatures w14:val="none"/>
              </w:rPr>
              <w:t>0</w:t>
            </w:r>
          </w:p>
        </w:tc>
        <w:tc>
          <w:tcPr>
            <w:tcW w:w="1559" w:type="dxa"/>
            <w:vAlign w:val="bottom"/>
            <w:hideMark/>
          </w:tcPr>
          <w:p w14:paraId="680C6945" w14:textId="77777777" w:rsidR="007B4E4F" w:rsidRPr="006B4056" w:rsidRDefault="007B4E4F" w:rsidP="007E1FD3">
            <w:pPr>
              <w:spacing w:after="0" w:line="240" w:lineRule="auto"/>
              <w:jc w:val="center"/>
              <w:rPr>
                <w:rFonts w:ascii="Times New Roman" w:eastAsia="Times New Roman" w:hAnsi="Times New Roman" w:cs="Times New Roman"/>
                <w:color w:val="000000"/>
                <w14:ligatures w14:val="none"/>
              </w:rPr>
            </w:pPr>
            <w:r w:rsidRPr="006B4056">
              <w:rPr>
                <w:rFonts w:ascii="Times New Roman" w:eastAsia="Times New Roman" w:hAnsi="Times New Roman" w:cs="Times New Roman"/>
                <w:color w:val="000000"/>
                <w14:ligatures w14:val="none"/>
              </w:rPr>
              <w:t>0</w:t>
            </w:r>
          </w:p>
        </w:tc>
      </w:tr>
      <w:tr w:rsidR="007B4E4F" w:rsidRPr="00956DDD" w14:paraId="4674F524" w14:textId="77777777" w:rsidTr="007E1FD3">
        <w:trPr>
          <w:trHeight w:val="292"/>
        </w:trPr>
        <w:tc>
          <w:tcPr>
            <w:tcW w:w="1403" w:type="dxa"/>
            <w:vAlign w:val="bottom"/>
            <w:hideMark/>
          </w:tcPr>
          <w:p w14:paraId="1A6C0400" w14:textId="77777777" w:rsidR="007B4E4F" w:rsidRPr="006B4056" w:rsidRDefault="007B4E4F" w:rsidP="007E1FD3">
            <w:pPr>
              <w:spacing w:after="0" w:line="240" w:lineRule="auto"/>
              <w:jc w:val="center"/>
              <w:rPr>
                <w:rFonts w:ascii="Times New Roman" w:eastAsia="Times New Roman" w:hAnsi="Times New Roman" w:cs="Times New Roman"/>
                <w:color w:val="000000"/>
                <w14:ligatures w14:val="none"/>
              </w:rPr>
            </w:pPr>
            <w:r w:rsidRPr="006B4056">
              <w:rPr>
                <w:rFonts w:ascii="Times New Roman" w:eastAsia="Times New Roman" w:hAnsi="Times New Roman" w:cs="Times New Roman"/>
                <w:color w:val="000000"/>
                <w14:ligatures w14:val="none"/>
              </w:rPr>
              <w:t>0</w:t>
            </w:r>
          </w:p>
        </w:tc>
        <w:tc>
          <w:tcPr>
            <w:tcW w:w="1097" w:type="dxa"/>
            <w:vAlign w:val="bottom"/>
            <w:hideMark/>
          </w:tcPr>
          <w:p w14:paraId="3CE240F4" w14:textId="77777777" w:rsidR="007B4E4F" w:rsidRPr="006B4056" w:rsidRDefault="007B4E4F" w:rsidP="007E1FD3">
            <w:pPr>
              <w:spacing w:after="0" w:line="240" w:lineRule="auto"/>
              <w:jc w:val="center"/>
              <w:rPr>
                <w:rFonts w:ascii="Times New Roman" w:eastAsia="Times New Roman" w:hAnsi="Times New Roman" w:cs="Times New Roman"/>
                <w:color w:val="000000"/>
                <w14:ligatures w14:val="none"/>
              </w:rPr>
            </w:pPr>
            <w:r w:rsidRPr="006B4056">
              <w:rPr>
                <w:rFonts w:ascii="Times New Roman" w:eastAsia="Times New Roman" w:hAnsi="Times New Roman" w:cs="Times New Roman"/>
                <w:color w:val="000000"/>
                <w14:ligatures w14:val="none"/>
              </w:rPr>
              <w:t>2</w:t>
            </w:r>
          </w:p>
        </w:tc>
        <w:tc>
          <w:tcPr>
            <w:tcW w:w="1890" w:type="dxa"/>
            <w:vAlign w:val="bottom"/>
            <w:hideMark/>
          </w:tcPr>
          <w:p w14:paraId="4EE29905" w14:textId="77777777" w:rsidR="007B4E4F" w:rsidRPr="006B4056" w:rsidRDefault="007B4E4F" w:rsidP="007E1FD3">
            <w:pPr>
              <w:spacing w:after="0" w:line="240" w:lineRule="auto"/>
              <w:jc w:val="center"/>
              <w:rPr>
                <w:rFonts w:ascii="Times New Roman" w:eastAsia="Times New Roman" w:hAnsi="Times New Roman" w:cs="Times New Roman"/>
                <w:color w:val="000000"/>
                <w14:ligatures w14:val="none"/>
              </w:rPr>
            </w:pPr>
            <w:r w:rsidRPr="006B4056">
              <w:rPr>
                <w:rFonts w:ascii="Times New Roman" w:eastAsia="Times New Roman" w:hAnsi="Times New Roman" w:cs="Times New Roman"/>
                <w:color w:val="000000"/>
                <w14:ligatures w14:val="none"/>
              </w:rPr>
              <w:t>0</w:t>
            </w:r>
          </w:p>
        </w:tc>
        <w:tc>
          <w:tcPr>
            <w:tcW w:w="1559" w:type="dxa"/>
            <w:vAlign w:val="bottom"/>
            <w:hideMark/>
          </w:tcPr>
          <w:p w14:paraId="6615407D" w14:textId="77777777" w:rsidR="007B4E4F" w:rsidRPr="006B4056" w:rsidRDefault="007B4E4F" w:rsidP="007E1FD3">
            <w:pPr>
              <w:spacing w:after="0" w:line="240" w:lineRule="auto"/>
              <w:jc w:val="center"/>
              <w:rPr>
                <w:rFonts w:ascii="Times New Roman" w:eastAsia="Times New Roman" w:hAnsi="Times New Roman" w:cs="Times New Roman"/>
                <w:color w:val="000000"/>
                <w14:ligatures w14:val="none"/>
              </w:rPr>
            </w:pPr>
            <w:r w:rsidRPr="006B4056">
              <w:rPr>
                <w:rFonts w:ascii="Times New Roman" w:eastAsia="Times New Roman" w:hAnsi="Times New Roman" w:cs="Times New Roman"/>
                <w:color w:val="000000"/>
                <w14:ligatures w14:val="none"/>
              </w:rPr>
              <w:t>0</w:t>
            </w:r>
          </w:p>
        </w:tc>
        <w:tc>
          <w:tcPr>
            <w:tcW w:w="1843" w:type="dxa"/>
            <w:vAlign w:val="bottom"/>
            <w:hideMark/>
          </w:tcPr>
          <w:p w14:paraId="5857D5EC" w14:textId="77777777" w:rsidR="007B4E4F" w:rsidRPr="006B4056" w:rsidRDefault="007B4E4F" w:rsidP="007E1FD3">
            <w:pPr>
              <w:spacing w:after="0" w:line="240" w:lineRule="auto"/>
              <w:jc w:val="center"/>
              <w:rPr>
                <w:rFonts w:ascii="Times New Roman" w:eastAsia="Times New Roman" w:hAnsi="Times New Roman" w:cs="Times New Roman"/>
                <w:color w:val="000000"/>
                <w14:ligatures w14:val="none"/>
              </w:rPr>
            </w:pPr>
            <w:r w:rsidRPr="006B4056">
              <w:rPr>
                <w:rFonts w:ascii="Times New Roman" w:eastAsia="Times New Roman" w:hAnsi="Times New Roman" w:cs="Times New Roman"/>
                <w:color w:val="000000"/>
                <w14:ligatures w14:val="none"/>
              </w:rPr>
              <w:t>0</w:t>
            </w:r>
          </w:p>
        </w:tc>
        <w:tc>
          <w:tcPr>
            <w:tcW w:w="1559" w:type="dxa"/>
            <w:vAlign w:val="bottom"/>
            <w:hideMark/>
          </w:tcPr>
          <w:p w14:paraId="3CB6A8C2" w14:textId="77777777" w:rsidR="007B4E4F" w:rsidRPr="006B4056" w:rsidRDefault="007B4E4F" w:rsidP="007E1FD3">
            <w:pPr>
              <w:spacing w:after="0" w:line="240" w:lineRule="auto"/>
              <w:jc w:val="center"/>
              <w:rPr>
                <w:rFonts w:ascii="Times New Roman" w:eastAsia="Times New Roman" w:hAnsi="Times New Roman" w:cs="Times New Roman"/>
                <w:color w:val="000000"/>
                <w14:ligatures w14:val="none"/>
              </w:rPr>
            </w:pPr>
            <w:r w:rsidRPr="006B4056">
              <w:rPr>
                <w:rFonts w:ascii="Times New Roman" w:eastAsia="Times New Roman" w:hAnsi="Times New Roman" w:cs="Times New Roman"/>
                <w:color w:val="000000"/>
                <w14:ligatures w14:val="none"/>
              </w:rPr>
              <w:t>2</w:t>
            </w:r>
          </w:p>
        </w:tc>
      </w:tr>
      <w:tr w:rsidR="007B4E4F" w:rsidRPr="00956DDD" w14:paraId="1419A535" w14:textId="77777777" w:rsidTr="007E1FD3">
        <w:trPr>
          <w:trHeight w:val="292"/>
        </w:trPr>
        <w:tc>
          <w:tcPr>
            <w:tcW w:w="1403" w:type="dxa"/>
            <w:vAlign w:val="bottom"/>
            <w:hideMark/>
          </w:tcPr>
          <w:p w14:paraId="0FED37AE" w14:textId="77777777" w:rsidR="007B4E4F" w:rsidRPr="006B4056" w:rsidRDefault="007B4E4F" w:rsidP="007E1FD3">
            <w:pPr>
              <w:spacing w:after="0" w:line="240" w:lineRule="auto"/>
              <w:jc w:val="center"/>
              <w:rPr>
                <w:rFonts w:ascii="Times New Roman" w:eastAsia="Times New Roman" w:hAnsi="Times New Roman" w:cs="Times New Roman"/>
                <w:color w:val="000000"/>
                <w14:ligatures w14:val="none"/>
              </w:rPr>
            </w:pPr>
            <w:r w:rsidRPr="006B4056">
              <w:rPr>
                <w:rFonts w:ascii="Times New Roman" w:eastAsia="Times New Roman" w:hAnsi="Times New Roman" w:cs="Times New Roman"/>
                <w:color w:val="000000"/>
                <w14:ligatures w14:val="none"/>
              </w:rPr>
              <w:t>0</w:t>
            </w:r>
          </w:p>
        </w:tc>
        <w:tc>
          <w:tcPr>
            <w:tcW w:w="1097" w:type="dxa"/>
            <w:vAlign w:val="bottom"/>
            <w:hideMark/>
          </w:tcPr>
          <w:p w14:paraId="1A7DBA45" w14:textId="77777777" w:rsidR="007B4E4F" w:rsidRPr="006B4056" w:rsidRDefault="007B4E4F" w:rsidP="007E1FD3">
            <w:pPr>
              <w:spacing w:after="0" w:line="240" w:lineRule="auto"/>
              <w:jc w:val="center"/>
              <w:rPr>
                <w:rFonts w:ascii="Times New Roman" w:eastAsia="Times New Roman" w:hAnsi="Times New Roman" w:cs="Times New Roman"/>
                <w:color w:val="000000"/>
                <w14:ligatures w14:val="none"/>
              </w:rPr>
            </w:pPr>
            <w:r w:rsidRPr="006B4056">
              <w:rPr>
                <w:rFonts w:ascii="Times New Roman" w:eastAsia="Times New Roman" w:hAnsi="Times New Roman" w:cs="Times New Roman"/>
                <w:color w:val="000000"/>
                <w14:ligatures w14:val="none"/>
              </w:rPr>
              <w:t>0</w:t>
            </w:r>
          </w:p>
        </w:tc>
        <w:tc>
          <w:tcPr>
            <w:tcW w:w="1890" w:type="dxa"/>
            <w:vAlign w:val="bottom"/>
            <w:hideMark/>
          </w:tcPr>
          <w:p w14:paraId="645FBB69" w14:textId="77777777" w:rsidR="007B4E4F" w:rsidRPr="006B4056" w:rsidRDefault="007B4E4F" w:rsidP="007E1FD3">
            <w:pPr>
              <w:spacing w:after="0" w:line="240" w:lineRule="auto"/>
              <w:jc w:val="center"/>
              <w:rPr>
                <w:rFonts w:ascii="Times New Roman" w:eastAsia="Times New Roman" w:hAnsi="Times New Roman" w:cs="Times New Roman"/>
                <w:color w:val="000000"/>
                <w14:ligatures w14:val="none"/>
              </w:rPr>
            </w:pPr>
            <w:r w:rsidRPr="006B4056">
              <w:rPr>
                <w:rFonts w:ascii="Times New Roman" w:eastAsia="Times New Roman" w:hAnsi="Times New Roman" w:cs="Times New Roman"/>
                <w:color w:val="000000"/>
                <w14:ligatures w14:val="none"/>
              </w:rPr>
              <w:t>0</w:t>
            </w:r>
          </w:p>
        </w:tc>
        <w:tc>
          <w:tcPr>
            <w:tcW w:w="1559" w:type="dxa"/>
            <w:vAlign w:val="bottom"/>
            <w:hideMark/>
          </w:tcPr>
          <w:p w14:paraId="47A59CE3" w14:textId="77777777" w:rsidR="007B4E4F" w:rsidRPr="006B4056" w:rsidRDefault="007B4E4F" w:rsidP="007E1FD3">
            <w:pPr>
              <w:spacing w:after="0" w:line="240" w:lineRule="auto"/>
              <w:jc w:val="center"/>
              <w:rPr>
                <w:rFonts w:ascii="Times New Roman" w:eastAsia="Times New Roman" w:hAnsi="Times New Roman" w:cs="Times New Roman"/>
                <w:color w:val="000000"/>
                <w14:ligatures w14:val="none"/>
              </w:rPr>
            </w:pPr>
            <w:r w:rsidRPr="006B4056">
              <w:rPr>
                <w:rFonts w:ascii="Times New Roman" w:eastAsia="Times New Roman" w:hAnsi="Times New Roman" w:cs="Times New Roman"/>
                <w:color w:val="000000"/>
                <w14:ligatures w14:val="none"/>
              </w:rPr>
              <w:t>1</w:t>
            </w:r>
          </w:p>
        </w:tc>
        <w:tc>
          <w:tcPr>
            <w:tcW w:w="1843" w:type="dxa"/>
            <w:vAlign w:val="bottom"/>
            <w:hideMark/>
          </w:tcPr>
          <w:p w14:paraId="37807FF7" w14:textId="77777777" w:rsidR="007B4E4F" w:rsidRPr="006B4056" w:rsidRDefault="007B4E4F" w:rsidP="007E1FD3">
            <w:pPr>
              <w:spacing w:after="0" w:line="240" w:lineRule="auto"/>
              <w:jc w:val="center"/>
              <w:rPr>
                <w:rFonts w:ascii="Times New Roman" w:eastAsia="Times New Roman" w:hAnsi="Times New Roman" w:cs="Times New Roman"/>
                <w:color w:val="000000"/>
                <w14:ligatures w14:val="none"/>
              </w:rPr>
            </w:pPr>
            <w:r w:rsidRPr="006B4056">
              <w:rPr>
                <w:rFonts w:ascii="Times New Roman" w:eastAsia="Times New Roman" w:hAnsi="Times New Roman" w:cs="Times New Roman"/>
                <w:color w:val="000000"/>
                <w14:ligatures w14:val="none"/>
              </w:rPr>
              <w:t>0</w:t>
            </w:r>
          </w:p>
        </w:tc>
        <w:tc>
          <w:tcPr>
            <w:tcW w:w="1559" w:type="dxa"/>
            <w:vAlign w:val="bottom"/>
            <w:hideMark/>
          </w:tcPr>
          <w:p w14:paraId="57B9F5DB" w14:textId="77777777" w:rsidR="007B4E4F" w:rsidRPr="006B4056" w:rsidRDefault="007B4E4F" w:rsidP="007E1FD3">
            <w:pPr>
              <w:spacing w:after="0" w:line="240" w:lineRule="auto"/>
              <w:jc w:val="center"/>
              <w:rPr>
                <w:rFonts w:ascii="Times New Roman" w:eastAsia="Times New Roman" w:hAnsi="Times New Roman" w:cs="Times New Roman"/>
                <w:color w:val="000000"/>
                <w14:ligatures w14:val="none"/>
              </w:rPr>
            </w:pPr>
            <w:r w:rsidRPr="006B4056">
              <w:rPr>
                <w:rFonts w:ascii="Times New Roman" w:eastAsia="Times New Roman" w:hAnsi="Times New Roman" w:cs="Times New Roman"/>
                <w:color w:val="000000"/>
                <w14:ligatures w14:val="none"/>
              </w:rPr>
              <w:t>1</w:t>
            </w:r>
          </w:p>
        </w:tc>
      </w:tr>
      <w:tr w:rsidR="007B4E4F" w:rsidRPr="00956DDD" w14:paraId="3DA45D0C" w14:textId="77777777" w:rsidTr="007E1FD3">
        <w:trPr>
          <w:trHeight w:val="292"/>
        </w:trPr>
        <w:tc>
          <w:tcPr>
            <w:tcW w:w="1403" w:type="dxa"/>
            <w:vAlign w:val="bottom"/>
            <w:hideMark/>
          </w:tcPr>
          <w:p w14:paraId="36E3A325" w14:textId="77777777" w:rsidR="007B4E4F" w:rsidRPr="006B4056" w:rsidRDefault="007B4E4F" w:rsidP="007E1FD3">
            <w:pPr>
              <w:spacing w:after="0" w:line="240" w:lineRule="auto"/>
              <w:jc w:val="center"/>
              <w:rPr>
                <w:rFonts w:ascii="Times New Roman" w:eastAsia="Times New Roman" w:hAnsi="Times New Roman" w:cs="Times New Roman"/>
                <w:color w:val="000000"/>
                <w14:ligatures w14:val="none"/>
              </w:rPr>
            </w:pPr>
            <w:r w:rsidRPr="006B4056">
              <w:rPr>
                <w:rFonts w:ascii="Times New Roman" w:eastAsia="Times New Roman" w:hAnsi="Times New Roman" w:cs="Times New Roman"/>
                <w:color w:val="000000"/>
                <w14:ligatures w14:val="none"/>
              </w:rPr>
              <w:t>1</w:t>
            </w:r>
          </w:p>
        </w:tc>
        <w:tc>
          <w:tcPr>
            <w:tcW w:w="1097" w:type="dxa"/>
            <w:vAlign w:val="bottom"/>
            <w:hideMark/>
          </w:tcPr>
          <w:p w14:paraId="55F68175" w14:textId="77777777" w:rsidR="007B4E4F" w:rsidRPr="006B4056" w:rsidRDefault="007B4E4F" w:rsidP="007E1FD3">
            <w:pPr>
              <w:spacing w:after="0" w:line="240" w:lineRule="auto"/>
              <w:jc w:val="center"/>
              <w:rPr>
                <w:rFonts w:ascii="Times New Roman" w:eastAsia="Times New Roman" w:hAnsi="Times New Roman" w:cs="Times New Roman"/>
                <w:color w:val="000000"/>
                <w14:ligatures w14:val="none"/>
              </w:rPr>
            </w:pPr>
            <w:r w:rsidRPr="006B4056">
              <w:rPr>
                <w:rFonts w:ascii="Times New Roman" w:eastAsia="Times New Roman" w:hAnsi="Times New Roman" w:cs="Times New Roman"/>
                <w:color w:val="000000"/>
                <w14:ligatures w14:val="none"/>
              </w:rPr>
              <w:t>2</w:t>
            </w:r>
          </w:p>
        </w:tc>
        <w:tc>
          <w:tcPr>
            <w:tcW w:w="1890" w:type="dxa"/>
            <w:vAlign w:val="bottom"/>
            <w:hideMark/>
          </w:tcPr>
          <w:p w14:paraId="6CD13620" w14:textId="77777777" w:rsidR="007B4E4F" w:rsidRPr="006B4056" w:rsidRDefault="007B4E4F" w:rsidP="007E1FD3">
            <w:pPr>
              <w:spacing w:after="0" w:line="240" w:lineRule="auto"/>
              <w:jc w:val="center"/>
              <w:rPr>
                <w:rFonts w:ascii="Times New Roman" w:eastAsia="Times New Roman" w:hAnsi="Times New Roman" w:cs="Times New Roman"/>
                <w:color w:val="000000"/>
                <w14:ligatures w14:val="none"/>
              </w:rPr>
            </w:pPr>
            <w:r w:rsidRPr="006B4056">
              <w:rPr>
                <w:rFonts w:ascii="Times New Roman" w:eastAsia="Times New Roman" w:hAnsi="Times New Roman" w:cs="Times New Roman"/>
                <w:color w:val="000000"/>
                <w14:ligatures w14:val="none"/>
              </w:rPr>
              <w:t>0</w:t>
            </w:r>
          </w:p>
        </w:tc>
        <w:tc>
          <w:tcPr>
            <w:tcW w:w="1559" w:type="dxa"/>
            <w:vAlign w:val="bottom"/>
            <w:hideMark/>
          </w:tcPr>
          <w:p w14:paraId="3116548D" w14:textId="77777777" w:rsidR="007B4E4F" w:rsidRPr="006B4056" w:rsidRDefault="007B4E4F" w:rsidP="007E1FD3">
            <w:pPr>
              <w:spacing w:after="0" w:line="240" w:lineRule="auto"/>
              <w:jc w:val="center"/>
              <w:rPr>
                <w:rFonts w:ascii="Times New Roman" w:eastAsia="Times New Roman" w:hAnsi="Times New Roman" w:cs="Times New Roman"/>
                <w:color w:val="000000"/>
                <w14:ligatures w14:val="none"/>
              </w:rPr>
            </w:pPr>
            <w:r w:rsidRPr="006B4056">
              <w:rPr>
                <w:rFonts w:ascii="Times New Roman" w:eastAsia="Times New Roman" w:hAnsi="Times New Roman" w:cs="Times New Roman"/>
                <w:color w:val="000000"/>
                <w14:ligatures w14:val="none"/>
              </w:rPr>
              <w:t>0</w:t>
            </w:r>
          </w:p>
        </w:tc>
        <w:tc>
          <w:tcPr>
            <w:tcW w:w="1843" w:type="dxa"/>
            <w:vAlign w:val="bottom"/>
            <w:hideMark/>
          </w:tcPr>
          <w:p w14:paraId="40B6607E" w14:textId="77777777" w:rsidR="007B4E4F" w:rsidRPr="006B4056" w:rsidRDefault="007B4E4F" w:rsidP="007E1FD3">
            <w:pPr>
              <w:spacing w:after="0" w:line="240" w:lineRule="auto"/>
              <w:jc w:val="center"/>
              <w:rPr>
                <w:rFonts w:ascii="Times New Roman" w:eastAsia="Times New Roman" w:hAnsi="Times New Roman" w:cs="Times New Roman"/>
                <w:color w:val="000000"/>
                <w14:ligatures w14:val="none"/>
              </w:rPr>
            </w:pPr>
            <w:r w:rsidRPr="006B4056">
              <w:rPr>
                <w:rFonts w:ascii="Times New Roman" w:eastAsia="Times New Roman" w:hAnsi="Times New Roman" w:cs="Times New Roman"/>
                <w:color w:val="000000"/>
                <w14:ligatures w14:val="none"/>
              </w:rPr>
              <w:t>0</w:t>
            </w:r>
          </w:p>
        </w:tc>
        <w:tc>
          <w:tcPr>
            <w:tcW w:w="1559" w:type="dxa"/>
            <w:vAlign w:val="bottom"/>
            <w:hideMark/>
          </w:tcPr>
          <w:p w14:paraId="2FA08F40" w14:textId="77777777" w:rsidR="007B4E4F" w:rsidRPr="006B4056" w:rsidRDefault="007B4E4F" w:rsidP="007E1FD3">
            <w:pPr>
              <w:spacing w:after="0" w:line="240" w:lineRule="auto"/>
              <w:jc w:val="center"/>
              <w:rPr>
                <w:rFonts w:ascii="Times New Roman" w:eastAsia="Times New Roman" w:hAnsi="Times New Roman" w:cs="Times New Roman"/>
                <w:color w:val="000000"/>
                <w14:ligatures w14:val="none"/>
              </w:rPr>
            </w:pPr>
            <w:r w:rsidRPr="006B4056">
              <w:rPr>
                <w:rFonts w:ascii="Times New Roman" w:eastAsia="Times New Roman" w:hAnsi="Times New Roman" w:cs="Times New Roman"/>
                <w:color w:val="000000"/>
                <w14:ligatures w14:val="none"/>
              </w:rPr>
              <w:t>3</w:t>
            </w:r>
          </w:p>
        </w:tc>
      </w:tr>
      <w:tr w:rsidR="007B4E4F" w:rsidRPr="00956DDD" w14:paraId="4E0DFD98" w14:textId="77777777" w:rsidTr="007E1FD3">
        <w:trPr>
          <w:trHeight w:val="292"/>
        </w:trPr>
        <w:tc>
          <w:tcPr>
            <w:tcW w:w="1403" w:type="dxa"/>
            <w:vAlign w:val="bottom"/>
            <w:hideMark/>
          </w:tcPr>
          <w:p w14:paraId="6592642F" w14:textId="77777777" w:rsidR="007B4E4F" w:rsidRPr="006B4056" w:rsidRDefault="007B4E4F" w:rsidP="007E1FD3">
            <w:pPr>
              <w:spacing w:after="0" w:line="240" w:lineRule="auto"/>
              <w:jc w:val="center"/>
              <w:rPr>
                <w:rFonts w:ascii="Times New Roman" w:eastAsia="Times New Roman" w:hAnsi="Times New Roman" w:cs="Times New Roman"/>
                <w:color w:val="000000"/>
                <w14:ligatures w14:val="none"/>
              </w:rPr>
            </w:pPr>
            <w:r w:rsidRPr="006B4056">
              <w:rPr>
                <w:rFonts w:ascii="Times New Roman" w:eastAsia="Times New Roman" w:hAnsi="Times New Roman" w:cs="Times New Roman"/>
                <w:color w:val="000000"/>
                <w14:ligatures w14:val="none"/>
              </w:rPr>
              <w:t>0</w:t>
            </w:r>
          </w:p>
        </w:tc>
        <w:tc>
          <w:tcPr>
            <w:tcW w:w="1097" w:type="dxa"/>
            <w:vAlign w:val="bottom"/>
            <w:hideMark/>
          </w:tcPr>
          <w:p w14:paraId="3C1A3C36" w14:textId="77777777" w:rsidR="007B4E4F" w:rsidRPr="006B4056" w:rsidRDefault="007B4E4F" w:rsidP="007E1FD3">
            <w:pPr>
              <w:spacing w:after="0" w:line="240" w:lineRule="auto"/>
              <w:jc w:val="center"/>
              <w:rPr>
                <w:rFonts w:ascii="Times New Roman" w:eastAsia="Times New Roman" w:hAnsi="Times New Roman" w:cs="Times New Roman"/>
                <w:color w:val="000000"/>
                <w14:ligatures w14:val="none"/>
              </w:rPr>
            </w:pPr>
            <w:r w:rsidRPr="006B4056">
              <w:rPr>
                <w:rFonts w:ascii="Times New Roman" w:eastAsia="Times New Roman" w:hAnsi="Times New Roman" w:cs="Times New Roman"/>
                <w:color w:val="000000"/>
                <w14:ligatures w14:val="none"/>
              </w:rPr>
              <w:t>3</w:t>
            </w:r>
          </w:p>
        </w:tc>
        <w:tc>
          <w:tcPr>
            <w:tcW w:w="1890" w:type="dxa"/>
            <w:vAlign w:val="bottom"/>
            <w:hideMark/>
          </w:tcPr>
          <w:p w14:paraId="5584B4FD" w14:textId="77777777" w:rsidR="007B4E4F" w:rsidRPr="006B4056" w:rsidRDefault="007B4E4F" w:rsidP="007E1FD3">
            <w:pPr>
              <w:spacing w:after="0" w:line="240" w:lineRule="auto"/>
              <w:jc w:val="center"/>
              <w:rPr>
                <w:rFonts w:ascii="Times New Roman" w:eastAsia="Times New Roman" w:hAnsi="Times New Roman" w:cs="Times New Roman"/>
                <w:color w:val="000000"/>
                <w14:ligatures w14:val="none"/>
              </w:rPr>
            </w:pPr>
            <w:r w:rsidRPr="006B4056">
              <w:rPr>
                <w:rFonts w:ascii="Times New Roman" w:eastAsia="Times New Roman" w:hAnsi="Times New Roman" w:cs="Times New Roman"/>
                <w:color w:val="000000"/>
                <w14:ligatures w14:val="none"/>
              </w:rPr>
              <w:t>0</w:t>
            </w:r>
          </w:p>
        </w:tc>
        <w:tc>
          <w:tcPr>
            <w:tcW w:w="1559" w:type="dxa"/>
            <w:vAlign w:val="bottom"/>
            <w:hideMark/>
          </w:tcPr>
          <w:p w14:paraId="5F2031CA" w14:textId="77777777" w:rsidR="007B4E4F" w:rsidRPr="006B4056" w:rsidRDefault="007B4E4F" w:rsidP="007E1FD3">
            <w:pPr>
              <w:spacing w:after="0" w:line="240" w:lineRule="auto"/>
              <w:jc w:val="center"/>
              <w:rPr>
                <w:rFonts w:ascii="Times New Roman" w:eastAsia="Times New Roman" w:hAnsi="Times New Roman" w:cs="Times New Roman"/>
                <w:color w:val="000000"/>
                <w14:ligatures w14:val="none"/>
              </w:rPr>
            </w:pPr>
            <w:r w:rsidRPr="006B4056">
              <w:rPr>
                <w:rFonts w:ascii="Times New Roman" w:eastAsia="Times New Roman" w:hAnsi="Times New Roman" w:cs="Times New Roman"/>
                <w:color w:val="000000"/>
                <w14:ligatures w14:val="none"/>
              </w:rPr>
              <w:t>1</w:t>
            </w:r>
          </w:p>
        </w:tc>
        <w:tc>
          <w:tcPr>
            <w:tcW w:w="1843" w:type="dxa"/>
            <w:vAlign w:val="bottom"/>
            <w:hideMark/>
          </w:tcPr>
          <w:p w14:paraId="7122F117" w14:textId="77777777" w:rsidR="007B4E4F" w:rsidRPr="006B4056" w:rsidRDefault="007B4E4F" w:rsidP="007E1FD3">
            <w:pPr>
              <w:spacing w:after="0" w:line="240" w:lineRule="auto"/>
              <w:jc w:val="center"/>
              <w:rPr>
                <w:rFonts w:ascii="Times New Roman" w:eastAsia="Times New Roman" w:hAnsi="Times New Roman" w:cs="Times New Roman"/>
                <w:color w:val="000000"/>
                <w14:ligatures w14:val="none"/>
              </w:rPr>
            </w:pPr>
            <w:r w:rsidRPr="006B4056">
              <w:rPr>
                <w:rFonts w:ascii="Times New Roman" w:eastAsia="Times New Roman" w:hAnsi="Times New Roman" w:cs="Times New Roman"/>
                <w:color w:val="000000"/>
                <w14:ligatures w14:val="none"/>
              </w:rPr>
              <w:t>0</w:t>
            </w:r>
          </w:p>
        </w:tc>
        <w:tc>
          <w:tcPr>
            <w:tcW w:w="1559" w:type="dxa"/>
            <w:vAlign w:val="bottom"/>
            <w:hideMark/>
          </w:tcPr>
          <w:p w14:paraId="6487EFF9" w14:textId="77777777" w:rsidR="007B4E4F" w:rsidRPr="006B4056" w:rsidRDefault="007B4E4F" w:rsidP="007E1FD3">
            <w:pPr>
              <w:spacing w:after="0" w:line="240" w:lineRule="auto"/>
              <w:jc w:val="center"/>
              <w:rPr>
                <w:rFonts w:ascii="Times New Roman" w:eastAsia="Times New Roman" w:hAnsi="Times New Roman" w:cs="Times New Roman"/>
                <w:color w:val="000000"/>
                <w14:ligatures w14:val="none"/>
              </w:rPr>
            </w:pPr>
            <w:r w:rsidRPr="006B4056">
              <w:rPr>
                <w:rFonts w:ascii="Times New Roman" w:eastAsia="Times New Roman" w:hAnsi="Times New Roman" w:cs="Times New Roman"/>
                <w:color w:val="000000"/>
                <w14:ligatures w14:val="none"/>
              </w:rPr>
              <w:t>4</w:t>
            </w:r>
          </w:p>
        </w:tc>
      </w:tr>
      <w:tr w:rsidR="007B4E4F" w:rsidRPr="00956DDD" w14:paraId="107F1C69" w14:textId="77777777" w:rsidTr="007E1FD3">
        <w:trPr>
          <w:trHeight w:val="292"/>
        </w:trPr>
        <w:tc>
          <w:tcPr>
            <w:tcW w:w="1403" w:type="dxa"/>
            <w:vAlign w:val="bottom"/>
            <w:hideMark/>
          </w:tcPr>
          <w:p w14:paraId="09C69DC4" w14:textId="77777777" w:rsidR="007B4E4F" w:rsidRPr="006B4056" w:rsidRDefault="007B4E4F" w:rsidP="007E1FD3">
            <w:pPr>
              <w:spacing w:after="0" w:line="240" w:lineRule="auto"/>
              <w:jc w:val="center"/>
              <w:rPr>
                <w:rFonts w:ascii="Times New Roman" w:eastAsia="Times New Roman" w:hAnsi="Times New Roman" w:cs="Times New Roman"/>
                <w:color w:val="000000"/>
                <w14:ligatures w14:val="none"/>
              </w:rPr>
            </w:pPr>
            <w:r w:rsidRPr="006B4056">
              <w:rPr>
                <w:rFonts w:ascii="Times New Roman" w:eastAsia="Times New Roman" w:hAnsi="Times New Roman" w:cs="Times New Roman"/>
                <w:color w:val="000000"/>
                <w14:ligatures w14:val="none"/>
              </w:rPr>
              <w:t>0</w:t>
            </w:r>
          </w:p>
        </w:tc>
        <w:tc>
          <w:tcPr>
            <w:tcW w:w="1097" w:type="dxa"/>
            <w:vAlign w:val="bottom"/>
            <w:hideMark/>
          </w:tcPr>
          <w:p w14:paraId="239F311C" w14:textId="77777777" w:rsidR="007B4E4F" w:rsidRPr="006B4056" w:rsidRDefault="007B4E4F" w:rsidP="007E1FD3">
            <w:pPr>
              <w:spacing w:after="0" w:line="240" w:lineRule="auto"/>
              <w:jc w:val="center"/>
              <w:rPr>
                <w:rFonts w:ascii="Times New Roman" w:eastAsia="Times New Roman" w:hAnsi="Times New Roman" w:cs="Times New Roman"/>
                <w:color w:val="000000"/>
                <w14:ligatures w14:val="none"/>
              </w:rPr>
            </w:pPr>
            <w:r w:rsidRPr="006B4056">
              <w:rPr>
                <w:rFonts w:ascii="Times New Roman" w:eastAsia="Times New Roman" w:hAnsi="Times New Roman" w:cs="Times New Roman"/>
                <w:color w:val="000000"/>
                <w14:ligatures w14:val="none"/>
              </w:rPr>
              <w:t>0</w:t>
            </w:r>
          </w:p>
        </w:tc>
        <w:tc>
          <w:tcPr>
            <w:tcW w:w="1890" w:type="dxa"/>
            <w:vAlign w:val="bottom"/>
            <w:hideMark/>
          </w:tcPr>
          <w:p w14:paraId="2D2BCEE6" w14:textId="77777777" w:rsidR="007B4E4F" w:rsidRPr="006B4056" w:rsidRDefault="007B4E4F" w:rsidP="007E1FD3">
            <w:pPr>
              <w:spacing w:after="0" w:line="240" w:lineRule="auto"/>
              <w:jc w:val="center"/>
              <w:rPr>
                <w:rFonts w:ascii="Times New Roman" w:eastAsia="Times New Roman" w:hAnsi="Times New Roman" w:cs="Times New Roman"/>
                <w:color w:val="000000"/>
                <w14:ligatures w14:val="none"/>
              </w:rPr>
            </w:pPr>
            <w:r w:rsidRPr="006B4056">
              <w:rPr>
                <w:rFonts w:ascii="Times New Roman" w:eastAsia="Times New Roman" w:hAnsi="Times New Roman" w:cs="Times New Roman"/>
                <w:color w:val="000000"/>
                <w14:ligatures w14:val="none"/>
              </w:rPr>
              <w:t>0</w:t>
            </w:r>
          </w:p>
        </w:tc>
        <w:tc>
          <w:tcPr>
            <w:tcW w:w="1559" w:type="dxa"/>
            <w:vAlign w:val="bottom"/>
            <w:hideMark/>
          </w:tcPr>
          <w:p w14:paraId="04AD0B3A" w14:textId="77777777" w:rsidR="007B4E4F" w:rsidRPr="006B4056" w:rsidRDefault="007B4E4F" w:rsidP="007E1FD3">
            <w:pPr>
              <w:spacing w:after="0" w:line="240" w:lineRule="auto"/>
              <w:jc w:val="center"/>
              <w:rPr>
                <w:rFonts w:ascii="Times New Roman" w:eastAsia="Times New Roman" w:hAnsi="Times New Roman" w:cs="Times New Roman"/>
                <w:color w:val="000000"/>
                <w14:ligatures w14:val="none"/>
              </w:rPr>
            </w:pPr>
            <w:r w:rsidRPr="006B4056">
              <w:rPr>
                <w:rFonts w:ascii="Times New Roman" w:eastAsia="Times New Roman" w:hAnsi="Times New Roman" w:cs="Times New Roman"/>
                <w:color w:val="000000"/>
                <w14:ligatures w14:val="none"/>
              </w:rPr>
              <w:t>0</w:t>
            </w:r>
          </w:p>
        </w:tc>
        <w:tc>
          <w:tcPr>
            <w:tcW w:w="1843" w:type="dxa"/>
            <w:vAlign w:val="bottom"/>
            <w:hideMark/>
          </w:tcPr>
          <w:p w14:paraId="7D944FFD" w14:textId="77777777" w:rsidR="007B4E4F" w:rsidRPr="006B4056" w:rsidRDefault="007B4E4F" w:rsidP="007E1FD3">
            <w:pPr>
              <w:spacing w:after="0" w:line="240" w:lineRule="auto"/>
              <w:jc w:val="center"/>
              <w:rPr>
                <w:rFonts w:ascii="Times New Roman" w:eastAsia="Times New Roman" w:hAnsi="Times New Roman" w:cs="Times New Roman"/>
                <w:color w:val="000000"/>
                <w14:ligatures w14:val="none"/>
              </w:rPr>
            </w:pPr>
            <w:r w:rsidRPr="006B4056">
              <w:rPr>
                <w:rFonts w:ascii="Times New Roman" w:eastAsia="Times New Roman" w:hAnsi="Times New Roman" w:cs="Times New Roman"/>
                <w:color w:val="000000"/>
                <w14:ligatures w14:val="none"/>
              </w:rPr>
              <w:t>0</w:t>
            </w:r>
          </w:p>
        </w:tc>
        <w:tc>
          <w:tcPr>
            <w:tcW w:w="1559" w:type="dxa"/>
            <w:vAlign w:val="bottom"/>
            <w:hideMark/>
          </w:tcPr>
          <w:p w14:paraId="3DCD8549" w14:textId="77777777" w:rsidR="007B4E4F" w:rsidRPr="006B4056" w:rsidRDefault="007B4E4F" w:rsidP="007E1FD3">
            <w:pPr>
              <w:spacing w:after="0" w:line="240" w:lineRule="auto"/>
              <w:jc w:val="center"/>
              <w:rPr>
                <w:rFonts w:ascii="Times New Roman" w:eastAsia="Times New Roman" w:hAnsi="Times New Roman" w:cs="Times New Roman"/>
                <w:color w:val="000000"/>
                <w14:ligatures w14:val="none"/>
              </w:rPr>
            </w:pPr>
            <w:r w:rsidRPr="006B4056">
              <w:rPr>
                <w:rFonts w:ascii="Times New Roman" w:eastAsia="Times New Roman" w:hAnsi="Times New Roman" w:cs="Times New Roman"/>
                <w:color w:val="000000"/>
                <w14:ligatures w14:val="none"/>
              </w:rPr>
              <w:t>0</w:t>
            </w:r>
          </w:p>
        </w:tc>
      </w:tr>
      <w:tr w:rsidR="007B4E4F" w:rsidRPr="00956DDD" w14:paraId="7B02E874" w14:textId="77777777" w:rsidTr="007E1FD3">
        <w:trPr>
          <w:trHeight w:val="292"/>
        </w:trPr>
        <w:tc>
          <w:tcPr>
            <w:tcW w:w="1403" w:type="dxa"/>
            <w:vAlign w:val="bottom"/>
            <w:hideMark/>
          </w:tcPr>
          <w:p w14:paraId="7771A848" w14:textId="77777777" w:rsidR="007B4E4F" w:rsidRPr="006B4056" w:rsidRDefault="007B4E4F" w:rsidP="007E1FD3">
            <w:pPr>
              <w:spacing w:after="0" w:line="240" w:lineRule="auto"/>
              <w:jc w:val="center"/>
              <w:rPr>
                <w:rFonts w:ascii="Times New Roman" w:eastAsia="Times New Roman" w:hAnsi="Times New Roman" w:cs="Times New Roman"/>
                <w:color w:val="000000"/>
                <w14:ligatures w14:val="none"/>
              </w:rPr>
            </w:pPr>
            <w:r w:rsidRPr="006B4056">
              <w:rPr>
                <w:rFonts w:ascii="Times New Roman" w:eastAsia="Times New Roman" w:hAnsi="Times New Roman" w:cs="Times New Roman"/>
                <w:color w:val="000000"/>
                <w14:ligatures w14:val="none"/>
              </w:rPr>
              <w:t>1</w:t>
            </w:r>
          </w:p>
        </w:tc>
        <w:tc>
          <w:tcPr>
            <w:tcW w:w="1097" w:type="dxa"/>
            <w:vAlign w:val="bottom"/>
            <w:hideMark/>
          </w:tcPr>
          <w:p w14:paraId="5E51BE93" w14:textId="77777777" w:rsidR="007B4E4F" w:rsidRPr="006B4056" w:rsidRDefault="007B4E4F" w:rsidP="007E1FD3">
            <w:pPr>
              <w:spacing w:after="0" w:line="240" w:lineRule="auto"/>
              <w:jc w:val="center"/>
              <w:rPr>
                <w:rFonts w:ascii="Times New Roman" w:eastAsia="Times New Roman" w:hAnsi="Times New Roman" w:cs="Times New Roman"/>
                <w:b/>
                <w:bCs/>
                <w:color w:val="000000"/>
                <w14:ligatures w14:val="none"/>
              </w:rPr>
            </w:pPr>
            <w:r w:rsidRPr="006B4056">
              <w:rPr>
                <w:rFonts w:ascii="Times New Roman" w:eastAsia="Times New Roman" w:hAnsi="Times New Roman" w:cs="Times New Roman"/>
                <w:b/>
                <w:bCs/>
                <w:color w:val="000000"/>
                <w14:ligatures w14:val="none"/>
              </w:rPr>
              <w:t>7</w:t>
            </w:r>
          </w:p>
        </w:tc>
        <w:tc>
          <w:tcPr>
            <w:tcW w:w="1890" w:type="dxa"/>
            <w:vAlign w:val="bottom"/>
            <w:hideMark/>
          </w:tcPr>
          <w:p w14:paraId="01090751" w14:textId="77777777" w:rsidR="007B4E4F" w:rsidRPr="006B4056" w:rsidRDefault="007B4E4F" w:rsidP="007E1FD3">
            <w:pPr>
              <w:spacing w:after="0" w:line="240" w:lineRule="auto"/>
              <w:jc w:val="center"/>
              <w:rPr>
                <w:rFonts w:ascii="Times New Roman" w:eastAsia="Times New Roman" w:hAnsi="Times New Roman" w:cs="Times New Roman"/>
                <w:color w:val="000000"/>
                <w14:ligatures w14:val="none"/>
              </w:rPr>
            </w:pPr>
            <w:r w:rsidRPr="006B4056">
              <w:rPr>
                <w:rFonts w:ascii="Times New Roman" w:eastAsia="Times New Roman" w:hAnsi="Times New Roman" w:cs="Times New Roman"/>
                <w:color w:val="000000"/>
                <w14:ligatures w14:val="none"/>
              </w:rPr>
              <w:t>0</w:t>
            </w:r>
          </w:p>
        </w:tc>
        <w:tc>
          <w:tcPr>
            <w:tcW w:w="1559" w:type="dxa"/>
            <w:vAlign w:val="bottom"/>
            <w:hideMark/>
          </w:tcPr>
          <w:p w14:paraId="526A4FD8" w14:textId="77777777" w:rsidR="007B4E4F" w:rsidRPr="006B4056" w:rsidRDefault="007B4E4F" w:rsidP="007E1FD3">
            <w:pPr>
              <w:spacing w:after="0" w:line="240" w:lineRule="auto"/>
              <w:jc w:val="center"/>
              <w:rPr>
                <w:rFonts w:ascii="Times New Roman" w:eastAsia="Times New Roman" w:hAnsi="Times New Roman" w:cs="Times New Roman"/>
                <w:color w:val="000000"/>
                <w14:ligatures w14:val="none"/>
              </w:rPr>
            </w:pPr>
            <w:r w:rsidRPr="006B4056">
              <w:rPr>
                <w:rFonts w:ascii="Times New Roman" w:eastAsia="Times New Roman" w:hAnsi="Times New Roman" w:cs="Times New Roman"/>
                <w:color w:val="000000"/>
                <w14:ligatures w14:val="none"/>
              </w:rPr>
              <w:t>2</w:t>
            </w:r>
          </w:p>
        </w:tc>
        <w:tc>
          <w:tcPr>
            <w:tcW w:w="1843" w:type="dxa"/>
            <w:vAlign w:val="bottom"/>
            <w:hideMark/>
          </w:tcPr>
          <w:p w14:paraId="5385EBC2" w14:textId="77777777" w:rsidR="007B4E4F" w:rsidRPr="006B4056" w:rsidRDefault="007B4E4F" w:rsidP="007E1FD3">
            <w:pPr>
              <w:spacing w:after="0" w:line="240" w:lineRule="auto"/>
              <w:jc w:val="center"/>
              <w:rPr>
                <w:rFonts w:ascii="Times New Roman" w:eastAsia="Times New Roman" w:hAnsi="Times New Roman" w:cs="Times New Roman"/>
                <w:color w:val="000000"/>
                <w14:ligatures w14:val="none"/>
              </w:rPr>
            </w:pPr>
            <w:r w:rsidRPr="006B4056">
              <w:rPr>
                <w:rFonts w:ascii="Times New Roman" w:eastAsia="Times New Roman" w:hAnsi="Times New Roman" w:cs="Times New Roman"/>
                <w:color w:val="000000"/>
                <w14:ligatures w14:val="none"/>
              </w:rPr>
              <w:t>0</w:t>
            </w:r>
          </w:p>
        </w:tc>
        <w:tc>
          <w:tcPr>
            <w:tcW w:w="1559" w:type="dxa"/>
            <w:vAlign w:val="bottom"/>
            <w:hideMark/>
          </w:tcPr>
          <w:p w14:paraId="53B2520F" w14:textId="77777777" w:rsidR="007B4E4F" w:rsidRPr="006B4056" w:rsidRDefault="007B4E4F" w:rsidP="007E1FD3">
            <w:pPr>
              <w:spacing w:after="0" w:line="240" w:lineRule="auto"/>
              <w:jc w:val="center"/>
              <w:rPr>
                <w:rFonts w:ascii="Times New Roman" w:eastAsia="Times New Roman" w:hAnsi="Times New Roman" w:cs="Times New Roman"/>
                <w:b/>
                <w:bCs/>
                <w:color w:val="000000"/>
                <w14:ligatures w14:val="none"/>
              </w:rPr>
            </w:pPr>
            <w:r w:rsidRPr="006B4056">
              <w:rPr>
                <w:rFonts w:ascii="Times New Roman" w:eastAsia="Times New Roman" w:hAnsi="Times New Roman" w:cs="Times New Roman"/>
                <w:b/>
                <w:bCs/>
                <w:color w:val="000000"/>
                <w14:ligatures w14:val="none"/>
              </w:rPr>
              <w:t>10</w:t>
            </w:r>
          </w:p>
        </w:tc>
      </w:tr>
    </w:tbl>
    <w:p w14:paraId="399CB6A2" w14:textId="77777777" w:rsidR="007B4E4F" w:rsidRPr="00782B2B" w:rsidRDefault="007B4E4F" w:rsidP="007B4E4F">
      <w:pPr>
        <w:spacing w:after="0" w:line="240" w:lineRule="auto"/>
        <w:outlineLvl w:val="1"/>
        <w:rPr>
          <w:rFonts w:ascii="Times New Roman" w:eastAsia="Times New Roman" w:hAnsi="Times New Roman" w:cs="Times New Roman"/>
          <w:i/>
          <w:iCs/>
          <w:sz w:val="24"/>
          <w:szCs w:val="24"/>
          <w:lang w:val="sr-Cyrl-RS"/>
          <w14:ligatures w14:val="none"/>
        </w:rPr>
      </w:pPr>
      <w:bookmarkStart w:id="26" w:name="_Toc230754929"/>
      <w:bookmarkStart w:id="27" w:name="_Toc230755108"/>
      <w:bookmarkStart w:id="28" w:name="_Toc230820345"/>
      <w:r w:rsidRPr="00782B2B">
        <w:rPr>
          <w:rFonts w:ascii="Times New Roman" w:eastAsia="Times New Roman" w:hAnsi="Times New Roman" w:cs="Times New Roman"/>
          <w:i/>
          <w:iCs/>
          <w:sz w:val="24"/>
          <w:szCs w:val="24"/>
          <w:lang w:val="sr-Cyrl-RS"/>
          <w14:ligatures w14:val="none"/>
        </w:rPr>
        <w:t>Извор: Извештај Републички завод за социјалну заштиту за 2023. годину</w:t>
      </w:r>
      <w:bookmarkEnd w:id="26"/>
      <w:bookmarkEnd w:id="27"/>
      <w:bookmarkEnd w:id="28"/>
    </w:p>
    <w:p w14:paraId="4C172E81" w14:textId="77777777" w:rsidR="007B4E4F" w:rsidRPr="00C30531" w:rsidRDefault="007B4E4F" w:rsidP="007B4E4F">
      <w:pPr>
        <w:spacing w:before="100" w:beforeAutospacing="1" w:after="100" w:afterAutospacing="1" w:line="240" w:lineRule="auto"/>
        <w:jc w:val="both"/>
        <w:rPr>
          <w:rFonts w:ascii="Times New Roman" w:eastAsia="Times New Roman" w:hAnsi="Times New Roman" w:cs="Times New Roman"/>
          <w:sz w:val="24"/>
          <w:szCs w:val="24"/>
          <w14:ligatures w14:val="none"/>
        </w:rPr>
      </w:pPr>
      <w:r w:rsidRPr="00C30531">
        <w:rPr>
          <w:rFonts w:ascii="Times New Roman" w:eastAsia="Times New Roman" w:hAnsi="Times New Roman" w:cs="Times New Roman"/>
          <w:b/>
          <w:bCs/>
          <w:sz w:val="24"/>
          <w:szCs w:val="24"/>
          <w14:ligatures w14:val="none"/>
        </w:rPr>
        <w:t>Људски ресурси:</w:t>
      </w:r>
      <w:r w:rsidRPr="00C30531">
        <w:rPr>
          <w:rFonts w:ascii="Times New Roman" w:eastAsia="Times New Roman" w:hAnsi="Times New Roman" w:cs="Times New Roman"/>
          <w:sz w:val="24"/>
          <w:szCs w:val="24"/>
          <w14:ligatures w14:val="none"/>
        </w:rPr>
        <w:t xml:space="preserve"> У оквиру стручног рада, ангажовано је шест особа на основним пословима, док једна особа обавља послове супервизије. Сва стручна лица запослена у установи нису учествовала у акредитованим обукама за супервизију и вођење случаја, што представља значајан недостатак у континуираном професионалном усавршавању кадра.</w:t>
      </w:r>
    </w:p>
    <w:p w14:paraId="305FF9E9" w14:textId="77777777" w:rsidR="007B4E4F" w:rsidRDefault="007B4E4F" w:rsidP="007B4E4F">
      <w:pPr>
        <w:spacing w:before="100" w:beforeAutospacing="1" w:after="100" w:afterAutospacing="1" w:line="240" w:lineRule="auto"/>
        <w:jc w:val="both"/>
        <w:rPr>
          <w:rFonts w:ascii="Times New Roman" w:eastAsia="Times New Roman" w:hAnsi="Times New Roman" w:cs="Times New Roman"/>
          <w:sz w:val="24"/>
          <w:szCs w:val="24"/>
          <w:lang w:val="sr-Cyrl-RS"/>
          <w14:ligatures w14:val="none"/>
        </w:rPr>
      </w:pPr>
      <w:r w:rsidRPr="00C30531">
        <w:rPr>
          <w:rFonts w:ascii="Times New Roman" w:eastAsia="Times New Roman" w:hAnsi="Times New Roman" w:cs="Times New Roman"/>
          <w:b/>
          <w:bCs/>
          <w:sz w:val="24"/>
          <w:szCs w:val="24"/>
          <w14:ligatures w14:val="none"/>
        </w:rPr>
        <w:t>Приступачност објекта:</w:t>
      </w:r>
      <w:r w:rsidRPr="00C30531">
        <w:rPr>
          <w:rFonts w:ascii="Times New Roman" w:eastAsia="Times New Roman" w:hAnsi="Times New Roman" w:cs="Times New Roman"/>
          <w:sz w:val="24"/>
          <w:szCs w:val="24"/>
          <w14:ligatures w14:val="none"/>
        </w:rPr>
        <w:t xml:space="preserve"> Објекат се налази у централној градској зони и спратности је П+2. Зграда не поседује лифт, што отежава вертикалну комуникацију. Иако су постављени рукохвати, објекат не располаже фиксном ни покретном рампом, чиме је онемогућен несметан приступ лицима са отежаним кретањем. Приземље није прилагођено особама са инвалидитетом, а тоалети намењени корисницима такође не задовољавају стандарде приступачности.</w:t>
      </w:r>
      <w:r>
        <w:rPr>
          <w:rFonts w:ascii="Times New Roman" w:eastAsia="Times New Roman" w:hAnsi="Times New Roman" w:cs="Times New Roman"/>
          <w:sz w:val="24"/>
          <w:szCs w:val="24"/>
          <w:lang w:val="sr-Cyrl-RS"/>
          <w14:ligatures w14:val="none"/>
        </w:rPr>
        <w:t xml:space="preserve"> </w:t>
      </w:r>
    </w:p>
    <w:p w14:paraId="3020A23D" w14:textId="23411205" w:rsidR="00A15FA0" w:rsidRPr="001E0EB2" w:rsidRDefault="007B4E4F" w:rsidP="001E0EB2">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jc w:val="both"/>
        <w:rPr>
          <w:rFonts w:ascii="Times New Roman" w:eastAsia="Times New Roman" w:hAnsi="Times New Roman" w:cs="Times New Roman"/>
          <w:sz w:val="24"/>
          <w:szCs w:val="24"/>
          <w14:ligatures w14:val="none"/>
        </w:rPr>
      </w:pPr>
      <w:r w:rsidRPr="00C30531">
        <w:rPr>
          <w:rFonts w:ascii="Times New Roman" w:eastAsia="Times New Roman" w:hAnsi="Times New Roman" w:cs="Times New Roman"/>
          <w:sz w:val="24"/>
          <w:szCs w:val="24"/>
          <w14:ligatures w14:val="none"/>
        </w:rPr>
        <w:t>Наведени недостаци указују на потребу за системским унапређењем како у домену стручног усавршавања запослених, тако и у домену физичке приступачности објекта.</w:t>
      </w:r>
      <w:r w:rsidRPr="00E2209D">
        <w:rPr>
          <w:rFonts w:ascii="Times New Roman" w:eastAsia="Times New Roman" w:hAnsi="Times New Roman" w:cs="Times New Roman"/>
          <w:sz w:val="24"/>
          <w:szCs w:val="24"/>
          <w:lang w:val="sr-Cyrl-RS"/>
          <w14:ligatures w14:val="none"/>
        </w:rPr>
        <w:t xml:space="preserve"> </w:t>
      </w:r>
    </w:p>
    <w:p w14:paraId="01372066" w14:textId="56E72586" w:rsidR="00A15FA0" w:rsidRPr="001E0EB2" w:rsidRDefault="00CA2B39" w:rsidP="00CA2B39">
      <w:pPr>
        <w:spacing w:before="100" w:beforeAutospacing="1" w:after="100" w:afterAutospacing="1" w:line="240" w:lineRule="auto"/>
        <w:rPr>
          <w:rFonts w:ascii="Times New Roman" w:eastAsia="Times New Roman" w:hAnsi="Times New Roman" w:cs="Times New Roman"/>
          <w:b/>
          <w:bCs/>
          <w:color w:val="4472C4" w:themeColor="accent1"/>
          <w:sz w:val="28"/>
          <w:szCs w:val="28"/>
          <w:lang w:val="sr-Cyrl-RS"/>
          <w14:ligatures w14:val="none"/>
        </w:rPr>
      </w:pPr>
      <w:r w:rsidRPr="001E0EB2">
        <w:rPr>
          <w:rFonts w:ascii="Times New Roman" w:eastAsia="Times New Roman" w:hAnsi="Times New Roman" w:cs="Times New Roman"/>
          <w:b/>
          <w:bCs/>
          <w:color w:val="4472C4" w:themeColor="accent1"/>
          <w:sz w:val="28"/>
          <w:szCs w:val="28"/>
          <w:lang w:val="sr-Cyrl-RS"/>
          <w14:ligatures w14:val="none"/>
        </w:rPr>
        <w:t xml:space="preserve">3.3.   КОРИСНИЦИ СОЦИЈАЛНЕ ЗАШТИТЕ </w:t>
      </w:r>
    </w:p>
    <w:p w14:paraId="4EFBD227" w14:textId="77777777" w:rsidR="001E0EB2" w:rsidRDefault="001E0EB2" w:rsidP="001E0EB2">
      <w:pPr>
        <w:spacing w:line="240" w:lineRule="auto"/>
        <w:jc w:val="both"/>
        <w:rPr>
          <w:rFonts w:ascii="Times New Roman" w:hAnsi="Times New Roman" w:cs="Times New Roman"/>
          <w:sz w:val="24"/>
          <w:szCs w:val="24"/>
          <w:lang w:val="ru-RU"/>
        </w:rPr>
      </w:pPr>
      <w:r w:rsidRPr="002F28AD">
        <w:rPr>
          <w:rFonts w:ascii="Times New Roman" w:hAnsi="Times New Roman" w:cs="Times New Roman"/>
          <w:sz w:val="24"/>
          <w:szCs w:val="24"/>
          <w:lang w:val="ru-RU"/>
        </w:rPr>
        <w:t xml:space="preserve">Корисници система социјалне заштите у општини Пријепоље представљају највидљивији израз деловања идентификованих социјалних ризика, али и показатељ начина на који локални систем социјалне заштите одговара на потребе становништва. Анализа се заснива на подацима из извештаја Центра за социјални рад за 2023. и обухвата кориснике права, мера и услуга социјалне заштите. </w:t>
      </w:r>
    </w:p>
    <w:p w14:paraId="3D9BBD2B" w14:textId="77777777" w:rsidR="004809EC" w:rsidRDefault="004809EC" w:rsidP="001E0EB2">
      <w:pPr>
        <w:spacing w:line="240" w:lineRule="auto"/>
        <w:jc w:val="both"/>
        <w:rPr>
          <w:rFonts w:ascii="Times New Roman" w:hAnsi="Times New Roman" w:cs="Times New Roman"/>
          <w:sz w:val="24"/>
          <w:szCs w:val="24"/>
          <w:lang w:val="ru-RU"/>
        </w:rPr>
      </w:pPr>
    </w:p>
    <w:p w14:paraId="324DF1DA" w14:textId="77777777" w:rsidR="004809EC" w:rsidRDefault="004809EC" w:rsidP="001E0EB2">
      <w:pPr>
        <w:spacing w:line="240" w:lineRule="auto"/>
        <w:jc w:val="both"/>
        <w:rPr>
          <w:rFonts w:ascii="Times New Roman" w:hAnsi="Times New Roman" w:cs="Times New Roman"/>
          <w:sz w:val="24"/>
          <w:szCs w:val="24"/>
          <w:lang w:val="ru-RU"/>
        </w:rPr>
      </w:pPr>
    </w:p>
    <w:p w14:paraId="3AE29E54" w14:textId="17457F1E" w:rsidR="00A15FA0" w:rsidRPr="00CA2B39" w:rsidRDefault="00407071" w:rsidP="00CA2B39">
      <w:pPr>
        <w:pStyle w:val="NormalWeb"/>
        <w:jc w:val="both"/>
        <w:rPr>
          <w:b/>
          <w:bCs/>
          <w:i/>
          <w:iCs/>
          <w:sz w:val="26"/>
          <w:szCs w:val="26"/>
          <w14:ligatures w14:val="none"/>
        </w:rPr>
      </w:pPr>
      <w:r w:rsidRPr="00CA2B39">
        <w:rPr>
          <w:b/>
          <w:bCs/>
          <w:i/>
          <w:iCs/>
          <w:sz w:val="26"/>
          <w:szCs w:val="26"/>
          <w:lang w:val="sr-Cyrl-RS"/>
          <w14:ligatures w14:val="none"/>
        </w:rPr>
        <w:t xml:space="preserve">Табела 2. </w:t>
      </w:r>
      <w:r w:rsidR="00A15FA0" w:rsidRPr="00CA2B39">
        <w:rPr>
          <w:b/>
          <w:bCs/>
          <w:i/>
          <w:iCs/>
          <w:sz w:val="26"/>
          <w:szCs w:val="26"/>
          <w14:ligatures w14:val="none"/>
        </w:rPr>
        <w:t>Структура корисника социјалне заштите ЦСР Пријепоље</w:t>
      </w:r>
    </w:p>
    <w:tbl>
      <w:tblPr>
        <w:tblW w:w="9344" w:type="dxa"/>
        <w:tblCellMar>
          <w:left w:w="0" w:type="dxa"/>
          <w:right w:w="0" w:type="dxa"/>
        </w:tblCellMar>
        <w:tblLook w:val="04A0" w:firstRow="1" w:lastRow="0" w:firstColumn="1" w:lastColumn="0" w:noHBand="0" w:noVBand="1"/>
      </w:tblPr>
      <w:tblGrid>
        <w:gridCol w:w="1865"/>
        <w:gridCol w:w="403"/>
        <w:gridCol w:w="403"/>
        <w:gridCol w:w="507"/>
        <w:gridCol w:w="403"/>
        <w:gridCol w:w="1535"/>
        <w:gridCol w:w="1450"/>
        <w:gridCol w:w="1004"/>
        <w:gridCol w:w="1006"/>
        <w:gridCol w:w="768"/>
      </w:tblGrid>
      <w:tr w:rsidR="00A15FA0" w:rsidRPr="006353F4" w14:paraId="0E19C1F9" w14:textId="77777777" w:rsidTr="00EC72B6">
        <w:trPr>
          <w:trHeight w:val="30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22E0DBFA" w14:textId="77777777" w:rsidR="00A15FA0" w:rsidRPr="006353F4" w:rsidRDefault="00A15FA0" w:rsidP="00CA2B39">
            <w:pPr>
              <w:spacing w:after="0" w:line="240" w:lineRule="auto"/>
              <w:rPr>
                <w:rFonts w:ascii="Times New Roman" w:eastAsia="Times New Roman" w:hAnsi="Times New Roman" w:cs="Times New Roman"/>
                <w:b/>
                <w:bCs/>
                <w:sz w:val="20"/>
                <w:szCs w:val="20"/>
                <w14:ligatures w14:val="none"/>
              </w:rPr>
            </w:pPr>
            <w:r w:rsidRPr="006353F4">
              <w:rPr>
                <w:rFonts w:ascii="Times New Roman" w:eastAsia="Times New Roman" w:hAnsi="Times New Roman" w:cs="Times New Roman"/>
                <w:b/>
                <w:bCs/>
                <w:sz w:val="20"/>
                <w:szCs w:val="20"/>
                <w14:ligatures w14:val="none"/>
              </w:rPr>
              <w:t xml:space="preserve">Старосне групе </w:t>
            </w:r>
          </w:p>
        </w:tc>
        <w:tc>
          <w:tcPr>
            <w:tcW w:w="0" w:type="auto"/>
            <w:gridSpan w:val="2"/>
            <w:tcBorders>
              <w:top w:val="single" w:sz="6" w:space="0" w:color="000000"/>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2763D47F"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 xml:space="preserve">Градско </w:t>
            </w:r>
          </w:p>
        </w:tc>
        <w:tc>
          <w:tcPr>
            <w:tcW w:w="0" w:type="auto"/>
            <w:gridSpan w:val="2"/>
            <w:tcBorders>
              <w:top w:val="single" w:sz="6" w:space="0" w:color="000000"/>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3BDBDB56"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Остало</w:t>
            </w:r>
          </w:p>
        </w:tc>
        <w:tc>
          <w:tcPr>
            <w:tcW w:w="0" w:type="auto"/>
            <w:vMerge w:val="restart"/>
            <w:tcBorders>
              <w:top w:val="single" w:sz="6" w:space="0" w:color="000000"/>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7C7A4BDA"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 xml:space="preserve">Укупно Градско </w:t>
            </w:r>
          </w:p>
        </w:tc>
        <w:tc>
          <w:tcPr>
            <w:tcW w:w="0" w:type="auto"/>
            <w:vMerge w:val="restart"/>
            <w:tcBorders>
              <w:top w:val="single" w:sz="6" w:space="0" w:color="000000"/>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7ABCF3AF"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Укупно Остало</w:t>
            </w:r>
          </w:p>
        </w:tc>
        <w:tc>
          <w:tcPr>
            <w:tcW w:w="0" w:type="auto"/>
            <w:vMerge w:val="restart"/>
            <w:tcBorders>
              <w:top w:val="single" w:sz="6" w:space="0" w:color="000000"/>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3DDD8CC4"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Укупно M</w:t>
            </w:r>
          </w:p>
        </w:tc>
        <w:tc>
          <w:tcPr>
            <w:tcW w:w="0" w:type="auto"/>
            <w:vMerge w:val="restart"/>
            <w:tcBorders>
              <w:top w:val="single" w:sz="6" w:space="0" w:color="000000"/>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776E0F58"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Укупно Ж</w:t>
            </w:r>
          </w:p>
        </w:tc>
        <w:tc>
          <w:tcPr>
            <w:tcW w:w="0" w:type="auto"/>
            <w:vMerge w:val="restart"/>
            <w:tcBorders>
              <w:top w:val="single" w:sz="6" w:space="0" w:color="000000"/>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544FA27F"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Укупно</w:t>
            </w:r>
          </w:p>
        </w:tc>
      </w:tr>
      <w:tr w:rsidR="00A15FA0" w:rsidRPr="006353F4" w14:paraId="2A8B4592" w14:textId="77777777" w:rsidTr="00EC72B6">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hideMark/>
          </w:tcPr>
          <w:p w14:paraId="0D332D26" w14:textId="77777777" w:rsidR="00A15FA0" w:rsidRPr="006353F4" w:rsidRDefault="00A15FA0" w:rsidP="00CA2B39">
            <w:pPr>
              <w:spacing w:after="0" w:line="240" w:lineRule="auto"/>
              <w:rPr>
                <w:rFonts w:ascii="Times New Roman" w:eastAsia="Times New Roman" w:hAnsi="Times New Roman" w:cs="Times New Roman"/>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F57CD6A"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67047B4"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C7BA951"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1B7BF7"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Ж</w:t>
            </w:r>
          </w:p>
        </w:tc>
        <w:tc>
          <w:tcPr>
            <w:tcW w:w="0" w:type="auto"/>
            <w:vMerge/>
            <w:tcBorders>
              <w:top w:val="single" w:sz="6" w:space="0" w:color="000000"/>
              <w:left w:val="single" w:sz="6" w:space="0" w:color="CCCCCC"/>
              <w:bottom w:val="single" w:sz="6" w:space="0" w:color="000000"/>
              <w:right w:val="single" w:sz="6" w:space="0" w:color="000000"/>
            </w:tcBorders>
            <w:shd w:val="clear" w:color="auto" w:fill="D9E2F3" w:themeFill="accent1" w:themeFillTint="33"/>
            <w:vAlign w:val="center"/>
            <w:hideMark/>
          </w:tcPr>
          <w:p w14:paraId="4C6F902A" w14:textId="77777777" w:rsidR="00A15FA0" w:rsidRPr="006353F4" w:rsidRDefault="00A15FA0" w:rsidP="00CA2B39">
            <w:pPr>
              <w:spacing w:after="0" w:line="240" w:lineRule="auto"/>
              <w:rPr>
                <w:rFonts w:ascii="Times New Roman" w:eastAsia="Times New Roman" w:hAnsi="Times New Roman" w:cs="Times New Roman"/>
                <w:sz w:val="20"/>
                <w:szCs w:val="20"/>
                <w14:ligatures w14:val="none"/>
              </w:rPr>
            </w:pPr>
          </w:p>
        </w:tc>
        <w:tc>
          <w:tcPr>
            <w:tcW w:w="0" w:type="auto"/>
            <w:vMerge/>
            <w:tcBorders>
              <w:top w:val="single" w:sz="6" w:space="0" w:color="000000"/>
              <w:left w:val="single" w:sz="6" w:space="0" w:color="CCCCCC"/>
              <w:bottom w:val="single" w:sz="6" w:space="0" w:color="000000"/>
              <w:right w:val="single" w:sz="6" w:space="0" w:color="000000"/>
            </w:tcBorders>
            <w:shd w:val="clear" w:color="auto" w:fill="D9E2F3" w:themeFill="accent1" w:themeFillTint="33"/>
            <w:vAlign w:val="center"/>
            <w:hideMark/>
          </w:tcPr>
          <w:p w14:paraId="6EFA8880" w14:textId="77777777" w:rsidR="00A15FA0" w:rsidRPr="006353F4" w:rsidRDefault="00A15FA0" w:rsidP="00CA2B39">
            <w:pPr>
              <w:spacing w:after="0" w:line="240" w:lineRule="auto"/>
              <w:rPr>
                <w:rFonts w:ascii="Times New Roman" w:eastAsia="Times New Roman" w:hAnsi="Times New Roman" w:cs="Times New Roman"/>
                <w:sz w:val="20"/>
                <w:szCs w:val="20"/>
                <w14:ligatures w14:val="none"/>
              </w:rPr>
            </w:pPr>
          </w:p>
        </w:tc>
        <w:tc>
          <w:tcPr>
            <w:tcW w:w="0" w:type="auto"/>
            <w:vMerge/>
            <w:tcBorders>
              <w:top w:val="single" w:sz="6" w:space="0" w:color="000000"/>
              <w:left w:val="single" w:sz="6" w:space="0" w:color="CCCCCC"/>
              <w:bottom w:val="single" w:sz="6" w:space="0" w:color="000000"/>
              <w:right w:val="single" w:sz="6" w:space="0" w:color="000000"/>
            </w:tcBorders>
            <w:shd w:val="clear" w:color="auto" w:fill="D9E2F3" w:themeFill="accent1" w:themeFillTint="33"/>
            <w:vAlign w:val="center"/>
            <w:hideMark/>
          </w:tcPr>
          <w:p w14:paraId="1C539043" w14:textId="77777777" w:rsidR="00A15FA0" w:rsidRPr="006353F4" w:rsidRDefault="00A15FA0" w:rsidP="00CA2B39">
            <w:pPr>
              <w:spacing w:after="0" w:line="240" w:lineRule="auto"/>
              <w:rPr>
                <w:rFonts w:ascii="Times New Roman" w:eastAsia="Times New Roman" w:hAnsi="Times New Roman" w:cs="Times New Roman"/>
                <w:sz w:val="20"/>
                <w:szCs w:val="20"/>
                <w14:ligatures w14:val="none"/>
              </w:rPr>
            </w:pPr>
          </w:p>
        </w:tc>
        <w:tc>
          <w:tcPr>
            <w:tcW w:w="0" w:type="auto"/>
            <w:vMerge/>
            <w:tcBorders>
              <w:top w:val="single" w:sz="6" w:space="0" w:color="000000"/>
              <w:left w:val="single" w:sz="6" w:space="0" w:color="CCCCCC"/>
              <w:bottom w:val="single" w:sz="6" w:space="0" w:color="000000"/>
              <w:right w:val="single" w:sz="6" w:space="0" w:color="000000"/>
            </w:tcBorders>
            <w:shd w:val="clear" w:color="auto" w:fill="D9E2F3" w:themeFill="accent1" w:themeFillTint="33"/>
            <w:vAlign w:val="center"/>
            <w:hideMark/>
          </w:tcPr>
          <w:p w14:paraId="4CD21442" w14:textId="77777777" w:rsidR="00A15FA0" w:rsidRPr="006353F4" w:rsidRDefault="00A15FA0" w:rsidP="00CA2B39">
            <w:pPr>
              <w:spacing w:after="0" w:line="240" w:lineRule="auto"/>
              <w:rPr>
                <w:rFonts w:ascii="Times New Roman" w:eastAsia="Times New Roman" w:hAnsi="Times New Roman" w:cs="Times New Roman"/>
                <w:sz w:val="20"/>
                <w:szCs w:val="20"/>
                <w14:ligatures w14:val="none"/>
              </w:rPr>
            </w:pPr>
          </w:p>
        </w:tc>
        <w:tc>
          <w:tcPr>
            <w:tcW w:w="0" w:type="auto"/>
            <w:vMerge/>
            <w:tcBorders>
              <w:top w:val="single" w:sz="6" w:space="0" w:color="000000"/>
              <w:left w:val="single" w:sz="6" w:space="0" w:color="CCCCCC"/>
              <w:bottom w:val="single" w:sz="6" w:space="0" w:color="000000"/>
              <w:right w:val="single" w:sz="6" w:space="0" w:color="000000"/>
            </w:tcBorders>
            <w:shd w:val="clear" w:color="auto" w:fill="D9E2F3" w:themeFill="accent1" w:themeFillTint="33"/>
            <w:vAlign w:val="center"/>
            <w:hideMark/>
          </w:tcPr>
          <w:p w14:paraId="3260117A" w14:textId="77777777" w:rsidR="00A15FA0" w:rsidRPr="006353F4" w:rsidRDefault="00A15FA0" w:rsidP="00CA2B39">
            <w:pPr>
              <w:spacing w:after="0" w:line="240" w:lineRule="auto"/>
              <w:rPr>
                <w:rFonts w:ascii="Times New Roman" w:eastAsia="Times New Roman" w:hAnsi="Times New Roman" w:cs="Times New Roman"/>
                <w:sz w:val="20"/>
                <w:szCs w:val="20"/>
                <w14:ligatures w14:val="none"/>
              </w:rPr>
            </w:pPr>
          </w:p>
        </w:tc>
      </w:tr>
      <w:tr w:rsidR="00A15FA0" w:rsidRPr="006353F4" w14:paraId="278A808F" w14:textId="77777777" w:rsidTr="00EC72B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BF8BA1F" w14:textId="77777777" w:rsidR="00A15FA0" w:rsidRPr="006353F4" w:rsidRDefault="00A15FA0" w:rsidP="00CA2B39">
            <w:pPr>
              <w:spacing w:after="0" w:line="240" w:lineRule="auto"/>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 xml:space="preserve">Деца (0-17)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009070F"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285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560B573"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182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A1DBEF0"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410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232E5F1"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263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5ABFF7B"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467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274DC9C"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673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8403F17"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695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3C116EB"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445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1990CBD"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1140</w:t>
            </w:r>
          </w:p>
        </w:tc>
      </w:tr>
      <w:tr w:rsidR="00A15FA0" w:rsidRPr="006353F4" w14:paraId="37D5EE72" w14:textId="77777777" w:rsidTr="00EC72B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772B5E2" w14:textId="77777777" w:rsidR="00A15FA0" w:rsidRPr="006353F4" w:rsidRDefault="00A15FA0" w:rsidP="00CA2B39">
            <w:pPr>
              <w:spacing w:after="0" w:line="240" w:lineRule="auto"/>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 xml:space="preserve">Млади (18-25)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6B860F6"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A6CB09B"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6C01216"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1829F80"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B2DAC3F"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235AFF2"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112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0ABD210"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114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AA66457"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76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C641DBE"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190</w:t>
            </w:r>
          </w:p>
        </w:tc>
      </w:tr>
      <w:tr w:rsidR="00A15FA0" w:rsidRPr="006353F4" w14:paraId="658C61DD" w14:textId="77777777" w:rsidTr="00EC72B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5295EE3" w14:textId="77777777" w:rsidR="00A15FA0" w:rsidRPr="006353F4" w:rsidRDefault="00A15FA0" w:rsidP="00CA2B39">
            <w:pPr>
              <w:spacing w:after="0" w:line="240" w:lineRule="auto"/>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 xml:space="preserve">Одрасли (26-64)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F29EB47"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399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633E134"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279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F535CA2"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552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C159D66"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418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4443721"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678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803EE76"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970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9E02046"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951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642FD90"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697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30658E0"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1648</w:t>
            </w:r>
          </w:p>
        </w:tc>
      </w:tr>
      <w:tr w:rsidR="00A15FA0" w:rsidRPr="006353F4" w14:paraId="30989797" w14:textId="77777777" w:rsidTr="00EC72B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59348FB" w14:textId="77777777" w:rsidR="00A15FA0" w:rsidRPr="006353F4" w:rsidRDefault="00A15FA0" w:rsidP="00CA2B39">
            <w:pPr>
              <w:spacing w:after="0" w:line="240" w:lineRule="auto"/>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 xml:space="preserve">Старији (65 и више)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E639C07"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132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E658007"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198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6ED4AF6"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133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8617E9B"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F42E5D6"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330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478214E"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333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A269A8"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265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4BC0DFA"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398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D70EF49"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663</w:t>
            </w:r>
          </w:p>
        </w:tc>
      </w:tr>
      <w:tr w:rsidR="00A15FA0" w:rsidRPr="006353F4" w14:paraId="7601406B" w14:textId="77777777" w:rsidTr="00EC72B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8FC4E0D" w14:textId="77777777" w:rsidR="00A15FA0" w:rsidRPr="006353F4" w:rsidRDefault="00A15FA0" w:rsidP="00CA2B39">
            <w:pPr>
              <w:spacing w:after="0" w:line="240" w:lineRule="auto"/>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Укупно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24B2C87"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863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8F80ECA"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690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5C0365"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1162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7FB1361"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926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6235A55"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1553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54D76E0"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2088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7D63CED"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0EC29DE"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1616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F0ECDFC" w14:textId="77777777" w:rsidR="00A15FA0" w:rsidRPr="006353F4" w:rsidRDefault="00A15FA0" w:rsidP="00CA2B39">
            <w:pPr>
              <w:spacing w:after="0" w:line="240" w:lineRule="auto"/>
              <w:jc w:val="center"/>
              <w:rPr>
                <w:rFonts w:ascii="Times New Roman" w:eastAsia="Times New Roman" w:hAnsi="Times New Roman" w:cs="Times New Roman"/>
                <w:sz w:val="20"/>
                <w:szCs w:val="20"/>
                <w14:ligatures w14:val="none"/>
              </w:rPr>
            </w:pPr>
            <w:r w:rsidRPr="006353F4">
              <w:rPr>
                <w:rFonts w:ascii="Times New Roman" w:eastAsia="Times New Roman" w:hAnsi="Times New Roman" w:cs="Times New Roman"/>
                <w:sz w:val="20"/>
                <w:szCs w:val="20"/>
                <w14:ligatures w14:val="none"/>
              </w:rPr>
              <w:t>3641</w:t>
            </w:r>
          </w:p>
        </w:tc>
      </w:tr>
    </w:tbl>
    <w:p w14:paraId="291148A0" w14:textId="77777777" w:rsidR="00A15FA0" w:rsidRPr="0035646B" w:rsidRDefault="00A15FA0" w:rsidP="00A15FA0">
      <w:pPr>
        <w:pStyle w:val="NormalWeb"/>
        <w:jc w:val="both"/>
      </w:pPr>
      <w:r w:rsidRPr="0035646B">
        <w:t xml:space="preserve">Укупан број корисника је </w:t>
      </w:r>
      <w:r w:rsidRPr="0035646B">
        <w:rPr>
          <w:rStyle w:val="Strong"/>
        </w:rPr>
        <w:t>3.641</w:t>
      </w:r>
      <w:r w:rsidRPr="0035646B">
        <w:rPr>
          <w:b/>
          <w:bCs/>
        </w:rPr>
        <w:t xml:space="preserve">, </w:t>
      </w:r>
      <w:r w:rsidRPr="0035646B">
        <w:t xml:space="preserve">од чега </w:t>
      </w:r>
      <w:r w:rsidRPr="00A15FA0">
        <w:rPr>
          <w:rStyle w:val="Strong"/>
          <w:b w:val="0"/>
          <w:bCs w:val="0"/>
        </w:rPr>
        <w:t>2.025 мушкарца (55,6%)</w:t>
      </w:r>
      <w:r w:rsidRPr="00A15FA0">
        <w:rPr>
          <w:b/>
          <w:bCs/>
        </w:rPr>
        <w:t xml:space="preserve"> </w:t>
      </w:r>
      <w:r w:rsidRPr="00A15FA0">
        <w:t>и</w:t>
      </w:r>
      <w:r w:rsidRPr="00A15FA0">
        <w:rPr>
          <w:b/>
          <w:bCs/>
        </w:rPr>
        <w:t xml:space="preserve"> </w:t>
      </w:r>
      <w:r w:rsidRPr="00A15FA0">
        <w:rPr>
          <w:rStyle w:val="Strong"/>
          <w:b w:val="0"/>
          <w:bCs w:val="0"/>
        </w:rPr>
        <w:t>1.616 жена (44,4%)</w:t>
      </w:r>
      <w:r w:rsidRPr="00A15FA0">
        <w:rPr>
          <w:b/>
          <w:bCs/>
        </w:rPr>
        <w:t>.</w:t>
      </w:r>
      <w:r w:rsidRPr="0035646B">
        <w:rPr>
          <w:lang w:val="sr-Cyrl-RS"/>
        </w:rPr>
        <w:t xml:space="preserve"> </w:t>
      </w:r>
      <w:r w:rsidRPr="00A15FA0">
        <w:rPr>
          <w:rStyle w:val="Strong"/>
          <w:b w:val="0"/>
          <w:bCs w:val="0"/>
        </w:rPr>
        <w:t>Најбројнија група</w:t>
      </w:r>
      <w:r w:rsidRPr="0035646B">
        <w:t xml:space="preserve"> су одрасли (26–64) са </w:t>
      </w:r>
      <w:r w:rsidRPr="00A15FA0">
        <w:rPr>
          <w:rStyle w:val="Strong"/>
          <w:b w:val="0"/>
          <w:bCs w:val="0"/>
        </w:rPr>
        <w:t>45,3%</w:t>
      </w:r>
      <w:r w:rsidRPr="0035646B">
        <w:t xml:space="preserve"> — готово половина свих корисника. Друга по величини су деца са</w:t>
      </w:r>
      <w:r w:rsidRPr="0035646B">
        <w:rPr>
          <w:b/>
          <w:bCs/>
        </w:rPr>
        <w:t xml:space="preserve"> </w:t>
      </w:r>
      <w:r w:rsidRPr="00A15FA0">
        <w:rPr>
          <w:rStyle w:val="Strong"/>
          <w:b w:val="0"/>
          <w:bCs w:val="0"/>
        </w:rPr>
        <w:t>31,3%</w:t>
      </w:r>
      <w:r w:rsidRPr="00A15FA0">
        <w:rPr>
          <w:b/>
          <w:bCs/>
        </w:rPr>
        <w:t xml:space="preserve">, </w:t>
      </w:r>
      <w:r w:rsidRPr="0035646B">
        <w:t xml:space="preserve">што значи да више </w:t>
      </w:r>
      <w:r w:rsidRPr="00A15FA0">
        <w:rPr>
          <w:b/>
          <w:bCs/>
        </w:rPr>
        <w:t xml:space="preserve">од </w:t>
      </w:r>
      <w:r w:rsidRPr="00A15FA0">
        <w:rPr>
          <w:rStyle w:val="Strong"/>
          <w:b w:val="0"/>
          <w:bCs w:val="0"/>
        </w:rPr>
        <w:t>троје од четворо корисника</w:t>
      </w:r>
      <w:r w:rsidRPr="0035646B">
        <w:t xml:space="preserve"> (76,6%) припада или деци или одраслима. Млади (18–25) су најмања група са свега </w:t>
      </w:r>
      <w:r w:rsidRPr="0035646B">
        <w:rPr>
          <w:rStyle w:val="Strong"/>
        </w:rPr>
        <w:t>5,2%</w:t>
      </w:r>
      <w:r w:rsidRPr="0035646B">
        <w:rPr>
          <w:b/>
          <w:bCs/>
        </w:rPr>
        <w:t>.</w:t>
      </w:r>
      <w:r>
        <w:rPr>
          <w:b/>
          <w:bCs/>
          <w:lang w:val="sr-Cyrl-RS"/>
        </w:rPr>
        <w:t xml:space="preserve"> </w:t>
      </w:r>
      <w:r w:rsidRPr="0035646B">
        <w:rPr>
          <w:lang w:val="sr-Cyrl-RS"/>
        </w:rPr>
        <w:t>Према типу насеља  42,7% корисника је из градског насеља док је 57,3% из руралног подручја.</w:t>
      </w:r>
    </w:p>
    <w:p w14:paraId="171BF06E" w14:textId="69DAD981" w:rsidR="00A15FA0" w:rsidRPr="0035646B" w:rsidRDefault="00A15FA0" w:rsidP="00A15FA0">
      <w:pPr>
        <w:pStyle w:val="NormalWeb"/>
        <w:jc w:val="both"/>
        <w:rPr>
          <w:b/>
          <w:bCs/>
        </w:rPr>
      </w:pPr>
      <w:r w:rsidRPr="0035646B">
        <w:t xml:space="preserve">Корисника </w:t>
      </w:r>
      <w:r w:rsidRPr="00A15FA0">
        <w:rPr>
          <w:b/>
          <w:bCs/>
        </w:rPr>
        <w:t xml:space="preserve">у </w:t>
      </w:r>
      <w:r w:rsidRPr="00A15FA0">
        <w:rPr>
          <w:rStyle w:val="Strong"/>
          <w:b w:val="0"/>
          <w:bCs w:val="0"/>
        </w:rPr>
        <w:t>осталим (руралним/приградским) подручјима</w:t>
      </w:r>
      <w:r w:rsidRPr="00A15FA0">
        <w:rPr>
          <w:b/>
          <w:bCs/>
        </w:rPr>
        <w:t xml:space="preserve"> је </w:t>
      </w:r>
      <w:r w:rsidRPr="00A15FA0">
        <w:rPr>
          <w:rStyle w:val="Strong"/>
          <w:b w:val="0"/>
          <w:bCs w:val="0"/>
        </w:rPr>
        <w:t>за 14,6 процентних</w:t>
      </w:r>
      <w:r w:rsidRPr="0035646B">
        <w:rPr>
          <w:rStyle w:val="Strong"/>
        </w:rPr>
        <w:t xml:space="preserve"> </w:t>
      </w:r>
      <w:r w:rsidRPr="00A15FA0">
        <w:rPr>
          <w:rStyle w:val="Strong"/>
          <w:b w:val="0"/>
          <w:bCs w:val="0"/>
        </w:rPr>
        <w:t>поена више</w:t>
      </w:r>
      <w:r w:rsidRPr="0035646B">
        <w:rPr>
          <w:b/>
          <w:bCs/>
        </w:rPr>
        <w:t xml:space="preserve"> </w:t>
      </w:r>
      <w:r w:rsidRPr="0035646B">
        <w:t>него у градским срединама. Ова разлика је доследно присутна у свим старосним групама, што указује на</w:t>
      </w:r>
      <w:r w:rsidRPr="0035646B">
        <w:rPr>
          <w:b/>
          <w:bCs/>
        </w:rPr>
        <w:t xml:space="preserve"> </w:t>
      </w:r>
      <w:r w:rsidRPr="00A15FA0">
        <w:rPr>
          <w:rStyle w:val="Strong"/>
          <w:b w:val="0"/>
          <w:bCs w:val="0"/>
        </w:rPr>
        <w:t>већу заступљеност корисника социјалне заштите ван градск</w:t>
      </w:r>
      <w:r w:rsidR="004809EC">
        <w:rPr>
          <w:rStyle w:val="Strong"/>
          <w:b w:val="0"/>
          <w:bCs w:val="0"/>
          <w:lang w:val="sr-Cyrl-RS"/>
        </w:rPr>
        <w:t>ог</w:t>
      </w:r>
      <w:r w:rsidRPr="00A15FA0">
        <w:rPr>
          <w:rStyle w:val="Strong"/>
          <w:b w:val="0"/>
          <w:bCs w:val="0"/>
        </w:rPr>
        <w:t xml:space="preserve"> цент</w:t>
      </w:r>
      <w:r w:rsidR="004809EC">
        <w:rPr>
          <w:rStyle w:val="Strong"/>
          <w:b w:val="0"/>
          <w:bCs w:val="0"/>
          <w:lang w:val="sr-Cyrl-RS"/>
        </w:rPr>
        <w:t>ра</w:t>
      </w:r>
      <w:r w:rsidRPr="00A15FA0">
        <w:rPr>
          <w:b/>
          <w:bCs/>
        </w:rPr>
        <w:t>.</w:t>
      </w:r>
      <w:r>
        <w:rPr>
          <w:b/>
          <w:bCs/>
          <w:lang w:val="sr-Cyrl-RS"/>
        </w:rPr>
        <w:t xml:space="preserve"> </w:t>
      </w:r>
      <w:r w:rsidRPr="0035646B">
        <w:t xml:space="preserve">У граду има </w:t>
      </w:r>
      <w:r w:rsidRPr="00A15FA0">
        <w:rPr>
          <w:rStyle w:val="Strong"/>
          <w:b w:val="0"/>
          <w:bCs w:val="0"/>
        </w:rPr>
        <w:t>863 мушкарца (55,6%)</w:t>
      </w:r>
      <w:r w:rsidRPr="00A15FA0">
        <w:rPr>
          <w:b/>
          <w:bCs/>
        </w:rPr>
        <w:t xml:space="preserve"> и </w:t>
      </w:r>
      <w:r w:rsidRPr="00A15FA0">
        <w:rPr>
          <w:rStyle w:val="Strong"/>
          <w:b w:val="0"/>
          <w:bCs w:val="0"/>
        </w:rPr>
        <w:t>690 жена (44,4%)</w:t>
      </w:r>
      <w:r w:rsidRPr="0035646B">
        <w:t xml:space="preserve"> — готово идентичан однос као у укупној популацији.</w:t>
      </w:r>
      <w:r w:rsidRPr="0035646B">
        <w:rPr>
          <w:lang w:val="sr-Cyrl-RS"/>
        </w:rPr>
        <w:t xml:space="preserve"> </w:t>
      </w:r>
      <w:r w:rsidRPr="0035646B">
        <w:t xml:space="preserve">Међутим, у групи </w:t>
      </w:r>
      <w:r w:rsidRPr="0035646B">
        <w:rPr>
          <w:rStyle w:val="Strong"/>
        </w:rPr>
        <w:t>старијих (65+) у граду</w:t>
      </w:r>
      <w:r w:rsidRPr="0035646B">
        <w:rPr>
          <w:b/>
          <w:bCs/>
        </w:rPr>
        <w:t xml:space="preserve"> жене су </w:t>
      </w:r>
      <w:r w:rsidRPr="00A15FA0">
        <w:t xml:space="preserve">бројније: </w:t>
      </w:r>
      <w:r w:rsidRPr="00A15FA0">
        <w:rPr>
          <w:rStyle w:val="Strong"/>
          <w:b w:val="0"/>
          <w:bCs w:val="0"/>
        </w:rPr>
        <w:t>198 жена (60,0%)</w:t>
      </w:r>
      <w:r w:rsidRPr="0035646B">
        <w:rPr>
          <w:b/>
          <w:bCs/>
        </w:rPr>
        <w:t xml:space="preserve"> </w:t>
      </w:r>
      <w:r w:rsidRPr="0035646B">
        <w:t>у односу на</w:t>
      </w:r>
      <w:r w:rsidRPr="0035646B">
        <w:rPr>
          <w:b/>
          <w:bCs/>
        </w:rPr>
        <w:t xml:space="preserve"> </w:t>
      </w:r>
      <w:r w:rsidRPr="00A15FA0">
        <w:rPr>
          <w:rStyle w:val="Strong"/>
          <w:b w:val="0"/>
          <w:bCs w:val="0"/>
        </w:rPr>
        <w:t>132 мушкарца (40,0%)</w:t>
      </w:r>
      <w:r w:rsidRPr="00A15FA0">
        <w:rPr>
          <w:b/>
          <w:bCs/>
        </w:rPr>
        <w:t>.</w:t>
      </w:r>
      <w:r w:rsidRPr="0035646B">
        <w:rPr>
          <w:b/>
          <w:bCs/>
        </w:rPr>
        <w:t xml:space="preserve"> </w:t>
      </w:r>
      <w:r>
        <w:t>То је једина старосна група где жене доминирају, што је очекивано с обзиром на дужи животни век жена.</w:t>
      </w:r>
    </w:p>
    <w:p w14:paraId="52DC5354" w14:textId="11AF3D01" w:rsidR="00A15FA0" w:rsidRDefault="00A15FA0" w:rsidP="004809EC">
      <w:pPr>
        <w:pStyle w:val="NormalWeb"/>
        <w:pBdr>
          <w:top w:val="single" w:sz="4" w:space="1" w:color="auto"/>
          <w:left w:val="single" w:sz="4" w:space="4" w:color="auto"/>
          <w:bottom w:val="single" w:sz="4" w:space="1" w:color="auto"/>
          <w:right w:val="single" w:sz="4" w:space="4" w:color="auto"/>
        </w:pBdr>
        <w:jc w:val="both"/>
      </w:pPr>
      <w:r w:rsidRPr="0035646B">
        <w:rPr>
          <w:b/>
          <w:bCs/>
        </w:rPr>
        <w:t xml:space="preserve">Закључак: </w:t>
      </w:r>
      <w:r w:rsidRPr="00A15FA0">
        <w:t>Одрасло становништво</w:t>
      </w:r>
      <w:r>
        <w:t xml:space="preserve"> (26–64) чини готово половину корисника (45,3%), што указује на значајан притисак на социјалну заштиту од стране радно способног контингента — могући разлози су незапосленост, ниске плате или инвалидност.</w:t>
      </w:r>
      <w:r w:rsidRPr="0035646B">
        <w:t xml:space="preserve"> </w:t>
      </w:r>
      <w:r w:rsidRPr="00A15FA0">
        <w:t>Деца</w:t>
      </w:r>
      <w:r>
        <w:t xml:space="preserve"> чине скоро трећину корисника (31,3%), што сугерише да мере социјалне заштите у значајној мери циљају породице са децом.</w:t>
      </w:r>
      <w:r w:rsidRPr="0035646B">
        <w:t xml:space="preserve"> </w:t>
      </w:r>
      <w:r w:rsidRPr="00A15FA0">
        <w:t>Рурална/остала подручја</w:t>
      </w:r>
      <w:r>
        <w:t xml:space="preserve"> имају знатно већи удео корисника (57,3% : 42,7%), што </w:t>
      </w:r>
      <w:r w:rsidRPr="0035646B">
        <w:t xml:space="preserve">је последица демографксих каракетристика општине, </w:t>
      </w:r>
      <w:r>
        <w:t>последица слабије развијене привреде, мање могућности запошљавања и старијег становништва у сеоским срединама.</w:t>
      </w:r>
      <w:r w:rsidRPr="0035646B">
        <w:t xml:space="preserve"> Млади (18–25) су најмање заступљени (5,2%), што може значити да се у овом узрасту ређе ослањају на социјалну заштиту или да систем не обухвата довољно ову популацију. Код старијих у граду, жене чине 60% корисника, док су у свим осталим категоријама мушкарци бројнији.</w:t>
      </w:r>
    </w:p>
    <w:p w14:paraId="3848F4E5" w14:textId="77777777" w:rsidR="004809EC" w:rsidRDefault="004809EC" w:rsidP="00A15FA0">
      <w:pPr>
        <w:pStyle w:val="NormalWeb"/>
        <w:jc w:val="both"/>
        <w:rPr>
          <w:i/>
          <w:iCs/>
          <w:sz w:val="26"/>
          <w:szCs w:val="26"/>
          <w:lang w:val="sr-Cyrl-RS"/>
          <w14:ligatures w14:val="none"/>
        </w:rPr>
      </w:pPr>
    </w:p>
    <w:p w14:paraId="14D31985" w14:textId="77777777" w:rsidR="004809EC" w:rsidRDefault="004809EC" w:rsidP="00A15FA0">
      <w:pPr>
        <w:pStyle w:val="NormalWeb"/>
        <w:jc w:val="both"/>
        <w:rPr>
          <w:i/>
          <w:iCs/>
          <w:sz w:val="26"/>
          <w:szCs w:val="26"/>
          <w:lang w:val="sr-Cyrl-RS"/>
          <w14:ligatures w14:val="none"/>
        </w:rPr>
      </w:pPr>
    </w:p>
    <w:p w14:paraId="2B91D3B7" w14:textId="77777777" w:rsidR="004809EC" w:rsidRDefault="004809EC" w:rsidP="00A15FA0">
      <w:pPr>
        <w:pStyle w:val="NormalWeb"/>
        <w:jc w:val="both"/>
        <w:rPr>
          <w:i/>
          <w:iCs/>
          <w:sz w:val="26"/>
          <w:szCs w:val="26"/>
          <w:lang w:val="sr-Cyrl-RS"/>
          <w14:ligatures w14:val="none"/>
        </w:rPr>
      </w:pPr>
    </w:p>
    <w:p w14:paraId="3E729F51" w14:textId="77777777" w:rsidR="004809EC" w:rsidRDefault="004809EC" w:rsidP="00A15FA0">
      <w:pPr>
        <w:pStyle w:val="NormalWeb"/>
        <w:jc w:val="both"/>
        <w:rPr>
          <w:i/>
          <w:iCs/>
          <w:sz w:val="26"/>
          <w:szCs w:val="26"/>
          <w:lang w:val="sr-Cyrl-RS"/>
          <w14:ligatures w14:val="none"/>
        </w:rPr>
      </w:pPr>
    </w:p>
    <w:p w14:paraId="3FDBF3D9" w14:textId="1473EDB3" w:rsidR="00484EA6" w:rsidRPr="004809EC" w:rsidRDefault="00407071" w:rsidP="004809EC">
      <w:pPr>
        <w:pStyle w:val="NormalWeb"/>
        <w:spacing w:before="0" w:beforeAutospacing="0" w:after="0" w:afterAutospacing="0"/>
        <w:jc w:val="both"/>
        <w:rPr>
          <w:b/>
          <w:bCs/>
          <w:i/>
          <w:iCs/>
          <w:sz w:val="26"/>
          <w:szCs w:val="26"/>
        </w:rPr>
      </w:pPr>
      <w:r w:rsidRPr="004809EC">
        <w:rPr>
          <w:b/>
          <w:bCs/>
          <w:i/>
          <w:iCs/>
          <w:sz w:val="26"/>
          <w:szCs w:val="26"/>
          <w:lang w:val="sr-Cyrl-RS"/>
          <w14:ligatures w14:val="none"/>
        </w:rPr>
        <w:t xml:space="preserve">Табела 3. </w:t>
      </w:r>
      <w:r w:rsidR="00484EA6" w:rsidRPr="004809EC">
        <w:rPr>
          <w:b/>
          <w:bCs/>
          <w:i/>
          <w:iCs/>
          <w:sz w:val="26"/>
          <w:szCs w:val="26"/>
          <w14:ligatures w14:val="none"/>
        </w:rPr>
        <w:t>Број деце на активној евиденцији ЦСР</w:t>
      </w:r>
    </w:p>
    <w:tbl>
      <w:tblPr>
        <w:tblW w:w="9450" w:type="dxa"/>
        <w:tblCellMar>
          <w:left w:w="0" w:type="dxa"/>
          <w:right w:w="0" w:type="dxa"/>
        </w:tblCellMar>
        <w:tblLook w:val="04A0" w:firstRow="1" w:lastRow="0" w:firstColumn="1" w:lastColumn="0" w:noHBand="0" w:noVBand="1"/>
      </w:tblPr>
      <w:tblGrid>
        <w:gridCol w:w="2286"/>
        <w:gridCol w:w="1265"/>
        <w:gridCol w:w="1265"/>
        <w:gridCol w:w="1367"/>
        <w:gridCol w:w="950"/>
        <w:gridCol w:w="950"/>
        <w:gridCol w:w="1367"/>
      </w:tblGrid>
      <w:tr w:rsidR="00CB50B7" w:rsidRPr="004809EC" w14:paraId="11D2B21D" w14:textId="77777777" w:rsidTr="00CB50B7">
        <w:trPr>
          <w:trHeight w:val="315"/>
        </w:trPr>
        <w:tc>
          <w:tcPr>
            <w:tcW w:w="0" w:type="auto"/>
            <w:gridSpan w:val="7"/>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338BB605" w14:textId="77777777" w:rsidR="00CB50B7" w:rsidRPr="004809EC" w:rsidRDefault="00CB50B7" w:rsidP="004809EC">
            <w:pPr>
              <w:spacing w:after="0" w:line="240" w:lineRule="auto"/>
              <w:rPr>
                <w:rFonts w:ascii="Times New Roman" w:eastAsia="Times New Roman" w:hAnsi="Times New Roman" w:cs="Times New Roman"/>
                <w:b/>
                <w:bCs/>
                <w14:ligatures w14:val="none"/>
              </w:rPr>
            </w:pPr>
            <w:r w:rsidRPr="004809EC">
              <w:rPr>
                <w:rFonts w:ascii="Times New Roman" w:eastAsia="Times New Roman" w:hAnsi="Times New Roman" w:cs="Times New Roman"/>
                <w:b/>
                <w:bCs/>
                <w14:ligatures w14:val="none"/>
              </w:rPr>
              <w:t>Број деце на активној евиденцији ЦСР у току године и на дан 31.12. према узрасту и полу</w:t>
            </w:r>
          </w:p>
        </w:tc>
      </w:tr>
      <w:tr w:rsidR="00CB50B7" w:rsidRPr="00520A1C" w14:paraId="54E7EC39" w14:textId="77777777" w:rsidTr="00CB50B7">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B07C346" w14:textId="77777777" w:rsidR="00CB50B7" w:rsidRPr="00520A1C" w:rsidRDefault="00CB50B7" w:rsidP="00EC72B6">
            <w:pPr>
              <w:spacing w:after="0" w:line="240" w:lineRule="auto"/>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 xml:space="preserve">Узрасне групе </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3DB2BDF" w14:textId="77777777" w:rsidR="00CB50B7" w:rsidRPr="00520A1C" w:rsidRDefault="00CB50B7" w:rsidP="00EC72B6">
            <w:pPr>
              <w:spacing w:after="0" w:line="240" w:lineRule="auto"/>
              <w:jc w:val="center"/>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Укупан број деце у току године</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A2EE2E1" w14:textId="77777777" w:rsidR="00CB50B7" w:rsidRPr="00520A1C" w:rsidRDefault="00CB50B7" w:rsidP="00EC72B6">
            <w:pPr>
              <w:spacing w:after="0" w:line="240" w:lineRule="auto"/>
              <w:jc w:val="center"/>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Укупно</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3C2958D" w14:textId="77777777" w:rsidR="00CB50B7" w:rsidRPr="00520A1C" w:rsidRDefault="00CB50B7" w:rsidP="00EC72B6">
            <w:pPr>
              <w:spacing w:after="0" w:line="240" w:lineRule="auto"/>
              <w:jc w:val="center"/>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 xml:space="preserve">Број деце на дан 31.12. </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2AF00476" w14:textId="77777777" w:rsidR="00CB50B7" w:rsidRPr="00520A1C" w:rsidRDefault="00CB50B7" w:rsidP="00EC72B6">
            <w:pPr>
              <w:spacing w:after="0" w:line="240" w:lineRule="auto"/>
              <w:jc w:val="center"/>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Укупно</w:t>
            </w:r>
          </w:p>
        </w:tc>
      </w:tr>
      <w:tr w:rsidR="00CB50B7" w:rsidRPr="00520A1C" w14:paraId="43CDC284" w14:textId="77777777" w:rsidTr="00CB50B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05E19E0" w14:textId="77777777" w:rsidR="00CB50B7" w:rsidRPr="00520A1C" w:rsidRDefault="00CB50B7" w:rsidP="00EC72B6">
            <w:pPr>
              <w:spacing w:after="0" w:line="240" w:lineRule="auto"/>
              <w:rPr>
                <w:rFonts w:ascii="Times New Roman" w:eastAsia="Times New Roman" w:hAnsi="Times New Roman" w:cs="Times New Roman"/>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513980B" w14:textId="77777777" w:rsidR="00CB50B7" w:rsidRPr="00520A1C" w:rsidRDefault="00CB50B7" w:rsidP="00EC72B6">
            <w:pPr>
              <w:spacing w:after="0" w:line="240" w:lineRule="auto"/>
              <w:jc w:val="center"/>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 xml:space="preserve">М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BBCA687" w14:textId="77777777" w:rsidR="00CB50B7" w:rsidRPr="00520A1C" w:rsidRDefault="00CB50B7" w:rsidP="00EC72B6">
            <w:pPr>
              <w:spacing w:after="0" w:line="240" w:lineRule="auto"/>
              <w:jc w:val="center"/>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 xml:space="preserve">Ж </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F4D5C49" w14:textId="77777777" w:rsidR="00CB50B7" w:rsidRPr="00520A1C" w:rsidRDefault="00CB50B7" w:rsidP="00EC72B6">
            <w:pPr>
              <w:spacing w:after="0" w:line="240" w:lineRule="auto"/>
              <w:rPr>
                <w:rFonts w:ascii="Times New Roman" w:eastAsia="Times New Roman" w:hAnsi="Times New Roman" w:cs="Times New Roman"/>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5DA5527" w14:textId="77777777" w:rsidR="00CB50B7" w:rsidRPr="00520A1C" w:rsidRDefault="00CB50B7" w:rsidP="00EC72B6">
            <w:pPr>
              <w:spacing w:after="0" w:line="240" w:lineRule="auto"/>
              <w:jc w:val="center"/>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 xml:space="preserve">М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401A417" w14:textId="77777777" w:rsidR="00CB50B7" w:rsidRPr="00520A1C" w:rsidRDefault="00CB50B7" w:rsidP="00EC72B6">
            <w:pPr>
              <w:spacing w:after="0" w:line="240" w:lineRule="auto"/>
              <w:jc w:val="center"/>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 xml:space="preserve">Ж </w:t>
            </w:r>
          </w:p>
        </w:tc>
        <w:tc>
          <w:tcPr>
            <w:tcW w:w="0" w:type="auto"/>
            <w:vMerge/>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hideMark/>
          </w:tcPr>
          <w:p w14:paraId="3E00E7EA" w14:textId="77777777" w:rsidR="00CB50B7" w:rsidRPr="00520A1C" w:rsidRDefault="00CB50B7" w:rsidP="00EC72B6">
            <w:pPr>
              <w:spacing w:after="0" w:line="240" w:lineRule="auto"/>
              <w:rPr>
                <w:rFonts w:ascii="Times New Roman" w:eastAsia="Times New Roman" w:hAnsi="Times New Roman" w:cs="Times New Roman"/>
                <w14:ligatures w14:val="none"/>
              </w:rPr>
            </w:pPr>
          </w:p>
        </w:tc>
      </w:tr>
      <w:tr w:rsidR="00CB50B7" w:rsidRPr="00520A1C" w14:paraId="50BEC20E" w14:textId="77777777" w:rsidTr="00CB50B7">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7AC18DF" w14:textId="77777777" w:rsidR="00CB50B7" w:rsidRPr="00520A1C" w:rsidRDefault="00CB50B7" w:rsidP="00EC72B6">
            <w:pPr>
              <w:spacing w:after="0" w:line="240" w:lineRule="auto"/>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 xml:space="preserve">0 - 2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042F177" w14:textId="77777777" w:rsidR="00CB50B7" w:rsidRPr="00520A1C" w:rsidRDefault="00CB50B7" w:rsidP="00EC72B6">
            <w:pPr>
              <w:spacing w:after="0" w:line="240" w:lineRule="auto"/>
              <w:jc w:val="center"/>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3361C87" w14:textId="77777777" w:rsidR="00CB50B7" w:rsidRPr="00520A1C" w:rsidRDefault="00CB50B7" w:rsidP="00EC72B6">
            <w:pPr>
              <w:spacing w:after="0" w:line="240" w:lineRule="auto"/>
              <w:jc w:val="center"/>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DF126A9" w14:textId="77777777" w:rsidR="00CB50B7" w:rsidRPr="00520A1C" w:rsidRDefault="00CB50B7" w:rsidP="00EC72B6">
            <w:pPr>
              <w:spacing w:after="0" w:line="240" w:lineRule="auto"/>
              <w:jc w:val="center"/>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764DD0A" w14:textId="77777777" w:rsidR="00CB50B7" w:rsidRPr="00520A1C" w:rsidRDefault="00CB50B7" w:rsidP="00EC72B6">
            <w:pPr>
              <w:spacing w:after="0" w:line="240" w:lineRule="auto"/>
              <w:jc w:val="center"/>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3809297" w14:textId="77777777" w:rsidR="00CB50B7" w:rsidRPr="00520A1C" w:rsidRDefault="00CB50B7" w:rsidP="00EC72B6">
            <w:pPr>
              <w:spacing w:after="0" w:line="240" w:lineRule="auto"/>
              <w:jc w:val="center"/>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20</w:t>
            </w:r>
          </w:p>
        </w:tc>
        <w:tc>
          <w:tcPr>
            <w:tcW w:w="0" w:type="auto"/>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7684690B" w14:textId="77777777" w:rsidR="00CB50B7" w:rsidRPr="00520A1C" w:rsidRDefault="00CB50B7" w:rsidP="00EC72B6">
            <w:pPr>
              <w:spacing w:after="0" w:line="240" w:lineRule="auto"/>
              <w:jc w:val="center"/>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41</w:t>
            </w:r>
          </w:p>
        </w:tc>
      </w:tr>
      <w:tr w:rsidR="00CB50B7" w:rsidRPr="00520A1C" w14:paraId="20472AFB" w14:textId="77777777" w:rsidTr="00CB50B7">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127850D" w14:textId="77777777" w:rsidR="00CB50B7" w:rsidRPr="00520A1C" w:rsidRDefault="00CB50B7" w:rsidP="00EC72B6">
            <w:pPr>
              <w:spacing w:after="0" w:line="240" w:lineRule="auto"/>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 xml:space="preserve">3 - 5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4282821" w14:textId="77777777" w:rsidR="00CB50B7" w:rsidRPr="00520A1C" w:rsidRDefault="00CB50B7" w:rsidP="00EC72B6">
            <w:pPr>
              <w:spacing w:after="0" w:line="240" w:lineRule="auto"/>
              <w:jc w:val="center"/>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102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3983CC0" w14:textId="77777777" w:rsidR="00CB50B7" w:rsidRPr="00520A1C" w:rsidRDefault="00CB50B7" w:rsidP="00EC72B6">
            <w:pPr>
              <w:spacing w:after="0" w:line="240" w:lineRule="auto"/>
              <w:jc w:val="center"/>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101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25F6584" w14:textId="77777777" w:rsidR="00CB50B7" w:rsidRPr="00520A1C" w:rsidRDefault="00CB50B7" w:rsidP="00EC72B6">
            <w:pPr>
              <w:spacing w:after="0" w:line="240" w:lineRule="auto"/>
              <w:jc w:val="center"/>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203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0C67C01" w14:textId="77777777" w:rsidR="00CB50B7" w:rsidRPr="00520A1C" w:rsidRDefault="00CB50B7" w:rsidP="00EC72B6">
            <w:pPr>
              <w:spacing w:after="0" w:line="240" w:lineRule="auto"/>
              <w:jc w:val="center"/>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101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990005D" w14:textId="77777777" w:rsidR="00CB50B7" w:rsidRPr="00520A1C" w:rsidRDefault="00CB50B7" w:rsidP="00EC72B6">
            <w:pPr>
              <w:spacing w:after="0" w:line="240" w:lineRule="auto"/>
              <w:jc w:val="center"/>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70</w:t>
            </w:r>
          </w:p>
        </w:tc>
        <w:tc>
          <w:tcPr>
            <w:tcW w:w="0" w:type="auto"/>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546ACCFF" w14:textId="77777777" w:rsidR="00CB50B7" w:rsidRPr="00520A1C" w:rsidRDefault="00CB50B7" w:rsidP="00EC72B6">
            <w:pPr>
              <w:spacing w:after="0" w:line="240" w:lineRule="auto"/>
              <w:jc w:val="center"/>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171</w:t>
            </w:r>
          </w:p>
        </w:tc>
      </w:tr>
      <w:tr w:rsidR="00CB50B7" w:rsidRPr="00520A1C" w14:paraId="1D7CB932" w14:textId="77777777" w:rsidTr="00CB50B7">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5489894" w14:textId="77777777" w:rsidR="00CB50B7" w:rsidRPr="00520A1C" w:rsidRDefault="00CB50B7" w:rsidP="00EC72B6">
            <w:pPr>
              <w:spacing w:after="0" w:line="240" w:lineRule="auto"/>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 xml:space="preserve">6 - 14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D1244DA" w14:textId="77777777" w:rsidR="00CB50B7" w:rsidRPr="00520A1C" w:rsidRDefault="00CB50B7" w:rsidP="00EC72B6">
            <w:pPr>
              <w:spacing w:after="0" w:line="240" w:lineRule="auto"/>
              <w:jc w:val="center"/>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271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0E825EE" w14:textId="77777777" w:rsidR="00CB50B7" w:rsidRPr="00520A1C" w:rsidRDefault="00CB50B7" w:rsidP="00EC72B6">
            <w:pPr>
              <w:spacing w:after="0" w:line="240" w:lineRule="auto"/>
              <w:jc w:val="center"/>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181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503E0EB" w14:textId="77777777" w:rsidR="00CB50B7" w:rsidRPr="00520A1C" w:rsidRDefault="00CB50B7" w:rsidP="00EC72B6">
            <w:pPr>
              <w:spacing w:after="0" w:line="240" w:lineRule="auto"/>
              <w:jc w:val="center"/>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452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0D87FD3" w14:textId="77777777" w:rsidR="00CB50B7" w:rsidRPr="00520A1C" w:rsidRDefault="00CB50B7" w:rsidP="00EC72B6">
            <w:pPr>
              <w:spacing w:after="0" w:line="240" w:lineRule="auto"/>
              <w:jc w:val="center"/>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221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CAC7D12" w14:textId="77777777" w:rsidR="00CB50B7" w:rsidRPr="00520A1C" w:rsidRDefault="00CB50B7" w:rsidP="00EC72B6">
            <w:pPr>
              <w:spacing w:after="0" w:line="240" w:lineRule="auto"/>
              <w:jc w:val="center"/>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150</w:t>
            </w:r>
          </w:p>
        </w:tc>
        <w:tc>
          <w:tcPr>
            <w:tcW w:w="0" w:type="auto"/>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6046F6F3" w14:textId="77777777" w:rsidR="00CB50B7" w:rsidRPr="00520A1C" w:rsidRDefault="00CB50B7" w:rsidP="00EC72B6">
            <w:pPr>
              <w:spacing w:after="0" w:line="240" w:lineRule="auto"/>
              <w:jc w:val="center"/>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371</w:t>
            </w:r>
          </w:p>
        </w:tc>
      </w:tr>
      <w:tr w:rsidR="00CB50B7" w:rsidRPr="00520A1C" w14:paraId="4CF556CE" w14:textId="77777777" w:rsidTr="00CB50B7">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4D982BD" w14:textId="77777777" w:rsidR="00CB50B7" w:rsidRPr="00520A1C" w:rsidRDefault="00CB50B7" w:rsidP="00EC72B6">
            <w:pPr>
              <w:spacing w:after="0" w:line="240" w:lineRule="auto"/>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 xml:space="preserve">15-17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77962C1" w14:textId="77777777" w:rsidR="00CB50B7" w:rsidRPr="00520A1C" w:rsidRDefault="00CB50B7" w:rsidP="00EC72B6">
            <w:pPr>
              <w:spacing w:after="0" w:line="240" w:lineRule="auto"/>
              <w:jc w:val="center"/>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298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6CE54A3" w14:textId="77777777" w:rsidR="00CB50B7" w:rsidRPr="00520A1C" w:rsidRDefault="00CB50B7" w:rsidP="00EC72B6">
            <w:pPr>
              <w:spacing w:after="0" w:line="240" w:lineRule="auto"/>
              <w:jc w:val="center"/>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137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491D8D6" w14:textId="77777777" w:rsidR="00CB50B7" w:rsidRPr="00520A1C" w:rsidRDefault="00CB50B7" w:rsidP="00EC72B6">
            <w:pPr>
              <w:spacing w:after="0" w:line="240" w:lineRule="auto"/>
              <w:jc w:val="center"/>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435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A3891F7" w14:textId="77777777" w:rsidR="00CB50B7" w:rsidRPr="00520A1C" w:rsidRDefault="00CB50B7" w:rsidP="00EC72B6">
            <w:pPr>
              <w:spacing w:after="0" w:line="240" w:lineRule="auto"/>
              <w:jc w:val="center"/>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256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7446CE7" w14:textId="77777777" w:rsidR="00CB50B7" w:rsidRPr="00520A1C" w:rsidRDefault="00CB50B7" w:rsidP="00EC72B6">
            <w:pPr>
              <w:spacing w:after="0" w:line="240" w:lineRule="auto"/>
              <w:jc w:val="center"/>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143</w:t>
            </w:r>
          </w:p>
        </w:tc>
        <w:tc>
          <w:tcPr>
            <w:tcW w:w="0" w:type="auto"/>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671287EC" w14:textId="77777777" w:rsidR="00CB50B7" w:rsidRPr="00520A1C" w:rsidRDefault="00CB50B7" w:rsidP="00EC72B6">
            <w:pPr>
              <w:spacing w:after="0" w:line="240" w:lineRule="auto"/>
              <w:jc w:val="center"/>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399</w:t>
            </w:r>
          </w:p>
        </w:tc>
      </w:tr>
      <w:tr w:rsidR="00CB50B7" w:rsidRPr="00520A1C" w14:paraId="30F14B32" w14:textId="77777777" w:rsidTr="00CB50B7">
        <w:trPr>
          <w:trHeight w:val="315"/>
        </w:trPr>
        <w:tc>
          <w:tcPr>
            <w:tcW w:w="0" w:type="auto"/>
            <w:tcBorders>
              <w:top w:val="single" w:sz="6" w:space="0" w:color="CCCCCC"/>
              <w:left w:val="single" w:sz="6" w:space="0" w:color="000000"/>
              <w:right w:val="single" w:sz="6" w:space="0" w:color="000000"/>
            </w:tcBorders>
            <w:tcMar>
              <w:top w:w="0" w:type="dxa"/>
              <w:left w:w="45" w:type="dxa"/>
              <w:bottom w:w="0" w:type="dxa"/>
              <w:right w:w="45" w:type="dxa"/>
            </w:tcMar>
            <w:vAlign w:val="bottom"/>
            <w:hideMark/>
          </w:tcPr>
          <w:p w14:paraId="7B0FF027" w14:textId="77777777" w:rsidR="00CB50B7" w:rsidRPr="00520A1C" w:rsidRDefault="00CB50B7" w:rsidP="00EC72B6">
            <w:pPr>
              <w:spacing w:after="0" w:line="240" w:lineRule="auto"/>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Укупно</w:t>
            </w:r>
          </w:p>
        </w:tc>
        <w:tc>
          <w:tcPr>
            <w:tcW w:w="0" w:type="auto"/>
            <w:tcBorders>
              <w:top w:val="single" w:sz="6" w:space="0" w:color="CCCCCC"/>
              <w:left w:val="single" w:sz="6" w:space="0" w:color="CCCCCC"/>
              <w:right w:val="single" w:sz="6" w:space="0" w:color="000000"/>
            </w:tcBorders>
            <w:tcMar>
              <w:top w:w="0" w:type="dxa"/>
              <w:left w:w="45" w:type="dxa"/>
              <w:bottom w:w="0" w:type="dxa"/>
              <w:right w:w="45" w:type="dxa"/>
            </w:tcMar>
            <w:vAlign w:val="bottom"/>
            <w:hideMark/>
          </w:tcPr>
          <w:p w14:paraId="2D7D07C6" w14:textId="77777777" w:rsidR="00CB50B7" w:rsidRPr="00520A1C" w:rsidRDefault="00CB50B7" w:rsidP="00EC72B6">
            <w:pPr>
              <w:spacing w:after="0" w:line="240" w:lineRule="auto"/>
              <w:jc w:val="center"/>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695</w:t>
            </w:r>
          </w:p>
        </w:tc>
        <w:tc>
          <w:tcPr>
            <w:tcW w:w="0" w:type="auto"/>
            <w:tcBorders>
              <w:top w:val="single" w:sz="6" w:space="0" w:color="CCCCCC"/>
              <w:left w:val="single" w:sz="6" w:space="0" w:color="CCCCCC"/>
              <w:right w:val="single" w:sz="6" w:space="0" w:color="000000"/>
            </w:tcBorders>
            <w:tcMar>
              <w:top w:w="0" w:type="dxa"/>
              <w:left w:w="45" w:type="dxa"/>
              <w:bottom w:w="0" w:type="dxa"/>
              <w:right w:w="45" w:type="dxa"/>
            </w:tcMar>
            <w:vAlign w:val="bottom"/>
            <w:hideMark/>
          </w:tcPr>
          <w:p w14:paraId="309FF74B" w14:textId="77777777" w:rsidR="00CB50B7" w:rsidRPr="00520A1C" w:rsidRDefault="00CB50B7" w:rsidP="00EC72B6">
            <w:pPr>
              <w:spacing w:after="0" w:line="240" w:lineRule="auto"/>
              <w:jc w:val="center"/>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445</w:t>
            </w:r>
          </w:p>
        </w:tc>
        <w:tc>
          <w:tcPr>
            <w:tcW w:w="0" w:type="auto"/>
            <w:tcBorders>
              <w:top w:val="single" w:sz="6" w:space="0" w:color="CCCCCC"/>
              <w:left w:val="single" w:sz="6" w:space="0" w:color="CCCCCC"/>
              <w:right w:val="single" w:sz="6" w:space="0" w:color="000000"/>
            </w:tcBorders>
            <w:tcMar>
              <w:top w:w="0" w:type="dxa"/>
              <w:left w:w="45" w:type="dxa"/>
              <w:bottom w:w="0" w:type="dxa"/>
              <w:right w:w="45" w:type="dxa"/>
            </w:tcMar>
            <w:vAlign w:val="bottom"/>
            <w:hideMark/>
          </w:tcPr>
          <w:p w14:paraId="03DED337" w14:textId="77777777" w:rsidR="00CB50B7" w:rsidRPr="00520A1C" w:rsidRDefault="00CB50B7" w:rsidP="00EC72B6">
            <w:pPr>
              <w:spacing w:after="0" w:line="240" w:lineRule="auto"/>
              <w:jc w:val="center"/>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1140</w:t>
            </w:r>
          </w:p>
        </w:tc>
        <w:tc>
          <w:tcPr>
            <w:tcW w:w="0" w:type="auto"/>
            <w:tcBorders>
              <w:top w:val="single" w:sz="6" w:space="0" w:color="CCCCCC"/>
              <w:left w:val="single" w:sz="6" w:space="0" w:color="CCCCCC"/>
              <w:right w:val="single" w:sz="6" w:space="0" w:color="000000"/>
            </w:tcBorders>
            <w:tcMar>
              <w:top w:w="0" w:type="dxa"/>
              <w:left w:w="45" w:type="dxa"/>
              <w:bottom w:w="0" w:type="dxa"/>
              <w:right w:w="45" w:type="dxa"/>
            </w:tcMar>
            <w:vAlign w:val="bottom"/>
            <w:hideMark/>
          </w:tcPr>
          <w:p w14:paraId="165985BA" w14:textId="77777777" w:rsidR="00CB50B7" w:rsidRPr="00520A1C" w:rsidRDefault="00CB50B7" w:rsidP="00EC72B6">
            <w:pPr>
              <w:spacing w:after="0" w:line="240" w:lineRule="auto"/>
              <w:jc w:val="center"/>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599</w:t>
            </w:r>
          </w:p>
        </w:tc>
        <w:tc>
          <w:tcPr>
            <w:tcW w:w="0" w:type="auto"/>
            <w:tcBorders>
              <w:top w:val="single" w:sz="6" w:space="0" w:color="CCCCCC"/>
              <w:left w:val="single" w:sz="6" w:space="0" w:color="CCCCCC"/>
              <w:right w:val="single" w:sz="6" w:space="0" w:color="000000"/>
            </w:tcBorders>
            <w:tcMar>
              <w:top w:w="0" w:type="dxa"/>
              <w:left w:w="45" w:type="dxa"/>
              <w:bottom w:w="0" w:type="dxa"/>
              <w:right w:w="45" w:type="dxa"/>
            </w:tcMar>
            <w:vAlign w:val="bottom"/>
            <w:hideMark/>
          </w:tcPr>
          <w:p w14:paraId="036BF283" w14:textId="77777777" w:rsidR="00CB50B7" w:rsidRPr="00520A1C" w:rsidRDefault="00CB50B7" w:rsidP="00EC72B6">
            <w:pPr>
              <w:spacing w:after="0" w:line="240" w:lineRule="auto"/>
              <w:jc w:val="center"/>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383</w:t>
            </w:r>
          </w:p>
        </w:tc>
        <w:tc>
          <w:tcPr>
            <w:tcW w:w="0" w:type="auto"/>
            <w:tcBorders>
              <w:top w:val="single" w:sz="6" w:space="0" w:color="CCCCCC"/>
              <w:left w:val="single" w:sz="6" w:space="0" w:color="CCCCCC"/>
              <w:right w:val="single" w:sz="6" w:space="0" w:color="000000"/>
            </w:tcBorders>
            <w:shd w:val="clear" w:color="auto" w:fill="D9E2F3" w:themeFill="accent1" w:themeFillTint="33"/>
            <w:tcMar>
              <w:top w:w="0" w:type="dxa"/>
              <w:left w:w="45" w:type="dxa"/>
              <w:bottom w:w="0" w:type="dxa"/>
              <w:right w:w="45" w:type="dxa"/>
            </w:tcMar>
            <w:vAlign w:val="bottom"/>
            <w:hideMark/>
          </w:tcPr>
          <w:p w14:paraId="5F433912" w14:textId="77777777" w:rsidR="00CB50B7" w:rsidRPr="00520A1C" w:rsidRDefault="00CB50B7" w:rsidP="00EC72B6">
            <w:pPr>
              <w:spacing w:after="0" w:line="240" w:lineRule="auto"/>
              <w:jc w:val="center"/>
              <w:rPr>
                <w:rFonts w:ascii="Times New Roman" w:eastAsia="Times New Roman" w:hAnsi="Times New Roman" w:cs="Times New Roman"/>
                <w14:ligatures w14:val="none"/>
              </w:rPr>
            </w:pPr>
            <w:r w:rsidRPr="00520A1C">
              <w:rPr>
                <w:rFonts w:ascii="Times New Roman" w:eastAsia="Times New Roman" w:hAnsi="Times New Roman" w:cs="Times New Roman"/>
                <w14:ligatures w14:val="none"/>
              </w:rPr>
              <w:t>982</w:t>
            </w:r>
          </w:p>
        </w:tc>
      </w:tr>
    </w:tbl>
    <w:p w14:paraId="223DA82F" w14:textId="77777777" w:rsidR="004809EC" w:rsidRDefault="002B5FA6" w:rsidP="002B5FA6">
      <w:pPr>
        <w:spacing w:before="100" w:beforeAutospacing="1" w:after="100" w:afterAutospacing="1" w:line="240" w:lineRule="auto"/>
        <w:jc w:val="both"/>
        <w:rPr>
          <w:rFonts w:ascii="Times New Roman" w:hAnsi="Times New Roman" w:cs="Times New Roman"/>
          <w:sz w:val="24"/>
          <w:szCs w:val="24"/>
          <w:lang w:val="sr-Cyrl-RS"/>
        </w:rPr>
      </w:pPr>
      <w:r w:rsidRPr="002B5FA6">
        <w:rPr>
          <w:rStyle w:val="Strong"/>
          <w:rFonts w:ascii="Times New Roman" w:hAnsi="Times New Roman" w:cs="Times New Roman"/>
          <w:b w:val="0"/>
          <w:bCs w:val="0"/>
          <w:sz w:val="24"/>
          <w:szCs w:val="24"/>
          <w:lang w:val="sr-Cyrl-RS"/>
        </w:rPr>
        <w:t xml:space="preserve">Деца </w:t>
      </w:r>
      <w:r w:rsidRPr="002B5FA6">
        <w:rPr>
          <w:rStyle w:val="Strong"/>
          <w:rFonts w:ascii="Times New Roman" w:hAnsi="Times New Roman" w:cs="Times New Roman"/>
          <w:b w:val="0"/>
          <w:bCs w:val="0"/>
          <w:sz w:val="24"/>
          <w:szCs w:val="24"/>
        </w:rPr>
        <w:t>чине 61%</w:t>
      </w:r>
      <w:r w:rsidRPr="002B5FA6">
        <w:rPr>
          <w:rFonts w:ascii="Times New Roman" w:hAnsi="Times New Roman" w:cs="Times New Roman"/>
          <w:b/>
          <w:bCs/>
          <w:sz w:val="24"/>
          <w:szCs w:val="24"/>
        </w:rPr>
        <w:t xml:space="preserve"> </w:t>
      </w:r>
      <w:r w:rsidRPr="002B5FA6">
        <w:rPr>
          <w:rFonts w:ascii="Times New Roman" w:hAnsi="Times New Roman" w:cs="Times New Roman"/>
          <w:sz w:val="24"/>
          <w:szCs w:val="24"/>
        </w:rPr>
        <w:t>евидентираних, уз раст удела са узрастом — код адолесцената 15–17 чак 64,2%.</w:t>
      </w:r>
      <w:r w:rsidRPr="002B5FA6">
        <w:rPr>
          <w:rFonts w:ascii="Times New Roman" w:hAnsi="Times New Roman" w:cs="Times New Roman"/>
          <w:sz w:val="24"/>
          <w:szCs w:val="24"/>
          <w:lang w:val="sr-Cyrl-RS"/>
        </w:rPr>
        <w:t xml:space="preserve"> </w:t>
      </w:r>
      <w:r w:rsidRPr="002B5FA6">
        <w:rPr>
          <w:rStyle w:val="Strong"/>
          <w:rFonts w:ascii="Times New Roman" w:hAnsi="Times New Roman" w:cs="Times New Roman"/>
          <w:b w:val="0"/>
          <w:bCs w:val="0"/>
          <w:sz w:val="24"/>
          <w:szCs w:val="24"/>
        </w:rPr>
        <w:t>Адолесценти 15–17 су најбројнија група</w:t>
      </w:r>
      <w:r w:rsidRPr="002B5FA6">
        <w:rPr>
          <w:rFonts w:ascii="Times New Roman" w:hAnsi="Times New Roman" w:cs="Times New Roman"/>
          <w:sz w:val="24"/>
          <w:szCs w:val="24"/>
        </w:rPr>
        <w:t xml:space="preserve"> (40,6%), док је група 0–2 најмања (4,2%), што може одражавати интензивнији прилив старијих корисника.</w:t>
      </w:r>
      <w:r w:rsidRPr="002B5FA6">
        <w:rPr>
          <w:rFonts w:ascii="Times New Roman" w:hAnsi="Times New Roman" w:cs="Times New Roman"/>
          <w:sz w:val="24"/>
          <w:szCs w:val="24"/>
          <w:lang w:val="sr-Cyrl-RS"/>
        </w:rPr>
        <w:t xml:space="preserve"> </w:t>
      </w:r>
      <w:r w:rsidRPr="002B5FA6">
        <w:rPr>
          <w:rStyle w:val="Strong"/>
          <w:rFonts w:ascii="Times New Roman" w:hAnsi="Times New Roman" w:cs="Times New Roman"/>
          <w:b w:val="0"/>
          <w:bCs w:val="0"/>
          <w:sz w:val="24"/>
          <w:szCs w:val="24"/>
        </w:rPr>
        <w:t>Разлика од 158 деце</w:t>
      </w:r>
      <w:r w:rsidRPr="002B5FA6">
        <w:rPr>
          <w:rFonts w:ascii="Times New Roman" w:hAnsi="Times New Roman" w:cs="Times New Roman"/>
          <w:b/>
          <w:bCs/>
          <w:sz w:val="24"/>
          <w:szCs w:val="24"/>
        </w:rPr>
        <w:t xml:space="preserve"> </w:t>
      </w:r>
      <w:r w:rsidRPr="002B5FA6">
        <w:rPr>
          <w:rFonts w:ascii="Times New Roman" w:hAnsi="Times New Roman" w:cs="Times New Roman"/>
          <w:sz w:val="24"/>
          <w:szCs w:val="24"/>
        </w:rPr>
        <w:t xml:space="preserve">(13,9%) између укупног броја током године </w:t>
      </w:r>
      <w:r w:rsidR="004809EC">
        <w:rPr>
          <w:rFonts w:ascii="Times New Roman" w:hAnsi="Times New Roman" w:cs="Times New Roman"/>
          <w:sz w:val="24"/>
          <w:szCs w:val="24"/>
          <w:lang w:val="sr-Cyrl-RS"/>
        </w:rPr>
        <w:t xml:space="preserve">указује </w:t>
      </w:r>
      <w:r w:rsidRPr="002B5FA6">
        <w:rPr>
          <w:rFonts w:ascii="Times New Roman" w:hAnsi="Times New Roman" w:cs="Times New Roman"/>
          <w:sz w:val="24"/>
          <w:szCs w:val="24"/>
        </w:rPr>
        <w:t>на значајан проток — деца се примају и бришу са евиденције током године.</w:t>
      </w:r>
      <w:r w:rsidRPr="002B5FA6">
        <w:rPr>
          <w:rFonts w:ascii="Times New Roman" w:hAnsi="Times New Roman" w:cs="Times New Roman"/>
          <w:sz w:val="24"/>
          <w:szCs w:val="24"/>
          <w:lang w:val="sr-Cyrl-RS"/>
        </w:rPr>
        <w:t xml:space="preserve"> </w:t>
      </w:r>
    </w:p>
    <w:p w14:paraId="5D135633" w14:textId="7845A0FB" w:rsidR="009F4EB1" w:rsidRDefault="002B5FA6" w:rsidP="004809EC">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Times New Roman" w:hAnsi="Times New Roman" w:cs="Times New Roman"/>
          <w:sz w:val="24"/>
          <w:szCs w:val="24"/>
        </w:rPr>
      </w:pPr>
      <w:r w:rsidRPr="002B5FA6">
        <w:rPr>
          <w:rFonts w:ascii="Times New Roman" w:hAnsi="Times New Roman" w:cs="Times New Roman"/>
          <w:sz w:val="24"/>
          <w:szCs w:val="24"/>
        </w:rPr>
        <w:t xml:space="preserve">Подаци сугеришу потребу за </w:t>
      </w:r>
      <w:r w:rsidRPr="002B5FA6">
        <w:rPr>
          <w:rStyle w:val="Strong"/>
          <w:rFonts w:ascii="Times New Roman" w:hAnsi="Times New Roman" w:cs="Times New Roman"/>
          <w:b w:val="0"/>
          <w:bCs w:val="0"/>
          <w:sz w:val="24"/>
          <w:szCs w:val="24"/>
        </w:rPr>
        <w:t>циљаним програмским активностима</w:t>
      </w:r>
      <w:r w:rsidRPr="002B5FA6">
        <w:rPr>
          <w:rFonts w:ascii="Times New Roman" w:hAnsi="Times New Roman" w:cs="Times New Roman"/>
          <w:sz w:val="24"/>
          <w:szCs w:val="24"/>
        </w:rPr>
        <w:t xml:space="preserve"> према адолесцентној популацији и дечацима, који су у већем ризику.</w:t>
      </w:r>
      <w:r w:rsidRPr="002B5FA6">
        <w:rPr>
          <w:rFonts w:ascii="Times New Roman" w:hAnsi="Times New Roman" w:cs="Times New Roman"/>
          <w:sz w:val="24"/>
          <w:szCs w:val="24"/>
          <w:lang w:val="sr-Cyrl-RS"/>
        </w:rPr>
        <w:t xml:space="preserve"> </w:t>
      </w:r>
      <w:r w:rsidR="009F4EB1" w:rsidRPr="002B5FA6">
        <w:rPr>
          <w:rFonts w:ascii="Times New Roman" w:hAnsi="Times New Roman" w:cs="Times New Roman"/>
          <w:sz w:val="24"/>
          <w:szCs w:val="24"/>
        </w:rPr>
        <w:t xml:space="preserve">Укупно </w:t>
      </w:r>
      <w:r w:rsidR="009F4EB1" w:rsidRPr="002B5FA6">
        <w:rPr>
          <w:rStyle w:val="Strong"/>
          <w:rFonts w:ascii="Times New Roman" w:hAnsi="Times New Roman" w:cs="Times New Roman"/>
          <w:b w:val="0"/>
          <w:bCs w:val="0"/>
          <w:sz w:val="24"/>
          <w:szCs w:val="24"/>
        </w:rPr>
        <w:t>63,1%</w:t>
      </w:r>
      <w:r w:rsidR="009F4EB1" w:rsidRPr="002B5FA6">
        <w:rPr>
          <w:rFonts w:ascii="Times New Roman" w:hAnsi="Times New Roman" w:cs="Times New Roman"/>
          <w:sz w:val="24"/>
          <w:szCs w:val="24"/>
        </w:rPr>
        <w:t xml:space="preserve"> деце је обухваћено редовним школовањем (основна + средња).</w:t>
      </w:r>
      <w:r w:rsidR="009F4EB1" w:rsidRPr="002B5FA6">
        <w:rPr>
          <w:rFonts w:ascii="Times New Roman" w:hAnsi="Times New Roman" w:cs="Times New Roman"/>
          <w:sz w:val="24"/>
          <w:szCs w:val="24"/>
          <w:lang w:val="sr-Cyrl-RS"/>
        </w:rPr>
        <w:t xml:space="preserve"> </w:t>
      </w:r>
      <w:r w:rsidR="009F4EB1" w:rsidRPr="002B5FA6">
        <w:rPr>
          <w:rStyle w:val="Strong"/>
          <w:rFonts w:ascii="Times New Roman" w:hAnsi="Times New Roman" w:cs="Times New Roman"/>
          <w:b w:val="0"/>
          <w:bCs w:val="0"/>
          <w:sz w:val="24"/>
          <w:szCs w:val="24"/>
        </w:rPr>
        <w:t>6,6%</w:t>
      </w:r>
      <w:r w:rsidR="009F4EB1" w:rsidRPr="002B5FA6">
        <w:rPr>
          <w:rFonts w:ascii="Times New Roman" w:hAnsi="Times New Roman" w:cs="Times New Roman"/>
          <w:sz w:val="24"/>
          <w:szCs w:val="24"/>
        </w:rPr>
        <w:t xml:space="preserve"> деце (51 дете)</w:t>
      </w:r>
      <w:r w:rsidR="009F4EB1" w:rsidRPr="002B5FA6">
        <w:rPr>
          <w:rFonts w:ascii="Times New Roman" w:hAnsi="Times New Roman" w:cs="Times New Roman"/>
          <w:sz w:val="24"/>
          <w:szCs w:val="24"/>
          <w:lang w:val="sr-Cyrl-RS"/>
        </w:rPr>
        <w:t>,</w:t>
      </w:r>
      <w:r w:rsidR="009F4EB1" w:rsidRPr="002B5FA6">
        <w:rPr>
          <w:rFonts w:ascii="Times New Roman" w:hAnsi="Times New Roman" w:cs="Times New Roman"/>
          <w:sz w:val="24"/>
          <w:szCs w:val="24"/>
        </w:rPr>
        <w:t xml:space="preserve"> 38 деце</w:t>
      </w:r>
      <w:r w:rsidR="009F4EB1" w:rsidRPr="002B5FA6">
        <w:rPr>
          <w:rFonts w:ascii="Times New Roman" w:hAnsi="Times New Roman" w:cs="Times New Roman"/>
          <w:b/>
          <w:bCs/>
          <w:sz w:val="24"/>
          <w:szCs w:val="24"/>
          <w:lang w:val="sr-Cyrl-RS"/>
        </w:rPr>
        <w:t xml:space="preserve">  </w:t>
      </w:r>
      <w:r w:rsidR="009F4EB1" w:rsidRPr="002B5FA6">
        <w:rPr>
          <w:rStyle w:val="Strong"/>
          <w:rFonts w:ascii="Times New Roman" w:hAnsi="Times New Roman" w:cs="Times New Roman"/>
          <w:b w:val="0"/>
          <w:bCs w:val="0"/>
          <w:sz w:val="24"/>
          <w:szCs w:val="24"/>
        </w:rPr>
        <w:t>не похађа школу</w:t>
      </w:r>
      <w:r w:rsidR="009F4EB1" w:rsidRPr="002B5FA6">
        <w:rPr>
          <w:rStyle w:val="Strong"/>
          <w:rFonts w:ascii="Times New Roman" w:hAnsi="Times New Roman" w:cs="Times New Roman"/>
          <w:sz w:val="24"/>
          <w:szCs w:val="24"/>
          <w:lang w:val="sr-Cyrl-RS"/>
        </w:rPr>
        <w:t xml:space="preserve"> </w:t>
      </w:r>
      <w:r w:rsidR="009F4EB1" w:rsidRPr="002B5FA6">
        <w:rPr>
          <w:rFonts w:ascii="Times New Roman" w:hAnsi="Times New Roman" w:cs="Times New Roman"/>
          <w:sz w:val="24"/>
          <w:szCs w:val="24"/>
        </w:rPr>
        <w:t xml:space="preserve">а међу децом од 6–14 година тај удео расте на </w:t>
      </w:r>
      <w:r w:rsidR="009F4EB1" w:rsidRPr="002B5FA6">
        <w:rPr>
          <w:rStyle w:val="Strong"/>
          <w:rFonts w:ascii="Times New Roman" w:hAnsi="Times New Roman" w:cs="Times New Roman"/>
          <w:b w:val="0"/>
          <w:bCs w:val="0"/>
          <w:sz w:val="24"/>
          <w:szCs w:val="24"/>
        </w:rPr>
        <w:t>10,2%</w:t>
      </w:r>
      <w:r w:rsidR="009F4EB1" w:rsidRPr="002B5FA6">
        <w:rPr>
          <w:rFonts w:ascii="Times New Roman" w:hAnsi="Times New Roman" w:cs="Times New Roman"/>
          <w:sz w:val="24"/>
          <w:szCs w:val="24"/>
        </w:rPr>
        <w:t xml:space="preserve"> — то је узраст обавезног образовања и захтева хитну интервенцију</w:t>
      </w:r>
      <w:r w:rsidR="009F4EB1" w:rsidRPr="002B5FA6">
        <w:rPr>
          <w:rStyle w:val="Strong"/>
          <w:rFonts w:ascii="Times New Roman" w:hAnsi="Times New Roman" w:cs="Times New Roman"/>
          <w:sz w:val="24"/>
          <w:szCs w:val="24"/>
          <w:lang w:val="sr-Cyrl-RS"/>
        </w:rPr>
        <w:t xml:space="preserve"> </w:t>
      </w:r>
      <w:r w:rsidR="009F4EB1" w:rsidRPr="002B5FA6">
        <w:rPr>
          <w:rStyle w:val="Strong"/>
          <w:rFonts w:ascii="Times New Roman" w:hAnsi="Times New Roman" w:cs="Times New Roman"/>
          <w:b w:val="0"/>
          <w:bCs w:val="0"/>
          <w:sz w:val="24"/>
          <w:szCs w:val="24"/>
          <w:lang w:val="sr-Cyrl-RS"/>
        </w:rPr>
        <w:t xml:space="preserve">док </w:t>
      </w:r>
      <w:r w:rsidR="009F4EB1" w:rsidRPr="002B5FA6">
        <w:rPr>
          <w:rFonts w:ascii="Times New Roman" w:hAnsi="Times New Roman" w:cs="Times New Roman"/>
          <w:b/>
          <w:bCs/>
          <w:sz w:val="24"/>
          <w:szCs w:val="24"/>
        </w:rPr>
        <w:t xml:space="preserve"> </w:t>
      </w:r>
      <w:r w:rsidR="009F4EB1" w:rsidRPr="002B5FA6">
        <w:rPr>
          <w:rStyle w:val="Strong"/>
          <w:rFonts w:ascii="Times New Roman" w:hAnsi="Times New Roman" w:cs="Times New Roman"/>
          <w:b w:val="0"/>
          <w:bCs w:val="0"/>
          <w:sz w:val="24"/>
          <w:szCs w:val="24"/>
        </w:rPr>
        <w:t>20,1%</w:t>
      </w:r>
      <w:r w:rsidR="009F4EB1" w:rsidRPr="002B5FA6">
        <w:rPr>
          <w:rFonts w:ascii="Times New Roman" w:hAnsi="Times New Roman" w:cs="Times New Roman"/>
          <w:sz w:val="24"/>
          <w:szCs w:val="24"/>
        </w:rPr>
        <w:t xml:space="preserve"> (155 деце)</w:t>
      </w:r>
      <w:r w:rsidR="009F4EB1" w:rsidRPr="002B5FA6">
        <w:rPr>
          <w:sz w:val="24"/>
          <w:szCs w:val="24"/>
        </w:rPr>
        <w:t xml:space="preserve"> </w:t>
      </w:r>
      <w:r w:rsidR="009F4EB1" w:rsidRPr="002B5FA6">
        <w:rPr>
          <w:rStyle w:val="Strong"/>
          <w:rFonts w:ascii="Times New Roman" w:hAnsi="Times New Roman" w:cs="Times New Roman"/>
          <w:b w:val="0"/>
          <w:bCs w:val="0"/>
          <w:sz w:val="24"/>
          <w:szCs w:val="24"/>
        </w:rPr>
        <w:t>нема података</w:t>
      </w:r>
      <w:r w:rsidR="009F4EB1" w:rsidRPr="002B5FA6">
        <w:rPr>
          <w:rFonts w:ascii="Times New Roman" w:hAnsi="Times New Roman" w:cs="Times New Roman"/>
          <w:sz w:val="24"/>
          <w:szCs w:val="24"/>
        </w:rPr>
        <w:t xml:space="preserve"> о врсти школе</w:t>
      </w:r>
      <w:r w:rsidR="009F4EB1" w:rsidRPr="002B5FA6">
        <w:rPr>
          <w:rFonts w:ascii="Times New Roman" w:hAnsi="Times New Roman" w:cs="Times New Roman"/>
          <w:sz w:val="24"/>
          <w:szCs w:val="24"/>
          <w:lang w:val="sr-Cyrl-RS"/>
        </w:rPr>
        <w:t xml:space="preserve">. </w:t>
      </w:r>
      <w:r w:rsidR="009F4EB1" w:rsidRPr="002B5FA6">
        <w:rPr>
          <w:rFonts w:ascii="Times New Roman" w:hAnsi="Times New Roman" w:cs="Times New Roman"/>
          <w:sz w:val="24"/>
          <w:szCs w:val="24"/>
        </w:rPr>
        <w:t xml:space="preserve">То значи да за више од </w:t>
      </w:r>
      <w:r w:rsidR="009F4EB1" w:rsidRPr="002B5FA6">
        <w:rPr>
          <w:rStyle w:val="Strong"/>
          <w:rFonts w:ascii="Times New Roman" w:hAnsi="Times New Roman" w:cs="Times New Roman"/>
          <w:b w:val="0"/>
          <w:bCs w:val="0"/>
          <w:sz w:val="24"/>
          <w:szCs w:val="24"/>
        </w:rPr>
        <w:t>четвртине деце (26,7%)</w:t>
      </w:r>
      <w:r w:rsidR="009F4EB1" w:rsidRPr="002B5FA6">
        <w:rPr>
          <w:rFonts w:ascii="Times New Roman" w:hAnsi="Times New Roman" w:cs="Times New Roman"/>
          <w:sz w:val="24"/>
          <w:szCs w:val="24"/>
        </w:rPr>
        <w:t xml:space="preserve"> не знамо да ли су укључена у образовни систем или не — што је озбиљан недостатак у праћењу.</w:t>
      </w:r>
      <w:r w:rsidR="009F4EB1" w:rsidRPr="002B5FA6">
        <w:rPr>
          <w:rFonts w:ascii="Times New Roman" w:hAnsi="Times New Roman" w:cs="Times New Roman"/>
          <w:sz w:val="24"/>
          <w:szCs w:val="24"/>
          <w:lang w:val="sr-Cyrl-RS"/>
        </w:rPr>
        <w:t xml:space="preserve"> </w:t>
      </w:r>
      <w:r w:rsidR="009F4EB1" w:rsidRPr="002B5FA6">
        <w:rPr>
          <w:rFonts w:ascii="Times New Roman" w:hAnsi="Times New Roman" w:cs="Times New Roman"/>
          <w:sz w:val="24"/>
          <w:szCs w:val="24"/>
        </w:rPr>
        <w:t xml:space="preserve"> Код старије групе (15–17), </w:t>
      </w:r>
      <w:r w:rsidR="009F4EB1" w:rsidRPr="002B5FA6">
        <w:rPr>
          <w:rStyle w:val="Strong"/>
          <w:rFonts w:ascii="Times New Roman" w:hAnsi="Times New Roman" w:cs="Times New Roman"/>
          <w:b w:val="0"/>
          <w:bCs w:val="0"/>
          <w:sz w:val="24"/>
          <w:szCs w:val="24"/>
        </w:rPr>
        <w:t>3,3%</w:t>
      </w:r>
      <w:r w:rsidR="009F4EB1" w:rsidRPr="002B5FA6">
        <w:rPr>
          <w:rFonts w:ascii="Times New Roman" w:hAnsi="Times New Roman" w:cs="Times New Roman"/>
          <w:sz w:val="24"/>
          <w:szCs w:val="24"/>
        </w:rPr>
        <w:t xml:space="preserve"> не похађа школу</w:t>
      </w:r>
    </w:p>
    <w:p w14:paraId="625830E5" w14:textId="6C58AB23" w:rsidR="00484EA6" w:rsidRPr="00484EA6" w:rsidRDefault="00484EA6" w:rsidP="00484EA6">
      <w:pPr>
        <w:pStyle w:val="NormalWeb"/>
        <w:jc w:val="both"/>
        <w:rPr>
          <w:color w:val="4472C4" w:themeColor="accent1"/>
          <w:sz w:val="26"/>
          <w:szCs w:val="26"/>
          <w14:ligatures w14:val="none"/>
        </w:rPr>
      </w:pPr>
      <w:r w:rsidRPr="001D7942">
        <w:rPr>
          <w:color w:val="4472C4" w:themeColor="accent1"/>
          <w:sz w:val="26"/>
          <w:szCs w:val="26"/>
          <w14:ligatures w14:val="none"/>
        </w:rPr>
        <w:t>Број деце у ЦСР према корисничким групама</w:t>
      </w:r>
    </w:p>
    <w:p w14:paraId="51851A6F" w14:textId="558CEF84" w:rsidR="00407071" w:rsidRPr="004809EC" w:rsidRDefault="001D7942" w:rsidP="004809EC">
      <w:pPr>
        <w:spacing w:after="0" w:line="240" w:lineRule="auto"/>
        <w:jc w:val="both"/>
        <w:rPr>
          <w:rFonts w:ascii="Times New Roman" w:eastAsia="Times New Roman" w:hAnsi="Times New Roman" w:cs="Times New Roman"/>
          <w:b/>
          <w:bCs/>
          <w:i/>
          <w:iCs/>
          <w:sz w:val="24"/>
          <w:szCs w:val="24"/>
          <w14:ligatures w14:val="none"/>
        </w:rPr>
      </w:pPr>
      <w:r w:rsidRPr="004809EC">
        <w:rPr>
          <w:rFonts w:ascii="Times New Roman" w:hAnsi="Times New Roman" w:cs="Times New Roman"/>
          <w:b/>
          <w:bCs/>
          <w:i/>
          <w:iCs/>
          <w:sz w:val="24"/>
          <w:szCs w:val="24"/>
          <w:lang w:val="sr-Cyrl-RS"/>
        </w:rPr>
        <w:t>Табела</w:t>
      </w:r>
      <w:r w:rsidR="00407071" w:rsidRPr="004809EC">
        <w:rPr>
          <w:rFonts w:ascii="Times New Roman" w:hAnsi="Times New Roman" w:cs="Times New Roman"/>
          <w:b/>
          <w:bCs/>
          <w:i/>
          <w:iCs/>
          <w:sz w:val="24"/>
          <w:szCs w:val="24"/>
          <w:lang w:val="sr-Cyrl-RS"/>
        </w:rPr>
        <w:t xml:space="preserve"> 4. </w:t>
      </w:r>
      <w:r w:rsidRPr="004809EC">
        <w:rPr>
          <w:rFonts w:ascii="Times New Roman" w:hAnsi="Times New Roman" w:cs="Times New Roman"/>
          <w:b/>
          <w:bCs/>
          <w:i/>
          <w:iCs/>
          <w:sz w:val="24"/>
          <w:szCs w:val="24"/>
          <w:lang w:val="sr-Cyrl-RS"/>
        </w:rPr>
        <w:t xml:space="preserve"> </w:t>
      </w:r>
      <w:r w:rsidRPr="004809EC">
        <w:rPr>
          <w:rFonts w:ascii="Times New Roman" w:eastAsia="Times New Roman" w:hAnsi="Times New Roman" w:cs="Times New Roman"/>
          <w:b/>
          <w:bCs/>
          <w:i/>
          <w:iCs/>
          <w:sz w:val="24"/>
          <w:szCs w:val="24"/>
          <w14:ligatures w14:val="none"/>
        </w:rPr>
        <w:t>Број деце у ЦСР према корисничким групама/поступцима и узрасту у току године</w:t>
      </w:r>
    </w:p>
    <w:tbl>
      <w:tblPr>
        <w:tblW w:w="9450" w:type="dxa"/>
        <w:tblCellMar>
          <w:left w:w="0" w:type="dxa"/>
          <w:right w:w="0" w:type="dxa"/>
        </w:tblCellMar>
        <w:tblLook w:val="04A0" w:firstRow="1" w:lastRow="0" w:firstColumn="1" w:lastColumn="0" w:noHBand="0" w:noVBand="1"/>
      </w:tblPr>
      <w:tblGrid>
        <w:gridCol w:w="6798"/>
        <w:gridCol w:w="371"/>
        <w:gridCol w:w="420"/>
        <w:gridCol w:w="481"/>
        <w:gridCol w:w="571"/>
        <w:gridCol w:w="809"/>
      </w:tblGrid>
      <w:tr w:rsidR="001D7942" w:rsidRPr="001D7942" w14:paraId="0D0E4B3B" w14:textId="77777777" w:rsidTr="001D7942">
        <w:trPr>
          <w:trHeight w:val="315"/>
        </w:trPr>
        <w:tc>
          <w:tcPr>
            <w:tcW w:w="0" w:type="auto"/>
            <w:gridSpan w:val="6"/>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1C448E28" w14:textId="21F69B66" w:rsidR="001D7942" w:rsidRPr="001D7942" w:rsidRDefault="001D7942" w:rsidP="004809EC">
            <w:pPr>
              <w:spacing w:after="0" w:line="240" w:lineRule="auto"/>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 xml:space="preserve"> Број деце у ЦСР према корисничким групама/поступцима и узрасту у току године</w:t>
            </w:r>
          </w:p>
        </w:tc>
      </w:tr>
      <w:tr w:rsidR="001D7942" w:rsidRPr="001D7942" w14:paraId="563A1332" w14:textId="77777777" w:rsidTr="001D7942">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868E0D6" w14:textId="77777777" w:rsidR="001D7942" w:rsidRPr="001D7942" w:rsidRDefault="001D7942" w:rsidP="004809EC">
            <w:pPr>
              <w:spacing w:after="0" w:line="240" w:lineRule="auto"/>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 xml:space="preserve">Корисничке групе </w:t>
            </w:r>
          </w:p>
        </w:tc>
        <w:tc>
          <w:tcPr>
            <w:tcW w:w="0" w:type="auto"/>
            <w:gridSpan w:val="4"/>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A8659BE" w14:textId="77777777" w:rsidR="001D7942" w:rsidRPr="001D7942" w:rsidRDefault="001D7942" w:rsidP="004809EC">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 xml:space="preserve">Узраст </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3F2DAC5C" w14:textId="77777777" w:rsidR="001D7942" w:rsidRPr="001D7942" w:rsidRDefault="001D7942" w:rsidP="004809EC">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Укупно</w:t>
            </w:r>
          </w:p>
        </w:tc>
      </w:tr>
      <w:tr w:rsidR="001D7942" w:rsidRPr="001D7942" w14:paraId="03FEAA49" w14:textId="77777777" w:rsidTr="001D7942">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CFF53D6" w14:textId="77777777" w:rsidR="001D7942" w:rsidRPr="001D7942" w:rsidRDefault="001D7942" w:rsidP="001D7942">
            <w:pPr>
              <w:spacing w:after="0" w:line="240" w:lineRule="auto"/>
              <w:rPr>
                <w:rFonts w:ascii="Times New Roman" w:eastAsia="Times New Roman" w:hAnsi="Times New Roman" w:cs="Times New Roman"/>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A3FF715"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2F6BF43"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F1456FE"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6-14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A5A0619"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15-17</w:t>
            </w:r>
          </w:p>
        </w:tc>
        <w:tc>
          <w:tcPr>
            <w:tcW w:w="0" w:type="auto"/>
            <w:vMerge/>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hideMark/>
          </w:tcPr>
          <w:p w14:paraId="0AA8ACED" w14:textId="77777777" w:rsidR="001D7942" w:rsidRPr="001D7942" w:rsidRDefault="001D7942" w:rsidP="001D7942">
            <w:pPr>
              <w:spacing w:after="0" w:line="240" w:lineRule="auto"/>
              <w:rPr>
                <w:rFonts w:ascii="Times New Roman" w:eastAsia="Times New Roman" w:hAnsi="Times New Roman" w:cs="Times New Roman"/>
                <w14:ligatures w14:val="none"/>
              </w:rPr>
            </w:pPr>
          </w:p>
        </w:tc>
      </w:tr>
      <w:tr w:rsidR="001D7942" w:rsidRPr="001D7942" w14:paraId="40278313" w14:textId="77777777" w:rsidTr="001D7942">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BD7701C" w14:textId="77777777" w:rsidR="001D7942" w:rsidRPr="001D7942" w:rsidRDefault="001D7942" w:rsidP="001D7942">
            <w:pPr>
              <w:spacing w:after="0" w:line="240" w:lineRule="auto"/>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 xml:space="preserve">Деца под старатељством (сва деца под старатељством: и у породици и на смештају)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2F4C7D9"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3A3BC54"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B7CBCF5"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B69BFB2"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3</w:t>
            </w:r>
          </w:p>
        </w:tc>
        <w:tc>
          <w:tcPr>
            <w:tcW w:w="0" w:type="auto"/>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52EBEE73"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7</w:t>
            </w:r>
          </w:p>
        </w:tc>
      </w:tr>
      <w:tr w:rsidR="001D7942" w:rsidRPr="001D7942" w14:paraId="6F8FCC05" w14:textId="77777777" w:rsidTr="001D7942">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6DC4CD0" w14:textId="77777777" w:rsidR="001D7942" w:rsidRPr="001D7942" w:rsidRDefault="001D7942" w:rsidP="001D7942">
            <w:pPr>
              <w:spacing w:after="0" w:line="240" w:lineRule="auto"/>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 xml:space="preserve">Деца жртве насиља и занемаривања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C7BAA65"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F44AE91"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8E9F4A1"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25A7306"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39</w:t>
            </w:r>
          </w:p>
        </w:tc>
        <w:tc>
          <w:tcPr>
            <w:tcW w:w="0" w:type="auto"/>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32FB58F0"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116</w:t>
            </w:r>
          </w:p>
        </w:tc>
      </w:tr>
      <w:tr w:rsidR="001D7942" w:rsidRPr="001D7942" w14:paraId="5771865D" w14:textId="77777777" w:rsidTr="001D7942">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A92DE0A" w14:textId="77777777" w:rsidR="001D7942" w:rsidRPr="001D7942" w:rsidRDefault="001D7942" w:rsidP="001D7942">
            <w:pPr>
              <w:spacing w:after="0" w:line="240" w:lineRule="auto"/>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 xml:space="preserve">Деца са неадекватним родитељским старањем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F5D1A25"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1C0E8A9"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0AA98E6"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BB892E8"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15</w:t>
            </w:r>
          </w:p>
        </w:tc>
        <w:tc>
          <w:tcPr>
            <w:tcW w:w="0" w:type="auto"/>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22E8C8F1"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56</w:t>
            </w:r>
          </w:p>
        </w:tc>
      </w:tr>
      <w:tr w:rsidR="001D7942" w:rsidRPr="001D7942" w14:paraId="5DFE804A" w14:textId="77777777" w:rsidTr="001D7942">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93C7C32" w14:textId="77777777" w:rsidR="001D7942" w:rsidRPr="001D7942" w:rsidRDefault="001D7942" w:rsidP="001D7942">
            <w:pPr>
              <w:spacing w:after="0" w:line="240" w:lineRule="auto"/>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 xml:space="preserve">Деца са проблемима у понашању и у сукобу са законом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0755EE8"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1C6D4D5"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3DFAE19"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726A9D6"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75</w:t>
            </w:r>
          </w:p>
        </w:tc>
        <w:tc>
          <w:tcPr>
            <w:tcW w:w="0" w:type="auto"/>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714E256B"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90</w:t>
            </w:r>
          </w:p>
        </w:tc>
      </w:tr>
      <w:tr w:rsidR="001D7942" w:rsidRPr="001D7942" w14:paraId="783AAA64" w14:textId="77777777" w:rsidTr="001D7942">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78C91FE" w14:textId="77777777" w:rsidR="001D7942" w:rsidRPr="001D7942" w:rsidRDefault="001D7942" w:rsidP="001D7942">
            <w:pPr>
              <w:spacing w:after="0" w:line="240" w:lineRule="auto"/>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lastRenderedPageBreak/>
              <w:t xml:space="preserve">Деца чији се родитељи споре око начина вршења родитељског права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6C98176"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B784A94"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0D2113F"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5EC4C92"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3</w:t>
            </w:r>
          </w:p>
        </w:tc>
        <w:tc>
          <w:tcPr>
            <w:tcW w:w="0" w:type="auto"/>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254236BD"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25</w:t>
            </w:r>
          </w:p>
        </w:tc>
      </w:tr>
      <w:tr w:rsidR="001D7942" w:rsidRPr="001D7942" w14:paraId="62575154" w14:textId="77777777" w:rsidTr="001D7942">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DA7A996" w14:textId="77777777" w:rsidR="001D7942" w:rsidRPr="001D7942" w:rsidRDefault="001D7942" w:rsidP="001D7942">
            <w:pPr>
              <w:spacing w:after="0" w:line="240" w:lineRule="auto"/>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 xml:space="preserve">Деца чије су породице корисници НСП и других видова материјалних давања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421CD44"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FCC613A"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EBAB867"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C410215"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96</w:t>
            </w:r>
          </w:p>
        </w:tc>
        <w:tc>
          <w:tcPr>
            <w:tcW w:w="0" w:type="auto"/>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64F9E872"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178</w:t>
            </w:r>
          </w:p>
        </w:tc>
      </w:tr>
      <w:tr w:rsidR="001D7942" w:rsidRPr="001D7942" w14:paraId="563A4004" w14:textId="77777777" w:rsidTr="001D7942">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AD7DD48" w14:textId="77777777" w:rsidR="001D7942" w:rsidRPr="001D7942" w:rsidRDefault="001D7942" w:rsidP="001D7942">
            <w:pPr>
              <w:spacing w:after="0" w:line="240" w:lineRule="auto"/>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 xml:space="preserve">Деца ОСИ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650DDDC"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75C1E6E"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408562D"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EDECBB2"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25</w:t>
            </w:r>
          </w:p>
        </w:tc>
        <w:tc>
          <w:tcPr>
            <w:tcW w:w="0" w:type="auto"/>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74395336"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99</w:t>
            </w:r>
          </w:p>
        </w:tc>
      </w:tr>
      <w:tr w:rsidR="001D7942" w:rsidRPr="001D7942" w14:paraId="1D29B18F" w14:textId="77777777" w:rsidTr="001D7942">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3B6CDF8" w14:textId="77777777" w:rsidR="001D7942" w:rsidRPr="001D7942" w:rsidRDefault="001D7942" w:rsidP="001D7942">
            <w:pPr>
              <w:spacing w:after="0" w:line="240" w:lineRule="auto"/>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 xml:space="preserve">Деца у поступцима одређивања личног имена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70867E0"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885F2D6"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5C1DC40"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92B5B4B"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0</w:t>
            </w:r>
          </w:p>
        </w:tc>
        <w:tc>
          <w:tcPr>
            <w:tcW w:w="0" w:type="auto"/>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5F5A1021"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2</w:t>
            </w:r>
          </w:p>
        </w:tc>
      </w:tr>
      <w:tr w:rsidR="001D7942" w:rsidRPr="001D7942" w14:paraId="7B32457E" w14:textId="77777777" w:rsidTr="001D7942">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38D802E" w14:textId="77777777" w:rsidR="001D7942" w:rsidRPr="001D7942" w:rsidRDefault="001D7942" w:rsidP="001D7942">
            <w:pPr>
              <w:spacing w:after="0" w:line="240" w:lineRule="auto"/>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 xml:space="preserve">Деца у поступцима располагања имовином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67B5E9F"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5E9C18C"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3B2CBC8"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D40B324"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12</w:t>
            </w:r>
          </w:p>
        </w:tc>
        <w:tc>
          <w:tcPr>
            <w:tcW w:w="0" w:type="auto"/>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26252CBE"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35</w:t>
            </w:r>
          </w:p>
        </w:tc>
      </w:tr>
      <w:tr w:rsidR="001D7942" w:rsidRPr="001D7942" w14:paraId="70A5AC0D" w14:textId="77777777" w:rsidTr="001D7942">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2A0F61F" w14:textId="77777777" w:rsidR="001D7942" w:rsidRPr="001D7942" w:rsidRDefault="001D7942" w:rsidP="001D7942">
            <w:pPr>
              <w:spacing w:after="0" w:line="240" w:lineRule="auto"/>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 xml:space="preserve">Деца у поступцима: сагаласност за малолетнички брак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40EED24"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BAC2471"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5FEDCE4"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D6CE880"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1</w:t>
            </w:r>
          </w:p>
        </w:tc>
        <w:tc>
          <w:tcPr>
            <w:tcW w:w="0" w:type="auto"/>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16204FE4"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1</w:t>
            </w:r>
          </w:p>
        </w:tc>
      </w:tr>
      <w:tr w:rsidR="001D7942" w:rsidRPr="001D7942" w14:paraId="499EAA43" w14:textId="77777777" w:rsidTr="001D7942">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EC660D7" w14:textId="77777777" w:rsidR="001D7942" w:rsidRPr="001D7942" w:rsidRDefault="001D7942" w:rsidP="001D7942">
            <w:pPr>
              <w:spacing w:after="0" w:line="240" w:lineRule="auto"/>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 xml:space="preserve">Деца жртве трговине људима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B7DE429"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7A6BA61"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2491201"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8446004"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0</w:t>
            </w:r>
          </w:p>
        </w:tc>
        <w:tc>
          <w:tcPr>
            <w:tcW w:w="0" w:type="auto"/>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02246761"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0</w:t>
            </w:r>
          </w:p>
        </w:tc>
      </w:tr>
      <w:tr w:rsidR="001D7942" w:rsidRPr="001D7942" w14:paraId="4EEC9C14" w14:textId="77777777" w:rsidTr="001D7942">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6F6A4C1" w14:textId="77777777" w:rsidR="001D7942" w:rsidRPr="001D7942" w:rsidRDefault="001D7942" w:rsidP="001D7942">
            <w:pPr>
              <w:spacing w:after="0" w:line="240" w:lineRule="auto"/>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 xml:space="preserve">Деца страни држављани без пратње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F1B7DD8"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CB7995D"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A837315"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FE2AE7E"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0</w:t>
            </w:r>
          </w:p>
        </w:tc>
        <w:tc>
          <w:tcPr>
            <w:tcW w:w="0" w:type="auto"/>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064CE4A7"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0</w:t>
            </w:r>
          </w:p>
        </w:tc>
      </w:tr>
      <w:tr w:rsidR="001D7942" w:rsidRPr="001D7942" w14:paraId="4A5F4F07" w14:textId="77777777" w:rsidTr="001D7942">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62C9B0E" w14:textId="77777777" w:rsidR="001D7942" w:rsidRPr="001D7942" w:rsidRDefault="001D7942" w:rsidP="001D7942">
            <w:pPr>
              <w:spacing w:after="0" w:line="240" w:lineRule="auto"/>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 xml:space="preserve">Деца која живе и раде на улици (деца улице)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8456896"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9CA3009"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CA1B889"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33155EE"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0</w:t>
            </w:r>
          </w:p>
        </w:tc>
        <w:tc>
          <w:tcPr>
            <w:tcW w:w="0" w:type="auto"/>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56BA7675"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0</w:t>
            </w:r>
          </w:p>
        </w:tc>
      </w:tr>
      <w:tr w:rsidR="001D7942" w:rsidRPr="001D7942" w14:paraId="149C018E" w14:textId="77777777" w:rsidTr="001D7942">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567A84B" w14:textId="77777777" w:rsidR="001D7942" w:rsidRPr="001D7942" w:rsidRDefault="001D7942" w:rsidP="001D7942">
            <w:pPr>
              <w:spacing w:after="0" w:line="240" w:lineRule="auto"/>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 xml:space="preserve">Деца повратници/из реадмисије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4B01C8A"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343A50F"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52022DE"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CE66023"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0</w:t>
            </w:r>
          </w:p>
        </w:tc>
        <w:tc>
          <w:tcPr>
            <w:tcW w:w="0" w:type="auto"/>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1D02EF1E"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0</w:t>
            </w:r>
          </w:p>
        </w:tc>
      </w:tr>
      <w:tr w:rsidR="001D7942" w:rsidRPr="001D7942" w14:paraId="4C45CB34" w14:textId="77777777" w:rsidTr="001D7942">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FF46C25" w14:textId="77777777" w:rsidR="001D7942" w:rsidRPr="001D7942" w:rsidRDefault="001D7942" w:rsidP="001D7942">
            <w:pPr>
              <w:spacing w:after="0" w:line="240" w:lineRule="auto"/>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 xml:space="preserve">Остала деца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EE58CD4"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7585C22"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128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3D36A41"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244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0A01AA7"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167</w:t>
            </w:r>
          </w:p>
        </w:tc>
        <w:tc>
          <w:tcPr>
            <w:tcW w:w="0" w:type="auto"/>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392B46BE"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551</w:t>
            </w:r>
          </w:p>
        </w:tc>
      </w:tr>
      <w:tr w:rsidR="001D7942" w:rsidRPr="001D7942" w14:paraId="5A66D3D0" w14:textId="77777777" w:rsidTr="001D7942">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C915E1D" w14:textId="77777777" w:rsidR="001D7942" w:rsidRPr="004809EC" w:rsidRDefault="001D7942" w:rsidP="001D7942">
            <w:pPr>
              <w:spacing w:after="0" w:line="240" w:lineRule="auto"/>
              <w:rPr>
                <w:rFonts w:ascii="Times New Roman" w:eastAsia="Times New Roman" w:hAnsi="Times New Roman" w:cs="Times New Roman"/>
                <w:b/>
                <w:bCs/>
                <w14:ligatures w14:val="none"/>
              </w:rPr>
            </w:pPr>
            <w:r w:rsidRPr="004809EC">
              <w:rPr>
                <w:rFonts w:ascii="Times New Roman" w:eastAsia="Times New Roman" w:hAnsi="Times New Roman" w:cs="Times New Roman"/>
                <w:b/>
                <w:bCs/>
                <w14:ligatures w14:val="none"/>
              </w:rPr>
              <w:t>Укупно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FD4384E"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B80E3E5"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203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AB3C70B"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462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DE7DEC3" w14:textId="77777777" w:rsidR="001D7942" w:rsidRPr="001D7942" w:rsidRDefault="001D7942" w:rsidP="001D7942">
            <w:pPr>
              <w:spacing w:after="0" w:line="240" w:lineRule="auto"/>
              <w:jc w:val="center"/>
              <w:rPr>
                <w:rFonts w:ascii="Times New Roman" w:eastAsia="Times New Roman" w:hAnsi="Times New Roman" w:cs="Times New Roman"/>
                <w14:ligatures w14:val="none"/>
              </w:rPr>
            </w:pPr>
            <w:r w:rsidRPr="001D7942">
              <w:rPr>
                <w:rFonts w:ascii="Times New Roman" w:eastAsia="Times New Roman" w:hAnsi="Times New Roman" w:cs="Times New Roman"/>
                <w14:ligatures w14:val="none"/>
              </w:rPr>
              <w:t>436</w:t>
            </w:r>
          </w:p>
        </w:tc>
        <w:tc>
          <w:tcPr>
            <w:tcW w:w="0" w:type="auto"/>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7359E303" w14:textId="77777777" w:rsidR="001D7942" w:rsidRPr="001D7942" w:rsidRDefault="001D7942" w:rsidP="001D7942">
            <w:pPr>
              <w:spacing w:after="0" w:line="240" w:lineRule="auto"/>
              <w:jc w:val="center"/>
              <w:rPr>
                <w:rFonts w:ascii="Times New Roman" w:eastAsia="Times New Roman" w:hAnsi="Times New Roman" w:cs="Times New Roman"/>
                <w:b/>
                <w:bCs/>
                <w14:ligatures w14:val="none"/>
              </w:rPr>
            </w:pPr>
            <w:r w:rsidRPr="001D7942">
              <w:rPr>
                <w:rFonts w:ascii="Times New Roman" w:eastAsia="Times New Roman" w:hAnsi="Times New Roman" w:cs="Times New Roman"/>
                <w:b/>
                <w:bCs/>
                <w14:ligatures w14:val="none"/>
              </w:rPr>
              <w:t>1160</w:t>
            </w:r>
          </w:p>
        </w:tc>
      </w:tr>
    </w:tbl>
    <w:p w14:paraId="244F77A9" w14:textId="55D16ABE" w:rsidR="001D7942" w:rsidRPr="004C20FE" w:rsidRDefault="001D7942" w:rsidP="002B5FA6">
      <w:pPr>
        <w:spacing w:before="100" w:beforeAutospacing="1" w:after="100" w:afterAutospacing="1" w:line="240" w:lineRule="auto"/>
        <w:jc w:val="both"/>
        <w:rPr>
          <w:rFonts w:ascii="Times New Roman" w:hAnsi="Times New Roman" w:cs="Times New Roman"/>
          <w:sz w:val="24"/>
          <w:szCs w:val="24"/>
          <w:lang w:val="sr-Cyrl-RS"/>
        </w:rPr>
      </w:pPr>
      <w:r w:rsidRPr="001D7942">
        <w:rPr>
          <w:rFonts w:ascii="Times New Roman" w:eastAsia="Times New Roman" w:hAnsi="Times New Roman" w:cs="Times New Roman"/>
          <w:sz w:val="24"/>
          <w:szCs w:val="24"/>
          <w:lang w:val="sr-Cyrl-RS"/>
          <w14:ligatures w14:val="none"/>
        </w:rPr>
        <w:t>Највећи број деце на евиденцији према корисничким групама су д</w:t>
      </w:r>
      <w:r w:rsidRPr="001D7942">
        <w:rPr>
          <w:rFonts w:ascii="Times New Roman" w:eastAsia="Times New Roman" w:hAnsi="Times New Roman" w:cs="Times New Roman"/>
          <w:sz w:val="24"/>
          <w:szCs w:val="24"/>
          <w14:ligatures w14:val="none"/>
        </w:rPr>
        <w:t>еца чије су породице корисници НСП и других видова материјалних давања</w:t>
      </w:r>
      <w:r>
        <w:rPr>
          <w:rFonts w:ascii="Times New Roman" w:eastAsia="Times New Roman" w:hAnsi="Times New Roman" w:cs="Times New Roman"/>
          <w:sz w:val="24"/>
          <w:szCs w:val="24"/>
          <w:lang w:val="sr-Cyrl-RS"/>
          <w14:ligatures w14:val="none"/>
        </w:rPr>
        <w:t xml:space="preserve"> </w:t>
      </w:r>
      <w:r w:rsidRPr="001D7942">
        <w:rPr>
          <w:rFonts w:ascii="Times New Roman" w:eastAsia="Times New Roman" w:hAnsi="Times New Roman" w:cs="Times New Roman"/>
          <w:b/>
          <w:bCs/>
          <w14:ligatures w14:val="none"/>
        </w:rPr>
        <w:t>178</w:t>
      </w:r>
      <w:r w:rsidR="004C20FE">
        <w:rPr>
          <w:rFonts w:ascii="Times New Roman" w:eastAsia="Times New Roman" w:hAnsi="Times New Roman" w:cs="Times New Roman"/>
          <w:b/>
          <w:bCs/>
          <w:lang w:val="sr-Cyrl-RS"/>
          <w14:ligatures w14:val="none"/>
        </w:rPr>
        <w:t xml:space="preserve"> и </w:t>
      </w:r>
      <w:r w:rsidR="004C20FE" w:rsidRPr="001D7942">
        <w:rPr>
          <w:rFonts w:ascii="Times New Roman" w:eastAsia="Times New Roman" w:hAnsi="Times New Roman" w:cs="Times New Roman"/>
          <w14:ligatures w14:val="none"/>
        </w:rPr>
        <w:t>Деца жртве насиља и занемаривања</w:t>
      </w:r>
      <w:r w:rsidR="004C20FE">
        <w:rPr>
          <w:rFonts w:ascii="Times New Roman" w:eastAsia="Times New Roman" w:hAnsi="Times New Roman" w:cs="Times New Roman"/>
          <w:lang w:val="sr-Cyrl-RS"/>
          <w14:ligatures w14:val="none"/>
        </w:rPr>
        <w:t xml:space="preserve"> 116.</w:t>
      </w:r>
    </w:p>
    <w:p w14:paraId="070389E3" w14:textId="7E9780BD" w:rsidR="009F4EB1" w:rsidRPr="001E0EB2" w:rsidRDefault="009F4EB1" w:rsidP="001E0EB2">
      <w:pPr>
        <w:pStyle w:val="NormalWeb"/>
        <w:jc w:val="both"/>
        <w:rPr>
          <w:color w:val="4472C4" w:themeColor="accent1"/>
          <w:sz w:val="26"/>
          <w:szCs w:val="26"/>
          <w14:ligatures w14:val="none"/>
        </w:rPr>
      </w:pPr>
      <w:r w:rsidRPr="00484EA6">
        <w:rPr>
          <w:color w:val="4472C4" w:themeColor="accent1"/>
          <w:sz w:val="26"/>
          <w:szCs w:val="26"/>
          <w14:ligatures w14:val="none"/>
        </w:rPr>
        <w:t>Број пунолетних корисника на евиденцији ЦСР према образовању и старости</w:t>
      </w:r>
    </w:p>
    <w:p w14:paraId="15229AE0" w14:textId="008D1D8B" w:rsidR="009F4EB1" w:rsidRPr="004809EC" w:rsidRDefault="009F4EB1" w:rsidP="004809EC">
      <w:pPr>
        <w:spacing w:after="0" w:line="240" w:lineRule="auto"/>
        <w:jc w:val="both"/>
        <w:rPr>
          <w:rFonts w:ascii="Times New Roman" w:eastAsia="Times New Roman" w:hAnsi="Times New Roman" w:cs="Times New Roman"/>
          <w:b/>
          <w:bCs/>
          <w:i/>
          <w:iCs/>
          <w:sz w:val="24"/>
          <w:szCs w:val="24"/>
          <w:lang w:val="sr-Cyrl-RS"/>
          <w14:ligatures w14:val="none"/>
        </w:rPr>
      </w:pPr>
      <w:r w:rsidRPr="004809EC">
        <w:rPr>
          <w:rFonts w:ascii="Times New Roman" w:eastAsia="Times New Roman" w:hAnsi="Times New Roman" w:cs="Times New Roman"/>
          <w:b/>
          <w:bCs/>
          <w:i/>
          <w:iCs/>
          <w:sz w:val="24"/>
          <w:szCs w:val="24"/>
          <w:lang w:val="sr-Cyrl-RS"/>
          <w14:ligatures w14:val="none"/>
        </w:rPr>
        <w:t>Табела</w:t>
      </w:r>
      <w:r w:rsidR="00407071" w:rsidRPr="004809EC">
        <w:rPr>
          <w:rFonts w:ascii="Times New Roman" w:eastAsia="Times New Roman" w:hAnsi="Times New Roman" w:cs="Times New Roman"/>
          <w:b/>
          <w:bCs/>
          <w:i/>
          <w:iCs/>
          <w:sz w:val="24"/>
          <w:szCs w:val="24"/>
          <w:lang w:val="sr-Cyrl-RS"/>
          <w14:ligatures w14:val="none"/>
        </w:rPr>
        <w:t xml:space="preserve"> 5</w:t>
      </w:r>
      <w:r w:rsidRPr="004809EC">
        <w:rPr>
          <w:rFonts w:ascii="Times New Roman" w:eastAsia="Times New Roman" w:hAnsi="Times New Roman" w:cs="Times New Roman"/>
          <w:b/>
          <w:bCs/>
          <w:i/>
          <w:iCs/>
          <w:sz w:val="24"/>
          <w:szCs w:val="24"/>
          <w:lang w:val="sr-Cyrl-RS"/>
          <w14:ligatures w14:val="none"/>
        </w:rPr>
        <w:t>: Број пунолетних корисника</w:t>
      </w:r>
      <w:r w:rsidR="005A38CA" w:rsidRPr="004809EC">
        <w:rPr>
          <w:rFonts w:ascii="Times New Roman" w:eastAsia="Times New Roman" w:hAnsi="Times New Roman" w:cs="Times New Roman"/>
          <w:b/>
          <w:bCs/>
          <w:i/>
          <w:iCs/>
          <w:sz w:val="24"/>
          <w:szCs w:val="24"/>
          <w:lang w:val="sr-Cyrl-RS"/>
          <w14:ligatures w14:val="none"/>
        </w:rPr>
        <w:t xml:space="preserve"> на евиденцији ЦСР према образовању и старости</w:t>
      </w:r>
    </w:p>
    <w:tbl>
      <w:tblPr>
        <w:tblW w:w="0" w:type="dxa"/>
        <w:tblCellMar>
          <w:left w:w="0" w:type="dxa"/>
          <w:right w:w="0" w:type="dxa"/>
        </w:tblCellMar>
        <w:tblLook w:val="04A0" w:firstRow="1" w:lastRow="0" w:firstColumn="1" w:lastColumn="0" w:noHBand="0" w:noVBand="1"/>
      </w:tblPr>
      <w:tblGrid>
        <w:gridCol w:w="1299"/>
        <w:gridCol w:w="1481"/>
        <w:gridCol w:w="1403"/>
        <w:gridCol w:w="1380"/>
        <w:gridCol w:w="1724"/>
        <w:gridCol w:w="1080"/>
        <w:gridCol w:w="809"/>
      </w:tblGrid>
      <w:tr w:rsidR="009F4EB1" w:rsidRPr="009F4EB1" w14:paraId="65EDB877" w14:textId="77777777" w:rsidTr="009F4EB1">
        <w:trPr>
          <w:trHeight w:val="315"/>
        </w:trPr>
        <w:tc>
          <w:tcPr>
            <w:tcW w:w="0" w:type="auto"/>
            <w:gridSpan w:val="7"/>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6B9C4AC8" w14:textId="77777777" w:rsidR="009F4EB1" w:rsidRPr="004C20FE" w:rsidRDefault="009F4EB1" w:rsidP="00EC72B6">
            <w:pPr>
              <w:spacing w:after="0" w:line="240" w:lineRule="auto"/>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 xml:space="preserve"> </w:t>
            </w:r>
            <w:r w:rsidRPr="004C20FE">
              <w:rPr>
                <w:rFonts w:ascii="Times New Roman" w:eastAsia="Times New Roman" w:hAnsi="Times New Roman" w:cs="Times New Roman"/>
                <w:shd w:val="clear" w:color="auto" w:fill="D9E2F3" w:themeFill="accent1" w:themeFillTint="33"/>
                <w14:ligatures w14:val="none"/>
              </w:rPr>
              <w:t>Број пунолетних корисника на евиденцији ЦСР према образовању и старости</w:t>
            </w:r>
            <w:r w:rsidRPr="004C20FE">
              <w:rPr>
                <w:rFonts w:ascii="Times New Roman" w:eastAsia="Times New Roman" w:hAnsi="Times New Roman" w:cs="Times New Roman"/>
                <w:shd w:val="clear" w:color="auto" w:fill="FBE4D5" w:themeFill="accent2" w:themeFillTint="33"/>
                <w14:ligatures w14:val="none"/>
              </w:rPr>
              <w:t xml:space="preserve"> </w:t>
            </w:r>
          </w:p>
        </w:tc>
      </w:tr>
      <w:tr w:rsidR="009F4EB1" w:rsidRPr="009F4EB1" w14:paraId="11B619AF" w14:textId="77777777" w:rsidTr="009F4EB1">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BCA96F4" w14:textId="77777777" w:rsidR="009F4EB1" w:rsidRPr="004C20FE" w:rsidRDefault="009F4EB1" w:rsidP="00EC72B6">
            <w:pPr>
              <w:spacing w:after="0" w:line="240" w:lineRule="auto"/>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 xml:space="preserve">Старост корисника </w:t>
            </w:r>
          </w:p>
        </w:tc>
        <w:tc>
          <w:tcPr>
            <w:tcW w:w="0" w:type="auto"/>
            <w:gridSpan w:val="5"/>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60DF3CB" w14:textId="77777777" w:rsidR="009F4EB1" w:rsidRPr="004C20FE" w:rsidRDefault="009F4EB1" w:rsidP="00EC72B6">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 xml:space="preserve">Ниво образовања </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704E94F9" w14:textId="77777777" w:rsidR="009F4EB1" w:rsidRPr="004C20FE" w:rsidRDefault="009F4EB1" w:rsidP="00EC72B6">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Укупно</w:t>
            </w:r>
          </w:p>
        </w:tc>
      </w:tr>
      <w:tr w:rsidR="009F4EB1" w:rsidRPr="009F4EB1" w14:paraId="4F3298C0" w14:textId="77777777" w:rsidTr="009F4EB1">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204008E" w14:textId="77777777" w:rsidR="009F4EB1" w:rsidRPr="004C20FE" w:rsidRDefault="009F4EB1" w:rsidP="00EC72B6">
            <w:pPr>
              <w:spacing w:after="0" w:line="240" w:lineRule="auto"/>
              <w:rPr>
                <w:rFonts w:ascii="Times New Roman" w:eastAsia="Times New Roman" w:hAnsi="Times New Roman" w:cs="Times New Roman"/>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E9600FB" w14:textId="77777777" w:rsidR="009F4EB1" w:rsidRPr="004C20FE" w:rsidRDefault="009F4EB1" w:rsidP="00EC72B6">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 xml:space="preserve">Без завршене основне школе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BB07C45" w14:textId="77777777" w:rsidR="009F4EB1" w:rsidRPr="004C20FE" w:rsidRDefault="009F4EB1" w:rsidP="00EC72B6">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 xml:space="preserve">Завршена основна школа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C9C29CC" w14:textId="77777777" w:rsidR="009F4EB1" w:rsidRPr="004C20FE" w:rsidRDefault="009F4EB1" w:rsidP="00EC72B6">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 xml:space="preserve">Завршена средња школа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DFC62EE" w14:textId="77777777" w:rsidR="009F4EB1" w:rsidRPr="004C20FE" w:rsidRDefault="009F4EB1" w:rsidP="00EC72B6">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 xml:space="preserve">Завршена виша/висока школа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66C2CEA" w14:textId="77777777" w:rsidR="009F4EB1" w:rsidRPr="004C20FE" w:rsidRDefault="009F4EB1" w:rsidP="00EC72B6">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 xml:space="preserve">Нема података </w:t>
            </w:r>
          </w:p>
        </w:tc>
        <w:tc>
          <w:tcPr>
            <w:tcW w:w="0" w:type="auto"/>
            <w:vMerge/>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hideMark/>
          </w:tcPr>
          <w:p w14:paraId="7F03C893" w14:textId="77777777" w:rsidR="009F4EB1" w:rsidRPr="004C20FE" w:rsidRDefault="009F4EB1" w:rsidP="00EC72B6">
            <w:pPr>
              <w:spacing w:after="0" w:line="240" w:lineRule="auto"/>
              <w:rPr>
                <w:rFonts w:ascii="Times New Roman" w:eastAsia="Times New Roman" w:hAnsi="Times New Roman" w:cs="Times New Roman"/>
                <w14:ligatures w14:val="none"/>
              </w:rPr>
            </w:pPr>
          </w:p>
        </w:tc>
      </w:tr>
      <w:tr w:rsidR="009F4EB1" w:rsidRPr="009F4EB1" w14:paraId="626A8E69" w14:textId="77777777" w:rsidTr="009F4EB1">
        <w:trPr>
          <w:trHeight w:val="315"/>
        </w:trPr>
        <w:tc>
          <w:tcPr>
            <w:tcW w:w="0" w:type="auto"/>
            <w:tcBorders>
              <w:top w:val="single" w:sz="6" w:space="0" w:color="CCCCCC"/>
              <w:left w:val="single" w:sz="6" w:space="0" w:color="000000"/>
              <w:bottom w:val="single" w:sz="6" w:space="0" w:color="000000"/>
              <w:right w:val="single" w:sz="6" w:space="0" w:color="000000"/>
            </w:tcBorders>
            <w:vAlign w:val="center"/>
          </w:tcPr>
          <w:p w14:paraId="631AE693" w14:textId="77777777" w:rsidR="009F4EB1" w:rsidRPr="004C20FE" w:rsidRDefault="009F4EB1" w:rsidP="00EC72B6">
            <w:pPr>
              <w:spacing w:after="0" w:line="240" w:lineRule="auto"/>
              <w:rPr>
                <w:rFonts w:ascii="Times New Roman" w:eastAsia="Times New Roman" w:hAnsi="Times New Roman" w:cs="Times New Roman"/>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A0C73AA" w14:textId="77777777" w:rsidR="009F4EB1" w:rsidRPr="004C20FE" w:rsidRDefault="009F4EB1" w:rsidP="00EC72B6">
            <w:pPr>
              <w:spacing w:after="0" w:line="240" w:lineRule="auto"/>
              <w:jc w:val="center"/>
              <w:rPr>
                <w:rFonts w:ascii="Times New Roman" w:eastAsia="Times New Roman" w:hAnsi="Times New Roman" w:cs="Times New Roman"/>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ABE0790" w14:textId="77777777" w:rsidR="009F4EB1" w:rsidRPr="004C20FE" w:rsidRDefault="009F4EB1" w:rsidP="00EC72B6">
            <w:pPr>
              <w:spacing w:after="0" w:line="240" w:lineRule="auto"/>
              <w:jc w:val="center"/>
              <w:rPr>
                <w:rFonts w:ascii="Times New Roman" w:eastAsia="Times New Roman" w:hAnsi="Times New Roman" w:cs="Times New Roman"/>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735121B" w14:textId="77777777" w:rsidR="009F4EB1" w:rsidRPr="004C20FE" w:rsidRDefault="009F4EB1" w:rsidP="00EC72B6">
            <w:pPr>
              <w:spacing w:after="0" w:line="240" w:lineRule="auto"/>
              <w:jc w:val="center"/>
              <w:rPr>
                <w:rFonts w:ascii="Times New Roman" w:eastAsia="Times New Roman" w:hAnsi="Times New Roman" w:cs="Times New Roman"/>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A0453C6" w14:textId="77777777" w:rsidR="009F4EB1" w:rsidRPr="004C20FE" w:rsidRDefault="009F4EB1" w:rsidP="00EC72B6">
            <w:pPr>
              <w:spacing w:after="0" w:line="240" w:lineRule="auto"/>
              <w:jc w:val="center"/>
              <w:rPr>
                <w:rFonts w:ascii="Times New Roman" w:eastAsia="Times New Roman" w:hAnsi="Times New Roman" w:cs="Times New Roman"/>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30EB516" w14:textId="77777777" w:rsidR="009F4EB1" w:rsidRPr="004C20FE" w:rsidRDefault="009F4EB1" w:rsidP="00EC72B6">
            <w:pPr>
              <w:spacing w:after="0" w:line="240" w:lineRule="auto"/>
              <w:jc w:val="center"/>
              <w:rPr>
                <w:rFonts w:ascii="Times New Roman" w:eastAsia="Times New Roman" w:hAnsi="Times New Roman" w:cs="Times New Roman"/>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2645E4E3" w14:textId="77777777" w:rsidR="009F4EB1" w:rsidRPr="004C20FE" w:rsidRDefault="009F4EB1" w:rsidP="00EC72B6">
            <w:pPr>
              <w:spacing w:after="0" w:line="240" w:lineRule="auto"/>
              <w:rPr>
                <w:rFonts w:ascii="Times New Roman" w:eastAsia="Times New Roman" w:hAnsi="Times New Roman" w:cs="Times New Roman"/>
                <w14:ligatures w14:val="none"/>
              </w:rPr>
            </w:pPr>
          </w:p>
        </w:tc>
      </w:tr>
      <w:tr w:rsidR="009F4EB1" w:rsidRPr="009F4EB1" w14:paraId="32E2BE65" w14:textId="77777777" w:rsidTr="009F4EB1">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CE649F5" w14:textId="77777777" w:rsidR="009F4EB1" w:rsidRPr="004C20FE" w:rsidRDefault="009F4EB1" w:rsidP="00EC72B6">
            <w:pPr>
              <w:spacing w:after="0" w:line="240" w:lineRule="auto"/>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Млади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9B0007E" w14:textId="77777777" w:rsidR="009F4EB1" w:rsidRPr="004C20FE" w:rsidRDefault="009F4EB1" w:rsidP="00EC72B6">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00F9600" w14:textId="77777777" w:rsidR="009F4EB1" w:rsidRPr="004C20FE" w:rsidRDefault="009F4EB1" w:rsidP="00EC72B6">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0FA48A1" w14:textId="77777777" w:rsidR="009F4EB1" w:rsidRPr="004C20FE" w:rsidRDefault="009F4EB1" w:rsidP="00EC72B6">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CC11F07" w14:textId="77777777" w:rsidR="009F4EB1" w:rsidRPr="004C20FE" w:rsidRDefault="009F4EB1" w:rsidP="00EC72B6">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7D047E0" w14:textId="77777777" w:rsidR="009F4EB1" w:rsidRPr="004C20FE" w:rsidRDefault="009F4EB1" w:rsidP="00EC72B6">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54</w:t>
            </w:r>
          </w:p>
        </w:tc>
        <w:tc>
          <w:tcPr>
            <w:tcW w:w="0" w:type="auto"/>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0C6251A4" w14:textId="77777777" w:rsidR="009F4EB1" w:rsidRPr="004C20FE" w:rsidRDefault="009F4EB1" w:rsidP="00EC72B6">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156</w:t>
            </w:r>
          </w:p>
        </w:tc>
      </w:tr>
      <w:tr w:rsidR="009F4EB1" w:rsidRPr="009F4EB1" w14:paraId="237E9134" w14:textId="77777777" w:rsidTr="009F4EB1">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FAEFCE9" w14:textId="77777777" w:rsidR="009F4EB1" w:rsidRPr="004C20FE" w:rsidRDefault="009F4EB1" w:rsidP="00EC72B6">
            <w:pPr>
              <w:spacing w:after="0" w:line="240" w:lineRule="auto"/>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Одрасли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72956C7" w14:textId="77777777" w:rsidR="009F4EB1" w:rsidRPr="004C20FE" w:rsidRDefault="009F4EB1" w:rsidP="00EC72B6">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7F2EBDB" w14:textId="77777777" w:rsidR="009F4EB1" w:rsidRPr="004C20FE" w:rsidRDefault="009F4EB1" w:rsidP="00EC72B6">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146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D4F090C" w14:textId="77777777" w:rsidR="009F4EB1" w:rsidRPr="004C20FE" w:rsidRDefault="009F4EB1" w:rsidP="00EC72B6">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260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C1AFF0D" w14:textId="77777777" w:rsidR="009F4EB1" w:rsidRPr="004C20FE" w:rsidRDefault="009F4EB1" w:rsidP="00EC72B6">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2B792ED" w14:textId="77777777" w:rsidR="009F4EB1" w:rsidRPr="004C20FE" w:rsidRDefault="009F4EB1" w:rsidP="00EC72B6">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966</w:t>
            </w:r>
          </w:p>
        </w:tc>
        <w:tc>
          <w:tcPr>
            <w:tcW w:w="0" w:type="auto"/>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378C7C05" w14:textId="77777777" w:rsidR="009F4EB1" w:rsidRPr="004C20FE" w:rsidRDefault="009F4EB1" w:rsidP="00EC72B6">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1437</w:t>
            </w:r>
          </w:p>
        </w:tc>
      </w:tr>
      <w:tr w:rsidR="009F4EB1" w:rsidRPr="009F4EB1" w14:paraId="176E7BA5" w14:textId="77777777" w:rsidTr="009F4EB1">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9953302" w14:textId="77777777" w:rsidR="009F4EB1" w:rsidRPr="004C20FE" w:rsidRDefault="009F4EB1" w:rsidP="00EC72B6">
            <w:pPr>
              <w:spacing w:after="0" w:line="240" w:lineRule="auto"/>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Старији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BD2B9A0" w14:textId="77777777" w:rsidR="009F4EB1" w:rsidRPr="004C20FE" w:rsidRDefault="009F4EB1" w:rsidP="00EC72B6">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E283086" w14:textId="77777777" w:rsidR="009F4EB1" w:rsidRPr="004C20FE" w:rsidRDefault="009F4EB1" w:rsidP="00EC72B6">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6DA7931" w14:textId="77777777" w:rsidR="009F4EB1" w:rsidRPr="004C20FE" w:rsidRDefault="009F4EB1" w:rsidP="00EC72B6">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66837F3" w14:textId="77777777" w:rsidR="009F4EB1" w:rsidRPr="004C20FE" w:rsidRDefault="009F4EB1" w:rsidP="00EC72B6">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7373561" w14:textId="77777777" w:rsidR="009F4EB1" w:rsidRPr="004C20FE" w:rsidRDefault="009F4EB1" w:rsidP="00EC72B6">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454</w:t>
            </w:r>
          </w:p>
        </w:tc>
        <w:tc>
          <w:tcPr>
            <w:tcW w:w="0" w:type="auto"/>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0C078463" w14:textId="77777777" w:rsidR="009F4EB1" w:rsidRPr="004C20FE" w:rsidRDefault="009F4EB1" w:rsidP="00EC72B6">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497</w:t>
            </w:r>
          </w:p>
        </w:tc>
      </w:tr>
      <w:tr w:rsidR="009F4EB1" w:rsidRPr="009F4EB1" w14:paraId="6A3EC58B" w14:textId="77777777" w:rsidTr="009F4EB1">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48A2CD5" w14:textId="77777777" w:rsidR="009F4EB1" w:rsidRPr="004C20FE" w:rsidRDefault="009F4EB1" w:rsidP="00EC72B6">
            <w:pPr>
              <w:spacing w:after="0" w:line="240" w:lineRule="auto"/>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Укупно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3E68A38" w14:textId="77777777" w:rsidR="009F4EB1" w:rsidRPr="004C20FE" w:rsidRDefault="009F4EB1" w:rsidP="00EC72B6">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E5171F0" w14:textId="77777777" w:rsidR="009F4EB1" w:rsidRPr="004C20FE" w:rsidRDefault="009F4EB1" w:rsidP="00EC72B6">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217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58CFE19" w14:textId="77777777" w:rsidR="009F4EB1" w:rsidRPr="004C20FE" w:rsidRDefault="009F4EB1" w:rsidP="00EC72B6">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302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CFCCCF0" w14:textId="77777777" w:rsidR="009F4EB1" w:rsidRPr="004C20FE" w:rsidRDefault="009F4EB1" w:rsidP="00EC72B6">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94EF471" w14:textId="77777777" w:rsidR="009F4EB1" w:rsidRPr="004C20FE" w:rsidRDefault="009F4EB1" w:rsidP="00EC72B6">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1474</w:t>
            </w:r>
          </w:p>
        </w:tc>
        <w:tc>
          <w:tcPr>
            <w:tcW w:w="0" w:type="auto"/>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15048A6A" w14:textId="77777777" w:rsidR="009F4EB1" w:rsidRPr="004C20FE" w:rsidRDefault="009F4EB1" w:rsidP="00EC72B6">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2090</w:t>
            </w:r>
          </w:p>
        </w:tc>
      </w:tr>
    </w:tbl>
    <w:p w14:paraId="052D58D1" w14:textId="77777777" w:rsidR="009F4EB1" w:rsidRDefault="009F4EB1" w:rsidP="009F4EB1">
      <w:pPr>
        <w:spacing w:after="0" w:line="240" w:lineRule="auto"/>
        <w:rPr>
          <w:rFonts w:ascii="Times New Roman" w:eastAsia="Times New Roman" w:hAnsi="Times New Roman" w:cs="Times New Roman"/>
          <w:i/>
          <w:iCs/>
          <w:sz w:val="24"/>
          <w:szCs w:val="24"/>
          <w:lang w:val="sr-Cyrl-RS"/>
          <w14:ligatures w14:val="none"/>
        </w:rPr>
      </w:pPr>
      <w:r w:rsidRPr="00A75F68">
        <w:rPr>
          <w:rFonts w:ascii="Times New Roman" w:eastAsia="Times New Roman" w:hAnsi="Times New Roman" w:cs="Times New Roman"/>
          <w:i/>
          <w:iCs/>
          <w:sz w:val="24"/>
          <w:szCs w:val="24"/>
          <w:lang w:val="sr-Cyrl-RS"/>
          <w14:ligatures w14:val="none"/>
        </w:rPr>
        <w:t>Извор: Извештај Републичког завода за социјалну заштиту 2023</w:t>
      </w:r>
      <w:r>
        <w:rPr>
          <w:rFonts w:ascii="Times New Roman" w:eastAsia="Times New Roman" w:hAnsi="Times New Roman" w:cs="Times New Roman"/>
          <w:i/>
          <w:iCs/>
          <w:sz w:val="24"/>
          <w:szCs w:val="24"/>
          <w:lang w:val="sr-Cyrl-RS"/>
          <w14:ligatures w14:val="none"/>
        </w:rPr>
        <w:t>.</w:t>
      </w:r>
      <w:r w:rsidRPr="00A75F68">
        <w:rPr>
          <w:rFonts w:ascii="Times New Roman" w:eastAsia="Times New Roman" w:hAnsi="Times New Roman" w:cs="Times New Roman"/>
          <w:i/>
          <w:iCs/>
          <w:sz w:val="24"/>
          <w:szCs w:val="24"/>
          <w:lang w:val="sr-Cyrl-RS"/>
          <w14:ligatures w14:val="none"/>
        </w:rPr>
        <w:t xml:space="preserve"> година</w:t>
      </w:r>
    </w:p>
    <w:p w14:paraId="7865024A" w14:textId="77777777" w:rsidR="004C20FE" w:rsidRPr="00785D39" w:rsidRDefault="004C20FE" w:rsidP="009F4EB1">
      <w:pPr>
        <w:spacing w:after="0" w:line="240" w:lineRule="auto"/>
        <w:rPr>
          <w:rFonts w:ascii="Times New Roman" w:eastAsia="Times New Roman" w:hAnsi="Times New Roman" w:cs="Times New Roman"/>
          <w:i/>
          <w:iCs/>
          <w:sz w:val="24"/>
          <w:szCs w:val="24"/>
          <w:lang w:val="sr-Cyrl-RS"/>
          <w14:ligatures w14:val="none"/>
        </w:rPr>
      </w:pPr>
    </w:p>
    <w:p w14:paraId="51EBF712" w14:textId="1378EF44" w:rsidR="001E0EB2" w:rsidRDefault="004C20FE" w:rsidP="004809E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F5D73">
        <w:rPr>
          <w:rFonts w:ascii="Times New Roman" w:eastAsia="Times New Roman" w:hAnsi="Times New Roman" w:cs="Times New Roman"/>
          <w:sz w:val="24"/>
          <w:szCs w:val="24"/>
          <w14:ligatures w14:val="none"/>
        </w:rPr>
        <w:t xml:space="preserve">Највеће две групе — </w:t>
      </w:r>
      <w:r w:rsidRPr="004C20FE">
        <w:rPr>
          <w:rFonts w:ascii="Times New Roman" w:eastAsia="Times New Roman" w:hAnsi="Times New Roman" w:cs="Times New Roman"/>
          <w:sz w:val="24"/>
          <w:szCs w:val="24"/>
          <w14:ligatures w14:val="none"/>
        </w:rPr>
        <w:t>старије и одрасле особе — чине око 82,5%</w:t>
      </w:r>
      <w:r w:rsidRPr="00BF5D73">
        <w:rPr>
          <w:rFonts w:ascii="Times New Roman" w:eastAsia="Times New Roman" w:hAnsi="Times New Roman" w:cs="Times New Roman"/>
          <w:sz w:val="24"/>
          <w:szCs w:val="24"/>
          <w14:ligatures w14:val="none"/>
        </w:rPr>
        <w:t xml:space="preserve"> свих особа с</w:t>
      </w:r>
      <w:r>
        <w:rPr>
          <w:rFonts w:ascii="Times New Roman" w:eastAsia="Times New Roman" w:hAnsi="Times New Roman" w:cs="Times New Roman"/>
          <w:sz w:val="24"/>
          <w:szCs w:val="24"/>
          <w:lang w:val="sr-Cyrl-RS"/>
          <w14:ligatures w14:val="none"/>
        </w:rPr>
        <w:t>а евиденције ЦСР.</w:t>
      </w:r>
      <w:r w:rsidRPr="00BF5D73">
        <w:rPr>
          <w:rFonts w:ascii="Times New Roman" w:eastAsia="Times New Roman" w:hAnsi="Times New Roman" w:cs="Times New Roman"/>
          <w:sz w:val="24"/>
          <w:szCs w:val="24"/>
          <w14:ligatures w14:val="none"/>
        </w:rPr>
        <w:t xml:space="preserve"> </w:t>
      </w:r>
      <w:r w:rsidRPr="004C20FE">
        <w:rPr>
          <w:rFonts w:ascii="Times New Roman" w:eastAsia="Times New Roman" w:hAnsi="Times New Roman" w:cs="Times New Roman"/>
          <w:sz w:val="24"/>
          <w:szCs w:val="24"/>
          <w14:ligatures w14:val="none"/>
        </w:rPr>
        <w:t>У практичном смислу,</w:t>
      </w:r>
      <w:r w:rsidRPr="00BF5D73">
        <w:rPr>
          <w:rFonts w:ascii="Times New Roman" w:eastAsia="Times New Roman" w:hAnsi="Times New Roman" w:cs="Times New Roman"/>
          <w:sz w:val="24"/>
          <w:szCs w:val="24"/>
          <w14:ligatures w14:val="none"/>
        </w:rPr>
        <w:t xml:space="preserve"> ови подаци упућују да ресурси и подршка (социјална, здравствена</w:t>
      </w:r>
      <w:r w:rsidRPr="00D47205">
        <w:rPr>
          <w:rFonts w:ascii="Times New Roman" w:eastAsia="Times New Roman" w:hAnsi="Times New Roman" w:cs="Times New Roman"/>
          <w:sz w:val="24"/>
          <w:szCs w:val="24"/>
          <w14:ligatures w14:val="none"/>
        </w:rPr>
        <w:t xml:space="preserve"> </w:t>
      </w:r>
      <w:r w:rsidRPr="00BF5D73">
        <w:rPr>
          <w:rFonts w:ascii="Times New Roman" w:eastAsia="Times New Roman" w:hAnsi="Times New Roman" w:cs="Times New Roman"/>
          <w:sz w:val="24"/>
          <w:szCs w:val="24"/>
          <w14:ligatures w14:val="none"/>
        </w:rPr>
        <w:t xml:space="preserve">саобраћајна приступачност) треба да буду првенствено усмерени ка </w:t>
      </w:r>
      <w:r w:rsidRPr="004C20FE">
        <w:rPr>
          <w:rFonts w:ascii="Times New Roman" w:eastAsia="Times New Roman" w:hAnsi="Times New Roman" w:cs="Times New Roman"/>
          <w:sz w:val="24"/>
          <w:szCs w:val="24"/>
          <w14:ligatures w14:val="none"/>
        </w:rPr>
        <w:t xml:space="preserve">одраслима и </w:t>
      </w:r>
      <w:r w:rsidRPr="004C20FE">
        <w:rPr>
          <w:rFonts w:ascii="Times New Roman" w:eastAsia="Times New Roman" w:hAnsi="Times New Roman" w:cs="Times New Roman"/>
          <w:sz w:val="24"/>
          <w:szCs w:val="24"/>
          <w:lang w:val="sr-Cyrl-RS"/>
          <w14:ligatures w14:val="none"/>
        </w:rPr>
        <w:t>старим.</w:t>
      </w:r>
      <w:r>
        <w:rPr>
          <w:rFonts w:ascii="Times New Roman" w:eastAsia="Times New Roman" w:hAnsi="Times New Roman" w:cs="Times New Roman"/>
          <w:sz w:val="24"/>
          <w:szCs w:val="24"/>
          <w:lang w:val="sr-Cyrl-RS"/>
          <w14:ligatures w14:val="none"/>
        </w:rPr>
        <w:t xml:space="preserve"> </w:t>
      </w:r>
      <w:r w:rsidR="009F4EB1" w:rsidRPr="004C20FE">
        <w:rPr>
          <w:rFonts w:ascii="Times New Roman" w:hAnsi="Times New Roman" w:cs="Times New Roman"/>
          <w:sz w:val="24"/>
          <w:szCs w:val="24"/>
        </w:rPr>
        <w:t>Чак 70,5% корисника нема забележен ниво образовања. Овај проценат драстично расте са годинама – код старијих грађана износи чак 91,3%.</w:t>
      </w:r>
    </w:p>
    <w:p w14:paraId="3E3573C5" w14:textId="77777777" w:rsidR="00C7533A" w:rsidRDefault="00C7533A" w:rsidP="004809E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14:paraId="3A86888E" w14:textId="77777777" w:rsidR="004809EC" w:rsidRDefault="004809EC" w:rsidP="004809EC">
      <w:pPr>
        <w:spacing w:line="240" w:lineRule="auto"/>
        <w:ind w:left="-142"/>
        <w:jc w:val="both"/>
        <w:rPr>
          <w:rFonts w:ascii="Times New Roman" w:hAnsi="Times New Roman" w:cs="Times New Roman"/>
          <w:color w:val="4472C4" w:themeColor="accent1"/>
          <w:sz w:val="24"/>
          <w:szCs w:val="24"/>
        </w:rPr>
      </w:pPr>
    </w:p>
    <w:p w14:paraId="53497C31" w14:textId="77777777" w:rsidR="004809EC" w:rsidRDefault="004809EC" w:rsidP="004809EC">
      <w:pPr>
        <w:spacing w:line="240" w:lineRule="auto"/>
        <w:ind w:left="-142"/>
        <w:jc w:val="both"/>
        <w:rPr>
          <w:rFonts w:ascii="Times New Roman" w:hAnsi="Times New Roman" w:cs="Times New Roman"/>
          <w:color w:val="4472C4" w:themeColor="accent1"/>
          <w:sz w:val="24"/>
          <w:szCs w:val="24"/>
        </w:rPr>
      </w:pPr>
    </w:p>
    <w:p w14:paraId="1BD6F90B" w14:textId="77777777" w:rsidR="004809EC" w:rsidRDefault="004809EC" w:rsidP="004809EC">
      <w:pPr>
        <w:spacing w:line="240" w:lineRule="auto"/>
        <w:ind w:left="-142"/>
        <w:jc w:val="both"/>
        <w:rPr>
          <w:rFonts w:ascii="Times New Roman" w:hAnsi="Times New Roman" w:cs="Times New Roman"/>
          <w:color w:val="4472C4" w:themeColor="accent1"/>
          <w:sz w:val="24"/>
          <w:szCs w:val="24"/>
        </w:rPr>
      </w:pPr>
    </w:p>
    <w:p w14:paraId="6B4BF10E" w14:textId="77777777" w:rsidR="004809EC" w:rsidRDefault="004809EC" w:rsidP="004809EC">
      <w:pPr>
        <w:spacing w:line="240" w:lineRule="auto"/>
        <w:ind w:left="-142"/>
        <w:jc w:val="both"/>
        <w:rPr>
          <w:rFonts w:ascii="Times New Roman" w:hAnsi="Times New Roman" w:cs="Times New Roman"/>
          <w:color w:val="4472C4" w:themeColor="accent1"/>
          <w:sz w:val="24"/>
          <w:szCs w:val="24"/>
        </w:rPr>
      </w:pPr>
    </w:p>
    <w:p w14:paraId="5483E581" w14:textId="7E1CC341" w:rsidR="002B5FA6" w:rsidRPr="00C7533A" w:rsidRDefault="00C7533A" w:rsidP="004809EC">
      <w:pPr>
        <w:spacing w:line="240" w:lineRule="auto"/>
        <w:ind w:left="-142"/>
        <w:jc w:val="both"/>
        <w:rPr>
          <w:rFonts w:ascii="Times New Roman" w:hAnsi="Times New Roman" w:cs="Times New Roman"/>
          <w:color w:val="4472C4" w:themeColor="accent1"/>
          <w:sz w:val="26"/>
          <w:szCs w:val="26"/>
          <w:lang w:val="ru-RU"/>
        </w:rPr>
      </w:pPr>
      <w:r w:rsidRPr="002B5FA6">
        <w:rPr>
          <w:rFonts w:ascii="Times New Roman" w:eastAsia="Times New Roman" w:hAnsi="Times New Roman" w:cs="Times New Roman"/>
          <w:color w:val="4472C4" w:themeColor="accent1"/>
          <w:sz w:val="26"/>
          <w:szCs w:val="26"/>
          <w14:ligatures w14:val="none"/>
        </w:rPr>
        <w:t xml:space="preserve">Број старијих корисника </w:t>
      </w:r>
      <w:r w:rsidRPr="00C7533A">
        <w:rPr>
          <w:rFonts w:ascii="Times New Roman" w:hAnsi="Times New Roman" w:cs="Times New Roman"/>
          <w:color w:val="4472C4" w:themeColor="accent1"/>
          <w:sz w:val="26"/>
          <w:szCs w:val="26"/>
          <w:lang w:val="ru-RU"/>
        </w:rPr>
        <w:t>65+</w:t>
      </w:r>
      <w:r w:rsidRPr="002B5FA6">
        <w:rPr>
          <w:rFonts w:ascii="Times New Roman" w:eastAsia="Times New Roman" w:hAnsi="Times New Roman" w:cs="Times New Roman"/>
          <w:color w:val="4472C4" w:themeColor="accent1"/>
          <w:sz w:val="26"/>
          <w:szCs w:val="26"/>
          <w14:ligatures w14:val="none"/>
        </w:rPr>
        <w:t xml:space="preserve">на евиденцији ЦСР </w:t>
      </w:r>
    </w:p>
    <w:p w14:paraId="3D1962B5" w14:textId="3256BE58" w:rsidR="00C7533A" w:rsidRPr="004809EC" w:rsidRDefault="00C7533A" w:rsidP="004809EC">
      <w:pPr>
        <w:spacing w:after="0" w:line="240" w:lineRule="auto"/>
        <w:jc w:val="both"/>
        <w:rPr>
          <w:rFonts w:ascii="Times New Roman" w:hAnsi="Times New Roman" w:cs="Times New Roman"/>
          <w:b/>
          <w:bCs/>
          <w:i/>
          <w:iCs/>
          <w:color w:val="4472C4" w:themeColor="accent1"/>
          <w:sz w:val="24"/>
          <w:szCs w:val="24"/>
          <w:lang w:val="ru-RU"/>
        </w:rPr>
      </w:pPr>
      <w:r w:rsidRPr="004809EC">
        <w:rPr>
          <w:rFonts w:ascii="Times New Roman" w:hAnsi="Times New Roman" w:cs="Times New Roman"/>
          <w:b/>
          <w:bCs/>
          <w:i/>
          <w:iCs/>
          <w:sz w:val="24"/>
          <w:szCs w:val="24"/>
          <w:lang w:val="ru-RU"/>
        </w:rPr>
        <w:t>Табела</w:t>
      </w:r>
      <w:r w:rsidR="005A38CA" w:rsidRPr="004809EC">
        <w:rPr>
          <w:rFonts w:ascii="Times New Roman" w:hAnsi="Times New Roman" w:cs="Times New Roman"/>
          <w:b/>
          <w:bCs/>
          <w:i/>
          <w:iCs/>
          <w:sz w:val="24"/>
          <w:szCs w:val="24"/>
          <w:lang w:val="ru-RU"/>
        </w:rPr>
        <w:t xml:space="preserve"> 6</w:t>
      </w:r>
      <w:r w:rsidRPr="004809EC">
        <w:rPr>
          <w:rFonts w:ascii="Times New Roman" w:hAnsi="Times New Roman" w:cs="Times New Roman"/>
          <w:b/>
          <w:bCs/>
          <w:i/>
          <w:iCs/>
          <w:sz w:val="24"/>
          <w:szCs w:val="24"/>
          <w:lang w:val="ru-RU"/>
        </w:rPr>
        <w:t>:</w:t>
      </w:r>
      <w:r w:rsidRPr="004809EC">
        <w:rPr>
          <w:rFonts w:ascii="Times New Roman" w:hAnsi="Times New Roman" w:cs="Times New Roman"/>
          <w:b/>
          <w:bCs/>
          <w:i/>
          <w:iCs/>
          <w:color w:val="4472C4" w:themeColor="accent1"/>
          <w:sz w:val="24"/>
          <w:szCs w:val="24"/>
          <w:lang w:val="ru-RU"/>
        </w:rPr>
        <w:t xml:space="preserve"> </w:t>
      </w:r>
      <w:r w:rsidRPr="004809EC">
        <w:rPr>
          <w:rFonts w:ascii="Times New Roman" w:eastAsia="Times New Roman" w:hAnsi="Times New Roman" w:cs="Times New Roman"/>
          <w:b/>
          <w:bCs/>
          <w:i/>
          <w:iCs/>
          <w:sz w:val="24"/>
          <w:szCs w:val="24"/>
          <w14:ligatures w14:val="none"/>
        </w:rPr>
        <w:t>Број старијих корисника на евиденцији ЦСР према радном статусу</w:t>
      </w:r>
    </w:p>
    <w:tbl>
      <w:tblPr>
        <w:tblW w:w="0" w:type="dxa"/>
        <w:tblCellMar>
          <w:left w:w="0" w:type="dxa"/>
          <w:right w:w="0" w:type="dxa"/>
        </w:tblCellMar>
        <w:tblLook w:val="04A0" w:firstRow="1" w:lastRow="0" w:firstColumn="1" w:lastColumn="0" w:noHBand="0" w:noVBand="1"/>
      </w:tblPr>
      <w:tblGrid>
        <w:gridCol w:w="1986"/>
        <w:gridCol w:w="1081"/>
        <w:gridCol w:w="1255"/>
        <w:gridCol w:w="3282"/>
        <w:gridCol w:w="1572"/>
      </w:tblGrid>
      <w:tr w:rsidR="002B5FA6" w:rsidRPr="004809EC" w14:paraId="7F207BF6" w14:textId="77777777" w:rsidTr="002B5FA6">
        <w:trPr>
          <w:trHeight w:val="315"/>
        </w:trPr>
        <w:tc>
          <w:tcPr>
            <w:tcW w:w="0" w:type="auto"/>
            <w:gridSpan w:val="5"/>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78AF7B77" w14:textId="48C72EF5" w:rsidR="002B5FA6" w:rsidRPr="004809EC" w:rsidRDefault="002B5FA6" w:rsidP="004809EC">
            <w:pPr>
              <w:spacing w:after="0" w:line="240" w:lineRule="auto"/>
              <w:rPr>
                <w:rFonts w:ascii="Times New Roman" w:eastAsia="Times New Roman" w:hAnsi="Times New Roman" w:cs="Times New Roman"/>
                <w:b/>
                <w:bCs/>
                <w:sz w:val="24"/>
                <w:szCs w:val="24"/>
                <w14:ligatures w14:val="none"/>
              </w:rPr>
            </w:pPr>
            <w:r w:rsidRPr="004809EC">
              <w:rPr>
                <w:rFonts w:ascii="Times New Roman" w:eastAsia="Times New Roman" w:hAnsi="Times New Roman" w:cs="Times New Roman"/>
                <w:b/>
                <w:bCs/>
                <w:sz w:val="24"/>
                <w:szCs w:val="24"/>
                <w14:ligatures w14:val="none"/>
              </w:rPr>
              <w:t xml:space="preserve">Број старијих корисника на евиденцији ЦСР према радном статусу </w:t>
            </w:r>
          </w:p>
        </w:tc>
      </w:tr>
      <w:tr w:rsidR="002B5FA6" w:rsidRPr="004809EC" w14:paraId="63196677" w14:textId="77777777" w:rsidTr="002B5FA6">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C4096C3" w14:textId="77777777" w:rsidR="002B5FA6" w:rsidRPr="004809EC" w:rsidRDefault="002B5FA6" w:rsidP="004809EC">
            <w:pPr>
              <w:spacing w:after="0" w:line="240" w:lineRule="auto"/>
              <w:rPr>
                <w:rFonts w:ascii="Times New Roman" w:eastAsia="Times New Roman" w:hAnsi="Times New Roman" w:cs="Times New Roman"/>
                <w:b/>
                <w:bCs/>
                <w:sz w:val="24"/>
                <w:szCs w:val="24"/>
                <w14:ligatures w14:val="none"/>
              </w:rPr>
            </w:pPr>
            <w:r w:rsidRPr="004809EC">
              <w:rPr>
                <w:rFonts w:ascii="Times New Roman" w:eastAsia="Times New Roman" w:hAnsi="Times New Roman" w:cs="Times New Roman"/>
                <w:b/>
                <w:bCs/>
                <w:sz w:val="24"/>
                <w:szCs w:val="24"/>
                <w14:ligatures w14:val="none"/>
              </w:rPr>
              <w:t xml:space="preserve">Старост корисника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4E47D32" w14:textId="77777777" w:rsidR="002B5FA6" w:rsidRPr="004809EC" w:rsidRDefault="002B5FA6" w:rsidP="004809EC">
            <w:pPr>
              <w:spacing w:after="0" w:line="240" w:lineRule="auto"/>
              <w:jc w:val="center"/>
              <w:rPr>
                <w:rFonts w:ascii="Times New Roman" w:eastAsia="Times New Roman" w:hAnsi="Times New Roman" w:cs="Times New Roman"/>
                <w:b/>
                <w:bCs/>
                <w:sz w:val="24"/>
                <w:szCs w:val="24"/>
                <w14:ligatures w14:val="none"/>
              </w:rPr>
            </w:pPr>
            <w:r w:rsidRPr="004809EC">
              <w:rPr>
                <w:rFonts w:ascii="Times New Roman" w:eastAsia="Times New Roman" w:hAnsi="Times New Roman" w:cs="Times New Roman"/>
                <w:b/>
                <w:bCs/>
                <w:sz w:val="24"/>
                <w:szCs w:val="24"/>
                <w14:ligatures w14:val="none"/>
              </w:rPr>
              <w:t xml:space="preserve">Запослен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CA3D681" w14:textId="77777777" w:rsidR="002B5FA6" w:rsidRPr="004809EC" w:rsidRDefault="002B5FA6" w:rsidP="004809EC">
            <w:pPr>
              <w:spacing w:after="0" w:line="240" w:lineRule="auto"/>
              <w:jc w:val="center"/>
              <w:rPr>
                <w:rFonts w:ascii="Times New Roman" w:eastAsia="Times New Roman" w:hAnsi="Times New Roman" w:cs="Times New Roman"/>
                <w:b/>
                <w:bCs/>
                <w:sz w:val="24"/>
                <w:szCs w:val="24"/>
                <w14:ligatures w14:val="none"/>
              </w:rPr>
            </w:pPr>
            <w:r w:rsidRPr="004809EC">
              <w:rPr>
                <w:rFonts w:ascii="Times New Roman" w:eastAsia="Times New Roman" w:hAnsi="Times New Roman" w:cs="Times New Roman"/>
                <w:b/>
                <w:bCs/>
                <w:sz w:val="24"/>
                <w:szCs w:val="24"/>
                <w14:ligatures w14:val="none"/>
              </w:rPr>
              <w:t xml:space="preserve">Пензионер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4691012" w14:textId="77777777" w:rsidR="002B5FA6" w:rsidRPr="004809EC" w:rsidRDefault="002B5FA6" w:rsidP="004809EC">
            <w:pPr>
              <w:spacing w:after="0" w:line="240" w:lineRule="auto"/>
              <w:jc w:val="center"/>
              <w:rPr>
                <w:rFonts w:ascii="Times New Roman" w:eastAsia="Times New Roman" w:hAnsi="Times New Roman" w:cs="Times New Roman"/>
                <w:b/>
                <w:bCs/>
                <w:sz w:val="24"/>
                <w:szCs w:val="24"/>
                <w14:ligatures w14:val="none"/>
              </w:rPr>
            </w:pPr>
            <w:r w:rsidRPr="004809EC">
              <w:rPr>
                <w:rFonts w:ascii="Times New Roman" w:eastAsia="Times New Roman" w:hAnsi="Times New Roman" w:cs="Times New Roman"/>
                <w:b/>
                <w:bCs/>
                <w:sz w:val="24"/>
                <w:szCs w:val="24"/>
                <w14:ligatures w14:val="none"/>
              </w:rPr>
              <w:t xml:space="preserve">Није остварио/ла право на пензију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D9A4A19" w14:textId="77777777" w:rsidR="002B5FA6" w:rsidRPr="004809EC" w:rsidRDefault="002B5FA6" w:rsidP="004809EC">
            <w:pPr>
              <w:spacing w:after="0" w:line="240" w:lineRule="auto"/>
              <w:jc w:val="center"/>
              <w:rPr>
                <w:rFonts w:ascii="Times New Roman" w:eastAsia="Times New Roman" w:hAnsi="Times New Roman" w:cs="Times New Roman"/>
                <w:b/>
                <w:bCs/>
                <w:sz w:val="24"/>
                <w:szCs w:val="24"/>
                <w14:ligatures w14:val="none"/>
              </w:rPr>
            </w:pPr>
            <w:r w:rsidRPr="004809EC">
              <w:rPr>
                <w:rFonts w:ascii="Times New Roman" w:eastAsia="Times New Roman" w:hAnsi="Times New Roman" w:cs="Times New Roman"/>
                <w:b/>
                <w:bCs/>
                <w:sz w:val="24"/>
                <w:szCs w:val="24"/>
                <w14:ligatures w14:val="none"/>
              </w:rPr>
              <w:t xml:space="preserve">Нема података </w:t>
            </w:r>
          </w:p>
        </w:tc>
      </w:tr>
      <w:tr w:rsidR="002B5FA6" w:rsidRPr="004809EC" w14:paraId="38AADF20" w14:textId="77777777" w:rsidTr="002B5FA6">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07CC4B6" w14:textId="77777777" w:rsidR="002B5FA6" w:rsidRPr="004809EC" w:rsidRDefault="002B5FA6" w:rsidP="004809EC">
            <w:pPr>
              <w:spacing w:after="0" w:line="240" w:lineRule="auto"/>
              <w:rPr>
                <w:rFonts w:ascii="Times New Roman" w:eastAsia="Times New Roman" w:hAnsi="Times New Roman" w:cs="Times New Roman"/>
                <w:b/>
                <w:bCs/>
                <w:sz w:val="24"/>
                <w:szCs w:val="24"/>
                <w14:ligatures w14:val="none"/>
              </w:rPr>
            </w:pPr>
            <w:r w:rsidRPr="004809EC">
              <w:rPr>
                <w:rFonts w:ascii="Times New Roman" w:eastAsia="Times New Roman" w:hAnsi="Times New Roman" w:cs="Times New Roman"/>
                <w:b/>
                <w:bCs/>
                <w:sz w:val="24"/>
                <w:szCs w:val="24"/>
                <w14:ligatures w14:val="none"/>
              </w:rPr>
              <w:t xml:space="preserve">Старији (65+)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D936005" w14:textId="77777777" w:rsidR="002B5FA6" w:rsidRPr="004809EC" w:rsidRDefault="002B5FA6" w:rsidP="004809EC">
            <w:pPr>
              <w:spacing w:after="0" w:line="240" w:lineRule="auto"/>
              <w:jc w:val="center"/>
              <w:rPr>
                <w:rFonts w:ascii="Times New Roman" w:eastAsia="Times New Roman" w:hAnsi="Times New Roman" w:cs="Times New Roman"/>
                <w:sz w:val="24"/>
                <w:szCs w:val="24"/>
                <w14:ligatures w14:val="none"/>
              </w:rPr>
            </w:pPr>
            <w:r w:rsidRPr="004809EC">
              <w:rPr>
                <w:rFonts w:ascii="Times New Roman" w:eastAsia="Times New Roman" w:hAnsi="Times New Roman" w:cs="Times New Roman"/>
                <w:sz w:val="24"/>
                <w:szCs w:val="24"/>
                <w14:ligatures w14:val="none"/>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9D77ADC" w14:textId="77777777" w:rsidR="002B5FA6" w:rsidRPr="004809EC" w:rsidRDefault="002B5FA6" w:rsidP="004809EC">
            <w:pPr>
              <w:spacing w:after="0" w:line="240" w:lineRule="auto"/>
              <w:jc w:val="center"/>
              <w:rPr>
                <w:rFonts w:ascii="Times New Roman" w:eastAsia="Times New Roman" w:hAnsi="Times New Roman" w:cs="Times New Roman"/>
                <w:sz w:val="24"/>
                <w:szCs w:val="24"/>
                <w14:ligatures w14:val="none"/>
              </w:rPr>
            </w:pPr>
            <w:r w:rsidRPr="004809EC">
              <w:rPr>
                <w:rFonts w:ascii="Times New Roman" w:eastAsia="Times New Roman" w:hAnsi="Times New Roman" w:cs="Times New Roman"/>
                <w:sz w:val="24"/>
                <w:szCs w:val="24"/>
                <w14:ligatures w14:val="none"/>
              </w:rPr>
              <w:t>262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A90F1A3" w14:textId="77777777" w:rsidR="002B5FA6" w:rsidRPr="004809EC" w:rsidRDefault="002B5FA6" w:rsidP="004809EC">
            <w:pPr>
              <w:spacing w:after="0" w:line="240" w:lineRule="auto"/>
              <w:jc w:val="center"/>
              <w:rPr>
                <w:rFonts w:ascii="Times New Roman" w:eastAsia="Times New Roman" w:hAnsi="Times New Roman" w:cs="Times New Roman"/>
                <w:sz w:val="24"/>
                <w:szCs w:val="24"/>
                <w14:ligatures w14:val="none"/>
              </w:rPr>
            </w:pPr>
            <w:r w:rsidRPr="004809EC">
              <w:rPr>
                <w:rFonts w:ascii="Times New Roman" w:eastAsia="Times New Roman" w:hAnsi="Times New Roman" w:cs="Times New Roman"/>
                <w:sz w:val="24"/>
                <w:szCs w:val="24"/>
                <w14:ligatures w14:val="none"/>
              </w:rPr>
              <w:t>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592B809" w14:textId="77777777" w:rsidR="002B5FA6" w:rsidRPr="004809EC" w:rsidRDefault="002B5FA6" w:rsidP="004809EC">
            <w:pPr>
              <w:spacing w:after="0" w:line="240" w:lineRule="auto"/>
              <w:jc w:val="center"/>
              <w:rPr>
                <w:rFonts w:ascii="Times New Roman" w:eastAsia="Times New Roman" w:hAnsi="Times New Roman" w:cs="Times New Roman"/>
                <w:sz w:val="24"/>
                <w:szCs w:val="24"/>
                <w14:ligatures w14:val="none"/>
              </w:rPr>
            </w:pPr>
            <w:r w:rsidRPr="004809EC">
              <w:rPr>
                <w:rFonts w:ascii="Times New Roman" w:eastAsia="Times New Roman" w:hAnsi="Times New Roman" w:cs="Times New Roman"/>
                <w:sz w:val="24"/>
                <w:szCs w:val="24"/>
                <w14:ligatures w14:val="none"/>
              </w:rPr>
              <w:t>137</w:t>
            </w:r>
          </w:p>
        </w:tc>
      </w:tr>
    </w:tbl>
    <w:p w14:paraId="249C3AB5" w14:textId="7DB6974F" w:rsidR="002B5FA6" w:rsidRPr="001D7942" w:rsidRDefault="002B5FA6" w:rsidP="004809EC">
      <w:pPr>
        <w:pStyle w:val="NormalWeb"/>
        <w:pBdr>
          <w:top w:val="single" w:sz="4" w:space="1" w:color="auto"/>
          <w:left w:val="single" w:sz="4" w:space="4" w:color="auto"/>
          <w:bottom w:val="single" w:sz="4" w:space="1" w:color="auto"/>
          <w:right w:val="single" w:sz="4" w:space="4" w:color="auto"/>
        </w:pBdr>
        <w:jc w:val="both"/>
      </w:pPr>
      <w:r w:rsidRPr="001D7942">
        <w:rPr>
          <w:rStyle w:val="Strong"/>
          <w:b w:val="0"/>
          <w:bCs w:val="0"/>
        </w:rPr>
        <w:t>Највећи изазов</w:t>
      </w:r>
      <w:r>
        <w:t xml:space="preserve"> представља чињеница да готово </w:t>
      </w:r>
      <w:r w:rsidRPr="001D7942">
        <w:rPr>
          <w:rStyle w:val="Strong"/>
          <w:b w:val="0"/>
          <w:bCs w:val="0"/>
        </w:rPr>
        <w:t>47% старијих</w:t>
      </w:r>
      <w:r w:rsidRPr="001D7942">
        <w:rPr>
          <w:b/>
          <w:bCs/>
        </w:rPr>
        <w:t xml:space="preserve"> </w:t>
      </w:r>
      <w:r>
        <w:t>(98 + 137) или нема пензију или за њих не постоје подаци — ови корисници су највероватније у тешкој материјалној ситуацији и захтевају посебну пажњу и подршку социјалне службе.</w:t>
      </w:r>
      <w:r w:rsidR="00EA051D">
        <w:t xml:space="preserve"> </w:t>
      </w:r>
    </w:p>
    <w:p w14:paraId="25C3D312" w14:textId="12C98B90" w:rsidR="00484EA6" w:rsidRPr="00C7533A" w:rsidRDefault="00A15FA0" w:rsidP="00C7533A">
      <w:pPr>
        <w:spacing w:line="240" w:lineRule="auto"/>
        <w:jc w:val="both"/>
        <w:rPr>
          <w:rFonts w:ascii="Times New Roman" w:eastAsia="Times New Roman" w:hAnsi="Times New Roman" w:cs="Times New Roman"/>
          <w:color w:val="4472C4" w:themeColor="accent1"/>
          <w:sz w:val="26"/>
          <w:szCs w:val="26"/>
          <w14:ligatures w14:val="none"/>
        </w:rPr>
      </w:pPr>
      <w:r w:rsidRPr="00C7533A">
        <w:rPr>
          <w:rFonts w:ascii="Times New Roman" w:eastAsia="Times New Roman" w:hAnsi="Times New Roman" w:cs="Times New Roman"/>
          <w:color w:val="4472C4" w:themeColor="accent1"/>
          <w:sz w:val="26"/>
          <w:szCs w:val="26"/>
          <w14:ligatures w14:val="none"/>
        </w:rPr>
        <w:t xml:space="preserve">Особе с инвалидитетом </w:t>
      </w:r>
    </w:p>
    <w:p w14:paraId="2B0BB474" w14:textId="227DD3B4" w:rsidR="004C20FE" w:rsidRPr="004809EC" w:rsidRDefault="00484EA6" w:rsidP="00A15FA0">
      <w:pPr>
        <w:shd w:val="clear" w:color="auto" w:fill="FFFFFF" w:themeFill="background1"/>
        <w:spacing w:after="0" w:line="240" w:lineRule="auto"/>
        <w:rPr>
          <w:rFonts w:ascii="Times New Roman" w:eastAsia="Times New Roman" w:hAnsi="Times New Roman" w:cs="Times New Roman"/>
          <w:b/>
          <w:bCs/>
          <w:i/>
          <w:iCs/>
          <w:color w:val="4472C4" w:themeColor="accent1"/>
          <w:sz w:val="24"/>
          <w:szCs w:val="24"/>
          <w:shd w:val="clear" w:color="auto" w:fill="FFFFFF" w:themeFill="background1"/>
          <w:lang w:val="sr-Cyrl-RS"/>
          <w14:ligatures w14:val="none"/>
        </w:rPr>
      </w:pPr>
      <w:r w:rsidRPr="004809EC">
        <w:rPr>
          <w:rFonts w:ascii="Times New Roman" w:hAnsi="Times New Roman" w:cs="Times New Roman"/>
          <w:b/>
          <w:bCs/>
          <w:i/>
          <w:iCs/>
          <w:sz w:val="24"/>
          <w:szCs w:val="24"/>
          <w:lang w:val="sr-Cyrl-RS"/>
        </w:rPr>
        <w:t>Табела</w:t>
      </w:r>
      <w:r w:rsidR="005A38CA" w:rsidRPr="004809EC">
        <w:rPr>
          <w:rFonts w:ascii="Times New Roman" w:hAnsi="Times New Roman" w:cs="Times New Roman"/>
          <w:b/>
          <w:bCs/>
          <w:i/>
          <w:iCs/>
          <w:sz w:val="24"/>
          <w:szCs w:val="24"/>
          <w:lang w:val="sr-Cyrl-RS"/>
        </w:rPr>
        <w:t xml:space="preserve"> 7</w:t>
      </w:r>
      <w:r w:rsidRPr="004809EC">
        <w:rPr>
          <w:rFonts w:ascii="Times New Roman" w:hAnsi="Times New Roman" w:cs="Times New Roman"/>
          <w:b/>
          <w:bCs/>
          <w:i/>
          <w:iCs/>
          <w:sz w:val="24"/>
          <w:szCs w:val="24"/>
          <w:lang w:val="sr-Cyrl-RS"/>
        </w:rPr>
        <w:t xml:space="preserve">: </w:t>
      </w:r>
      <w:r w:rsidRPr="004809EC">
        <w:rPr>
          <w:rFonts w:ascii="Times New Roman" w:hAnsi="Times New Roman" w:cs="Times New Roman"/>
          <w:b/>
          <w:bCs/>
          <w:i/>
          <w:iCs/>
          <w:sz w:val="24"/>
          <w:szCs w:val="24"/>
        </w:rPr>
        <w:t>Особе са инвалидитетом на евиденцији ЦСР</w:t>
      </w:r>
    </w:p>
    <w:tbl>
      <w:tblPr>
        <w:tblW w:w="9259" w:type="dxa"/>
        <w:tblCellMar>
          <w:left w:w="0" w:type="dxa"/>
          <w:right w:w="0" w:type="dxa"/>
        </w:tblCellMar>
        <w:tblLook w:val="04A0" w:firstRow="1" w:lastRow="0" w:firstColumn="1" w:lastColumn="0" w:noHBand="0" w:noVBand="1"/>
      </w:tblPr>
      <w:tblGrid>
        <w:gridCol w:w="2597"/>
        <w:gridCol w:w="2268"/>
        <w:gridCol w:w="2551"/>
        <w:gridCol w:w="1843"/>
      </w:tblGrid>
      <w:tr w:rsidR="004C20FE" w:rsidRPr="004C20FE" w14:paraId="09E61FF8" w14:textId="77777777" w:rsidTr="00484EA6">
        <w:trPr>
          <w:trHeight w:val="315"/>
        </w:trPr>
        <w:tc>
          <w:tcPr>
            <w:tcW w:w="9259" w:type="dxa"/>
            <w:gridSpan w:val="4"/>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1E359D74" w14:textId="6F0A8887" w:rsidR="004C20FE" w:rsidRPr="004C20FE" w:rsidRDefault="004C20FE" w:rsidP="004C20FE">
            <w:pPr>
              <w:spacing w:after="0" w:line="240" w:lineRule="auto"/>
              <w:rPr>
                <w:rFonts w:ascii="Times New Roman" w:eastAsia="Times New Roman" w:hAnsi="Times New Roman" w:cs="Times New Roman"/>
                <w:b/>
                <w:bCs/>
                <w14:ligatures w14:val="none"/>
              </w:rPr>
            </w:pPr>
            <w:r w:rsidRPr="004C20FE">
              <w:rPr>
                <w:rFonts w:ascii="Times New Roman" w:eastAsia="Times New Roman" w:hAnsi="Times New Roman" w:cs="Times New Roman"/>
                <w:b/>
                <w:bCs/>
                <w14:ligatures w14:val="none"/>
              </w:rPr>
              <w:t>Особе са инвалидитетом на евиденцији ЦСР у току године, према старости и полу</w:t>
            </w:r>
          </w:p>
        </w:tc>
      </w:tr>
      <w:tr w:rsidR="00484EA6" w:rsidRPr="004C20FE" w14:paraId="0A770999" w14:textId="77777777" w:rsidTr="00484EA6">
        <w:trPr>
          <w:trHeight w:val="315"/>
        </w:trPr>
        <w:tc>
          <w:tcPr>
            <w:tcW w:w="259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C6522BE" w14:textId="77777777" w:rsidR="004C20FE" w:rsidRPr="004C20FE" w:rsidRDefault="004C20FE" w:rsidP="004C20FE">
            <w:pPr>
              <w:spacing w:after="0" w:line="240" w:lineRule="auto"/>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 xml:space="preserve">Старост </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EF2AEF6" w14:textId="77777777" w:rsidR="004C20FE" w:rsidRPr="004C20FE" w:rsidRDefault="004C20FE" w:rsidP="004C20FE">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 xml:space="preserve">Мушки </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2EE856" w14:textId="77777777" w:rsidR="004C20FE" w:rsidRPr="004C20FE" w:rsidRDefault="004C20FE" w:rsidP="004C20FE">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 xml:space="preserve">Женски </w:t>
            </w:r>
          </w:p>
        </w:tc>
        <w:tc>
          <w:tcPr>
            <w:tcW w:w="1843" w:type="dxa"/>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35940455" w14:textId="77777777" w:rsidR="004C20FE" w:rsidRPr="004C20FE" w:rsidRDefault="004C20FE" w:rsidP="004C20FE">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Укупно</w:t>
            </w:r>
          </w:p>
        </w:tc>
      </w:tr>
      <w:tr w:rsidR="00484EA6" w:rsidRPr="004C20FE" w14:paraId="3C8215C1" w14:textId="77777777" w:rsidTr="00484EA6">
        <w:trPr>
          <w:trHeight w:val="315"/>
        </w:trPr>
        <w:tc>
          <w:tcPr>
            <w:tcW w:w="259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3B7E875" w14:textId="77777777" w:rsidR="004C20FE" w:rsidRPr="004C20FE" w:rsidRDefault="004C20FE" w:rsidP="004C20FE">
            <w:pPr>
              <w:spacing w:after="0" w:line="240" w:lineRule="auto"/>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 xml:space="preserve">Деца </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15D9AFC" w14:textId="77777777" w:rsidR="004C20FE" w:rsidRPr="004C20FE" w:rsidRDefault="004C20FE" w:rsidP="004C20FE">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61</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F0F7E27" w14:textId="77777777" w:rsidR="004C20FE" w:rsidRPr="004C20FE" w:rsidRDefault="004C20FE" w:rsidP="004C20FE">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38</w:t>
            </w:r>
          </w:p>
        </w:tc>
        <w:tc>
          <w:tcPr>
            <w:tcW w:w="1843" w:type="dxa"/>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20677862" w14:textId="77777777" w:rsidR="004C20FE" w:rsidRPr="004C20FE" w:rsidRDefault="004C20FE" w:rsidP="004C20FE">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99</w:t>
            </w:r>
          </w:p>
        </w:tc>
      </w:tr>
      <w:tr w:rsidR="00484EA6" w:rsidRPr="004C20FE" w14:paraId="3FE12137" w14:textId="77777777" w:rsidTr="00484EA6">
        <w:trPr>
          <w:trHeight w:val="315"/>
        </w:trPr>
        <w:tc>
          <w:tcPr>
            <w:tcW w:w="259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58951E5" w14:textId="77777777" w:rsidR="004C20FE" w:rsidRPr="004C20FE" w:rsidRDefault="004C20FE" w:rsidP="004C20FE">
            <w:pPr>
              <w:spacing w:after="0" w:line="240" w:lineRule="auto"/>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 xml:space="preserve">Млади </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017B4A7" w14:textId="77777777" w:rsidR="004C20FE" w:rsidRPr="004C20FE" w:rsidRDefault="004C20FE" w:rsidP="004C20FE">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32</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87A4B2E" w14:textId="77777777" w:rsidR="004C20FE" w:rsidRPr="004C20FE" w:rsidRDefault="004C20FE" w:rsidP="004C20FE">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14</w:t>
            </w:r>
          </w:p>
        </w:tc>
        <w:tc>
          <w:tcPr>
            <w:tcW w:w="1843" w:type="dxa"/>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56A2D563" w14:textId="77777777" w:rsidR="004C20FE" w:rsidRPr="004C20FE" w:rsidRDefault="004C20FE" w:rsidP="004C20FE">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46</w:t>
            </w:r>
          </w:p>
        </w:tc>
      </w:tr>
      <w:tr w:rsidR="00484EA6" w:rsidRPr="004C20FE" w14:paraId="728F0839" w14:textId="77777777" w:rsidTr="00484EA6">
        <w:trPr>
          <w:trHeight w:val="315"/>
        </w:trPr>
        <w:tc>
          <w:tcPr>
            <w:tcW w:w="259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AC40430" w14:textId="77777777" w:rsidR="004C20FE" w:rsidRPr="004C20FE" w:rsidRDefault="004C20FE" w:rsidP="004C20FE">
            <w:pPr>
              <w:spacing w:after="0" w:line="240" w:lineRule="auto"/>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 xml:space="preserve">Одрасли </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CE16AAD" w14:textId="77777777" w:rsidR="004C20FE" w:rsidRPr="004C20FE" w:rsidRDefault="004C20FE" w:rsidP="004C20FE">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190</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EC61C08" w14:textId="77777777" w:rsidR="004C20FE" w:rsidRPr="004C20FE" w:rsidRDefault="004C20FE" w:rsidP="004C20FE">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156</w:t>
            </w:r>
          </w:p>
        </w:tc>
        <w:tc>
          <w:tcPr>
            <w:tcW w:w="1843" w:type="dxa"/>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512E26B0" w14:textId="77777777" w:rsidR="004C20FE" w:rsidRPr="004C20FE" w:rsidRDefault="004C20FE" w:rsidP="004C20FE">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346</w:t>
            </w:r>
          </w:p>
        </w:tc>
      </w:tr>
      <w:tr w:rsidR="00484EA6" w:rsidRPr="004C20FE" w14:paraId="666A4790" w14:textId="77777777" w:rsidTr="00484EA6">
        <w:trPr>
          <w:trHeight w:val="315"/>
        </w:trPr>
        <w:tc>
          <w:tcPr>
            <w:tcW w:w="259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43B6E30" w14:textId="77777777" w:rsidR="004C20FE" w:rsidRPr="004C20FE" w:rsidRDefault="004C20FE" w:rsidP="004C20FE">
            <w:pPr>
              <w:spacing w:after="0" w:line="240" w:lineRule="auto"/>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 xml:space="preserve">Старији </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6FF0E77" w14:textId="77777777" w:rsidR="004C20FE" w:rsidRPr="004C20FE" w:rsidRDefault="004C20FE" w:rsidP="004C20FE">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112</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1DABBC8" w14:textId="77777777" w:rsidR="004C20FE" w:rsidRPr="004C20FE" w:rsidRDefault="004C20FE" w:rsidP="004C20FE">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230</w:t>
            </w:r>
          </w:p>
        </w:tc>
        <w:tc>
          <w:tcPr>
            <w:tcW w:w="1843" w:type="dxa"/>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5F62A53F" w14:textId="77777777" w:rsidR="004C20FE" w:rsidRPr="004C20FE" w:rsidRDefault="004C20FE" w:rsidP="004C20FE">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342</w:t>
            </w:r>
          </w:p>
        </w:tc>
      </w:tr>
      <w:tr w:rsidR="00484EA6" w:rsidRPr="004C20FE" w14:paraId="3320E329" w14:textId="77777777" w:rsidTr="00484EA6">
        <w:trPr>
          <w:trHeight w:val="315"/>
        </w:trPr>
        <w:tc>
          <w:tcPr>
            <w:tcW w:w="259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6484BD0" w14:textId="77777777" w:rsidR="004C20FE" w:rsidRPr="004C20FE" w:rsidRDefault="004C20FE" w:rsidP="004C20FE">
            <w:pPr>
              <w:spacing w:after="0" w:line="240" w:lineRule="auto"/>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Укупно</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E911EA3" w14:textId="77777777" w:rsidR="004C20FE" w:rsidRPr="004C20FE" w:rsidRDefault="004C20FE" w:rsidP="004C20FE">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395</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0513645" w14:textId="77777777" w:rsidR="004C20FE" w:rsidRPr="004C20FE" w:rsidRDefault="004C20FE" w:rsidP="004C20FE">
            <w:pPr>
              <w:spacing w:after="0" w:line="240" w:lineRule="auto"/>
              <w:jc w:val="center"/>
              <w:rPr>
                <w:rFonts w:ascii="Times New Roman" w:eastAsia="Times New Roman" w:hAnsi="Times New Roman" w:cs="Times New Roman"/>
                <w14:ligatures w14:val="none"/>
              </w:rPr>
            </w:pPr>
            <w:r w:rsidRPr="004C20FE">
              <w:rPr>
                <w:rFonts w:ascii="Times New Roman" w:eastAsia="Times New Roman" w:hAnsi="Times New Roman" w:cs="Times New Roman"/>
                <w14:ligatures w14:val="none"/>
              </w:rPr>
              <w:t>438</w:t>
            </w:r>
          </w:p>
        </w:tc>
        <w:tc>
          <w:tcPr>
            <w:tcW w:w="1843" w:type="dxa"/>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bottom"/>
            <w:hideMark/>
          </w:tcPr>
          <w:p w14:paraId="569BD400" w14:textId="77777777" w:rsidR="004C20FE" w:rsidRPr="004C20FE" w:rsidRDefault="004C20FE" w:rsidP="004C20FE">
            <w:pPr>
              <w:spacing w:after="0" w:line="240" w:lineRule="auto"/>
              <w:jc w:val="center"/>
              <w:rPr>
                <w:rFonts w:ascii="Times New Roman" w:eastAsia="Times New Roman" w:hAnsi="Times New Roman" w:cs="Times New Roman"/>
                <w:b/>
                <w:bCs/>
                <w14:ligatures w14:val="none"/>
              </w:rPr>
            </w:pPr>
            <w:r w:rsidRPr="004C20FE">
              <w:rPr>
                <w:rFonts w:ascii="Times New Roman" w:eastAsia="Times New Roman" w:hAnsi="Times New Roman" w:cs="Times New Roman"/>
                <w:b/>
                <w:bCs/>
                <w14:ligatures w14:val="none"/>
              </w:rPr>
              <w:t>833</w:t>
            </w:r>
          </w:p>
        </w:tc>
      </w:tr>
      <w:tr w:rsidR="00484EA6" w:rsidRPr="004C20FE" w14:paraId="4931C768" w14:textId="77777777" w:rsidTr="00484EA6">
        <w:trPr>
          <w:trHeight w:val="315"/>
        </w:trPr>
        <w:tc>
          <w:tcPr>
            <w:tcW w:w="2597"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0FB76999" w14:textId="77777777" w:rsidR="004C20FE" w:rsidRPr="004C20FE" w:rsidRDefault="004C20FE" w:rsidP="004C20FE">
            <w:pPr>
              <w:spacing w:after="0" w:line="240" w:lineRule="auto"/>
              <w:jc w:val="center"/>
              <w:rPr>
                <w:rFonts w:ascii="Times New Roman" w:eastAsia="Times New Roman" w:hAnsi="Times New Roman" w:cs="Times New Roman"/>
                <w:b/>
                <w:bCs/>
                <w14:ligatures w14:val="none"/>
              </w:rPr>
            </w:pPr>
          </w:p>
        </w:tc>
        <w:tc>
          <w:tcPr>
            <w:tcW w:w="2268"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0A5AD3EC" w14:textId="77777777" w:rsidR="004C20FE" w:rsidRPr="004C20FE" w:rsidRDefault="004C20FE" w:rsidP="004C20FE">
            <w:pPr>
              <w:spacing w:after="0" w:line="240" w:lineRule="auto"/>
              <w:rPr>
                <w:rFonts w:ascii="Times New Roman" w:eastAsia="Times New Roman" w:hAnsi="Times New Roman" w:cs="Times New Roman"/>
                <w14:ligatures w14:val="none"/>
              </w:rPr>
            </w:pPr>
          </w:p>
        </w:tc>
        <w:tc>
          <w:tcPr>
            <w:tcW w:w="2551"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980C732" w14:textId="77777777" w:rsidR="004C20FE" w:rsidRPr="004C20FE" w:rsidRDefault="004C20FE" w:rsidP="004C20FE">
            <w:pPr>
              <w:spacing w:after="0" w:line="240" w:lineRule="auto"/>
              <w:rPr>
                <w:rFonts w:ascii="Times New Roman" w:eastAsia="Times New Roman" w:hAnsi="Times New Roman" w:cs="Times New Roman"/>
                <w14:ligatures w14:val="none"/>
              </w:rPr>
            </w:pPr>
          </w:p>
        </w:tc>
        <w:tc>
          <w:tcPr>
            <w:tcW w:w="1843"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C66A76D" w14:textId="77777777" w:rsidR="004C20FE" w:rsidRPr="004C20FE" w:rsidRDefault="004C20FE" w:rsidP="004C20FE">
            <w:pPr>
              <w:spacing w:after="0" w:line="240" w:lineRule="auto"/>
              <w:rPr>
                <w:rFonts w:ascii="Times New Roman" w:eastAsia="Times New Roman" w:hAnsi="Times New Roman" w:cs="Times New Roman"/>
                <w14:ligatures w14:val="none"/>
              </w:rPr>
            </w:pPr>
          </w:p>
        </w:tc>
      </w:tr>
    </w:tbl>
    <w:p w14:paraId="2D96F6C5" w14:textId="77777777" w:rsidR="004C20FE" w:rsidRPr="002B5FA6" w:rsidRDefault="004C20FE" w:rsidP="00A15FA0">
      <w:pPr>
        <w:shd w:val="clear" w:color="auto" w:fill="FFFFFF" w:themeFill="background1"/>
        <w:spacing w:after="0" w:line="240" w:lineRule="auto"/>
        <w:rPr>
          <w:rFonts w:ascii="Times New Roman" w:eastAsia="Times New Roman" w:hAnsi="Times New Roman" w:cs="Times New Roman"/>
          <w:color w:val="4472C4" w:themeColor="accent1"/>
          <w:sz w:val="26"/>
          <w:szCs w:val="26"/>
          <w:shd w:val="clear" w:color="auto" w:fill="FFFFFF" w:themeFill="background1"/>
          <w:lang w:val="sr-Cyrl-RS"/>
          <w14:ligatures w14:val="none"/>
        </w:rPr>
      </w:pPr>
    </w:p>
    <w:p w14:paraId="16C8478E" w14:textId="23F3FFC9" w:rsidR="00A15FA0" w:rsidRPr="00C7533A" w:rsidRDefault="00A15FA0" w:rsidP="00C7533A">
      <w:pPr>
        <w:pStyle w:val="Heading2"/>
        <w:jc w:val="both"/>
        <w:rPr>
          <w:rFonts w:ascii="Times New Roman" w:hAnsi="Times New Roman" w:cs="Times New Roman"/>
          <w:color w:val="auto"/>
          <w:lang w:val="sr-Cyrl-RS"/>
        </w:rPr>
      </w:pPr>
      <w:bookmarkStart w:id="29" w:name="_Toc230754930"/>
      <w:bookmarkStart w:id="30" w:name="_Toc230755109"/>
      <w:bookmarkStart w:id="31" w:name="_Toc230820346"/>
      <w:r w:rsidRPr="00484EA6">
        <w:rPr>
          <w:rFonts w:ascii="Times New Roman" w:hAnsi="Times New Roman" w:cs="Times New Roman"/>
          <w:color w:val="auto"/>
          <w:sz w:val="24"/>
          <w:szCs w:val="24"/>
          <w:lang w:val="sr-Cyrl-RS"/>
        </w:rPr>
        <w:t>Према евиденцији постоји 833 особе с инвалидитетом од чега су 342 старије особе, број одраслих особа је 346 број деце 99 особа и младих 46.</w:t>
      </w:r>
      <w:r w:rsidRPr="00484EA6">
        <w:rPr>
          <w:rFonts w:ascii="Times New Roman" w:eastAsia="Times New Roman" w:hAnsi="Times New Roman" w:cs="Times New Roman"/>
          <w:color w:val="auto"/>
          <w:sz w:val="24"/>
          <w:szCs w:val="24"/>
          <w14:ligatures w14:val="none"/>
        </w:rPr>
        <w:t xml:space="preserve"> То сугерише да се инвалидитет најчешће јавља у зрелом и позном животном добу, било због хроничних болести, професионалних повреда или природног старења.</w:t>
      </w:r>
      <w:bookmarkEnd w:id="29"/>
      <w:bookmarkEnd w:id="30"/>
      <w:bookmarkEnd w:id="31"/>
    </w:p>
    <w:p w14:paraId="518DFCB1" w14:textId="77777777" w:rsidR="00C7533A" w:rsidRPr="00C7533A" w:rsidRDefault="00C7533A" w:rsidP="00C7533A">
      <w:pPr>
        <w:spacing w:before="100" w:beforeAutospacing="1" w:after="100" w:afterAutospacing="1" w:line="240" w:lineRule="auto"/>
        <w:rPr>
          <w:rFonts w:ascii="Times New Roman" w:eastAsia="Times New Roman" w:hAnsi="Times New Roman" w:cs="Times New Roman"/>
          <w:b/>
          <w:bCs/>
          <w:color w:val="4472C4" w:themeColor="accent1"/>
          <w:sz w:val="28"/>
          <w:szCs w:val="28"/>
          <w:lang w:val="sr-Cyrl-RS"/>
          <w14:ligatures w14:val="none"/>
        </w:rPr>
      </w:pPr>
      <w:r w:rsidRPr="00C7533A">
        <w:rPr>
          <w:rFonts w:ascii="Times New Roman" w:eastAsia="Times New Roman" w:hAnsi="Times New Roman" w:cs="Times New Roman"/>
          <w:b/>
          <w:bCs/>
          <w:color w:val="4472C4" w:themeColor="accent1"/>
          <w:sz w:val="28"/>
          <w:szCs w:val="28"/>
          <w:lang w:val="sr-Cyrl-RS"/>
          <w14:ligatures w14:val="none"/>
        </w:rPr>
        <w:t>3.4. Финансирање социјалне заштите у општини Пријепоље</w:t>
      </w:r>
    </w:p>
    <w:p w14:paraId="4F24011E" w14:textId="77777777" w:rsidR="00C7533A" w:rsidRPr="00B41291" w:rsidRDefault="00C7533A" w:rsidP="00C7533A">
      <w:pPr>
        <w:jc w:val="both"/>
        <w:rPr>
          <w:rFonts w:ascii="Times New Roman" w:hAnsi="Times New Roman" w:cs="Times New Roman"/>
          <w:noProof/>
          <w:sz w:val="24"/>
          <w:szCs w:val="24"/>
          <w:lang w:val="sr-Cyrl-RS"/>
        </w:rPr>
      </w:pPr>
      <w:r w:rsidRPr="00B41291">
        <w:rPr>
          <w:rFonts w:ascii="Times New Roman" w:hAnsi="Times New Roman" w:cs="Times New Roman"/>
          <w:noProof/>
          <w:sz w:val="24"/>
          <w:szCs w:val="24"/>
          <w:lang w:val="sr-Cyrl-RS"/>
        </w:rPr>
        <w:t>У складу са Одлуком о социјалној заштити општине Пријепоље</w:t>
      </w:r>
      <w:r w:rsidRPr="00B41291">
        <w:rPr>
          <w:rStyle w:val="FootnoteReference"/>
          <w:rFonts w:ascii="Times New Roman" w:hAnsi="Times New Roman" w:cs="Times New Roman"/>
          <w:noProof/>
          <w:sz w:val="24"/>
          <w:szCs w:val="24"/>
          <w:lang w:val="sr-Cyrl-RS"/>
        </w:rPr>
        <w:footnoteReference w:id="3"/>
      </w:r>
      <w:r w:rsidRPr="00B41291">
        <w:rPr>
          <w:rFonts w:ascii="Times New Roman" w:hAnsi="Times New Roman" w:cs="Times New Roman"/>
          <w:noProof/>
          <w:sz w:val="24"/>
          <w:szCs w:val="24"/>
          <w:lang w:val="sr-Cyrl-RS"/>
        </w:rPr>
        <w:t xml:space="preserve">, </w:t>
      </w:r>
      <w:r w:rsidRPr="00B41291">
        <w:rPr>
          <w:rFonts w:ascii="Times New Roman" w:hAnsi="Times New Roman" w:cs="Times New Roman"/>
          <w:noProof/>
          <w:sz w:val="24"/>
          <w:szCs w:val="24"/>
        </w:rPr>
        <w:t>нормативно</w:t>
      </w:r>
      <w:r w:rsidRPr="00B41291">
        <w:rPr>
          <w:rFonts w:ascii="Times New Roman" w:hAnsi="Times New Roman" w:cs="Times New Roman"/>
          <w:noProof/>
          <w:sz w:val="24"/>
          <w:szCs w:val="24"/>
          <w:lang w:val="sr-Cyrl-RS"/>
        </w:rPr>
        <w:t>-</w:t>
      </w:r>
      <w:r w:rsidRPr="00B41291">
        <w:rPr>
          <w:rFonts w:ascii="Times New Roman" w:hAnsi="Times New Roman" w:cs="Times New Roman"/>
          <w:noProof/>
          <w:sz w:val="24"/>
          <w:szCs w:val="24"/>
        </w:rPr>
        <w:t>правно је уређено  пружање</w:t>
      </w:r>
      <w:r w:rsidRPr="00B41291">
        <w:rPr>
          <w:rFonts w:ascii="Times New Roman" w:hAnsi="Times New Roman" w:cs="Times New Roman"/>
          <w:noProof/>
          <w:sz w:val="24"/>
          <w:szCs w:val="24"/>
          <w:lang w:val="sr-Cyrl-RS"/>
        </w:rPr>
        <w:t xml:space="preserve"> и финансирање</w:t>
      </w:r>
      <w:r w:rsidRPr="00B41291">
        <w:rPr>
          <w:rFonts w:ascii="Times New Roman" w:hAnsi="Times New Roman" w:cs="Times New Roman"/>
          <w:noProof/>
          <w:sz w:val="24"/>
          <w:szCs w:val="24"/>
        </w:rPr>
        <w:t xml:space="preserve"> следећих услуга социјалне заштите</w:t>
      </w:r>
      <w:r w:rsidRPr="00B41291">
        <w:rPr>
          <w:rFonts w:ascii="Times New Roman" w:hAnsi="Times New Roman" w:cs="Times New Roman"/>
          <w:noProof/>
          <w:sz w:val="24"/>
          <w:szCs w:val="24"/>
          <w:lang w:val="sr-Cyrl-RS"/>
        </w:rPr>
        <w:t xml:space="preserve"> у општини: </w:t>
      </w:r>
    </w:p>
    <w:p w14:paraId="334BCE8A" w14:textId="77777777" w:rsidR="00C7533A" w:rsidRPr="00B41291" w:rsidRDefault="00C7533A">
      <w:pPr>
        <w:pStyle w:val="NoSpacing"/>
        <w:numPr>
          <w:ilvl w:val="0"/>
          <w:numId w:val="20"/>
        </w:numPr>
        <w:jc w:val="both"/>
        <w:rPr>
          <w:rFonts w:ascii="Times New Roman" w:hAnsi="Times New Roman" w:cs="Times New Roman"/>
          <w:b/>
          <w:bCs/>
          <w:noProof/>
          <w:sz w:val="24"/>
          <w:szCs w:val="24"/>
          <w:lang w:val="sr-Cyrl-RS"/>
        </w:rPr>
      </w:pPr>
      <w:r w:rsidRPr="00B41291">
        <w:rPr>
          <w:rFonts w:ascii="Times New Roman" w:hAnsi="Times New Roman" w:cs="Times New Roman"/>
          <w:b/>
          <w:bCs/>
          <w:noProof/>
          <w:sz w:val="24"/>
          <w:szCs w:val="24"/>
          <w:lang w:val="sr-Cyrl-RS"/>
        </w:rPr>
        <w:t xml:space="preserve">Дневне услуге у заједници </w:t>
      </w:r>
    </w:p>
    <w:p w14:paraId="7E3F5A86" w14:textId="77777777" w:rsidR="00C7533A" w:rsidRPr="00B41291" w:rsidRDefault="00C7533A">
      <w:pPr>
        <w:pStyle w:val="NoSpacing"/>
        <w:numPr>
          <w:ilvl w:val="0"/>
          <w:numId w:val="19"/>
        </w:numPr>
        <w:jc w:val="both"/>
        <w:rPr>
          <w:rFonts w:ascii="Times New Roman" w:hAnsi="Times New Roman" w:cs="Times New Roman"/>
          <w:noProof/>
          <w:sz w:val="24"/>
          <w:szCs w:val="24"/>
          <w:lang w:val="sr-Cyrl-RS"/>
        </w:rPr>
      </w:pPr>
      <w:r w:rsidRPr="00B41291">
        <w:rPr>
          <w:rFonts w:ascii="Times New Roman" w:hAnsi="Times New Roman" w:cs="Times New Roman"/>
          <w:noProof/>
          <w:sz w:val="24"/>
          <w:szCs w:val="24"/>
          <w:lang w:val="sr-Cyrl-RS"/>
        </w:rPr>
        <w:lastRenderedPageBreak/>
        <w:t>Помоћ у кући за одрасла, стара и инвалидна лица,</w:t>
      </w:r>
    </w:p>
    <w:p w14:paraId="5F80B114" w14:textId="77777777" w:rsidR="00C7533A" w:rsidRPr="00B41291" w:rsidRDefault="00C7533A">
      <w:pPr>
        <w:pStyle w:val="NoSpacing"/>
        <w:numPr>
          <w:ilvl w:val="0"/>
          <w:numId w:val="19"/>
        </w:numPr>
        <w:jc w:val="both"/>
        <w:rPr>
          <w:rFonts w:ascii="Times New Roman" w:hAnsi="Times New Roman" w:cs="Times New Roman"/>
          <w:noProof/>
          <w:sz w:val="24"/>
          <w:szCs w:val="24"/>
          <w:lang w:val="sr-Cyrl-RS"/>
        </w:rPr>
      </w:pPr>
      <w:r w:rsidRPr="00B41291">
        <w:rPr>
          <w:rFonts w:ascii="Times New Roman" w:hAnsi="Times New Roman" w:cs="Times New Roman"/>
          <w:noProof/>
          <w:sz w:val="24"/>
          <w:szCs w:val="24"/>
          <w:lang w:val="sr-Cyrl-RS"/>
        </w:rPr>
        <w:t xml:space="preserve">Лични пратилац детета са сметњом у развоју. </w:t>
      </w:r>
    </w:p>
    <w:p w14:paraId="67162368" w14:textId="77777777" w:rsidR="00C7533A" w:rsidRPr="00B41291" w:rsidRDefault="00C7533A" w:rsidP="00C7533A">
      <w:pPr>
        <w:pStyle w:val="NoSpacing"/>
        <w:jc w:val="both"/>
        <w:rPr>
          <w:rFonts w:ascii="Times New Roman" w:hAnsi="Times New Roman" w:cs="Times New Roman"/>
          <w:b/>
          <w:bCs/>
          <w:noProof/>
          <w:sz w:val="24"/>
          <w:szCs w:val="24"/>
          <w:lang w:val="sr-Cyrl-RS"/>
        </w:rPr>
      </w:pPr>
    </w:p>
    <w:p w14:paraId="57593023" w14:textId="77777777" w:rsidR="00C7533A" w:rsidRPr="00B41291" w:rsidRDefault="00C7533A">
      <w:pPr>
        <w:pStyle w:val="NoSpacing"/>
        <w:numPr>
          <w:ilvl w:val="0"/>
          <w:numId w:val="20"/>
        </w:numPr>
        <w:jc w:val="both"/>
        <w:rPr>
          <w:rFonts w:ascii="Times New Roman" w:hAnsi="Times New Roman" w:cs="Times New Roman"/>
          <w:b/>
          <w:bCs/>
          <w:noProof/>
          <w:sz w:val="24"/>
          <w:szCs w:val="24"/>
          <w:lang w:val="sr-Cyrl-RS"/>
        </w:rPr>
      </w:pPr>
      <w:r w:rsidRPr="00B41291">
        <w:rPr>
          <w:rFonts w:ascii="Times New Roman" w:hAnsi="Times New Roman" w:cs="Times New Roman"/>
          <w:b/>
          <w:bCs/>
          <w:noProof/>
          <w:sz w:val="24"/>
          <w:szCs w:val="24"/>
          <w:lang w:val="sr-Cyrl-RS"/>
        </w:rPr>
        <w:t>Услуге подршке за самосталан живот</w:t>
      </w:r>
    </w:p>
    <w:p w14:paraId="13988303" w14:textId="77777777" w:rsidR="00C7533A" w:rsidRPr="00B41291" w:rsidRDefault="00C7533A">
      <w:pPr>
        <w:pStyle w:val="NoSpacing"/>
        <w:numPr>
          <w:ilvl w:val="0"/>
          <w:numId w:val="19"/>
        </w:numPr>
        <w:jc w:val="both"/>
        <w:rPr>
          <w:rFonts w:ascii="Times New Roman" w:hAnsi="Times New Roman" w:cs="Times New Roman"/>
          <w:noProof/>
          <w:sz w:val="24"/>
          <w:szCs w:val="24"/>
          <w:lang w:val="sr-Cyrl-RS"/>
        </w:rPr>
      </w:pPr>
      <w:r w:rsidRPr="00B41291">
        <w:rPr>
          <w:rFonts w:ascii="Times New Roman" w:hAnsi="Times New Roman" w:cs="Times New Roman"/>
          <w:noProof/>
          <w:sz w:val="24"/>
          <w:szCs w:val="24"/>
          <w:lang w:val="sr-Cyrl-RS"/>
        </w:rPr>
        <w:t>Персонална асистенција</w:t>
      </w:r>
    </w:p>
    <w:p w14:paraId="5CE6CAD4" w14:textId="77777777" w:rsidR="00C7533A" w:rsidRPr="00B41291" w:rsidRDefault="00C7533A" w:rsidP="00C7533A">
      <w:pPr>
        <w:pStyle w:val="NoSpacing"/>
        <w:ind w:left="720"/>
        <w:jc w:val="both"/>
        <w:rPr>
          <w:rFonts w:ascii="Times New Roman" w:hAnsi="Times New Roman" w:cs="Times New Roman"/>
          <w:b/>
          <w:bCs/>
          <w:noProof/>
          <w:sz w:val="24"/>
          <w:szCs w:val="24"/>
          <w:lang w:val="sr-Cyrl-RS"/>
        </w:rPr>
      </w:pPr>
    </w:p>
    <w:p w14:paraId="1CFFFE76" w14:textId="77777777" w:rsidR="00C7533A" w:rsidRPr="00B41291" w:rsidRDefault="00C7533A">
      <w:pPr>
        <w:pStyle w:val="NoSpacing"/>
        <w:numPr>
          <w:ilvl w:val="0"/>
          <w:numId w:val="20"/>
        </w:numPr>
        <w:jc w:val="both"/>
        <w:rPr>
          <w:rFonts w:ascii="Times New Roman" w:hAnsi="Times New Roman" w:cs="Times New Roman"/>
          <w:b/>
          <w:bCs/>
          <w:noProof/>
          <w:sz w:val="24"/>
          <w:szCs w:val="24"/>
          <w:lang w:val="sr-Cyrl-RS"/>
        </w:rPr>
      </w:pPr>
      <w:r w:rsidRPr="00B41291">
        <w:rPr>
          <w:rFonts w:ascii="Times New Roman" w:hAnsi="Times New Roman" w:cs="Times New Roman"/>
          <w:b/>
          <w:bCs/>
          <w:noProof/>
          <w:sz w:val="24"/>
          <w:szCs w:val="24"/>
          <w:lang w:val="sr-Cyrl-RS"/>
        </w:rPr>
        <w:t>Саветодавно-терапијске и социјално-едукативне услуге</w:t>
      </w:r>
    </w:p>
    <w:p w14:paraId="23D1A75F" w14:textId="77777777" w:rsidR="00C7533A" w:rsidRPr="00B41291" w:rsidRDefault="00C7533A">
      <w:pPr>
        <w:pStyle w:val="NoSpacing"/>
        <w:numPr>
          <w:ilvl w:val="0"/>
          <w:numId w:val="19"/>
        </w:numPr>
        <w:jc w:val="both"/>
        <w:rPr>
          <w:rFonts w:ascii="Times New Roman" w:hAnsi="Times New Roman" w:cs="Times New Roman"/>
          <w:noProof/>
          <w:sz w:val="24"/>
          <w:szCs w:val="24"/>
          <w:lang w:val="sr-Cyrl-RS"/>
        </w:rPr>
      </w:pPr>
      <w:r w:rsidRPr="00B41291">
        <w:rPr>
          <w:rFonts w:ascii="Times New Roman" w:hAnsi="Times New Roman" w:cs="Times New Roman"/>
          <w:noProof/>
          <w:sz w:val="24"/>
          <w:szCs w:val="24"/>
          <w:lang w:val="sr-Cyrl-RS"/>
        </w:rPr>
        <w:t>Саветодавно-терапијске и социјално-едукативне услуге посебно усмерене на децу и младе у ризику у понашању и њиховим породицама</w:t>
      </w:r>
    </w:p>
    <w:p w14:paraId="3D0EAB53" w14:textId="77777777" w:rsidR="00C7533A" w:rsidRPr="00B41291" w:rsidRDefault="00C7533A">
      <w:pPr>
        <w:pStyle w:val="NoSpacing"/>
        <w:numPr>
          <w:ilvl w:val="0"/>
          <w:numId w:val="19"/>
        </w:numPr>
        <w:jc w:val="both"/>
        <w:rPr>
          <w:rFonts w:ascii="Times New Roman" w:hAnsi="Times New Roman" w:cs="Times New Roman"/>
          <w:noProof/>
          <w:sz w:val="24"/>
          <w:szCs w:val="24"/>
          <w:lang w:val="sr-Cyrl-RS"/>
        </w:rPr>
      </w:pPr>
      <w:r w:rsidRPr="00B41291">
        <w:rPr>
          <w:rFonts w:ascii="Times New Roman" w:hAnsi="Times New Roman" w:cs="Times New Roman"/>
          <w:noProof/>
          <w:sz w:val="24"/>
          <w:szCs w:val="24"/>
          <w:lang w:val="sr-Cyrl-RS"/>
        </w:rPr>
        <w:t>Саветодавно-терапијске и социјално-едукативне услуге са децом, младима и одраслима и њиховим породицама</w:t>
      </w:r>
    </w:p>
    <w:p w14:paraId="76CF5163" w14:textId="77777777" w:rsidR="00C7533A" w:rsidRPr="00B41291" w:rsidRDefault="00C7533A" w:rsidP="00C7533A">
      <w:pPr>
        <w:pStyle w:val="NoSpacing"/>
        <w:ind w:left="720"/>
        <w:jc w:val="both"/>
        <w:rPr>
          <w:rFonts w:ascii="Times New Roman" w:hAnsi="Times New Roman" w:cs="Times New Roman"/>
          <w:noProof/>
          <w:sz w:val="24"/>
          <w:szCs w:val="24"/>
          <w:lang w:val="sr-Cyrl-RS"/>
        </w:rPr>
      </w:pPr>
    </w:p>
    <w:p w14:paraId="5A0F36D1" w14:textId="63BDF0D2" w:rsidR="00C7533A" w:rsidRPr="004809EC" w:rsidRDefault="00C7533A" w:rsidP="004809EC">
      <w:pPr>
        <w:pStyle w:val="NoSpacing"/>
        <w:numPr>
          <w:ilvl w:val="0"/>
          <w:numId w:val="20"/>
        </w:numPr>
        <w:jc w:val="both"/>
        <w:rPr>
          <w:rFonts w:ascii="Times New Roman" w:hAnsi="Times New Roman" w:cs="Times New Roman"/>
          <w:b/>
          <w:bCs/>
          <w:noProof/>
          <w:sz w:val="24"/>
          <w:szCs w:val="24"/>
          <w:lang w:val="sr-Cyrl-RS"/>
        </w:rPr>
      </w:pPr>
      <w:r w:rsidRPr="00B41291">
        <w:rPr>
          <w:rFonts w:ascii="Times New Roman" w:hAnsi="Times New Roman" w:cs="Times New Roman"/>
          <w:b/>
          <w:bCs/>
          <w:noProof/>
          <w:sz w:val="24"/>
          <w:szCs w:val="24"/>
          <w:lang w:val="sr-Cyrl-RS"/>
        </w:rPr>
        <w:t>Иновативне услуге социјалне заштите</w:t>
      </w:r>
    </w:p>
    <w:p w14:paraId="14B6E890" w14:textId="77777777" w:rsidR="00C7533A" w:rsidRPr="00B41291" w:rsidRDefault="00C7533A">
      <w:pPr>
        <w:pStyle w:val="NoSpacing"/>
        <w:numPr>
          <w:ilvl w:val="0"/>
          <w:numId w:val="19"/>
        </w:numPr>
        <w:jc w:val="both"/>
        <w:rPr>
          <w:rFonts w:ascii="Times New Roman" w:hAnsi="Times New Roman" w:cs="Times New Roman"/>
          <w:noProof/>
          <w:sz w:val="24"/>
          <w:szCs w:val="24"/>
          <w:lang w:val="sr-Cyrl-RS"/>
        </w:rPr>
      </w:pPr>
      <w:r w:rsidRPr="00B41291">
        <w:rPr>
          <w:rFonts w:ascii="Times New Roman" w:hAnsi="Times New Roman" w:cs="Times New Roman"/>
          <w:noProof/>
          <w:sz w:val="24"/>
          <w:szCs w:val="24"/>
          <w:lang w:val="sr-Cyrl-RS"/>
        </w:rPr>
        <w:t>Дневни центар за децу, младе и одрасле са сметњама у развоју</w:t>
      </w:r>
    </w:p>
    <w:p w14:paraId="4804A0B9" w14:textId="77777777" w:rsidR="00C7533A" w:rsidRPr="00B41291" w:rsidRDefault="00C7533A">
      <w:pPr>
        <w:pStyle w:val="NoSpacing"/>
        <w:numPr>
          <w:ilvl w:val="0"/>
          <w:numId w:val="19"/>
        </w:numPr>
        <w:jc w:val="both"/>
        <w:rPr>
          <w:rFonts w:ascii="Times New Roman" w:hAnsi="Times New Roman" w:cs="Times New Roman"/>
          <w:noProof/>
          <w:sz w:val="24"/>
          <w:szCs w:val="24"/>
          <w:lang w:val="sr-Cyrl-RS"/>
        </w:rPr>
      </w:pPr>
      <w:r w:rsidRPr="00B41291">
        <w:rPr>
          <w:rFonts w:ascii="Times New Roman" w:hAnsi="Times New Roman" w:cs="Times New Roman"/>
          <w:noProof/>
          <w:sz w:val="24"/>
          <w:szCs w:val="24"/>
          <w:lang w:val="sr-Cyrl-RS"/>
        </w:rPr>
        <w:t xml:space="preserve">Дневни центар за оснаживање жена </w:t>
      </w:r>
    </w:p>
    <w:p w14:paraId="7496ACD3" w14:textId="77777777" w:rsidR="00C7533A" w:rsidRPr="00B41291" w:rsidRDefault="00C7533A" w:rsidP="00C7533A">
      <w:pPr>
        <w:pStyle w:val="NoSpacing"/>
        <w:ind w:left="720"/>
        <w:jc w:val="both"/>
        <w:rPr>
          <w:rFonts w:ascii="Times New Roman" w:hAnsi="Times New Roman" w:cs="Times New Roman"/>
          <w:noProof/>
          <w:sz w:val="24"/>
          <w:szCs w:val="24"/>
          <w:lang w:val="sr-Cyrl-RS"/>
        </w:rPr>
      </w:pPr>
    </w:p>
    <w:p w14:paraId="53710FC4" w14:textId="77777777" w:rsidR="00C7533A" w:rsidRPr="00B41291" w:rsidRDefault="00C7533A" w:rsidP="00C7533A">
      <w:pPr>
        <w:jc w:val="both"/>
        <w:rPr>
          <w:rFonts w:ascii="Times New Roman" w:hAnsi="Times New Roman" w:cs="Times New Roman"/>
          <w:noProof/>
          <w:sz w:val="24"/>
          <w:szCs w:val="24"/>
          <w:lang w:val="sr-Cyrl-RS"/>
        </w:rPr>
      </w:pPr>
      <w:r w:rsidRPr="00B41291">
        <w:rPr>
          <w:rFonts w:ascii="Times New Roman" w:hAnsi="Times New Roman" w:cs="Times New Roman"/>
          <w:noProof/>
          <w:sz w:val="24"/>
          <w:szCs w:val="24"/>
          <w:lang w:val="sr-Cyrl-RS"/>
        </w:rPr>
        <w:t xml:space="preserve">Предметном одлуком је утврђено да пружање услуге социјалне заштите врши установа социјалне заштите основана од стране општине као наручиоца (под условом да располаже са потребним лиценцама за пружање појединих врста услуге), а по потреби може бити ангажован други пружалац услуге чији ангажман се прибавља на тржишту под условима који су дефинисани Законом о социјалној заштити и Законом о јавним набавкама. Такође, овом одлуком је предвиђен начин финансирања услуге социјалне заштите из буџета општине са учешћем коринсика услуге у зависности од његовог социјално-економског статуста. Дневне услуге у заједници пружа посебна организациона јединица Центра за социјални рад Пријепоље, односно изабрани понуђач у поступку јавне набавке за услугу личног пратиоца детета.  </w:t>
      </w:r>
    </w:p>
    <w:p w14:paraId="3376A872" w14:textId="77777777" w:rsidR="00C7533A" w:rsidRPr="00B41291" w:rsidRDefault="00C7533A" w:rsidP="00C7533A">
      <w:pPr>
        <w:jc w:val="both"/>
        <w:rPr>
          <w:rFonts w:ascii="Times New Roman" w:hAnsi="Times New Roman" w:cs="Times New Roman"/>
          <w:noProof/>
          <w:sz w:val="24"/>
          <w:szCs w:val="24"/>
          <w:lang w:val="sr-Cyrl-RS"/>
        </w:rPr>
      </w:pPr>
      <w:r w:rsidRPr="00B41291">
        <w:rPr>
          <w:rFonts w:ascii="Times New Roman" w:hAnsi="Times New Roman" w:cs="Times New Roman"/>
          <w:noProof/>
          <w:sz w:val="24"/>
          <w:szCs w:val="24"/>
          <w:lang w:val="sr-Cyrl-RS"/>
        </w:rPr>
        <w:t xml:space="preserve">Из угла мера материјалне подршке, општина Пријепоље обезбеђује материјалну подршку у новцу и то у виду једнократне новчане помоћи и ванредне новчане помоћи. </w:t>
      </w:r>
    </w:p>
    <w:p w14:paraId="6A28F9E0" w14:textId="77777777" w:rsidR="00C7533A" w:rsidRPr="00B41291" w:rsidRDefault="00C7533A" w:rsidP="00C7533A">
      <w:pPr>
        <w:jc w:val="both"/>
        <w:rPr>
          <w:rFonts w:ascii="Times New Roman" w:hAnsi="Times New Roman" w:cs="Times New Roman"/>
          <w:bCs/>
          <w:sz w:val="24"/>
          <w:szCs w:val="24"/>
          <w:lang w:val="sr-Cyrl-CS"/>
        </w:rPr>
      </w:pPr>
      <w:r w:rsidRPr="00B41291">
        <w:rPr>
          <w:rFonts w:ascii="Times New Roman" w:hAnsi="Times New Roman" w:cs="Times New Roman"/>
          <w:bCs/>
          <w:sz w:val="24"/>
          <w:szCs w:val="24"/>
          <w:lang w:val="sr-Cyrl-CS"/>
        </w:rPr>
        <w:t>Средства за финансирање социјалне заштите се обезбеђују у буџету општине Пријепоље, у складу са Упутством за израду програмског буџета и то у оквирима Програма 11 – Социјална и дечија заштита са издвајањем средстава по програмским активностима (у даљем тексту: ПА) и то:</w:t>
      </w:r>
    </w:p>
    <w:p w14:paraId="4106E5C2" w14:textId="77777777" w:rsidR="00C7533A" w:rsidRPr="00B41291" w:rsidRDefault="00C7533A" w:rsidP="00C7533A">
      <w:pPr>
        <w:rPr>
          <w:rFonts w:ascii="Times New Roman" w:hAnsi="Times New Roman" w:cs="Times New Roman"/>
          <w:sz w:val="24"/>
          <w:szCs w:val="24"/>
          <w:lang w:val="sr-Cyrl-CS"/>
        </w:rPr>
      </w:pPr>
      <w:r w:rsidRPr="00B41291">
        <w:rPr>
          <w:rFonts w:ascii="Times New Roman" w:hAnsi="Times New Roman" w:cs="Times New Roman"/>
          <w:sz w:val="24"/>
          <w:szCs w:val="24"/>
          <w:lang w:val="sr-Cyrl-CS"/>
        </w:rPr>
        <w:t>ПА 0902-0001  Једнократне помоћи и други облици помоћи</w:t>
      </w:r>
    </w:p>
    <w:p w14:paraId="40A92615" w14:textId="77777777" w:rsidR="00C7533A" w:rsidRPr="00B41291" w:rsidRDefault="00C7533A" w:rsidP="00C7533A">
      <w:pPr>
        <w:rPr>
          <w:rFonts w:ascii="Times New Roman" w:hAnsi="Times New Roman" w:cs="Times New Roman"/>
          <w:sz w:val="24"/>
          <w:szCs w:val="24"/>
          <w:lang w:val="sr-Cyrl-CS"/>
        </w:rPr>
      </w:pPr>
      <w:r w:rsidRPr="00B41291">
        <w:rPr>
          <w:rFonts w:ascii="Times New Roman" w:hAnsi="Times New Roman" w:cs="Times New Roman"/>
          <w:sz w:val="24"/>
          <w:szCs w:val="24"/>
          <w:lang w:val="sr-Cyrl-CS"/>
        </w:rPr>
        <w:t>ПА 0902-0018  Подршка реализацији програма Црвеног крста</w:t>
      </w:r>
    </w:p>
    <w:p w14:paraId="3426CEF8" w14:textId="77777777" w:rsidR="00C7533A" w:rsidRPr="00B41291" w:rsidRDefault="00C7533A" w:rsidP="00C7533A">
      <w:pPr>
        <w:rPr>
          <w:rFonts w:ascii="Times New Roman" w:hAnsi="Times New Roman" w:cs="Times New Roman"/>
          <w:sz w:val="24"/>
          <w:szCs w:val="24"/>
          <w:lang w:val="sr-Cyrl-CS"/>
        </w:rPr>
      </w:pPr>
      <w:r w:rsidRPr="00B41291">
        <w:rPr>
          <w:rFonts w:ascii="Times New Roman" w:hAnsi="Times New Roman" w:cs="Times New Roman"/>
          <w:sz w:val="24"/>
          <w:szCs w:val="24"/>
          <w:lang w:val="sr-Cyrl-CS"/>
        </w:rPr>
        <w:t>ПА 0902-0019  Подршка деци и породицама са децом</w:t>
      </w:r>
    </w:p>
    <w:p w14:paraId="4FDEC3AE" w14:textId="77777777" w:rsidR="00C7533A" w:rsidRDefault="00C7533A" w:rsidP="00C7533A">
      <w:pPr>
        <w:rPr>
          <w:rFonts w:ascii="Times New Roman" w:hAnsi="Times New Roman" w:cs="Times New Roman"/>
          <w:sz w:val="24"/>
          <w:szCs w:val="24"/>
          <w:lang w:val="sr-Cyrl-RS"/>
        </w:rPr>
      </w:pPr>
      <w:r w:rsidRPr="00B41291">
        <w:rPr>
          <w:rFonts w:ascii="Times New Roman" w:hAnsi="Times New Roman" w:cs="Times New Roman"/>
          <w:sz w:val="24"/>
          <w:szCs w:val="24"/>
          <w:lang w:val="sr-Cyrl-RS"/>
        </w:rPr>
        <w:t xml:space="preserve">Извршење планираних програмских активности у програму 11 креће се од 79,45% у 2023. години до 90,60% у 2024. години. </w:t>
      </w:r>
    </w:p>
    <w:p w14:paraId="43D37D1C" w14:textId="77777777" w:rsidR="00C7533A" w:rsidRDefault="00C7533A" w:rsidP="00C7533A">
      <w:pPr>
        <w:rPr>
          <w:rFonts w:ascii="Times New Roman" w:hAnsi="Times New Roman" w:cs="Times New Roman"/>
          <w:sz w:val="24"/>
          <w:szCs w:val="24"/>
          <w:lang w:val="sr-Cyrl-RS"/>
        </w:rPr>
      </w:pPr>
    </w:p>
    <w:p w14:paraId="21C3EA17" w14:textId="77777777" w:rsidR="00C7533A" w:rsidRPr="00B41291" w:rsidRDefault="00C7533A" w:rsidP="00C7533A">
      <w:pPr>
        <w:rPr>
          <w:rFonts w:ascii="Times New Roman" w:hAnsi="Times New Roman" w:cs="Times New Roman"/>
          <w:sz w:val="24"/>
          <w:szCs w:val="24"/>
        </w:rPr>
      </w:pPr>
    </w:p>
    <w:p w14:paraId="675342FF" w14:textId="3D1021D8" w:rsidR="00C7533A" w:rsidRPr="00B41291" w:rsidRDefault="00C7533A" w:rsidP="00714B98">
      <w:pPr>
        <w:spacing w:after="0"/>
        <w:rPr>
          <w:rFonts w:ascii="Times New Roman" w:hAnsi="Times New Roman" w:cs="Times New Roman"/>
          <w:i/>
          <w:iCs/>
          <w:sz w:val="24"/>
          <w:szCs w:val="24"/>
          <w:lang w:val="sr-Cyrl-CS"/>
        </w:rPr>
      </w:pPr>
      <w:r w:rsidRPr="005A38CA">
        <w:rPr>
          <w:rFonts w:ascii="Times New Roman" w:hAnsi="Times New Roman" w:cs="Times New Roman"/>
          <w:b/>
          <w:bCs/>
          <w:i/>
          <w:iCs/>
          <w:sz w:val="24"/>
          <w:szCs w:val="24"/>
          <w:lang w:val="sr-Cyrl-RS" w:bidi="si-LK"/>
        </w:rPr>
        <w:t xml:space="preserve">Табела број </w:t>
      </w:r>
      <w:r w:rsidR="005A38CA" w:rsidRPr="005A38CA">
        <w:rPr>
          <w:rFonts w:ascii="Times New Roman" w:hAnsi="Times New Roman" w:cs="Times New Roman"/>
          <w:b/>
          <w:bCs/>
          <w:i/>
          <w:iCs/>
          <w:sz w:val="24"/>
          <w:szCs w:val="24"/>
          <w:lang w:val="sr-Cyrl-RS" w:bidi="si-LK"/>
        </w:rPr>
        <w:t>8.</w:t>
      </w:r>
      <w:r w:rsidRPr="005A38CA">
        <w:rPr>
          <w:rFonts w:ascii="Times New Roman" w:hAnsi="Times New Roman" w:cs="Times New Roman"/>
          <w:b/>
          <w:bCs/>
          <w:i/>
          <w:iCs/>
          <w:sz w:val="24"/>
          <w:szCs w:val="24"/>
          <w:lang w:val="sr-Cyrl-RS" w:bidi="si-LK"/>
        </w:rPr>
        <w:t xml:space="preserve"> Приказ плана и извршења средстава за програм 11 – Социјална и дечија заштита у буџету општине Пријепоље</w:t>
      </w:r>
      <w:r w:rsidRPr="005A38CA">
        <w:rPr>
          <w:rFonts w:ascii="Times New Roman" w:hAnsi="Times New Roman" w:cs="Times New Roman"/>
          <w:i/>
          <w:iCs/>
          <w:sz w:val="24"/>
          <w:szCs w:val="24"/>
          <w:lang w:val="sr-Cyrl-CS"/>
        </w:rPr>
        <w:tab/>
      </w:r>
      <w:r w:rsidR="00714B98">
        <w:rPr>
          <w:rFonts w:ascii="Times New Roman" w:hAnsi="Times New Roman" w:cs="Times New Roman"/>
          <w:i/>
          <w:iCs/>
          <w:sz w:val="24"/>
          <w:szCs w:val="24"/>
          <w:lang w:val="sr-Cyrl-CS"/>
        </w:rPr>
        <w:t xml:space="preserve"> </w:t>
      </w:r>
      <w:r w:rsidRPr="00B41291">
        <w:rPr>
          <w:rFonts w:ascii="Times New Roman" w:hAnsi="Times New Roman" w:cs="Times New Roman"/>
          <w:i/>
          <w:iCs/>
          <w:sz w:val="24"/>
          <w:szCs w:val="24"/>
          <w:lang w:val="sr-Cyrl-CS"/>
        </w:rPr>
        <w:t>у 000 динара</w:t>
      </w:r>
    </w:p>
    <w:tbl>
      <w:tblPr>
        <w:tblStyle w:val="TableGrid"/>
        <w:tblpPr w:leftFromText="180" w:rightFromText="180" w:vertAnchor="text" w:horzAnchor="margin" w:tblpXSpec="center" w:tblpY="96"/>
        <w:tblW w:w="0" w:type="auto"/>
        <w:tblLook w:val="04A0" w:firstRow="1" w:lastRow="0" w:firstColumn="1" w:lastColumn="0" w:noHBand="0" w:noVBand="1"/>
      </w:tblPr>
      <w:tblGrid>
        <w:gridCol w:w="4499"/>
        <w:gridCol w:w="1645"/>
        <w:gridCol w:w="1561"/>
        <w:gridCol w:w="1477"/>
      </w:tblGrid>
      <w:tr w:rsidR="00C7533A" w:rsidRPr="00B41291" w14:paraId="57F3F7E3" w14:textId="77777777" w:rsidTr="00EC72B6">
        <w:trPr>
          <w:trHeight w:val="710"/>
        </w:trPr>
        <w:tc>
          <w:tcPr>
            <w:tcW w:w="4587" w:type="dxa"/>
            <w:shd w:val="clear" w:color="auto" w:fill="D9E2F3" w:themeFill="accent1" w:themeFillTint="33"/>
            <w:vAlign w:val="center"/>
          </w:tcPr>
          <w:p w14:paraId="003E290D" w14:textId="77777777" w:rsidR="00C7533A" w:rsidRPr="00651B98" w:rsidRDefault="00C7533A" w:rsidP="004809EC">
            <w:pPr>
              <w:spacing w:after="0"/>
              <w:jc w:val="center"/>
              <w:rPr>
                <w:rFonts w:ascii="Times New Roman" w:hAnsi="Times New Roman" w:cs="Times New Roman"/>
                <w:b/>
                <w:sz w:val="24"/>
                <w:szCs w:val="24"/>
                <w:lang w:val="sr-Cyrl-CS"/>
              </w:rPr>
            </w:pPr>
            <w:r w:rsidRPr="00651B98">
              <w:rPr>
                <w:rFonts w:ascii="Times New Roman" w:hAnsi="Times New Roman" w:cs="Times New Roman"/>
                <w:b/>
                <w:sz w:val="24"/>
                <w:szCs w:val="24"/>
                <w:lang w:val="sr-Cyrl-CS"/>
              </w:rPr>
              <w:t>Одлука о завршном рачуну буџета општине Пријепоље</w:t>
            </w:r>
          </w:p>
        </w:tc>
        <w:tc>
          <w:tcPr>
            <w:tcW w:w="1665" w:type="dxa"/>
            <w:shd w:val="clear" w:color="auto" w:fill="D9E2F3" w:themeFill="accent1" w:themeFillTint="33"/>
            <w:vAlign w:val="center"/>
          </w:tcPr>
          <w:p w14:paraId="6BB9873A" w14:textId="77777777" w:rsidR="00C7533A" w:rsidRPr="00651B98" w:rsidRDefault="00C7533A" w:rsidP="004809EC">
            <w:pPr>
              <w:spacing w:after="0"/>
              <w:jc w:val="center"/>
              <w:rPr>
                <w:rFonts w:ascii="Times New Roman" w:hAnsi="Times New Roman" w:cs="Times New Roman"/>
                <w:b/>
                <w:sz w:val="24"/>
                <w:szCs w:val="24"/>
                <w:lang w:val="sr-Cyrl-CS"/>
              </w:rPr>
            </w:pPr>
            <w:r w:rsidRPr="00651B98">
              <w:rPr>
                <w:rFonts w:ascii="Times New Roman" w:hAnsi="Times New Roman" w:cs="Times New Roman"/>
                <w:b/>
                <w:sz w:val="24"/>
                <w:szCs w:val="24"/>
                <w:lang w:val="sr-Cyrl-CS"/>
              </w:rPr>
              <w:t>2022.</w:t>
            </w:r>
          </w:p>
        </w:tc>
        <w:tc>
          <w:tcPr>
            <w:tcW w:w="1579" w:type="dxa"/>
            <w:shd w:val="clear" w:color="auto" w:fill="D9E2F3" w:themeFill="accent1" w:themeFillTint="33"/>
            <w:vAlign w:val="center"/>
          </w:tcPr>
          <w:p w14:paraId="47859C0E" w14:textId="77777777" w:rsidR="00C7533A" w:rsidRPr="00651B98" w:rsidRDefault="00C7533A" w:rsidP="004809EC">
            <w:pPr>
              <w:spacing w:after="0"/>
              <w:jc w:val="center"/>
              <w:rPr>
                <w:rFonts w:ascii="Times New Roman" w:hAnsi="Times New Roman" w:cs="Times New Roman"/>
                <w:b/>
                <w:sz w:val="24"/>
                <w:szCs w:val="24"/>
                <w:lang w:val="sr-Cyrl-CS"/>
              </w:rPr>
            </w:pPr>
            <w:r w:rsidRPr="00651B98">
              <w:rPr>
                <w:rFonts w:ascii="Times New Roman" w:hAnsi="Times New Roman" w:cs="Times New Roman"/>
                <w:b/>
                <w:sz w:val="24"/>
                <w:szCs w:val="24"/>
                <w:lang w:val="sr-Cyrl-CS"/>
              </w:rPr>
              <w:t>2023.</w:t>
            </w:r>
          </w:p>
        </w:tc>
        <w:tc>
          <w:tcPr>
            <w:tcW w:w="1493" w:type="dxa"/>
            <w:shd w:val="clear" w:color="auto" w:fill="D9E2F3" w:themeFill="accent1" w:themeFillTint="33"/>
            <w:vAlign w:val="center"/>
          </w:tcPr>
          <w:p w14:paraId="6BC0A12C" w14:textId="77777777" w:rsidR="00C7533A" w:rsidRPr="00651B98" w:rsidRDefault="00C7533A" w:rsidP="004809EC">
            <w:pPr>
              <w:spacing w:after="0"/>
              <w:jc w:val="center"/>
              <w:rPr>
                <w:rFonts w:ascii="Times New Roman" w:hAnsi="Times New Roman" w:cs="Times New Roman"/>
                <w:b/>
                <w:sz w:val="24"/>
                <w:szCs w:val="24"/>
                <w:lang w:val="sr-Cyrl-CS"/>
              </w:rPr>
            </w:pPr>
            <w:r w:rsidRPr="00651B98">
              <w:rPr>
                <w:rFonts w:ascii="Times New Roman" w:hAnsi="Times New Roman" w:cs="Times New Roman"/>
                <w:b/>
                <w:sz w:val="24"/>
                <w:szCs w:val="24"/>
                <w:lang w:val="sr-Cyrl-CS"/>
              </w:rPr>
              <w:t>2024.</w:t>
            </w:r>
          </w:p>
        </w:tc>
      </w:tr>
      <w:tr w:rsidR="00C7533A" w:rsidRPr="00B41291" w14:paraId="0C52A207" w14:textId="77777777" w:rsidTr="00EC72B6">
        <w:trPr>
          <w:trHeight w:val="530"/>
        </w:trPr>
        <w:tc>
          <w:tcPr>
            <w:tcW w:w="4587" w:type="dxa"/>
            <w:vAlign w:val="center"/>
          </w:tcPr>
          <w:p w14:paraId="4579B6AD" w14:textId="77777777" w:rsidR="00C7533A" w:rsidRPr="00651B98" w:rsidRDefault="00C7533A" w:rsidP="004809EC">
            <w:pPr>
              <w:spacing w:after="0"/>
              <w:rPr>
                <w:rFonts w:ascii="Times New Roman" w:hAnsi="Times New Roman" w:cs="Times New Roman"/>
                <w:lang w:val="sr-Cyrl-CS"/>
              </w:rPr>
            </w:pPr>
            <w:r w:rsidRPr="00651B98">
              <w:rPr>
                <w:rFonts w:ascii="Times New Roman" w:hAnsi="Times New Roman" w:cs="Times New Roman"/>
                <w:lang w:val="sr-Cyrl-CS"/>
              </w:rPr>
              <w:t xml:space="preserve">Програм 11 План </w:t>
            </w:r>
          </w:p>
        </w:tc>
        <w:tc>
          <w:tcPr>
            <w:tcW w:w="1665" w:type="dxa"/>
            <w:vAlign w:val="center"/>
          </w:tcPr>
          <w:p w14:paraId="6961E44F" w14:textId="77777777" w:rsidR="00C7533A" w:rsidRPr="00651B98" w:rsidRDefault="00C7533A" w:rsidP="004809EC">
            <w:pPr>
              <w:spacing w:after="0"/>
              <w:jc w:val="right"/>
              <w:rPr>
                <w:rFonts w:ascii="Times New Roman" w:hAnsi="Times New Roman" w:cs="Times New Roman"/>
                <w:lang w:val="sr-Cyrl-CS"/>
              </w:rPr>
            </w:pPr>
            <w:r w:rsidRPr="00651B98">
              <w:rPr>
                <w:rFonts w:ascii="Times New Roman" w:hAnsi="Times New Roman" w:cs="Times New Roman"/>
                <w:lang w:val="sr-Cyrl-CS"/>
              </w:rPr>
              <w:t>103.269</w:t>
            </w:r>
          </w:p>
        </w:tc>
        <w:tc>
          <w:tcPr>
            <w:tcW w:w="1579" w:type="dxa"/>
            <w:vAlign w:val="center"/>
          </w:tcPr>
          <w:p w14:paraId="6B80A641" w14:textId="77777777" w:rsidR="00C7533A" w:rsidRPr="00651B98" w:rsidRDefault="00C7533A" w:rsidP="004809EC">
            <w:pPr>
              <w:spacing w:after="0"/>
              <w:jc w:val="right"/>
              <w:rPr>
                <w:rFonts w:ascii="Times New Roman" w:hAnsi="Times New Roman" w:cs="Times New Roman"/>
                <w:lang w:val="sr-Cyrl-CS"/>
              </w:rPr>
            </w:pPr>
            <w:r w:rsidRPr="00651B98">
              <w:rPr>
                <w:rFonts w:ascii="Times New Roman" w:hAnsi="Times New Roman" w:cs="Times New Roman"/>
                <w:lang w:val="sr-Cyrl-CS"/>
              </w:rPr>
              <w:t>139.361</w:t>
            </w:r>
          </w:p>
        </w:tc>
        <w:tc>
          <w:tcPr>
            <w:tcW w:w="1493" w:type="dxa"/>
            <w:vAlign w:val="center"/>
          </w:tcPr>
          <w:p w14:paraId="4176F99C" w14:textId="77777777" w:rsidR="00C7533A" w:rsidRPr="00651B98" w:rsidRDefault="00C7533A" w:rsidP="004809EC">
            <w:pPr>
              <w:spacing w:after="0"/>
              <w:jc w:val="right"/>
              <w:rPr>
                <w:rFonts w:ascii="Times New Roman" w:hAnsi="Times New Roman" w:cs="Times New Roman"/>
                <w:lang w:val="sr-Cyrl-CS"/>
              </w:rPr>
            </w:pPr>
            <w:r w:rsidRPr="00651B98">
              <w:rPr>
                <w:rFonts w:ascii="Times New Roman" w:hAnsi="Times New Roman" w:cs="Times New Roman"/>
                <w:lang w:val="sr-Cyrl-CS"/>
              </w:rPr>
              <w:t>150.595</w:t>
            </w:r>
          </w:p>
        </w:tc>
      </w:tr>
      <w:tr w:rsidR="00C7533A" w:rsidRPr="00B41291" w14:paraId="24EF9A20" w14:textId="77777777" w:rsidTr="00EC72B6">
        <w:trPr>
          <w:trHeight w:val="530"/>
        </w:trPr>
        <w:tc>
          <w:tcPr>
            <w:tcW w:w="4587" w:type="dxa"/>
            <w:vAlign w:val="center"/>
          </w:tcPr>
          <w:p w14:paraId="591E9D8A" w14:textId="77777777" w:rsidR="00C7533A" w:rsidRPr="00651B98" w:rsidRDefault="00C7533A" w:rsidP="00EC72B6">
            <w:pPr>
              <w:rPr>
                <w:rFonts w:ascii="Times New Roman" w:hAnsi="Times New Roman" w:cs="Times New Roman"/>
                <w:lang w:val="sr-Cyrl-CS"/>
              </w:rPr>
            </w:pPr>
            <w:r w:rsidRPr="00651B98">
              <w:rPr>
                <w:rFonts w:ascii="Times New Roman" w:hAnsi="Times New Roman" w:cs="Times New Roman"/>
                <w:lang w:val="sr-Cyrl-CS"/>
              </w:rPr>
              <w:t>Програм 11 Извршење</w:t>
            </w:r>
          </w:p>
        </w:tc>
        <w:tc>
          <w:tcPr>
            <w:tcW w:w="1665" w:type="dxa"/>
            <w:vAlign w:val="center"/>
          </w:tcPr>
          <w:p w14:paraId="068E9D6A" w14:textId="77777777" w:rsidR="00C7533A" w:rsidRPr="00651B98" w:rsidRDefault="00C7533A" w:rsidP="00EC72B6">
            <w:pPr>
              <w:jc w:val="right"/>
              <w:rPr>
                <w:rFonts w:ascii="Times New Roman" w:hAnsi="Times New Roman" w:cs="Times New Roman"/>
                <w:lang w:val="sr-Cyrl-CS"/>
              </w:rPr>
            </w:pPr>
            <w:r w:rsidRPr="00651B98">
              <w:rPr>
                <w:rFonts w:ascii="Times New Roman" w:hAnsi="Times New Roman" w:cs="Times New Roman"/>
                <w:lang w:val="sr-Cyrl-CS"/>
              </w:rPr>
              <w:t>90.933</w:t>
            </w:r>
          </w:p>
        </w:tc>
        <w:tc>
          <w:tcPr>
            <w:tcW w:w="1579" w:type="dxa"/>
            <w:vAlign w:val="center"/>
          </w:tcPr>
          <w:p w14:paraId="28399CAA" w14:textId="77777777" w:rsidR="00C7533A" w:rsidRPr="00651B98" w:rsidRDefault="00C7533A" w:rsidP="00EC72B6">
            <w:pPr>
              <w:jc w:val="right"/>
              <w:rPr>
                <w:rFonts w:ascii="Times New Roman" w:hAnsi="Times New Roman" w:cs="Times New Roman"/>
                <w:lang w:val="sr-Cyrl-CS"/>
              </w:rPr>
            </w:pPr>
            <w:r w:rsidRPr="00651B98">
              <w:rPr>
                <w:rFonts w:ascii="Times New Roman" w:hAnsi="Times New Roman" w:cs="Times New Roman"/>
                <w:lang w:val="sr-Cyrl-CS"/>
              </w:rPr>
              <w:t>110.726</w:t>
            </w:r>
          </w:p>
        </w:tc>
        <w:tc>
          <w:tcPr>
            <w:tcW w:w="1493" w:type="dxa"/>
            <w:vAlign w:val="center"/>
          </w:tcPr>
          <w:p w14:paraId="453BDF3A" w14:textId="77777777" w:rsidR="00C7533A" w:rsidRPr="00651B98" w:rsidRDefault="00C7533A" w:rsidP="00EC72B6">
            <w:pPr>
              <w:jc w:val="right"/>
              <w:rPr>
                <w:rFonts w:ascii="Times New Roman" w:hAnsi="Times New Roman" w:cs="Times New Roman"/>
                <w:lang w:val="sr-Cyrl-CS"/>
              </w:rPr>
            </w:pPr>
            <w:r w:rsidRPr="00651B98">
              <w:rPr>
                <w:rFonts w:ascii="Times New Roman" w:hAnsi="Times New Roman" w:cs="Times New Roman"/>
                <w:lang w:val="sr-Cyrl-CS"/>
              </w:rPr>
              <w:t>136.443</w:t>
            </w:r>
          </w:p>
        </w:tc>
      </w:tr>
      <w:tr w:rsidR="00C7533A" w:rsidRPr="00B41291" w14:paraId="31D40B76" w14:textId="77777777" w:rsidTr="00EC72B6">
        <w:trPr>
          <w:trHeight w:val="710"/>
        </w:trPr>
        <w:tc>
          <w:tcPr>
            <w:tcW w:w="4587" w:type="dxa"/>
            <w:vAlign w:val="center"/>
          </w:tcPr>
          <w:p w14:paraId="16F8803D" w14:textId="77777777" w:rsidR="00C7533A" w:rsidRPr="00651B98" w:rsidRDefault="00C7533A" w:rsidP="00EC72B6">
            <w:pPr>
              <w:rPr>
                <w:rFonts w:ascii="Times New Roman" w:hAnsi="Times New Roman" w:cs="Times New Roman"/>
                <w:lang w:val="sr-Cyrl-CS"/>
              </w:rPr>
            </w:pPr>
            <w:r w:rsidRPr="00651B98">
              <w:rPr>
                <w:rFonts w:ascii="Times New Roman" w:hAnsi="Times New Roman" w:cs="Times New Roman"/>
                <w:lang w:val="sr-Cyrl-CS"/>
              </w:rPr>
              <w:t>Проценат извршења планираних вредности у програму 11</w:t>
            </w:r>
          </w:p>
        </w:tc>
        <w:tc>
          <w:tcPr>
            <w:tcW w:w="1665" w:type="dxa"/>
            <w:vAlign w:val="center"/>
          </w:tcPr>
          <w:p w14:paraId="565C69FE" w14:textId="77777777" w:rsidR="00C7533A" w:rsidRPr="00651B98" w:rsidRDefault="00C7533A" w:rsidP="00EC72B6">
            <w:pPr>
              <w:jc w:val="right"/>
              <w:rPr>
                <w:rFonts w:ascii="Times New Roman" w:hAnsi="Times New Roman" w:cs="Times New Roman"/>
                <w:lang w:val="sr-Cyrl-CS"/>
              </w:rPr>
            </w:pPr>
            <w:r w:rsidRPr="00651B98">
              <w:rPr>
                <w:rFonts w:ascii="Times New Roman" w:hAnsi="Times New Roman" w:cs="Times New Roman"/>
                <w:lang w:val="sr-Cyrl-CS"/>
              </w:rPr>
              <w:t>88,05%</w:t>
            </w:r>
          </w:p>
        </w:tc>
        <w:tc>
          <w:tcPr>
            <w:tcW w:w="1579" w:type="dxa"/>
            <w:vAlign w:val="center"/>
          </w:tcPr>
          <w:p w14:paraId="325B1A34" w14:textId="77777777" w:rsidR="00C7533A" w:rsidRPr="00651B98" w:rsidRDefault="00C7533A" w:rsidP="00EC72B6">
            <w:pPr>
              <w:jc w:val="right"/>
              <w:rPr>
                <w:rFonts w:ascii="Times New Roman" w:hAnsi="Times New Roman" w:cs="Times New Roman"/>
                <w:lang w:val="sr-Cyrl-CS"/>
              </w:rPr>
            </w:pPr>
            <w:r w:rsidRPr="00651B98">
              <w:rPr>
                <w:rFonts w:ascii="Times New Roman" w:hAnsi="Times New Roman" w:cs="Times New Roman"/>
                <w:lang w:val="sr-Cyrl-CS"/>
              </w:rPr>
              <w:t>79,45%</w:t>
            </w:r>
          </w:p>
        </w:tc>
        <w:tc>
          <w:tcPr>
            <w:tcW w:w="1493" w:type="dxa"/>
            <w:vAlign w:val="center"/>
          </w:tcPr>
          <w:p w14:paraId="6C090A10" w14:textId="77777777" w:rsidR="00C7533A" w:rsidRPr="00651B98" w:rsidRDefault="00C7533A" w:rsidP="00EC72B6">
            <w:pPr>
              <w:jc w:val="right"/>
              <w:rPr>
                <w:rFonts w:ascii="Times New Roman" w:hAnsi="Times New Roman" w:cs="Times New Roman"/>
                <w:lang w:val="sr-Cyrl-CS"/>
              </w:rPr>
            </w:pPr>
            <w:r w:rsidRPr="00651B98">
              <w:rPr>
                <w:rFonts w:ascii="Times New Roman" w:hAnsi="Times New Roman" w:cs="Times New Roman"/>
                <w:lang w:val="sr-Cyrl-CS"/>
              </w:rPr>
              <w:t>90,60%</w:t>
            </w:r>
          </w:p>
        </w:tc>
      </w:tr>
    </w:tbl>
    <w:p w14:paraId="2EC88D41" w14:textId="77777777" w:rsidR="00C7533A" w:rsidRPr="00651B98" w:rsidRDefault="00C7533A" w:rsidP="00C7533A">
      <w:pPr>
        <w:spacing w:after="0" w:line="240" w:lineRule="auto"/>
        <w:jc w:val="both"/>
        <w:rPr>
          <w:rFonts w:ascii="Times New Roman" w:hAnsi="Times New Roman" w:cs="Times New Roman"/>
          <w:i/>
          <w:iCs/>
          <w:sz w:val="24"/>
          <w:szCs w:val="24"/>
          <w:lang w:val="en-GB"/>
        </w:rPr>
      </w:pPr>
      <w:r w:rsidRPr="00B41291">
        <w:rPr>
          <w:rFonts w:ascii="Times New Roman" w:hAnsi="Times New Roman" w:cs="Times New Roman"/>
          <w:b/>
          <w:bCs/>
          <w:i/>
          <w:iCs/>
          <w:sz w:val="24"/>
          <w:szCs w:val="24"/>
          <w:lang w:val="sr-Cyrl-CS"/>
        </w:rPr>
        <w:t>Извор:</w:t>
      </w:r>
      <w:r w:rsidRPr="00B41291">
        <w:rPr>
          <w:rFonts w:ascii="Times New Roman" w:hAnsi="Times New Roman" w:cs="Times New Roman"/>
          <w:i/>
          <w:iCs/>
          <w:sz w:val="24"/>
          <w:szCs w:val="24"/>
          <w:lang w:val="sr-Cyrl-CS"/>
        </w:rPr>
        <w:t xml:space="preserve"> Одлуке о завршним рачунима буџета општине Пријепоље за 2022, 2023 и 2024. годину</w:t>
      </w:r>
    </w:p>
    <w:p w14:paraId="5EDFB2DB" w14:textId="77777777" w:rsidR="00C7533A" w:rsidRPr="00B41291" w:rsidRDefault="00C7533A" w:rsidP="00C7533A">
      <w:pPr>
        <w:jc w:val="both"/>
        <w:rPr>
          <w:rFonts w:ascii="Times New Roman" w:hAnsi="Times New Roman" w:cs="Times New Roman"/>
          <w:noProof/>
          <w:sz w:val="24"/>
          <w:szCs w:val="24"/>
          <w:lang w:val="sr-Cyrl-RS"/>
        </w:rPr>
      </w:pPr>
      <w:r w:rsidRPr="00B41291">
        <w:rPr>
          <w:rFonts w:ascii="Times New Roman" w:hAnsi="Times New Roman" w:cs="Times New Roman"/>
          <w:noProof/>
          <w:sz w:val="24"/>
          <w:szCs w:val="24"/>
          <w:lang w:val="sr-Cyrl-RS"/>
        </w:rPr>
        <w:t>У складу са другим нормативно-правним актима, донетим од стране Скупштине општине Пријепоље, обезбеђују се друга права и давања (а које се делимично могу сматрати категоријом издвајања за социјалну заштиту) путем програмске активности у оквирима програма 11 буџета општине 0902-0019 Подршка деци и породици са децом, у виду:</w:t>
      </w:r>
    </w:p>
    <w:p w14:paraId="46DD56E5" w14:textId="77777777" w:rsidR="00C7533A" w:rsidRPr="00B41291" w:rsidRDefault="00C7533A">
      <w:pPr>
        <w:pStyle w:val="ListParagraph"/>
        <w:numPr>
          <w:ilvl w:val="0"/>
          <w:numId w:val="19"/>
        </w:numPr>
        <w:spacing w:after="160" w:line="278" w:lineRule="auto"/>
        <w:rPr>
          <w:rFonts w:ascii="Times New Roman" w:hAnsi="Times New Roman" w:cs="Times New Roman"/>
          <w:noProof/>
          <w:sz w:val="24"/>
          <w:szCs w:val="24"/>
          <w:lang w:val="sr-Cyrl-RS"/>
        </w:rPr>
      </w:pPr>
      <w:r w:rsidRPr="00B41291">
        <w:rPr>
          <w:rFonts w:ascii="Times New Roman" w:hAnsi="Times New Roman" w:cs="Times New Roman"/>
          <w:noProof/>
          <w:sz w:val="24"/>
          <w:szCs w:val="24"/>
          <w:lang w:val="sr-Cyrl-RS"/>
        </w:rPr>
        <w:t>Превоза ученика,</w:t>
      </w:r>
    </w:p>
    <w:p w14:paraId="345B7924" w14:textId="77777777" w:rsidR="00C7533A" w:rsidRPr="00B41291" w:rsidRDefault="00C7533A">
      <w:pPr>
        <w:pStyle w:val="ListParagraph"/>
        <w:numPr>
          <w:ilvl w:val="0"/>
          <w:numId w:val="19"/>
        </w:numPr>
        <w:spacing w:after="160" w:line="278" w:lineRule="auto"/>
        <w:rPr>
          <w:rFonts w:ascii="Times New Roman" w:hAnsi="Times New Roman" w:cs="Times New Roman"/>
          <w:noProof/>
          <w:sz w:val="24"/>
          <w:szCs w:val="24"/>
          <w:lang w:val="sr-Cyrl-RS"/>
        </w:rPr>
      </w:pPr>
      <w:r w:rsidRPr="00B41291">
        <w:rPr>
          <w:rFonts w:ascii="Times New Roman" w:hAnsi="Times New Roman" w:cs="Times New Roman"/>
          <w:noProof/>
          <w:sz w:val="24"/>
          <w:szCs w:val="24"/>
          <w:lang w:val="sr-Cyrl-RS"/>
        </w:rPr>
        <w:t>Ученичких и студентских стипендија,</w:t>
      </w:r>
    </w:p>
    <w:p w14:paraId="34432DC6" w14:textId="77777777" w:rsidR="00C7533A" w:rsidRPr="00B41291" w:rsidRDefault="00C7533A">
      <w:pPr>
        <w:pStyle w:val="ListParagraph"/>
        <w:numPr>
          <w:ilvl w:val="0"/>
          <w:numId w:val="19"/>
        </w:numPr>
        <w:spacing w:after="160" w:line="278" w:lineRule="auto"/>
        <w:rPr>
          <w:rFonts w:ascii="Times New Roman" w:hAnsi="Times New Roman" w:cs="Times New Roman"/>
          <w:noProof/>
          <w:sz w:val="24"/>
          <w:szCs w:val="24"/>
          <w:lang w:val="sr-Cyrl-RS"/>
        </w:rPr>
      </w:pPr>
      <w:r w:rsidRPr="00B41291">
        <w:rPr>
          <w:rFonts w:ascii="Times New Roman" w:hAnsi="Times New Roman" w:cs="Times New Roman"/>
          <w:noProof/>
          <w:sz w:val="24"/>
          <w:szCs w:val="24"/>
          <w:lang w:val="sr-Cyrl-RS"/>
        </w:rPr>
        <w:t>Накнаде породиљама,</w:t>
      </w:r>
    </w:p>
    <w:p w14:paraId="103FDAA7" w14:textId="77777777" w:rsidR="00C7533A" w:rsidRPr="00B41291" w:rsidRDefault="00C7533A">
      <w:pPr>
        <w:pStyle w:val="ListParagraph"/>
        <w:numPr>
          <w:ilvl w:val="0"/>
          <w:numId w:val="19"/>
        </w:numPr>
        <w:spacing w:after="160" w:line="278" w:lineRule="auto"/>
        <w:rPr>
          <w:rFonts w:ascii="Times New Roman" w:hAnsi="Times New Roman" w:cs="Times New Roman"/>
          <w:noProof/>
          <w:sz w:val="24"/>
          <w:szCs w:val="24"/>
          <w:lang w:val="sr-Cyrl-RS"/>
        </w:rPr>
      </w:pPr>
      <w:r w:rsidRPr="00B41291">
        <w:rPr>
          <w:rFonts w:ascii="Times New Roman" w:hAnsi="Times New Roman" w:cs="Times New Roman"/>
          <w:noProof/>
          <w:sz w:val="24"/>
          <w:szCs w:val="24"/>
          <w:lang w:val="sr-Cyrl-RS"/>
        </w:rPr>
        <w:t>Интернатског смештаја ученика,</w:t>
      </w:r>
    </w:p>
    <w:p w14:paraId="7CB3E459" w14:textId="77777777" w:rsidR="00C7533A" w:rsidRPr="00B41291" w:rsidRDefault="00C7533A">
      <w:pPr>
        <w:pStyle w:val="ListParagraph"/>
        <w:numPr>
          <w:ilvl w:val="0"/>
          <w:numId w:val="19"/>
        </w:numPr>
        <w:spacing w:after="160" w:line="278" w:lineRule="auto"/>
        <w:rPr>
          <w:rFonts w:ascii="Times New Roman" w:hAnsi="Times New Roman" w:cs="Times New Roman"/>
          <w:noProof/>
          <w:sz w:val="24"/>
          <w:szCs w:val="24"/>
          <w:lang w:val="sr-Cyrl-RS"/>
        </w:rPr>
      </w:pPr>
      <w:r w:rsidRPr="00B41291">
        <w:rPr>
          <w:rFonts w:ascii="Times New Roman" w:hAnsi="Times New Roman" w:cs="Times New Roman"/>
          <w:noProof/>
          <w:sz w:val="24"/>
          <w:szCs w:val="24"/>
          <w:lang w:val="sr-Cyrl-RS"/>
        </w:rPr>
        <w:t>Вантелесне оплодње,</w:t>
      </w:r>
    </w:p>
    <w:p w14:paraId="1C4C2691" w14:textId="77777777" w:rsidR="00C7533A" w:rsidRPr="00B41291" w:rsidRDefault="00C7533A">
      <w:pPr>
        <w:pStyle w:val="ListParagraph"/>
        <w:numPr>
          <w:ilvl w:val="0"/>
          <w:numId w:val="19"/>
        </w:numPr>
        <w:spacing w:after="160" w:line="278" w:lineRule="auto"/>
        <w:rPr>
          <w:rFonts w:ascii="Times New Roman" w:hAnsi="Times New Roman" w:cs="Times New Roman"/>
          <w:noProof/>
          <w:sz w:val="24"/>
          <w:szCs w:val="24"/>
          <w:lang w:val="sr-Cyrl-RS"/>
        </w:rPr>
      </w:pPr>
      <w:r w:rsidRPr="00B41291">
        <w:rPr>
          <w:rFonts w:ascii="Times New Roman" w:hAnsi="Times New Roman" w:cs="Times New Roman"/>
          <w:noProof/>
          <w:sz w:val="24"/>
          <w:szCs w:val="24"/>
          <w:lang w:val="sr-Cyrl-RS"/>
        </w:rPr>
        <w:t>Личног пратиоца детета,</w:t>
      </w:r>
    </w:p>
    <w:p w14:paraId="30704272" w14:textId="77777777" w:rsidR="00C7533A" w:rsidRPr="00B41291" w:rsidRDefault="00C7533A">
      <w:pPr>
        <w:pStyle w:val="ListParagraph"/>
        <w:numPr>
          <w:ilvl w:val="0"/>
          <w:numId w:val="19"/>
        </w:numPr>
        <w:spacing w:after="160" w:line="278" w:lineRule="auto"/>
        <w:rPr>
          <w:rFonts w:ascii="Times New Roman" w:hAnsi="Times New Roman" w:cs="Times New Roman"/>
          <w:noProof/>
          <w:sz w:val="24"/>
          <w:szCs w:val="24"/>
          <w:lang w:val="sr-Cyrl-RS"/>
        </w:rPr>
      </w:pPr>
      <w:r w:rsidRPr="00B41291">
        <w:rPr>
          <w:rFonts w:ascii="Times New Roman" w:hAnsi="Times New Roman" w:cs="Times New Roman"/>
          <w:noProof/>
          <w:sz w:val="24"/>
          <w:szCs w:val="24"/>
          <w:lang w:val="sr-Cyrl-RS"/>
        </w:rPr>
        <w:t xml:space="preserve">Персоналног асистента и </w:t>
      </w:r>
    </w:p>
    <w:p w14:paraId="0B961C1C" w14:textId="4B64AA46" w:rsidR="00C7533A" w:rsidRDefault="00C7533A" w:rsidP="00C7533A">
      <w:pPr>
        <w:jc w:val="both"/>
        <w:rPr>
          <w:rFonts w:ascii="Times New Roman" w:hAnsi="Times New Roman" w:cs="Times New Roman"/>
          <w:noProof/>
          <w:sz w:val="24"/>
          <w:szCs w:val="24"/>
          <w:lang w:val="sr-Cyrl-RS"/>
        </w:rPr>
      </w:pPr>
      <w:r w:rsidRPr="00B41291">
        <w:rPr>
          <w:rFonts w:ascii="Times New Roman" w:hAnsi="Times New Roman" w:cs="Times New Roman"/>
          <w:noProof/>
          <w:sz w:val="24"/>
          <w:szCs w:val="24"/>
          <w:lang w:val="sr-Cyrl-RS"/>
        </w:rPr>
        <w:t>Посматрано са аспекта укупног извршења буџета општине Пријепоље, релативно учешће Програма 11 износило је 7,18% у 2022. години, 7,28% у 2023. години, односно 8,33% у 2024. години. Према истраживањима Сталне конференције градова и општина, просечно учешће Програма 11 у укупним расходима и издацима буџета јединица локалне самоуправе у Републици Србији износило је 5,43%, што указује да су издвајања општине Пријепоље у посматраном временском периоду премашила просечан ниво (највише због укључених давања и права из области образовања) и даље бележе тренд раста у апсолутним износима, што показује наредни табеларни приказ.</w:t>
      </w:r>
    </w:p>
    <w:p w14:paraId="27814488" w14:textId="77777777" w:rsidR="00714B98" w:rsidRDefault="00714B98" w:rsidP="00C7533A">
      <w:pPr>
        <w:jc w:val="both"/>
        <w:rPr>
          <w:rFonts w:ascii="Times New Roman" w:hAnsi="Times New Roman" w:cs="Times New Roman"/>
          <w:noProof/>
          <w:sz w:val="24"/>
          <w:szCs w:val="24"/>
          <w:lang w:val="sr-Cyrl-RS"/>
        </w:rPr>
      </w:pPr>
    </w:p>
    <w:p w14:paraId="12023391" w14:textId="77777777" w:rsidR="00714B98" w:rsidRDefault="00714B98" w:rsidP="00C7533A">
      <w:pPr>
        <w:jc w:val="both"/>
        <w:rPr>
          <w:rFonts w:ascii="Times New Roman" w:hAnsi="Times New Roman" w:cs="Times New Roman"/>
          <w:noProof/>
          <w:sz w:val="24"/>
          <w:szCs w:val="24"/>
          <w:lang w:val="sr-Cyrl-RS"/>
        </w:rPr>
      </w:pPr>
    </w:p>
    <w:p w14:paraId="62C570C9" w14:textId="77777777" w:rsidR="00714B98" w:rsidRPr="005A38CA" w:rsidRDefault="00714B98" w:rsidP="00C7533A">
      <w:pPr>
        <w:jc w:val="both"/>
        <w:rPr>
          <w:rFonts w:ascii="Times New Roman" w:hAnsi="Times New Roman" w:cs="Times New Roman"/>
          <w:noProof/>
          <w:sz w:val="24"/>
          <w:szCs w:val="24"/>
          <w:lang w:val="sr-Cyrl-RS"/>
        </w:rPr>
      </w:pPr>
    </w:p>
    <w:p w14:paraId="0D905150" w14:textId="3AC47397" w:rsidR="00C7533A" w:rsidRPr="00C7533A" w:rsidRDefault="00C7533A" w:rsidP="00714B98">
      <w:pPr>
        <w:spacing w:after="0"/>
        <w:jc w:val="both"/>
        <w:rPr>
          <w:rFonts w:ascii="Times New Roman" w:hAnsi="Times New Roman" w:cs="Times New Roman"/>
          <w:noProof/>
          <w:sz w:val="24"/>
          <w:szCs w:val="24"/>
          <w:lang w:val="sr-Cyrl-RS"/>
        </w:rPr>
      </w:pPr>
      <w:r w:rsidRPr="005A38CA">
        <w:rPr>
          <w:rFonts w:ascii="Times New Roman" w:eastAsia="Times New Roman" w:hAnsi="Times New Roman" w:cs="Times New Roman"/>
          <w:b/>
          <w:bCs/>
          <w:i/>
          <w:iCs/>
          <w:noProof/>
          <w:color w:val="000000"/>
          <w:sz w:val="24"/>
          <w:szCs w:val="24"/>
          <w:lang w:val="sr-Cyrl-RS"/>
          <w14:ligatures w14:val="none"/>
        </w:rPr>
        <w:t xml:space="preserve">Табела бр. </w:t>
      </w:r>
      <w:r w:rsidR="005A38CA" w:rsidRPr="005A38CA">
        <w:rPr>
          <w:rFonts w:ascii="Times New Roman" w:eastAsia="Times New Roman" w:hAnsi="Times New Roman" w:cs="Times New Roman"/>
          <w:b/>
          <w:bCs/>
          <w:i/>
          <w:iCs/>
          <w:noProof/>
          <w:color w:val="000000"/>
          <w:sz w:val="24"/>
          <w:szCs w:val="24"/>
          <w:lang w:val="sr-Cyrl-RS"/>
          <w14:ligatures w14:val="none"/>
        </w:rPr>
        <w:t>9.</w:t>
      </w:r>
      <w:r w:rsidRPr="00B41291">
        <w:rPr>
          <w:rFonts w:ascii="Times New Roman" w:hAnsi="Times New Roman" w:cs="Times New Roman"/>
          <w:b/>
          <w:bCs/>
          <w:i/>
          <w:iCs/>
          <w:noProof/>
          <w:color w:val="EE0000"/>
          <w:sz w:val="24"/>
          <w:szCs w:val="24"/>
          <w:lang w:val="sr-Cyrl-RS"/>
        </w:rPr>
        <w:t xml:space="preserve">   </w:t>
      </w:r>
      <w:r w:rsidRPr="00B41291">
        <w:rPr>
          <w:rFonts w:ascii="Times New Roman" w:eastAsia="Times New Roman" w:hAnsi="Times New Roman" w:cs="Times New Roman"/>
          <w:b/>
          <w:bCs/>
          <w:i/>
          <w:iCs/>
          <w:noProof/>
          <w:color w:val="000000"/>
          <w:sz w:val="24"/>
          <w:szCs w:val="24"/>
          <w:lang w:val="sr-Cyrl-RS"/>
          <w14:ligatures w14:val="none"/>
        </w:rPr>
        <w:t>Укупна вредност извршења Програма 11 – Социјална и дечија заштита у односу на укупно годишње извршење буџета општине</w:t>
      </w:r>
      <w:r>
        <w:rPr>
          <w:rFonts w:ascii="Times New Roman" w:eastAsia="Times New Roman" w:hAnsi="Times New Roman" w:cs="Times New Roman"/>
          <w:b/>
          <w:bCs/>
          <w:i/>
          <w:iCs/>
          <w:noProof/>
          <w:color w:val="000000"/>
          <w:sz w:val="24"/>
          <w:szCs w:val="24"/>
          <w:lang w:val="sr-Cyrl-RS"/>
          <w14:ligatures w14:val="none"/>
        </w:rPr>
        <w:t xml:space="preserve"> </w:t>
      </w:r>
      <w:r w:rsidRPr="00B41291">
        <w:rPr>
          <w:rFonts w:ascii="Times New Roman" w:eastAsia="Times New Roman" w:hAnsi="Times New Roman" w:cs="Times New Roman"/>
          <w:i/>
          <w:iCs/>
          <w:color w:val="000000" w:themeColor="text1"/>
          <w:sz w:val="24"/>
          <w:szCs w:val="24"/>
          <w:lang w:val="sr-Cyrl-RS"/>
        </w:rPr>
        <w:t>у 000 динара</w:t>
      </w:r>
      <w:r w:rsidRPr="00B41291">
        <w:rPr>
          <w:rFonts w:ascii="Times New Roman" w:eastAsia="Times New Roman" w:hAnsi="Times New Roman" w:cs="Times New Roman"/>
          <w:b/>
          <w:bCs/>
          <w:i/>
          <w:iCs/>
          <w:noProof/>
          <w:color w:val="000000"/>
          <w:sz w:val="24"/>
          <w:szCs w:val="24"/>
          <w:lang w:val="sr-Cyrl-RS"/>
          <w14:ligatures w14:val="none"/>
        </w:rPr>
        <w:tab/>
      </w:r>
      <w:r w:rsidRPr="00B41291">
        <w:rPr>
          <w:rFonts w:ascii="Times New Roman" w:eastAsia="Times New Roman" w:hAnsi="Times New Roman" w:cs="Times New Roman"/>
          <w:b/>
          <w:bCs/>
          <w:i/>
          <w:iCs/>
          <w:noProof/>
          <w:color w:val="000000"/>
          <w:sz w:val="24"/>
          <w:szCs w:val="24"/>
          <w:lang w:val="sr-Cyrl-RS"/>
          <w14:ligatures w14:val="none"/>
        </w:rPr>
        <w:tab/>
      </w:r>
      <w:r w:rsidRPr="00B41291">
        <w:rPr>
          <w:rFonts w:ascii="Times New Roman" w:hAnsi="Times New Roman" w:cs="Times New Roman"/>
          <w:i/>
          <w:iCs/>
          <w:noProof/>
          <w:sz w:val="24"/>
          <w:szCs w:val="24"/>
          <w:lang w:val="sr-Cyrl-RS"/>
        </w:rPr>
        <w:t xml:space="preserve">                                                                                                                                                                              </w:t>
      </w:r>
      <w:r>
        <w:rPr>
          <w:rFonts w:ascii="Times New Roman" w:hAnsi="Times New Roman" w:cs="Times New Roman"/>
          <w:i/>
          <w:iCs/>
          <w:noProof/>
          <w:sz w:val="24"/>
          <w:szCs w:val="24"/>
          <w:lang w:val="sr-Cyrl-RS"/>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3149"/>
        <w:gridCol w:w="1896"/>
        <w:gridCol w:w="1896"/>
        <w:gridCol w:w="1896"/>
      </w:tblGrid>
      <w:tr w:rsidR="00C7533A" w:rsidRPr="00B41291" w14:paraId="3BB8382C" w14:textId="77777777" w:rsidTr="00C7533A">
        <w:trPr>
          <w:trHeight w:val="448"/>
        </w:trPr>
        <w:tc>
          <w:tcPr>
            <w:tcW w:w="775" w:type="dxa"/>
            <w:shd w:val="clear" w:color="auto" w:fill="D9E2F3" w:themeFill="accent1" w:themeFillTint="33"/>
            <w:noWrap/>
            <w:vAlign w:val="center"/>
            <w:hideMark/>
          </w:tcPr>
          <w:p w14:paraId="748C3164" w14:textId="77777777" w:rsidR="00C7533A" w:rsidRPr="00651B98" w:rsidRDefault="00C7533A" w:rsidP="00714B98">
            <w:pPr>
              <w:spacing w:after="0" w:line="240" w:lineRule="auto"/>
              <w:rPr>
                <w:rFonts w:ascii="Times New Roman" w:eastAsia="Times New Roman" w:hAnsi="Times New Roman" w:cs="Times New Roman"/>
                <w:b/>
                <w:bCs/>
                <w:noProof/>
                <w:color w:val="FFFFFF" w:themeColor="background1"/>
                <w:sz w:val="24"/>
                <w:szCs w:val="24"/>
                <w:lang w:val="sr-Cyrl-RS"/>
                <w14:ligatures w14:val="none"/>
              </w:rPr>
            </w:pPr>
            <w:r w:rsidRPr="00651B98">
              <w:rPr>
                <w:rFonts w:ascii="Times New Roman" w:eastAsia="Times New Roman" w:hAnsi="Times New Roman" w:cs="Times New Roman"/>
                <w:b/>
                <w:bCs/>
                <w:noProof/>
                <w:color w:val="FFFFFF" w:themeColor="background1"/>
                <w:sz w:val="24"/>
                <w:szCs w:val="24"/>
                <w:lang w:val="sr-Cyrl-RS"/>
                <w14:ligatures w14:val="none"/>
              </w:rPr>
              <w:t> </w:t>
            </w:r>
          </w:p>
        </w:tc>
        <w:tc>
          <w:tcPr>
            <w:tcW w:w="3149" w:type="dxa"/>
            <w:shd w:val="clear" w:color="auto" w:fill="D9E2F3" w:themeFill="accent1" w:themeFillTint="33"/>
            <w:noWrap/>
            <w:vAlign w:val="center"/>
            <w:hideMark/>
          </w:tcPr>
          <w:p w14:paraId="414FC689" w14:textId="77777777" w:rsidR="00C7533A" w:rsidRPr="00651B98" w:rsidRDefault="00C7533A" w:rsidP="00714B98">
            <w:pPr>
              <w:spacing w:after="0" w:line="240" w:lineRule="auto"/>
              <w:rPr>
                <w:rFonts w:ascii="Times New Roman" w:eastAsia="Times New Roman" w:hAnsi="Times New Roman" w:cs="Times New Roman"/>
                <w:b/>
                <w:bCs/>
                <w:noProof/>
                <w:sz w:val="24"/>
                <w:szCs w:val="24"/>
                <w:lang w:val="sr-Cyrl-RS"/>
                <w14:ligatures w14:val="none"/>
              </w:rPr>
            </w:pPr>
            <w:r w:rsidRPr="00651B98">
              <w:rPr>
                <w:rFonts w:ascii="Times New Roman" w:eastAsia="Times New Roman" w:hAnsi="Times New Roman" w:cs="Times New Roman"/>
                <w:b/>
                <w:bCs/>
                <w:noProof/>
                <w:sz w:val="24"/>
                <w:szCs w:val="24"/>
                <w:lang w:val="sr-Cyrl-RS"/>
                <w14:ligatures w14:val="none"/>
              </w:rPr>
              <w:t>Наименовање</w:t>
            </w:r>
          </w:p>
        </w:tc>
        <w:tc>
          <w:tcPr>
            <w:tcW w:w="1896" w:type="dxa"/>
            <w:shd w:val="clear" w:color="auto" w:fill="D9E2F3" w:themeFill="accent1" w:themeFillTint="33"/>
            <w:noWrap/>
            <w:vAlign w:val="center"/>
            <w:hideMark/>
          </w:tcPr>
          <w:p w14:paraId="2C803D54" w14:textId="77777777" w:rsidR="00C7533A" w:rsidRPr="00651B98" w:rsidRDefault="00C7533A" w:rsidP="00714B98">
            <w:pPr>
              <w:spacing w:after="0" w:line="240" w:lineRule="auto"/>
              <w:jc w:val="center"/>
              <w:rPr>
                <w:rFonts w:ascii="Times New Roman" w:eastAsia="Times New Roman" w:hAnsi="Times New Roman" w:cs="Times New Roman"/>
                <w:b/>
                <w:bCs/>
                <w:noProof/>
                <w:sz w:val="24"/>
                <w:szCs w:val="24"/>
                <w:lang w:val="sr-Cyrl-RS"/>
                <w14:ligatures w14:val="none"/>
              </w:rPr>
            </w:pPr>
            <w:r w:rsidRPr="00651B98">
              <w:rPr>
                <w:rFonts w:ascii="Times New Roman" w:eastAsia="Times New Roman" w:hAnsi="Times New Roman" w:cs="Times New Roman"/>
                <w:b/>
                <w:bCs/>
                <w:noProof/>
                <w:sz w:val="24"/>
                <w:szCs w:val="24"/>
                <w:lang w:val="sr-Cyrl-RS"/>
                <w14:ligatures w14:val="none"/>
              </w:rPr>
              <w:t>2022</w:t>
            </w:r>
          </w:p>
        </w:tc>
        <w:tc>
          <w:tcPr>
            <w:tcW w:w="1896" w:type="dxa"/>
            <w:shd w:val="clear" w:color="auto" w:fill="D9E2F3" w:themeFill="accent1" w:themeFillTint="33"/>
            <w:noWrap/>
            <w:vAlign w:val="center"/>
            <w:hideMark/>
          </w:tcPr>
          <w:p w14:paraId="4EBD84E6" w14:textId="77777777" w:rsidR="00C7533A" w:rsidRPr="00651B98" w:rsidRDefault="00C7533A" w:rsidP="00714B98">
            <w:pPr>
              <w:spacing w:after="0" w:line="240" w:lineRule="auto"/>
              <w:jc w:val="center"/>
              <w:rPr>
                <w:rFonts w:ascii="Times New Roman" w:eastAsia="Times New Roman" w:hAnsi="Times New Roman" w:cs="Times New Roman"/>
                <w:b/>
                <w:bCs/>
                <w:noProof/>
                <w:sz w:val="24"/>
                <w:szCs w:val="24"/>
                <w:lang w:val="sr-Cyrl-RS"/>
                <w14:ligatures w14:val="none"/>
              </w:rPr>
            </w:pPr>
            <w:r w:rsidRPr="00651B98">
              <w:rPr>
                <w:rFonts w:ascii="Times New Roman" w:eastAsia="Times New Roman" w:hAnsi="Times New Roman" w:cs="Times New Roman"/>
                <w:b/>
                <w:bCs/>
                <w:noProof/>
                <w:sz w:val="24"/>
                <w:szCs w:val="24"/>
                <w:lang w:val="sr-Cyrl-RS"/>
                <w14:ligatures w14:val="none"/>
              </w:rPr>
              <w:t>2023</w:t>
            </w:r>
          </w:p>
        </w:tc>
        <w:tc>
          <w:tcPr>
            <w:tcW w:w="1890" w:type="dxa"/>
            <w:shd w:val="clear" w:color="auto" w:fill="D9E2F3" w:themeFill="accent1" w:themeFillTint="33"/>
            <w:noWrap/>
            <w:vAlign w:val="center"/>
            <w:hideMark/>
          </w:tcPr>
          <w:p w14:paraId="57A04D09" w14:textId="77777777" w:rsidR="00C7533A" w:rsidRPr="00651B98" w:rsidRDefault="00C7533A" w:rsidP="00714B98">
            <w:pPr>
              <w:spacing w:after="0" w:line="240" w:lineRule="auto"/>
              <w:jc w:val="center"/>
              <w:rPr>
                <w:rFonts w:ascii="Times New Roman" w:eastAsia="Times New Roman" w:hAnsi="Times New Roman" w:cs="Times New Roman"/>
                <w:b/>
                <w:bCs/>
                <w:noProof/>
                <w:sz w:val="24"/>
                <w:szCs w:val="24"/>
                <w:lang w:val="sr-Cyrl-RS"/>
                <w14:ligatures w14:val="none"/>
              </w:rPr>
            </w:pPr>
            <w:r w:rsidRPr="00651B98">
              <w:rPr>
                <w:rFonts w:ascii="Times New Roman" w:eastAsia="Times New Roman" w:hAnsi="Times New Roman" w:cs="Times New Roman"/>
                <w:b/>
                <w:bCs/>
                <w:noProof/>
                <w:sz w:val="24"/>
                <w:szCs w:val="24"/>
                <w:lang w:val="sr-Cyrl-RS"/>
                <w14:ligatures w14:val="none"/>
              </w:rPr>
              <w:t>2024</w:t>
            </w:r>
          </w:p>
        </w:tc>
      </w:tr>
      <w:tr w:rsidR="00C7533A" w:rsidRPr="00B41291" w14:paraId="48F82C09" w14:textId="77777777" w:rsidTr="00C7533A">
        <w:trPr>
          <w:trHeight w:val="396"/>
        </w:trPr>
        <w:tc>
          <w:tcPr>
            <w:tcW w:w="775" w:type="dxa"/>
            <w:noWrap/>
            <w:vAlign w:val="center"/>
            <w:hideMark/>
          </w:tcPr>
          <w:p w14:paraId="254FCB06" w14:textId="77777777" w:rsidR="00C7533A" w:rsidRPr="00B41291" w:rsidRDefault="00C7533A" w:rsidP="00714B98">
            <w:pPr>
              <w:spacing w:after="0" w:line="240" w:lineRule="auto"/>
              <w:jc w:val="center"/>
              <w:rPr>
                <w:rFonts w:ascii="Times New Roman" w:eastAsia="Times New Roman" w:hAnsi="Times New Roman" w:cs="Times New Roman"/>
                <w:noProof/>
                <w:color w:val="000000"/>
                <w:sz w:val="24"/>
                <w:szCs w:val="24"/>
                <w:lang w:val="sr-Cyrl-RS"/>
                <w14:ligatures w14:val="none"/>
              </w:rPr>
            </w:pPr>
            <w:r w:rsidRPr="00B41291">
              <w:rPr>
                <w:rFonts w:ascii="Times New Roman" w:eastAsia="Times New Roman" w:hAnsi="Times New Roman" w:cs="Times New Roman"/>
                <w:noProof/>
                <w:color w:val="000000"/>
                <w:sz w:val="24"/>
                <w:szCs w:val="24"/>
                <w:lang w:val="sr-Cyrl-RS"/>
                <w14:ligatures w14:val="none"/>
              </w:rPr>
              <w:t>1</w:t>
            </w:r>
          </w:p>
        </w:tc>
        <w:tc>
          <w:tcPr>
            <w:tcW w:w="3149" w:type="dxa"/>
            <w:vAlign w:val="center"/>
            <w:hideMark/>
          </w:tcPr>
          <w:p w14:paraId="012C7342" w14:textId="77777777" w:rsidR="00C7533A" w:rsidRPr="00B41291" w:rsidRDefault="00C7533A" w:rsidP="00714B98">
            <w:pPr>
              <w:spacing w:after="0" w:line="240" w:lineRule="auto"/>
              <w:rPr>
                <w:rFonts w:ascii="Times New Roman" w:eastAsia="Times New Roman" w:hAnsi="Times New Roman" w:cs="Times New Roman"/>
                <w:noProof/>
                <w:color w:val="000000"/>
                <w:sz w:val="24"/>
                <w:szCs w:val="24"/>
                <w:lang w:val="sr-Cyrl-RS"/>
                <w14:ligatures w14:val="none"/>
              </w:rPr>
            </w:pPr>
            <w:r w:rsidRPr="00B41291">
              <w:rPr>
                <w:rFonts w:ascii="Times New Roman" w:eastAsia="Times New Roman" w:hAnsi="Times New Roman" w:cs="Times New Roman"/>
                <w:noProof/>
                <w:color w:val="000000"/>
                <w:sz w:val="24"/>
                <w:szCs w:val="24"/>
                <w:lang w:val="sr-Cyrl-RS"/>
                <w14:ligatures w14:val="none"/>
              </w:rPr>
              <w:t>Укупно извршење буџета општине Пријепоље</w:t>
            </w:r>
          </w:p>
        </w:tc>
        <w:tc>
          <w:tcPr>
            <w:tcW w:w="1896" w:type="dxa"/>
            <w:noWrap/>
            <w:vAlign w:val="center"/>
            <w:hideMark/>
          </w:tcPr>
          <w:p w14:paraId="214E68CB" w14:textId="77777777" w:rsidR="00C7533A" w:rsidRPr="00B41291" w:rsidRDefault="00C7533A" w:rsidP="00714B98">
            <w:pPr>
              <w:spacing w:after="0" w:line="240" w:lineRule="auto"/>
              <w:jc w:val="right"/>
              <w:rPr>
                <w:rFonts w:ascii="Times New Roman" w:eastAsia="Times New Roman" w:hAnsi="Times New Roman" w:cs="Times New Roman"/>
                <w:noProof/>
                <w:color w:val="000000"/>
                <w:sz w:val="24"/>
                <w:szCs w:val="24"/>
                <w:lang w:val="sr-Cyrl-RS"/>
                <w14:ligatures w14:val="none"/>
              </w:rPr>
            </w:pPr>
            <w:r w:rsidRPr="00B41291">
              <w:rPr>
                <w:rFonts w:ascii="Times New Roman" w:eastAsia="Times New Roman" w:hAnsi="Times New Roman" w:cs="Times New Roman"/>
                <w:noProof/>
                <w:color w:val="000000"/>
                <w:sz w:val="24"/>
                <w:szCs w:val="24"/>
                <w:lang w:val="sr-Cyrl-RS"/>
                <w14:ligatures w14:val="none"/>
              </w:rPr>
              <w:t>1.265.114.076,00</w:t>
            </w:r>
          </w:p>
        </w:tc>
        <w:tc>
          <w:tcPr>
            <w:tcW w:w="1896" w:type="dxa"/>
            <w:noWrap/>
            <w:vAlign w:val="center"/>
            <w:hideMark/>
          </w:tcPr>
          <w:p w14:paraId="581707F7" w14:textId="77777777" w:rsidR="00C7533A" w:rsidRPr="00B41291" w:rsidRDefault="00C7533A" w:rsidP="00714B98">
            <w:pPr>
              <w:spacing w:after="0" w:line="240" w:lineRule="auto"/>
              <w:jc w:val="right"/>
              <w:rPr>
                <w:rFonts w:ascii="Times New Roman" w:eastAsia="Times New Roman" w:hAnsi="Times New Roman" w:cs="Times New Roman"/>
                <w:noProof/>
                <w:color w:val="000000"/>
                <w:sz w:val="24"/>
                <w:szCs w:val="24"/>
                <w:lang w:val="sr-Cyrl-RS"/>
                <w14:ligatures w14:val="none"/>
              </w:rPr>
            </w:pPr>
            <w:r w:rsidRPr="00B41291">
              <w:rPr>
                <w:rFonts w:ascii="Times New Roman" w:eastAsia="Times New Roman" w:hAnsi="Times New Roman" w:cs="Times New Roman"/>
                <w:noProof/>
                <w:color w:val="000000"/>
                <w:sz w:val="24"/>
                <w:szCs w:val="24"/>
                <w:lang w:val="sr-Cyrl-RS"/>
                <w14:ligatures w14:val="none"/>
              </w:rPr>
              <w:t>1.520.935.640,00</w:t>
            </w:r>
          </w:p>
        </w:tc>
        <w:tc>
          <w:tcPr>
            <w:tcW w:w="1890" w:type="dxa"/>
            <w:noWrap/>
            <w:vAlign w:val="center"/>
            <w:hideMark/>
          </w:tcPr>
          <w:p w14:paraId="06997A5E" w14:textId="77777777" w:rsidR="00C7533A" w:rsidRPr="00B41291" w:rsidRDefault="00C7533A" w:rsidP="00714B98">
            <w:pPr>
              <w:spacing w:after="0" w:line="240" w:lineRule="auto"/>
              <w:jc w:val="right"/>
              <w:rPr>
                <w:rFonts w:ascii="Times New Roman" w:eastAsia="Times New Roman" w:hAnsi="Times New Roman" w:cs="Times New Roman"/>
                <w:noProof/>
                <w:color w:val="000000"/>
                <w:sz w:val="24"/>
                <w:szCs w:val="24"/>
                <w:lang w:val="sr-Cyrl-RS"/>
                <w14:ligatures w14:val="none"/>
              </w:rPr>
            </w:pPr>
            <w:r w:rsidRPr="00B41291">
              <w:rPr>
                <w:rFonts w:ascii="Times New Roman" w:eastAsia="Times New Roman" w:hAnsi="Times New Roman" w:cs="Times New Roman"/>
                <w:noProof/>
                <w:color w:val="000000"/>
                <w:sz w:val="24"/>
                <w:szCs w:val="24"/>
                <w:lang w:val="sr-Cyrl-RS"/>
                <w14:ligatures w14:val="none"/>
              </w:rPr>
              <w:t>1.638.454.405,00</w:t>
            </w:r>
          </w:p>
        </w:tc>
      </w:tr>
      <w:tr w:rsidR="00C7533A" w:rsidRPr="00B41291" w14:paraId="07601CC6" w14:textId="77777777" w:rsidTr="00C7533A">
        <w:trPr>
          <w:trHeight w:val="732"/>
        </w:trPr>
        <w:tc>
          <w:tcPr>
            <w:tcW w:w="775" w:type="dxa"/>
            <w:noWrap/>
            <w:vAlign w:val="center"/>
            <w:hideMark/>
          </w:tcPr>
          <w:p w14:paraId="73BE1E79" w14:textId="77777777" w:rsidR="00C7533A" w:rsidRPr="00B41291" w:rsidRDefault="00C7533A" w:rsidP="00714B98">
            <w:pPr>
              <w:spacing w:after="0" w:line="240" w:lineRule="auto"/>
              <w:jc w:val="center"/>
              <w:rPr>
                <w:rFonts w:ascii="Times New Roman" w:eastAsia="Times New Roman" w:hAnsi="Times New Roman" w:cs="Times New Roman"/>
                <w:noProof/>
                <w:sz w:val="24"/>
                <w:szCs w:val="24"/>
                <w:lang w:val="sr-Cyrl-RS"/>
                <w14:ligatures w14:val="none"/>
              </w:rPr>
            </w:pPr>
            <w:r w:rsidRPr="00B41291">
              <w:rPr>
                <w:rFonts w:ascii="Times New Roman" w:eastAsia="Times New Roman" w:hAnsi="Times New Roman" w:cs="Times New Roman"/>
                <w:noProof/>
                <w:sz w:val="24"/>
                <w:szCs w:val="24"/>
                <w:lang w:val="sr-Cyrl-RS"/>
                <w14:ligatures w14:val="none"/>
              </w:rPr>
              <w:t>2</w:t>
            </w:r>
          </w:p>
        </w:tc>
        <w:tc>
          <w:tcPr>
            <w:tcW w:w="3149" w:type="dxa"/>
            <w:vAlign w:val="center"/>
            <w:hideMark/>
          </w:tcPr>
          <w:p w14:paraId="5FA3F38D" w14:textId="77777777" w:rsidR="00C7533A" w:rsidRPr="00B41291" w:rsidRDefault="00C7533A" w:rsidP="00714B98">
            <w:pPr>
              <w:spacing w:after="0" w:line="240" w:lineRule="auto"/>
              <w:rPr>
                <w:rFonts w:ascii="Times New Roman" w:eastAsia="Times New Roman" w:hAnsi="Times New Roman" w:cs="Times New Roman"/>
                <w:noProof/>
                <w:sz w:val="24"/>
                <w:szCs w:val="24"/>
                <w:lang w:val="sr-Cyrl-RS"/>
                <w14:ligatures w14:val="none"/>
              </w:rPr>
            </w:pPr>
            <w:r w:rsidRPr="00B41291">
              <w:rPr>
                <w:rFonts w:ascii="Times New Roman" w:eastAsia="Times New Roman" w:hAnsi="Times New Roman" w:cs="Times New Roman"/>
                <w:noProof/>
                <w:sz w:val="24"/>
                <w:szCs w:val="24"/>
                <w:lang w:val="sr-Cyrl-RS"/>
                <w14:ligatures w14:val="none"/>
              </w:rPr>
              <w:t>Укупан износ извршених расхода и издатака у оквиру програма 11 - Социјална и дечија заштита</w:t>
            </w:r>
          </w:p>
        </w:tc>
        <w:tc>
          <w:tcPr>
            <w:tcW w:w="1896" w:type="dxa"/>
            <w:noWrap/>
            <w:vAlign w:val="center"/>
            <w:hideMark/>
          </w:tcPr>
          <w:p w14:paraId="2FC36222" w14:textId="77777777" w:rsidR="00C7533A" w:rsidRPr="00B41291" w:rsidRDefault="00C7533A" w:rsidP="00714B98">
            <w:pPr>
              <w:spacing w:after="0" w:line="240" w:lineRule="auto"/>
              <w:jc w:val="right"/>
              <w:rPr>
                <w:rFonts w:ascii="Times New Roman" w:eastAsia="Times New Roman" w:hAnsi="Times New Roman" w:cs="Times New Roman"/>
                <w:noProof/>
                <w:sz w:val="24"/>
                <w:szCs w:val="24"/>
                <w:lang w:val="sr-Cyrl-RS"/>
                <w14:ligatures w14:val="none"/>
              </w:rPr>
            </w:pPr>
            <w:r w:rsidRPr="00B41291">
              <w:rPr>
                <w:rFonts w:ascii="Times New Roman" w:eastAsia="Times New Roman" w:hAnsi="Times New Roman" w:cs="Times New Roman"/>
                <w:noProof/>
                <w:sz w:val="24"/>
                <w:szCs w:val="24"/>
                <w:lang w:val="sr-Cyrl-RS"/>
                <w14:ligatures w14:val="none"/>
              </w:rPr>
              <w:t>90.364.163,00</w:t>
            </w:r>
          </w:p>
        </w:tc>
        <w:tc>
          <w:tcPr>
            <w:tcW w:w="1896" w:type="dxa"/>
            <w:noWrap/>
            <w:vAlign w:val="center"/>
            <w:hideMark/>
          </w:tcPr>
          <w:p w14:paraId="75987A21" w14:textId="77777777" w:rsidR="00C7533A" w:rsidRPr="00B41291" w:rsidRDefault="00C7533A" w:rsidP="00714B98">
            <w:pPr>
              <w:spacing w:after="0" w:line="240" w:lineRule="auto"/>
              <w:jc w:val="right"/>
              <w:rPr>
                <w:rFonts w:ascii="Times New Roman" w:eastAsia="Times New Roman" w:hAnsi="Times New Roman" w:cs="Times New Roman"/>
                <w:noProof/>
                <w:sz w:val="24"/>
                <w:szCs w:val="24"/>
                <w:lang w:val="sr-Cyrl-RS"/>
                <w14:ligatures w14:val="none"/>
              </w:rPr>
            </w:pPr>
            <w:r w:rsidRPr="00B41291">
              <w:rPr>
                <w:rFonts w:ascii="Times New Roman" w:eastAsia="Times New Roman" w:hAnsi="Times New Roman" w:cs="Times New Roman"/>
                <w:noProof/>
                <w:sz w:val="24"/>
                <w:szCs w:val="24"/>
                <w:lang w:val="sr-Cyrl-RS"/>
                <w14:ligatures w14:val="none"/>
              </w:rPr>
              <w:t>110.726.048,00</w:t>
            </w:r>
          </w:p>
        </w:tc>
        <w:tc>
          <w:tcPr>
            <w:tcW w:w="1890" w:type="dxa"/>
            <w:noWrap/>
            <w:vAlign w:val="center"/>
            <w:hideMark/>
          </w:tcPr>
          <w:p w14:paraId="759244A3" w14:textId="77777777" w:rsidR="00C7533A" w:rsidRPr="00B41291" w:rsidRDefault="00C7533A" w:rsidP="00714B98">
            <w:pPr>
              <w:spacing w:after="0" w:line="240" w:lineRule="auto"/>
              <w:jc w:val="right"/>
              <w:rPr>
                <w:rFonts w:ascii="Times New Roman" w:eastAsia="Times New Roman" w:hAnsi="Times New Roman" w:cs="Times New Roman"/>
                <w:noProof/>
                <w:sz w:val="24"/>
                <w:szCs w:val="24"/>
                <w:lang w:val="sr-Cyrl-RS"/>
                <w14:ligatures w14:val="none"/>
              </w:rPr>
            </w:pPr>
            <w:r w:rsidRPr="00B41291">
              <w:rPr>
                <w:rFonts w:ascii="Times New Roman" w:eastAsia="Times New Roman" w:hAnsi="Times New Roman" w:cs="Times New Roman"/>
                <w:noProof/>
                <w:sz w:val="24"/>
                <w:szCs w:val="24"/>
                <w:lang w:val="sr-Cyrl-RS"/>
                <w14:ligatures w14:val="none"/>
              </w:rPr>
              <w:t>136.443.121,00</w:t>
            </w:r>
          </w:p>
        </w:tc>
      </w:tr>
      <w:tr w:rsidR="00C7533A" w:rsidRPr="00B41291" w14:paraId="1953F507" w14:textId="77777777" w:rsidTr="00C7533A">
        <w:trPr>
          <w:trHeight w:val="732"/>
        </w:trPr>
        <w:tc>
          <w:tcPr>
            <w:tcW w:w="775" w:type="dxa"/>
            <w:noWrap/>
            <w:vAlign w:val="center"/>
            <w:hideMark/>
          </w:tcPr>
          <w:p w14:paraId="0D3C9FA4" w14:textId="77777777" w:rsidR="00C7533A" w:rsidRPr="00B41291" w:rsidRDefault="00C7533A" w:rsidP="00EC72B6">
            <w:pPr>
              <w:spacing w:after="0" w:line="240" w:lineRule="auto"/>
              <w:jc w:val="center"/>
              <w:rPr>
                <w:rFonts w:ascii="Times New Roman" w:eastAsia="Times New Roman" w:hAnsi="Times New Roman" w:cs="Times New Roman"/>
                <w:noProof/>
                <w:color w:val="000000"/>
                <w:sz w:val="24"/>
                <w:szCs w:val="24"/>
                <w:lang w:val="sr-Cyrl-RS"/>
                <w14:ligatures w14:val="none"/>
              </w:rPr>
            </w:pPr>
            <w:r w:rsidRPr="00B41291">
              <w:rPr>
                <w:rFonts w:ascii="Times New Roman" w:eastAsia="Times New Roman" w:hAnsi="Times New Roman" w:cs="Times New Roman"/>
                <w:noProof/>
                <w:color w:val="000000"/>
                <w:sz w:val="24"/>
                <w:szCs w:val="24"/>
                <w:lang w:val="sr-Cyrl-RS"/>
                <w14:ligatures w14:val="none"/>
              </w:rPr>
              <w:t>3</w:t>
            </w:r>
          </w:p>
        </w:tc>
        <w:tc>
          <w:tcPr>
            <w:tcW w:w="3149" w:type="dxa"/>
            <w:vAlign w:val="center"/>
            <w:hideMark/>
          </w:tcPr>
          <w:p w14:paraId="69C50388" w14:textId="77777777" w:rsidR="00C7533A" w:rsidRPr="00B41291" w:rsidRDefault="00C7533A" w:rsidP="00EC72B6">
            <w:pPr>
              <w:spacing w:after="0" w:line="240" w:lineRule="auto"/>
              <w:rPr>
                <w:rFonts w:ascii="Times New Roman" w:eastAsia="Times New Roman" w:hAnsi="Times New Roman" w:cs="Times New Roman"/>
                <w:noProof/>
                <w:color w:val="000000"/>
                <w:sz w:val="24"/>
                <w:szCs w:val="24"/>
                <w:lang w:val="sr-Cyrl-RS"/>
                <w14:ligatures w14:val="none"/>
              </w:rPr>
            </w:pPr>
            <w:r w:rsidRPr="00B41291">
              <w:rPr>
                <w:rFonts w:ascii="Times New Roman" w:eastAsia="Times New Roman" w:hAnsi="Times New Roman" w:cs="Times New Roman"/>
                <w:noProof/>
                <w:color w:val="000000"/>
                <w:sz w:val="24"/>
                <w:szCs w:val="24"/>
                <w:lang w:val="sr-Cyrl-RS"/>
                <w14:ligatures w14:val="none"/>
              </w:rPr>
              <w:t>Релативно учешће утрошених средстава за услуге СЗ у односу на укупно извшрење буџета</w:t>
            </w:r>
          </w:p>
        </w:tc>
        <w:tc>
          <w:tcPr>
            <w:tcW w:w="1896" w:type="dxa"/>
            <w:shd w:val="clear" w:color="000000" w:fill="EDEDED"/>
            <w:noWrap/>
            <w:vAlign w:val="center"/>
            <w:hideMark/>
          </w:tcPr>
          <w:p w14:paraId="46257802" w14:textId="77777777" w:rsidR="00C7533A" w:rsidRPr="00B41291" w:rsidRDefault="00C7533A" w:rsidP="00EC72B6">
            <w:pPr>
              <w:spacing w:after="0" w:line="240" w:lineRule="auto"/>
              <w:jc w:val="right"/>
              <w:rPr>
                <w:rFonts w:ascii="Times New Roman" w:eastAsia="Times New Roman" w:hAnsi="Times New Roman" w:cs="Times New Roman"/>
                <w:noProof/>
                <w:color w:val="000000"/>
                <w:sz w:val="24"/>
                <w:szCs w:val="24"/>
                <w:lang w:val="sr-Cyrl-RS"/>
                <w14:ligatures w14:val="none"/>
              </w:rPr>
            </w:pPr>
            <w:r w:rsidRPr="00B41291">
              <w:rPr>
                <w:rFonts w:ascii="Times New Roman" w:eastAsia="Times New Roman" w:hAnsi="Times New Roman" w:cs="Times New Roman"/>
                <w:noProof/>
                <w:color w:val="000000"/>
                <w:sz w:val="24"/>
                <w:szCs w:val="24"/>
                <w:lang w:val="sr-Cyrl-RS"/>
                <w14:ligatures w14:val="none"/>
              </w:rPr>
              <w:t>7,18%</w:t>
            </w:r>
          </w:p>
        </w:tc>
        <w:tc>
          <w:tcPr>
            <w:tcW w:w="1896" w:type="dxa"/>
            <w:shd w:val="clear" w:color="000000" w:fill="EDEDED"/>
            <w:noWrap/>
            <w:vAlign w:val="center"/>
            <w:hideMark/>
          </w:tcPr>
          <w:p w14:paraId="2679CB61" w14:textId="77777777" w:rsidR="00C7533A" w:rsidRPr="00B41291" w:rsidRDefault="00C7533A" w:rsidP="00EC72B6">
            <w:pPr>
              <w:spacing w:after="0" w:line="240" w:lineRule="auto"/>
              <w:jc w:val="right"/>
              <w:rPr>
                <w:rFonts w:ascii="Times New Roman" w:eastAsia="Times New Roman" w:hAnsi="Times New Roman" w:cs="Times New Roman"/>
                <w:noProof/>
                <w:color w:val="000000"/>
                <w:sz w:val="24"/>
                <w:szCs w:val="24"/>
                <w:lang w:val="sr-Cyrl-RS"/>
                <w14:ligatures w14:val="none"/>
              </w:rPr>
            </w:pPr>
            <w:r w:rsidRPr="00B41291">
              <w:rPr>
                <w:rFonts w:ascii="Times New Roman" w:eastAsia="Times New Roman" w:hAnsi="Times New Roman" w:cs="Times New Roman"/>
                <w:noProof/>
                <w:color w:val="000000"/>
                <w:sz w:val="24"/>
                <w:szCs w:val="24"/>
                <w:lang w:val="sr-Cyrl-RS"/>
                <w14:ligatures w14:val="none"/>
              </w:rPr>
              <w:t>7,28%</w:t>
            </w:r>
          </w:p>
        </w:tc>
        <w:tc>
          <w:tcPr>
            <w:tcW w:w="1890" w:type="dxa"/>
            <w:shd w:val="clear" w:color="000000" w:fill="EDEDED"/>
            <w:noWrap/>
            <w:vAlign w:val="center"/>
            <w:hideMark/>
          </w:tcPr>
          <w:p w14:paraId="297C1C3C" w14:textId="77777777" w:rsidR="00C7533A" w:rsidRPr="00B41291" w:rsidRDefault="00C7533A" w:rsidP="00EC72B6">
            <w:pPr>
              <w:spacing w:after="0" w:line="240" w:lineRule="auto"/>
              <w:jc w:val="right"/>
              <w:rPr>
                <w:rFonts w:ascii="Times New Roman" w:eastAsia="Times New Roman" w:hAnsi="Times New Roman" w:cs="Times New Roman"/>
                <w:noProof/>
                <w:color w:val="000000"/>
                <w:sz w:val="24"/>
                <w:szCs w:val="24"/>
                <w:lang w:val="sr-Cyrl-RS"/>
                <w14:ligatures w14:val="none"/>
              </w:rPr>
            </w:pPr>
            <w:r w:rsidRPr="00B41291">
              <w:rPr>
                <w:rFonts w:ascii="Times New Roman" w:eastAsia="Times New Roman" w:hAnsi="Times New Roman" w:cs="Times New Roman"/>
                <w:noProof/>
                <w:color w:val="000000"/>
                <w:sz w:val="24"/>
                <w:szCs w:val="24"/>
                <w:lang w:val="sr-Cyrl-RS"/>
                <w14:ligatures w14:val="none"/>
              </w:rPr>
              <w:t>8,33%</w:t>
            </w:r>
          </w:p>
        </w:tc>
      </w:tr>
    </w:tbl>
    <w:p w14:paraId="3DF3A445" w14:textId="77777777" w:rsidR="00714B98" w:rsidRPr="00CA2B39" w:rsidRDefault="00C7533A" w:rsidP="00714B98">
      <w:pPr>
        <w:spacing w:after="0" w:line="240" w:lineRule="auto"/>
        <w:jc w:val="both"/>
        <w:rPr>
          <w:rFonts w:ascii="Times New Roman" w:hAnsi="Times New Roman" w:cs="Times New Roman"/>
          <w:i/>
          <w:iCs/>
          <w:sz w:val="24"/>
          <w:szCs w:val="24"/>
          <w:lang w:val="sr-Cyrl-CS"/>
        </w:rPr>
      </w:pPr>
      <w:r w:rsidRPr="00CA2B39">
        <w:rPr>
          <w:rFonts w:ascii="Times New Roman" w:hAnsi="Times New Roman" w:cs="Times New Roman"/>
          <w:i/>
          <w:iCs/>
          <w:sz w:val="24"/>
          <w:szCs w:val="24"/>
          <w:lang w:val="sr-Cyrl-CS"/>
        </w:rPr>
        <w:t>Извор:  Одлуке о завршним рачунима буџета општине Пријепоље за 2022, 2023 и 2024. годину</w:t>
      </w:r>
    </w:p>
    <w:p w14:paraId="49F34E55" w14:textId="77777777" w:rsidR="00714B98" w:rsidRDefault="00714B98" w:rsidP="00714B98">
      <w:pPr>
        <w:spacing w:after="0" w:line="240" w:lineRule="auto"/>
        <w:ind w:left="-142"/>
        <w:jc w:val="both"/>
        <w:rPr>
          <w:rFonts w:ascii="Times New Roman" w:hAnsi="Times New Roman" w:cs="Times New Roman"/>
          <w:noProof/>
          <w:sz w:val="24"/>
          <w:szCs w:val="24"/>
          <w:lang w:val="sr-Cyrl-RS"/>
        </w:rPr>
      </w:pPr>
    </w:p>
    <w:p w14:paraId="2575162D" w14:textId="4308F6DD" w:rsidR="00C7533A" w:rsidRDefault="00C7533A" w:rsidP="00714B98">
      <w:pPr>
        <w:spacing w:after="0" w:line="240" w:lineRule="auto"/>
        <w:ind w:left="-142"/>
        <w:jc w:val="both"/>
        <w:rPr>
          <w:rFonts w:ascii="Times New Roman" w:hAnsi="Times New Roman" w:cs="Times New Roman"/>
          <w:sz w:val="24"/>
          <w:szCs w:val="24"/>
          <w:lang w:val="sr-Cyrl-RS"/>
        </w:rPr>
      </w:pPr>
      <w:r w:rsidRPr="00B41291">
        <w:rPr>
          <w:rFonts w:ascii="Times New Roman" w:hAnsi="Times New Roman" w:cs="Times New Roman"/>
          <w:noProof/>
          <w:sz w:val="24"/>
          <w:szCs w:val="24"/>
          <w:lang w:val="sr-Cyrl-RS"/>
        </w:rPr>
        <w:t>Када је реч о финансирању услуга социјалне заштите, уочен је номинални пораст средстава буџета намењених овим услугама, са 35,5 милиона динара у 2022. години, на 36,2 милиона динара у 2023. и чак 57,6 милиона динара у 2024. години. Поред тога, евидентно је и номинално повећање средстава за материјалну подршку са 40,2 милиона динара на чак 78,8 милиона динара у 2024. години.  Детаљне податке кретања буџетских издвајања за социјалну заштиту у општини Пријепоље показује наредни табеларни приказ.</w:t>
      </w:r>
      <w:r w:rsidRPr="00B41291">
        <w:rPr>
          <w:rFonts w:ascii="Times New Roman" w:hAnsi="Times New Roman" w:cs="Times New Roman"/>
          <w:sz w:val="24"/>
          <w:szCs w:val="24"/>
          <w:lang w:val="sr-Cyrl-RS"/>
        </w:rPr>
        <w:t xml:space="preserve"> </w:t>
      </w:r>
    </w:p>
    <w:p w14:paraId="0D6DA96A" w14:textId="77777777" w:rsidR="00714B98" w:rsidRPr="00714B98" w:rsidRDefault="00714B98" w:rsidP="00714B98">
      <w:pPr>
        <w:spacing w:after="0" w:line="240" w:lineRule="auto"/>
        <w:ind w:left="-142"/>
        <w:jc w:val="both"/>
        <w:rPr>
          <w:rFonts w:ascii="Times New Roman" w:hAnsi="Times New Roman" w:cs="Times New Roman"/>
          <w:i/>
          <w:iCs/>
          <w:sz w:val="24"/>
          <w:szCs w:val="24"/>
          <w:lang w:val="en-GB"/>
        </w:rPr>
      </w:pPr>
    </w:p>
    <w:tbl>
      <w:tblPr>
        <w:tblStyle w:val="GridTable2"/>
        <w:tblW w:w="9782" w:type="dxa"/>
        <w:tblInd w:w="-176" w:type="dxa"/>
        <w:tblLook w:val="04A0" w:firstRow="1" w:lastRow="0" w:firstColumn="1" w:lastColumn="0" w:noHBand="0" w:noVBand="1"/>
      </w:tblPr>
      <w:tblGrid>
        <w:gridCol w:w="2383"/>
        <w:gridCol w:w="1176"/>
        <w:gridCol w:w="1176"/>
        <w:gridCol w:w="1176"/>
        <w:gridCol w:w="1176"/>
        <w:gridCol w:w="1176"/>
        <w:gridCol w:w="1519"/>
      </w:tblGrid>
      <w:tr w:rsidR="00C7533A" w:rsidRPr="00B41291" w14:paraId="38B41027" w14:textId="77777777" w:rsidTr="00C7533A">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9782" w:type="dxa"/>
            <w:gridSpan w:val="7"/>
            <w:tcBorders>
              <w:bottom w:val="single" w:sz="4" w:space="0" w:color="auto"/>
            </w:tcBorders>
          </w:tcPr>
          <w:p w14:paraId="17E08E3F" w14:textId="1045F313" w:rsidR="00C7533A" w:rsidRPr="00651B98" w:rsidRDefault="00C7533A" w:rsidP="00EC72B6">
            <w:pPr>
              <w:spacing w:after="0"/>
              <w:jc w:val="both"/>
              <w:rPr>
                <w:rFonts w:ascii="Times New Roman" w:eastAsia="Times New Roman" w:hAnsi="Times New Roman" w:cs="Times New Roman"/>
                <w:b w:val="0"/>
                <w:bCs w:val="0"/>
                <w:i/>
                <w:iCs/>
                <w:color w:val="000000" w:themeColor="text1"/>
                <w:sz w:val="24"/>
                <w:szCs w:val="24"/>
              </w:rPr>
            </w:pPr>
            <w:r w:rsidRPr="00B41291">
              <w:rPr>
                <w:rFonts w:ascii="Times New Roman" w:eastAsia="Times New Roman" w:hAnsi="Times New Roman" w:cs="Times New Roman"/>
                <w:i/>
                <w:iCs/>
                <w:color w:val="000000" w:themeColor="text1"/>
                <w:sz w:val="24"/>
                <w:szCs w:val="24"/>
              </w:rPr>
              <w:t xml:space="preserve"> </w:t>
            </w:r>
            <w:r w:rsidRPr="00B41291">
              <w:rPr>
                <w:rFonts w:ascii="Times New Roman" w:eastAsia="Times New Roman" w:hAnsi="Times New Roman" w:cs="Times New Roman"/>
                <w:i/>
                <w:iCs/>
                <w:color w:val="000000" w:themeColor="text1"/>
                <w:sz w:val="24"/>
                <w:szCs w:val="24"/>
                <w:lang w:val="sr-Cyrl-RS"/>
              </w:rPr>
              <w:t xml:space="preserve">Табела </w:t>
            </w:r>
            <w:r w:rsidRPr="00B41291">
              <w:rPr>
                <w:rFonts w:ascii="Times New Roman" w:hAnsi="Times New Roman" w:cs="Times New Roman"/>
                <w:i/>
                <w:iCs/>
                <w:color w:val="000000" w:themeColor="text1"/>
                <w:sz w:val="24"/>
                <w:szCs w:val="24"/>
                <w:lang w:val="sr-Cyrl-RS" w:bidi="si-LK"/>
              </w:rPr>
              <w:t xml:space="preserve">број </w:t>
            </w:r>
            <w:r w:rsidR="005A38CA">
              <w:rPr>
                <w:rFonts w:ascii="Times New Roman" w:hAnsi="Times New Roman" w:cs="Times New Roman"/>
                <w:i/>
                <w:iCs/>
                <w:color w:val="000000" w:themeColor="text1"/>
                <w:sz w:val="24"/>
                <w:szCs w:val="24"/>
                <w:lang w:val="sr-Cyrl-RS" w:bidi="si-LK"/>
              </w:rPr>
              <w:t xml:space="preserve">10. </w:t>
            </w:r>
            <w:r w:rsidRPr="00B41291">
              <w:rPr>
                <w:rFonts w:ascii="Times New Roman" w:eastAsia="Times New Roman" w:hAnsi="Times New Roman" w:cs="Times New Roman"/>
                <w:i/>
                <w:iCs/>
                <w:color w:val="000000" w:themeColor="text1"/>
                <w:sz w:val="24"/>
                <w:szCs w:val="24"/>
                <w:lang w:val="sr-Cyrl-RS"/>
              </w:rPr>
              <w:t xml:space="preserve"> Тренд номиналног и процентуалног  издвајања за социјалну и дечију</w:t>
            </w:r>
          </w:p>
          <w:p w14:paraId="1CBDCED2" w14:textId="77777777" w:rsidR="00C7533A" w:rsidRPr="00651B98" w:rsidRDefault="00C7533A" w:rsidP="00EC72B6">
            <w:pPr>
              <w:spacing w:after="0"/>
              <w:jc w:val="both"/>
              <w:rPr>
                <w:rFonts w:ascii="Times New Roman" w:eastAsia="Times New Roman" w:hAnsi="Times New Roman" w:cs="Times New Roman"/>
                <w:b w:val="0"/>
                <w:bCs w:val="0"/>
                <w:i/>
                <w:iCs/>
                <w:color w:val="000000" w:themeColor="text1"/>
                <w:sz w:val="24"/>
                <w:szCs w:val="24"/>
                <w:lang w:val="sr-Cyrl-RS"/>
              </w:rPr>
            </w:pPr>
            <w:r w:rsidRPr="00B41291">
              <w:rPr>
                <w:rFonts w:ascii="Times New Roman" w:eastAsia="Times New Roman" w:hAnsi="Times New Roman" w:cs="Times New Roman"/>
                <w:i/>
                <w:iCs/>
                <w:color w:val="000000" w:themeColor="text1"/>
                <w:sz w:val="24"/>
                <w:szCs w:val="24"/>
                <w:lang w:val="sr-Cyrl-RS"/>
              </w:rPr>
              <w:t xml:space="preserve"> </w:t>
            </w:r>
            <w:r w:rsidRPr="00B41291">
              <w:rPr>
                <w:rFonts w:ascii="Times New Roman" w:eastAsia="Times New Roman" w:hAnsi="Times New Roman" w:cs="Times New Roman"/>
                <w:i/>
                <w:iCs/>
                <w:color w:val="000000" w:themeColor="text1"/>
                <w:sz w:val="24"/>
                <w:szCs w:val="24"/>
              </w:rPr>
              <w:t xml:space="preserve"> </w:t>
            </w:r>
            <w:r w:rsidRPr="00B41291">
              <w:rPr>
                <w:rFonts w:ascii="Times New Roman" w:eastAsia="Times New Roman" w:hAnsi="Times New Roman" w:cs="Times New Roman"/>
                <w:i/>
                <w:iCs/>
                <w:color w:val="000000" w:themeColor="text1"/>
                <w:sz w:val="24"/>
                <w:szCs w:val="24"/>
                <w:lang w:val="sr-Cyrl-RS"/>
              </w:rPr>
              <w:t>заштиту у буџету</w:t>
            </w:r>
            <w:r w:rsidRPr="00B41291">
              <w:rPr>
                <w:rFonts w:ascii="Times New Roman" w:eastAsia="Times New Roman" w:hAnsi="Times New Roman" w:cs="Times New Roman"/>
                <w:i/>
                <w:iCs/>
                <w:color w:val="000000" w:themeColor="text1"/>
                <w:sz w:val="24"/>
                <w:szCs w:val="24"/>
              </w:rPr>
              <w:t xml:space="preserve"> </w:t>
            </w:r>
            <w:r w:rsidRPr="00B41291">
              <w:rPr>
                <w:rFonts w:ascii="Times New Roman" w:eastAsia="Times New Roman" w:hAnsi="Times New Roman" w:cs="Times New Roman"/>
                <w:i/>
                <w:iCs/>
                <w:color w:val="000000" w:themeColor="text1"/>
                <w:sz w:val="24"/>
                <w:szCs w:val="24"/>
                <w:lang w:val="sr-Cyrl-RS"/>
              </w:rPr>
              <w:t>општине Пријепоље</w:t>
            </w:r>
            <w:r w:rsidRPr="00B41291">
              <w:rPr>
                <w:rFonts w:ascii="Times New Roman" w:eastAsia="Times New Roman" w:hAnsi="Times New Roman" w:cs="Times New Roman"/>
                <w:color w:val="000000" w:themeColor="text1"/>
                <w:sz w:val="24"/>
                <w:szCs w:val="24"/>
              </w:rPr>
              <w:t xml:space="preserve">                               </w:t>
            </w:r>
            <w:r w:rsidRPr="00B41291">
              <w:rPr>
                <w:rFonts w:ascii="Times New Roman" w:eastAsia="Times New Roman" w:hAnsi="Times New Roman" w:cs="Times New Roman"/>
                <w:color w:val="000000" w:themeColor="text1"/>
                <w:sz w:val="24"/>
                <w:szCs w:val="24"/>
              </w:rPr>
              <w:tab/>
            </w:r>
            <w:r w:rsidRPr="00B41291">
              <w:rPr>
                <w:rFonts w:ascii="Times New Roman" w:eastAsia="Times New Roman" w:hAnsi="Times New Roman" w:cs="Times New Roman"/>
                <w:b w:val="0"/>
                <w:bCs w:val="0"/>
                <w:color w:val="000000" w:themeColor="text1"/>
                <w:sz w:val="24"/>
                <w:szCs w:val="24"/>
              </w:rPr>
              <w:t xml:space="preserve">   </w:t>
            </w:r>
            <w:r>
              <w:rPr>
                <w:rFonts w:ascii="Times New Roman" w:eastAsia="Times New Roman" w:hAnsi="Times New Roman" w:cs="Times New Roman"/>
                <w:b w:val="0"/>
                <w:bCs w:val="0"/>
                <w:color w:val="000000" w:themeColor="text1"/>
                <w:sz w:val="24"/>
                <w:szCs w:val="24"/>
                <w:lang w:val="sr-Cyrl-RS"/>
              </w:rPr>
              <w:t xml:space="preserve">              </w:t>
            </w:r>
            <w:r w:rsidRPr="00B41291">
              <w:rPr>
                <w:rFonts w:ascii="Times New Roman" w:eastAsia="Times New Roman" w:hAnsi="Times New Roman" w:cs="Times New Roman"/>
                <w:b w:val="0"/>
                <w:bCs w:val="0"/>
                <w:color w:val="000000" w:themeColor="text1"/>
                <w:sz w:val="24"/>
                <w:szCs w:val="24"/>
              </w:rPr>
              <w:t xml:space="preserve"> </w:t>
            </w:r>
            <w:r w:rsidRPr="00B41291">
              <w:rPr>
                <w:rFonts w:ascii="Times New Roman" w:eastAsia="Times New Roman" w:hAnsi="Times New Roman" w:cs="Times New Roman"/>
                <w:b w:val="0"/>
                <w:bCs w:val="0"/>
                <w:i/>
                <w:iCs/>
                <w:color w:val="000000" w:themeColor="text1"/>
                <w:sz w:val="24"/>
                <w:szCs w:val="24"/>
                <w:lang w:val="sr-Cyrl-RS"/>
              </w:rPr>
              <w:t>у 000 динара</w:t>
            </w:r>
          </w:p>
        </w:tc>
      </w:tr>
      <w:tr w:rsidR="00C7533A" w:rsidRPr="00B41291" w14:paraId="3F7E1F63" w14:textId="77777777" w:rsidTr="00C7533A">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3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DC750B" w14:textId="77777777" w:rsidR="00C7533A" w:rsidRPr="001B51AE" w:rsidRDefault="00C7533A" w:rsidP="00EC72B6">
            <w:pPr>
              <w:jc w:val="both"/>
              <w:rPr>
                <w:rFonts w:ascii="Times New Roman" w:eastAsia="Times New Roman" w:hAnsi="Times New Roman" w:cs="Times New Roman"/>
                <w:sz w:val="24"/>
                <w:szCs w:val="24"/>
                <w:lang w:val="sr-Cyrl-RS"/>
              </w:rPr>
            </w:pPr>
            <w:r w:rsidRPr="001B51AE">
              <w:rPr>
                <w:rFonts w:ascii="Times New Roman" w:eastAsia="Times New Roman" w:hAnsi="Times New Roman" w:cs="Times New Roman"/>
                <w:sz w:val="24"/>
                <w:szCs w:val="24"/>
                <w:lang w:val="sr-Cyrl-RS"/>
              </w:rPr>
              <w:t xml:space="preserve">ГОДИНА </w:t>
            </w:r>
          </w:p>
        </w:tc>
        <w:tc>
          <w:tcPr>
            <w:tcW w:w="2352"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830EC6" w14:textId="77777777" w:rsidR="00C7533A" w:rsidRPr="001B51AE" w:rsidRDefault="00C7533A" w:rsidP="00EC72B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sr-Cyrl-RS"/>
              </w:rPr>
            </w:pPr>
            <w:r w:rsidRPr="001B51AE">
              <w:rPr>
                <w:rFonts w:ascii="Times New Roman" w:eastAsia="Times New Roman" w:hAnsi="Times New Roman" w:cs="Times New Roman"/>
                <w:b/>
                <w:bCs/>
                <w:sz w:val="24"/>
                <w:szCs w:val="24"/>
                <w:lang w:val="sr-Cyrl-RS"/>
              </w:rPr>
              <w:t>2022. година</w:t>
            </w:r>
          </w:p>
        </w:tc>
        <w:tc>
          <w:tcPr>
            <w:tcW w:w="2352"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0DA8B70" w14:textId="77777777" w:rsidR="00C7533A" w:rsidRPr="001B51AE" w:rsidRDefault="00C7533A" w:rsidP="00EC72B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sr-Cyrl-RS"/>
              </w:rPr>
            </w:pPr>
            <w:r w:rsidRPr="001B51AE">
              <w:rPr>
                <w:rFonts w:ascii="Times New Roman" w:eastAsia="Times New Roman" w:hAnsi="Times New Roman" w:cs="Times New Roman"/>
                <w:b/>
                <w:bCs/>
                <w:sz w:val="24"/>
                <w:szCs w:val="24"/>
                <w:lang w:val="sr-Cyrl-RS"/>
              </w:rPr>
              <w:t>2023. година</w:t>
            </w:r>
          </w:p>
        </w:tc>
        <w:tc>
          <w:tcPr>
            <w:tcW w:w="269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24026E" w14:textId="77777777" w:rsidR="00C7533A" w:rsidRPr="001B51AE" w:rsidRDefault="00C7533A" w:rsidP="00EC72B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sr-Cyrl-RS"/>
              </w:rPr>
            </w:pPr>
            <w:r w:rsidRPr="001B51AE">
              <w:rPr>
                <w:rFonts w:ascii="Times New Roman" w:eastAsia="Times New Roman" w:hAnsi="Times New Roman" w:cs="Times New Roman"/>
                <w:b/>
                <w:bCs/>
                <w:sz w:val="24"/>
                <w:szCs w:val="24"/>
                <w:lang w:val="sr-Cyrl-RS"/>
              </w:rPr>
              <w:t>2024. година</w:t>
            </w:r>
          </w:p>
        </w:tc>
      </w:tr>
      <w:tr w:rsidR="00C7533A" w:rsidRPr="00B41291" w14:paraId="5667624C" w14:textId="77777777" w:rsidTr="00C7533A">
        <w:trPr>
          <w:trHeight w:val="517"/>
        </w:trPr>
        <w:tc>
          <w:tcPr>
            <w:cnfStyle w:val="001000000000" w:firstRow="0" w:lastRow="0" w:firstColumn="1" w:lastColumn="0" w:oddVBand="0" w:evenVBand="0" w:oddHBand="0" w:evenHBand="0" w:firstRowFirstColumn="0" w:firstRowLastColumn="0" w:lastRowFirstColumn="0" w:lastRowLastColumn="0"/>
            <w:tcW w:w="2383" w:type="dxa"/>
            <w:tcBorders>
              <w:top w:val="single" w:sz="4" w:space="0" w:color="auto"/>
              <w:left w:val="single" w:sz="4" w:space="0" w:color="auto"/>
              <w:bottom w:val="single" w:sz="4" w:space="0" w:color="auto"/>
              <w:right w:val="single" w:sz="4" w:space="0" w:color="auto"/>
            </w:tcBorders>
            <w:vAlign w:val="center"/>
          </w:tcPr>
          <w:p w14:paraId="6486E23E" w14:textId="77777777" w:rsidR="00C7533A" w:rsidRPr="001B51AE" w:rsidRDefault="00C7533A" w:rsidP="00EC72B6">
            <w:pPr>
              <w:rPr>
                <w:rFonts w:ascii="Times New Roman" w:eastAsia="Times New Roman" w:hAnsi="Times New Roman" w:cs="Times New Roman"/>
                <w:color w:val="000000"/>
                <w:lang w:val="sr-Cyrl-RS"/>
              </w:rPr>
            </w:pPr>
            <w:r w:rsidRPr="001B51AE">
              <w:rPr>
                <w:rFonts w:ascii="Times New Roman" w:eastAsia="Times New Roman" w:hAnsi="Times New Roman" w:cs="Times New Roman"/>
                <w:color w:val="000000"/>
                <w:lang w:val="sr-Cyrl-RS"/>
              </w:rPr>
              <w:t xml:space="preserve">Опис </w:t>
            </w:r>
          </w:p>
        </w:tc>
        <w:tc>
          <w:tcPr>
            <w:tcW w:w="1176" w:type="dxa"/>
            <w:tcBorders>
              <w:top w:val="single" w:sz="4" w:space="0" w:color="auto"/>
              <w:left w:val="single" w:sz="4" w:space="0" w:color="auto"/>
              <w:bottom w:val="single" w:sz="4" w:space="0" w:color="auto"/>
              <w:right w:val="single" w:sz="4" w:space="0" w:color="auto"/>
            </w:tcBorders>
            <w:vAlign w:val="center"/>
          </w:tcPr>
          <w:p w14:paraId="25A25717" w14:textId="77777777" w:rsidR="00C7533A" w:rsidRPr="001B51AE" w:rsidRDefault="00C7533A" w:rsidP="00EC72B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sr-Cyrl-RS"/>
              </w:rPr>
            </w:pPr>
            <w:r w:rsidRPr="001B51AE">
              <w:rPr>
                <w:rFonts w:ascii="Times New Roman" w:eastAsia="Times New Roman" w:hAnsi="Times New Roman" w:cs="Times New Roman"/>
                <w:color w:val="000000"/>
                <w:lang w:val="sr-Cyrl-RS"/>
              </w:rPr>
              <w:t>Одлука о буџету</w:t>
            </w:r>
          </w:p>
        </w:tc>
        <w:tc>
          <w:tcPr>
            <w:tcW w:w="1176" w:type="dxa"/>
            <w:tcBorders>
              <w:top w:val="single" w:sz="4" w:space="0" w:color="auto"/>
              <w:left w:val="single" w:sz="4" w:space="0" w:color="auto"/>
              <w:bottom w:val="single" w:sz="4" w:space="0" w:color="auto"/>
              <w:right w:val="single" w:sz="4" w:space="0" w:color="auto"/>
            </w:tcBorders>
            <w:vAlign w:val="center"/>
          </w:tcPr>
          <w:p w14:paraId="5FF3DCC7" w14:textId="77777777" w:rsidR="00C7533A" w:rsidRPr="001B51AE" w:rsidRDefault="00C7533A" w:rsidP="00EC72B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sr-Cyrl-RS"/>
              </w:rPr>
            </w:pPr>
            <w:r w:rsidRPr="001B51AE">
              <w:rPr>
                <w:rFonts w:ascii="Times New Roman" w:eastAsia="Times New Roman" w:hAnsi="Times New Roman" w:cs="Times New Roman"/>
                <w:color w:val="000000"/>
                <w:lang w:val="sr-Cyrl-RS"/>
              </w:rPr>
              <w:t>Завршни рачун</w:t>
            </w:r>
          </w:p>
        </w:tc>
        <w:tc>
          <w:tcPr>
            <w:tcW w:w="1176" w:type="dxa"/>
            <w:tcBorders>
              <w:top w:val="single" w:sz="4" w:space="0" w:color="auto"/>
              <w:left w:val="single" w:sz="4" w:space="0" w:color="auto"/>
              <w:bottom w:val="single" w:sz="4" w:space="0" w:color="auto"/>
              <w:right w:val="single" w:sz="4" w:space="0" w:color="auto"/>
            </w:tcBorders>
            <w:vAlign w:val="center"/>
          </w:tcPr>
          <w:p w14:paraId="2969ACD0" w14:textId="77777777" w:rsidR="00C7533A" w:rsidRPr="001B51AE" w:rsidRDefault="00C7533A" w:rsidP="00EC72B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sr-Cyrl-RS"/>
              </w:rPr>
            </w:pPr>
            <w:r w:rsidRPr="001B51AE">
              <w:rPr>
                <w:rFonts w:ascii="Times New Roman" w:eastAsia="Times New Roman" w:hAnsi="Times New Roman" w:cs="Times New Roman"/>
                <w:color w:val="000000"/>
                <w:lang w:val="sr-Cyrl-RS"/>
              </w:rPr>
              <w:t>Одлука о буџету</w:t>
            </w:r>
          </w:p>
        </w:tc>
        <w:tc>
          <w:tcPr>
            <w:tcW w:w="1176" w:type="dxa"/>
            <w:tcBorders>
              <w:top w:val="single" w:sz="4" w:space="0" w:color="auto"/>
              <w:left w:val="single" w:sz="4" w:space="0" w:color="auto"/>
              <w:bottom w:val="single" w:sz="4" w:space="0" w:color="auto"/>
              <w:right w:val="single" w:sz="4" w:space="0" w:color="auto"/>
            </w:tcBorders>
            <w:vAlign w:val="center"/>
          </w:tcPr>
          <w:p w14:paraId="56177E54" w14:textId="77777777" w:rsidR="00C7533A" w:rsidRPr="001B51AE" w:rsidRDefault="00C7533A" w:rsidP="00EC72B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sr-Cyrl-RS"/>
              </w:rPr>
            </w:pPr>
            <w:r w:rsidRPr="001B51AE">
              <w:rPr>
                <w:rFonts w:ascii="Times New Roman" w:eastAsia="Times New Roman" w:hAnsi="Times New Roman" w:cs="Times New Roman"/>
                <w:color w:val="000000"/>
                <w:lang w:val="sr-Cyrl-RS"/>
              </w:rPr>
              <w:t>Завршни рачун</w:t>
            </w:r>
          </w:p>
        </w:tc>
        <w:tc>
          <w:tcPr>
            <w:tcW w:w="1176" w:type="dxa"/>
            <w:tcBorders>
              <w:top w:val="single" w:sz="4" w:space="0" w:color="auto"/>
              <w:left w:val="single" w:sz="4" w:space="0" w:color="auto"/>
              <w:bottom w:val="single" w:sz="4" w:space="0" w:color="auto"/>
              <w:right w:val="single" w:sz="4" w:space="0" w:color="auto"/>
            </w:tcBorders>
            <w:vAlign w:val="center"/>
          </w:tcPr>
          <w:p w14:paraId="5E564364" w14:textId="77777777" w:rsidR="00C7533A" w:rsidRPr="001B51AE" w:rsidRDefault="00C7533A" w:rsidP="00EC72B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sr-Cyrl-RS"/>
              </w:rPr>
            </w:pPr>
            <w:r w:rsidRPr="001B51AE">
              <w:rPr>
                <w:rFonts w:ascii="Times New Roman" w:eastAsia="Times New Roman" w:hAnsi="Times New Roman" w:cs="Times New Roman"/>
                <w:color w:val="000000"/>
                <w:lang w:val="sr-Cyrl-RS"/>
              </w:rPr>
              <w:t>Одлука      о буџету</w:t>
            </w:r>
          </w:p>
        </w:tc>
        <w:tc>
          <w:tcPr>
            <w:tcW w:w="1519" w:type="dxa"/>
            <w:tcBorders>
              <w:top w:val="single" w:sz="4" w:space="0" w:color="auto"/>
              <w:left w:val="single" w:sz="4" w:space="0" w:color="auto"/>
              <w:bottom w:val="single" w:sz="4" w:space="0" w:color="auto"/>
              <w:right w:val="single" w:sz="4" w:space="0" w:color="auto"/>
            </w:tcBorders>
            <w:vAlign w:val="center"/>
          </w:tcPr>
          <w:p w14:paraId="2E643C3B" w14:textId="77777777" w:rsidR="00C7533A" w:rsidRPr="001B51AE" w:rsidRDefault="00C7533A" w:rsidP="00EC72B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sr-Cyrl-RS"/>
              </w:rPr>
            </w:pPr>
            <w:r w:rsidRPr="001B51AE">
              <w:rPr>
                <w:rFonts w:ascii="Times New Roman" w:eastAsia="Times New Roman" w:hAnsi="Times New Roman" w:cs="Times New Roman"/>
                <w:color w:val="000000"/>
                <w:lang w:val="sr-Cyrl-RS"/>
              </w:rPr>
              <w:t>Завршни рачун</w:t>
            </w:r>
          </w:p>
        </w:tc>
      </w:tr>
      <w:tr w:rsidR="00C7533A" w:rsidRPr="00B41291" w14:paraId="5B89562C" w14:textId="77777777" w:rsidTr="00C7533A">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2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2E6A8" w14:textId="77777777" w:rsidR="00C7533A" w:rsidRPr="001B51AE" w:rsidRDefault="00C7533A" w:rsidP="00EC72B6">
            <w:pPr>
              <w:pStyle w:val="NoSpacing"/>
              <w:rPr>
                <w:rFonts w:ascii="Times New Roman" w:eastAsia="Times New Roman" w:hAnsi="Times New Roman" w:cs="Times New Roman"/>
                <w:lang w:val="sr-Cyrl-RS"/>
              </w:rPr>
            </w:pPr>
            <w:r w:rsidRPr="001B51AE">
              <w:rPr>
                <w:rFonts w:ascii="Times New Roman" w:eastAsia="Times New Roman" w:hAnsi="Times New Roman" w:cs="Times New Roman"/>
                <w:b w:val="0"/>
                <w:bCs w:val="0"/>
                <w:color w:val="000000"/>
                <w:lang w:val="sr-Cyrl-RS"/>
              </w:rPr>
              <w:t>Укупан буџет ЈЛС</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7AE32" w14:textId="77777777" w:rsidR="00C7533A" w:rsidRPr="001B51AE" w:rsidRDefault="00C7533A" w:rsidP="00EC72B6">
            <w:pPr>
              <w:pStyle w:val="No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Cyrl-RS"/>
              </w:rPr>
            </w:pPr>
            <w:r w:rsidRPr="001B51AE">
              <w:rPr>
                <w:rFonts w:ascii="Times New Roman" w:eastAsia="Times New Roman" w:hAnsi="Times New Roman" w:cs="Times New Roman"/>
                <w:color w:val="000000"/>
                <w:lang w:val="sr-Latn-RS"/>
              </w:rPr>
              <w:t>1.</w:t>
            </w:r>
            <w:r w:rsidRPr="001B51AE">
              <w:rPr>
                <w:rFonts w:ascii="Times New Roman" w:eastAsia="Times New Roman" w:hAnsi="Times New Roman" w:cs="Times New Roman"/>
                <w:color w:val="000000"/>
                <w:lang w:val="sr-Cyrl-RS"/>
              </w:rPr>
              <w:t>689.019</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294F9" w14:textId="77777777" w:rsidR="00C7533A" w:rsidRPr="001B51AE" w:rsidRDefault="00C7533A" w:rsidP="00EC72B6">
            <w:pPr>
              <w:pStyle w:val="No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Cyrl-RS"/>
              </w:rPr>
            </w:pPr>
            <w:r w:rsidRPr="001B51AE">
              <w:rPr>
                <w:rFonts w:ascii="Times New Roman" w:eastAsia="Times New Roman" w:hAnsi="Times New Roman" w:cs="Times New Roman"/>
                <w:color w:val="000000"/>
                <w:lang w:val="sr-Cyrl-RS"/>
              </w:rPr>
              <w:t>1.265.114</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C9E202" w14:textId="77777777" w:rsidR="00C7533A" w:rsidRPr="001B51AE" w:rsidRDefault="00C7533A" w:rsidP="00EC72B6">
            <w:pPr>
              <w:pStyle w:val="No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Cyrl-RS"/>
              </w:rPr>
            </w:pPr>
            <w:r w:rsidRPr="001B51AE">
              <w:rPr>
                <w:rFonts w:ascii="Times New Roman" w:eastAsia="Times New Roman" w:hAnsi="Times New Roman" w:cs="Times New Roman"/>
                <w:color w:val="000000"/>
                <w:lang w:val="sr-Cyrl-RS"/>
              </w:rPr>
              <w:t>1.914.292</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0407D" w14:textId="77777777" w:rsidR="00C7533A" w:rsidRPr="001B51AE" w:rsidRDefault="00C7533A" w:rsidP="00EC72B6">
            <w:pPr>
              <w:pStyle w:val="No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Cyrl-RS"/>
              </w:rPr>
            </w:pPr>
            <w:r w:rsidRPr="001B51AE">
              <w:rPr>
                <w:rFonts w:ascii="Times New Roman" w:eastAsia="Times New Roman" w:hAnsi="Times New Roman" w:cs="Times New Roman"/>
                <w:color w:val="000000"/>
                <w:lang w:val="sr-Cyrl-RS"/>
              </w:rPr>
              <w:t>1.520.935</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6EC79" w14:textId="77777777" w:rsidR="00C7533A" w:rsidRPr="001B51AE" w:rsidRDefault="00C7533A" w:rsidP="00EC72B6">
            <w:pPr>
              <w:pStyle w:val="No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Cyrl-RS"/>
              </w:rPr>
            </w:pPr>
            <w:r w:rsidRPr="001B51AE">
              <w:rPr>
                <w:rFonts w:ascii="Times New Roman" w:eastAsia="Times New Roman" w:hAnsi="Times New Roman" w:cs="Times New Roman"/>
                <w:color w:val="000000"/>
                <w:lang w:val="sr-Cyrl-RS"/>
              </w:rPr>
              <w:t>2.001.366</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AE1E8" w14:textId="77777777" w:rsidR="00C7533A" w:rsidRPr="001B51AE" w:rsidRDefault="00C7533A" w:rsidP="00EC72B6">
            <w:pPr>
              <w:pStyle w:val="No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Cyrl-RS"/>
              </w:rPr>
            </w:pPr>
            <w:r w:rsidRPr="001B51AE">
              <w:rPr>
                <w:rFonts w:ascii="Times New Roman" w:eastAsia="Times New Roman" w:hAnsi="Times New Roman" w:cs="Times New Roman"/>
                <w:color w:val="000000"/>
                <w:lang w:val="sr-Cyrl-RS"/>
              </w:rPr>
              <w:t>1.638.454</w:t>
            </w:r>
          </w:p>
        </w:tc>
      </w:tr>
      <w:tr w:rsidR="00C7533A" w:rsidRPr="00B41291" w14:paraId="0B22FC44" w14:textId="77777777" w:rsidTr="00C7533A">
        <w:trPr>
          <w:trHeight w:val="329"/>
        </w:trPr>
        <w:tc>
          <w:tcPr>
            <w:cnfStyle w:val="001000000000" w:firstRow="0" w:lastRow="0" w:firstColumn="1" w:lastColumn="0" w:oddVBand="0" w:evenVBand="0" w:oddHBand="0" w:evenHBand="0" w:firstRowFirstColumn="0" w:firstRowLastColumn="0" w:lastRowFirstColumn="0" w:lastRowLastColumn="0"/>
            <w:tcW w:w="2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BCE78" w14:textId="77777777" w:rsidR="00C7533A" w:rsidRPr="001B51AE" w:rsidRDefault="00C7533A" w:rsidP="00EC72B6">
            <w:pPr>
              <w:pStyle w:val="NoSpacing"/>
              <w:rPr>
                <w:rFonts w:ascii="Times New Roman" w:eastAsia="Times New Roman" w:hAnsi="Times New Roman" w:cs="Times New Roman"/>
                <w:color w:val="000000" w:themeColor="text1"/>
                <w:lang w:val="sr-Cyrl-RS"/>
              </w:rPr>
            </w:pPr>
            <w:r w:rsidRPr="001B51AE">
              <w:rPr>
                <w:rFonts w:ascii="Times New Roman" w:eastAsia="Times New Roman" w:hAnsi="Times New Roman" w:cs="Times New Roman"/>
                <w:b w:val="0"/>
                <w:bCs w:val="0"/>
                <w:color w:val="000000" w:themeColor="text1"/>
                <w:lang w:val="sr-Cyrl-RS"/>
              </w:rPr>
              <w:t>Проценат издвајања за функцију социјална заштита у односу на укупан буџет</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CAE6E" w14:textId="77777777" w:rsidR="00C7533A" w:rsidRPr="001B51AE" w:rsidRDefault="00C7533A" w:rsidP="00EC72B6">
            <w:pPr>
              <w:pStyle w:val="No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Cyrl-RS"/>
              </w:rPr>
            </w:pPr>
            <w:r w:rsidRPr="001B51AE">
              <w:rPr>
                <w:rFonts w:ascii="Times New Roman" w:eastAsia="Times New Roman" w:hAnsi="Times New Roman" w:cs="Times New Roman"/>
                <w:color w:val="000000"/>
                <w:lang w:val="sr-Latn-RS"/>
              </w:rPr>
              <w:t>5,69%</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C8DD3" w14:textId="77777777" w:rsidR="00C7533A" w:rsidRPr="001B51AE" w:rsidRDefault="00C7533A" w:rsidP="00EC72B6">
            <w:pPr>
              <w:pStyle w:val="No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Cyrl-RS"/>
              </w:rPr>
            </w:pPr>
            <w:r w:rsidRPr="001B51AE">
              <w:rPr>
                <w:rFonts w:ascii="Times New Roman" w:eastAsia="Times New Roman" w:hAnsi="Times New Roman" w:cs="Times New Roman"/>
                <w:color w:val="000000"/>
                <w:lang w:val="sr-Latn-RS"/>
              </w:rPr>
              <w:t>6,14%</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9A5A7" w14:textId="77777777" w:rsidR="00C7533A" w:rsidRPr="001B51AE" w:rsidRDefault="00C7533A" w:rsidP="00EC72B6">
            <w:pPr>
              <w:pStyle w:val="No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Cyrl-RS"/>
              </w:rPr>
            </w:pPr>
            <w:r w:rsidRPr="001B51AE">
              <w:rPr>
                <w:rFonts w:ascii="Times New Roman" w:eastAsia="Times New Roman" w:hAnsi="Times New Roman" w:cs="Times New Roman"/>
                <w:color w:val="000000"/>
                <w:lang w:val="sr-Latn-RS"/>
              </w:rPr>
              <w:t>6,22%</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4D4E2" w14:textId="77777777" w:rsidR="00C7533A" w:rsidRPr="001B51AE" w:rsidRDefault="00C7533A" w:rsidP="00EC72B6">
            <w:pPr>
              <w:pStyle w:val="No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Cyrl-RS"/>
              </w:rPr>
            </w:pPr>
            <w:r w:rsidRPr="001B51AE">
              <w:rPr>
                <w:rFonts w:ascii="Times New Roman" w:eastAsia="Times New Roman" w:hAnsi="Times New Roman" w:cs="Times New Roman"/>
                <w:color w:val="000000"/>
                <w:lang w:val="sr-Latn-RS"/>
              </w:rPr>
              <w:t>5,78%</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079415" w14:textId="77777777" w:rsidR="00C7533A" w:rsidRPr="001B51AE" w:rsidRDefault="00C7533A" w:rsidP="00EC72B6">
            <w:pPr>
              <w:pStyle w:val="No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Cyrl-RS"/>
              </w:rPr>
            </w:pPr>
            <w:r w:rsidRPr="001B51AE">
              <w:rPr>
                <w:rFonts w:ascii="Times New Roman" w:eastAsia="Times New Roman" w:hAnsi="Times New Roman" w:cs="Times New Roman"/>
                <w:color w:val="000000"/>
                <w:lang w:val="sr-Latn-RS"/>
              </w:rPr>
              <w:t>8,04%</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8A306" w14:textId="77777777" w:rsidR="00C7533A" w:rsidRPr="001B51AE" w:rsidRDefault="00C7533A" w:rsidP="00EC72B6">
            <w:pPr>
              <w:pStyle w:val="No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Cyrl-RS"/>
              </w:rPr>
            </w:pPr>
            <w:r w:rsidRPr="001B51AE">
              <w:rPr>
                <w:rFonts w:ascii="Times New Roman" w:eastAsia="Times New Roman" w:hAnsi="Times New Roman" w:cs="Times New Roman"/>
                <w:color w:val="000000"/>
                <w:lang w:val="sr-Latn-RS"/>
              </w:rPr>
              <w:t>8,93%</w:t>
            </w:r>
          </w:p>
        </w:tc>
      </w:tr>
      <w:tr w:rsidR="00C7533A" w:rsidRPr="00B41291" w14:paraId="42D5847E" w14:textId="77777777" w:rsidTr="00C7533A">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348382" w14:textId="77777777" w:rsidR="00C7533A" w:rsidRPr="001B51AE" w:rsidRDefault="00C7533A" w:rsidP="00EC72B6">
            <w:pPr>
              <w:pStyle w:val="NoSpacing"/>
              <w:rPr>
                <w:rFonts w:ascii="Times New Roman" w:eastAsia="Times New Roman" w:hAnsi="Times New Roman" w:cs="Times New Roman"/>
                <w:lang w:val="sr-Cyrl-RS"/>
              </w:rPr>
            </w:pPr>
            <w:r w:rsidRPr="001B51AE">
              <w:rPr>
                <w:rFonts w:ascii="Times New Roman" w:eastAsia="Times New Roman" w:hAnsi="Times New Roman" w:cs="Times New Roman"/>
                <w:b w:val="0"/>
                <w:bCs w:val="0"/>
                <w:color w:val="000000"/>
                <w:lang w:val="sr-Cyrl-RS"/>
              </w:rPr>
              <w:t xml:space="preserve">Проценат издвајања за Програм 11 – дечија и социјална заштита у </w:t>
            </w:r>
            <w:r w:rsidRPr="001B51AE">
              <w:rPr>
                <w:rFonts w:ascii="Times New Roman" w:eastAsia="Times New Roman" w:hAnsi="Times New Roman" w:cs="Times New Roman"/>
                <w:b w:val="0"/>
                <w:bCs w:val="0"/>
                <w:color w:val="000000"/>
                <w:lang w:val="sr-Cyrl-RS"/>
              </w:rPr>
              <w:lastRenderedPageBreak/>
              <w:t>односу на укупан буџет</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60504" w14:textId="77777777" w:rsidR="00C7533A" w:rsidRPr="001B51AE" w:rsidRDefault="00C7533A" w:rsidP="00EC72B6">
            <w:pPr>
              <w:pStyle w:val="No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sr-Cyrl-RS"/>
              </w:rPr>
            </w:pPr>
            <w:r w:rsidRPr="001B51AE">
              <w:rPr>
                <w:rFonts w:ascii="Times New Roman" w:eastAsia="Times New Roman" w:hAnsi="Times New Roman" w:cs="Times New Roman"/>
                <w:color w:val="000000"/>
                <w:lang w:val="sr-Latn-RS"/>
              </w:rPr>
              <w:lastRenderedPageBreak/>
              <w:t>6,22%</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B4EC9" w14:textId="77777777" w:rsidR="00C7533A" w:rsidRPr="001B51AE" w:rsidRDefault="00C7533A" w:rsidP="00EC72B6">
            <w:pPr>
              <w:pStyle w:val="No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sr-Cyrl-RS"/>
              </w:rPr>
            </w:pPr>
            <w:r w:rsidRPr="001B51AE">
              <w:rPr>
                <w:rFonts w:ascii="Times New Roman" w:eastAsia="Times New Roman" w:hAnsi="Times New Roman" w:cs="Times New Roman"/>
                <w:color w:val="000000"/>
                <w:lang w:val="sr-Latn-RS"/>
              </w:rPr>
              <w:t>5,39%</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A30E2" w14:textId="77777777" w:rsidR="00C7533A" w:rsidRPr="001B51AE" w:rsidRDefault="00C7533A" w:rsidP="00EC72B6">
            <w:pPr>
              <w:pStyle w:val="No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sr-Cyrl-RS"/>
              </w:rPr>
            </w:pPr>
            <w:r w:rsidRPr="001B51AE">
              <w:rPr>
                <w:rFonts w:ascii="Times New Roman" w:eastAsia="Times New Roman" w:hAnsi="Times New Roman" w:cs="Times New Roman"/>
                <w:color w:val="000000"/>
                <w:lang w:val="sr-Latn-RS"/>
              </w:rPr>
              <w:t>6,22%</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25353" w14:textId="77777777" w:rsidR="00C7533A" w:rsidRPr="001B51AE" w:rsidRDefault="00C7533A" w:rsidP="00EC72B6">
            <w:pPr>
              <w:pStyle w:val="No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sr-Cyrl-RS"/>
              </w:rPr>
            </w:pPr>
            <w:r w:rsidRPr="001B51AE">
              <w:rPr>
                <w:rFonts w:ascii="Times New Roman" w:eastAsia="Times New Roman" w:hAnsi="Times New Roman" w:cs="Times New Roman"/>
                <w:color w:val="000000"/>
                <w:lang w:val="sr-Latn-RS"/>
              </w:rPr>
              <w:t>4,75%</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36F7E" w14:textId="77777777" w:rsidR="00C7533A" w:rsidRPr="001B51AE" w:rsidRDefault="00C7533A" w:rsidP="00EC72B6">
            <w:pPr>
              <w:pStyle w:val="No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sr-Cyrl-RS"/>
              </w:rPr>
            </w:pPr>
            <w:r w:rsidRPr="001B51AE">
              <w:rPr>
                <w:rFonts w:ascii="Times New Roman" w:eastAsia="Times New Roman" w:hAnsi="Times New Roman" w:cs="Times New Roman"/>
                <w:color w:val="000000"/>
                <w:lang w:val="sr-Latn-RS"/>
              </w:rPr>
              <w:t>6,37%</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91488" w14:textId="77777777" w:rsidR="00C7533A" w:rsidRPr="001B51AE" w:rsidRDefault="00C7533A" w:rsidP="00EC72B6">
            <w:pPr>
              <w:pStyle w:val="No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sr-Cyrl-RS"/>
              </w:rPr>
            </w:pPr>
            <w:r w:rsidRPr="001B51AE">
              <w:rPr>
                <w:rFonts w:ascii="Times New Roman" w:eastAsia="Times New Roman" w:hAnsi="Times New Roman" w:cs="Times New Roman"/>
                <w:color w:val="000000"/>
                <w:lang w:val="sr-Latn-RS"/>
              </w:rPr>
              <w:t>7,53%</w:t>
            </w:r>
          </w:p>
        </w:tc>
      </w:tr>
      <w:tr w:rsidR="00C7533A" w:rsidRPr="00B41291" w14:paraId="20FAC8E5" w14:textId="77777777" w:rsidTr="00C7533A">
        <w:trPr>
          <w:trHeight w:val="329"/>
        </w:trPr>
        <w:tc>
          <w:tcPr>
            <w:cnfStyle w:val="001000000000" w:firstRow="0" w:lastRow="0" w:firstColumn="1" w:lastColumn="0" w:oddVBand="0" w:evenVBand="0" w:oddHBand="0" w:evenHBand="0" w:firstRowFirstColumn="0" w:firstRowLastColumn="0" w:lastRowFirstColumn="0" w:lastRowLastColumn="0"/>
            <w:tcW w:w="2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489C82" w14:textId="77777777" w:rsidR="00C7533A" w:rsidRPr="001B51AE" w:rsidRDefault="00C7533A" w:rsidP="00EC72B6">
            <w:pPr>
              <w:pStyle w:val="NoSpacing"/>
              <w:rPr>
                <w:rFonts w:ascii="Times New Roman" w:eastAsia="Times New Roman" w:hAnsi="Times New Roman" w:cs="Times New Roman"/>
                <w:color w:val="000000"/>
                <w:lang w:val="sr-Cyrl-RS"/>
              </w:rPr>
            </w:pPr>
            <w:r w:rsidRPr="001B51AE">
              <w:rPr>
                <w:rFonts w:ascii="Times New Roman" w:eastAsia="Times New Roman" w:hAnsi="Times New Roman" w:cs="Times New Roman"/>
                <w:b w:val="0"/>
                <w:bCs w:val="0"/>
                <w:color w:val="000000"/>
                <w:lang w:val="sr-Cyrl-RS"/>
              </w:rPr>
              <w:t>Издвајања за мере материјалне подршке</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A8ECAF" w14:textId="77777777" w:rsidR="00C7533A" w:rsidRPr="001B51AE" w:rsidRDefault="00C7533A" w:rsidP="00EC72B6">
            <w:pPr>
              <w:pStyle w:val="No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B51AE">
              <w:rPr>
                <w:rFonts w:ascii="Times New Roman" w:eastAsia="Times New Roman" w:hAnsi="Times New Roman" w:cs="Times New Roman"/>
                <w:color w:val="000000"/>
              </w:rPr>
              <w:t>41.047</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CDE07" w14:textId="77777777" w:rsidR="00C7533A" w:rsidRPr="001B51AE" w:rsidRDefault="00C7533A" w:rsidP="00EC72B6">
            <w:pPr>
              <w:pStyle w:val="No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B51AE">
              <w:rPr>
                <w:rFonts w:ascii="Times New Roman" w:eastAsia="Times New Roman" w:hAnsi="Times New Roman" w:cs="Times New Roman"/>
                <w:color w:val="000000"/>
              </w:rPr>
              <w:t>40.270</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E6DF6" w14:textId="77777777" w:rsidR="00C7533A" w:rsidRPr="001B51AE" w:rsidRDefault="00C7533A" w:rsidP="00EC72B6">
            <w:pPr>
              <w:pStyle w:val="No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B51AE">
              <w:rPr>
                <w:rFonts w:ascii="Times New Roman" w:eastAsia="Times New Roman" w:hAnsi="Times New Roman" w:cs="Times New Roman"/>
                <w:color w:val="000000"/>
              </w:rPr>
              <w:t>60.536</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D51C7" w14:textId="77777777" w:rsidR="00C7533A" w:rsidRPr="001B51AE" w:rsidRDefault="00C7533A" w:rsidP="00EC72B6">
            <w:pPr>
              <w:pStyle w:val="No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B51AE">
              <w:rPr>
                <w:rFonts w:ascii="Times New Roman" w:eastAsia="Times New Roman" w:hAnsi="Times New Roman" w:cs="Times New Roman"/>
                <w:color w:val="000000"/>
              </w:rPr>
              <w:t>63.780</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73036" w14:textId="77777777" w:rsidR="00C7533A" w:rsidRPr="001B51AE" w:rsidRDefault="00C7533A" w:rsidP="00EC72B6">
            <w:pPr>
              <w:pStyle w:val="No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B51AE">
              <w:rPr>
                <w:rFonts w:ascii="Times New Roman" w:eastAsia="Times New Roman" w:hAnsi="Times New Roman" w:cs="Times New Roman"/>
                <w:color w:val="000000"/>
              </w:rPr>
              <w:t>84.715</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15730" w14:textId="77777777" w:rsidR="00C7533A" w:rsidRPr="001B51AE" w:rsidRDefault="00C7533A" w:rsidP="00EC72B6">
            <w:pPr>
              <w:pStyle w:val="No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B51AE">
              <w:rPr>
                <w:rFonts w:ascii="Times New Roman" w:eastAsia="Times New Roman" w:hAnsi="Times New Roman" w:cs="Times New Roman"/>
                <w:color w:val="000000"/>
              </w:rPr>
              <w:t>78.822</w:t>
            </w:r>
          </w:p>
        </w:tc>
      </w:tr>
      <w:tr w:rsidR="00C7533A" w:rsidRPr="00B41291" w14:paraId="40A50C7D" w14:textId="77777777" w:rsidTr="00C7533A">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9C7CA" w14:textId="77777777" w:rsidR="00C7533A" w:rsidRPr="001B51AE" w:rsidRDefault="00C7533A" w:rsidP="00EC72B6">
            <w:pPr>
              <w:pStyle w:val="NoSpacing"/>
              <w:rPr>
                <w:rFonts w:ascii="Times New Roman" w:eastAsia="Times New Roman" w:hAnsi="Times New Roman" w:cs="Times New Roman"/>
                <w:color w:val="000000"/>
                <w:lang w:val="sr-Cyrl-RS"/>
              </w:rPr>
            </w:pPr>
            <w:r w:rsidRPr="001B51AE">
              <w:rPr>
                <w:rFonts w:ascii="Times New Roman" w:eastAsia="Times New Roman" w:hAnsi="Times New Roman" w:cs="Times New Roman"/>
                <w:b w:val="0"/>
                <w:bCs w:val="0"/>
                <w:color w:val="000000"/>
                <w:lang w:val="sr-Cyrl-RS"/>
              </w:rPr>
              <w:t>Извајања за услуге социјалне заштите - номинално</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27EFA" w14:textId="77777777" w:rsidR="00C7533A" w:rsidRPr="001B51AE" w:rsidRDefault="00C7533A" w:rsidP="00EC72B6">
            <w:pPr>
              <w:pStyle w:val="No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sr-Cyrl-RS"/>
              </w:rPr>
            </w:pPr>
            <w:r w:rsidRPr="001B51AE">
              <w:rPr>
                <w:rFonts w:ascii="Times New Roman" w:eastAsia="Times New Roman" w:hAnsi="Times New Roman" w:cs="Times New Roman"/>
                <w:color w:val="000000"/>
                <w:lang w:val="sr-Latn-RS"/>
              </w:rPr>
              <w:t>44.025</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E1A8F" w14:textId="77777777" w:rsidR="00C7533A" w:rsidRPr="001B51AE" w:rsidRDefault="00C7533A" w:rsidP="00EC72B6">
            <w:pPr>
              <w:pStyle w:val="No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sr-Cyrl-RS"/>
              </w:rPr>
            </w:pPr>
            <w:r w:rsidRPr="001B51AE">
              <w:rPr>
                <w:rFonts w:ascii="Times New Roman" w:eastAsia="Times New Roman" w:hAnsi="Times New Roman" w:cs="Times New Roman"/>
                <w:color w:val="000000"/>
                <w:lang w:val="sr-Latn-RS"/>
              </w:rPr>
              <w:t>35.511</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CD9C57" w14:textId="77777777" w:rsidR="00C7533A" w:rsidRPr="001B51AE" w:rsidRDefault="00C7533A" w:rsidP="00EC72B6">
            <w:pPr>
              <w:pStyle w:val="No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sr-Cyrl-RS"/>
              </w:rPr>
            </w:pPr>
            <w:r w:rsidRPr="001B51AE">
              <w:rPr>
                <w:rFonts w:ascii="Times New Roman" w:eastAsia="Times New Roman" w:hAnsi="Times New Roman" w:cs="Times New Roman"/>
                <w:color w:val="000000"/>
                <w:lang w:val="sr-Latn-RS"/>
              </w:rPr>
              <w:t>57.583</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39EE2" w14:textId="77777777" w:rsidR="00C7533A" w:rsidRPr="001B51AE" w:rsidRDefault="00C7533A" w:rsidP="00EC72B6">
            <w:pPr>
              <w:pStyle w:val="No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sr-Cyrl-RS"/>
              </w:rPr>
            </w:pPr>
            <w:r w:rsidRPr="001B51AE">
              <w:rPr>
                <w:rFonts w:ascii="Times New Roman" w:eastAsia="Times New Roman" w:hAnsi="Times New Roman" w:cs="Times New Roman"/>
                <w:color w:val="000000"/>
                <w:lang w:val="sr-Latn-RS"/>
              </w:rPr>
              <w:t>36.220</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2FF84" w14:textId="77777777" w:rsidR="00C7533A" w:rsidRPr="001B51AE" w:rsidRDefault="00C7533A" w:rsidP="00EC72B6">
            <w:pPr>
              <w:pStyle w:val="No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sr-Cyrl-RS"/>
              </w:rPr>
            </w:pPr>
            <w:r w:rsidRPr="001B51AE">
              <w:rPr>
                <w:rFonts w:ascii="Times New Roman" w:eastAsia="Times New Roman" w:hAnsi="Times New Roman" w:cs="Times New Roman"/>
                <w:color w:val="000000"/>
                <w:lang w:val="sr-Latn-RS"/>
              </w:rPr>
              <w:t>65.863</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16CBA" w14:textId="77777777" w:rsidR="00C7533A" w:rsidRPr="001B51AE" w:rsidRDefault="00C7533A" w:rsidP="00EC72B6">
            <w:pPr>
              <w:pStyle w:val="No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sr-Cyrl-RS"/>
              </w:rPr>
            </w:pPr>
            <w:r w:rsidRPr="001B51AE">
              <w:rPr>
                <w:rFonts w:ascii="Times New Roman" w:eastAsia="Times New Roman" w:hAnsi="Times New Roman" w:cs="Times New Roman"/>
                <w:color w:val="000000"/>
                <w:lang w:val="sr-Latn-RS"/>
              </w:rPr>
              <w:t>57.621</w:t>
            </w:r>
          </w:p>
        </w:tc>
      </w:tr>
      <w:tr w:rsidR="00C7533A" w:rsidRPr="00B41291" w14:paraId="79AEE0D7" w14:textId="77777777" w:rsidTr="00C7533A">
        <w:trPr>
          <w:trHeight w:val="526"/>
        </w:trPr>
        <w:tc>
          <w:tcPr>
            <w:cnfStyle w:val="001000000000" w:firstRow="0" w:lastRow="0" w:firstColumn="1" w:lastColumn="0" w:oddVBand="0" w:evenVBand="0" w:oddHBand="0" w:evenHBand="0" w:firstRowFirstColumn="0" w:firstRowLastColumn="0" w:lastRowFirstColumn="0" w:lastRowLastColumn="0"/>
            <w:tcW w:w="2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CE6FD" w14:textId="77777777" w:rsidR="00C7533A" w:rsidRPr="001B51AE" w:rsidRDefault="00C7533A" w:rsidP="00EC72B6">
            <w:pPr>
              <w:pStyle w:val="NoSpacing"/>
              <w:rPr>
                <w:rFonts w:ascii="Times New Roman" w:eastAsia="Times New Roman" w:hAnsi="Times New Roman" w:cs="Times New Roman"/>
                <w:lang w:val="sr-Cyrl-RS"/>
              </w:rPr>
            </w:pPr>
            <w:r w:rsidRPr="001B51AE">
              <w:rPr>
                <w:rFonts w:ascii="Times New Roman" w:eastAsia="Times New Roman" w:hAnsi="Times New Roman" w:cs="Times New Roman"/>
                <w:b w:val="0"/>
                <w:bCs w:val="0"/>
                <w:color w:val="000000"/>
                <w:lang w:val="sr-Cyrl-RS"/>
              </w:rPr>
              <w:t>Проценат издвајања за услуге социјалне заштите у односу на укупна издвајања за Програм 11</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627A4" w14:textId="77777777" w:rsidR="00C7533A" w:rsidRPr="001B51AE" w:rsidRDefault="00C7533A" w:rsidP="00EC72B6">
            <w:pPr>
              <w:pStyle w:val="No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Cyrl-RS"/>
              </w:rPr>
            </w:pPr>
            <w:r w:rsidRPr="001B51AE">
              <w:rPr>
                <w:rFonts w:ascii="Times New Roman" w:eastAsia="Times New Roman" w:hAnsi="Times New Roman" w:cs="Times New Roman"/>
                <w:color w:val="000000"/>
                <w:lang w:val="sr-Latn-RS"/>
              </w:rPr>
              <w:t>51,75%</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B8D1B" w14:textId="77777777" w:rsidR="00C7533A" w:rsidRPr="001B51AE" w:rsidRDefault="00C7533A" w:rsidP="00EC72B6">
            <w:pPr>
              <w:pStyle w:val="No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B51AE">
              <w:rPr>
                <w:rFonts w:ascii="Times New Roman" w:eastAsia="Times New Roman" w:hAnsi="Times New Roman" w:cs="Times New Roman"/>
                <w:color w:val="000000"/>
                <w:lang w:val="sr-Latn-RS"/>
              </w:rPr>
              <w:t>45,86%</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10611" w14:textId="77777777" w:rsidR="00C7533A" w:rsidRPr="001B51AE" w:rsidRDefault="00C7533A" w:rsidP="00EC72B6">
            <w:pPr>
              <w:pStyle w:val="No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Cyrl-RS"/>
              </w:rPr>
            </w:pPr>
            <w:r w:rsidRPr="001B51AE">
              <w:rPr>
                <w:rFonts w:ascii="Times New Roman" w:eastAsia="Times New Roman" w:hAnsi="Times New Roman" w:cs="Times New Roman"/>
                <w:color w:val="000000"/>
                <w:lang w:val="sr-Latn-RS"/>
              </w:rPr>
              <w:t>48,75%</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2C265" w14:textId="77777777" w:rsidR="00C7533A" w:rsidRPr="001B51AE" w:rsidRDefault="00C7533A" w:rsidP="00EC72B6">
            <w:pPr>
              <w:pStyle w:val="No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B51AE">
              <w:rPr>
                <w:rFonts w:ascii="Times New Roman" w:eastAsia="Times New Roman" w:hAnsi="Times New Roman" w:cs="Times New Roman"/>
                <w:color w:val="000000"/>
                <w:lang w:val="sr-Latn-RS"/>
              </w:rPr>
              <w:t>36,22%</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87F39" w14:textId="77777777" w:rsidR="00C7533A" w:rsidRPr="001B51AE" w:rsidRDefault="00C7533A" w:rsidP="00EC72B6">
            <w:pPr>
              <w:pStyle w:val="No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Cyrl-RS"/>
              </w:rPr>
            </w:pPr>
            <w:r w:rsidRPr="001B51AE">
              <w:rPr>
                <w:rFonts w:ascii="Times New Roman" w:eastAsia="Times New Roman" w:hAnsi="Times New Roman" w:cs="Times New Roman"/>
                <w:color w:val="000000"/>
                <w:lang w:val="sr-Latn-RS"/>
              </w:rPr>
              <w:t>43,74%</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58226" w14:textId="77777777" w:rsidR="00C7533A" w:rsidRPr="001B51AE" w:rsidRDefault="00C7533A" w:rsidP="00EC72B6">
            <w:pPr>
              <w:pStyle w:val="No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B51AE">
              <w:rPr>
                <w:rFonts w:ascii="Times New Roman" w:eastAsia="Times New Roman" w:hAnsi="Times New Roman" w:cs="Times New Roman"/>
                <w:color w:val="000000"/>
                <w:lang w:val="sr-Latn-RS"/>
              </w:rPr>
              <w:t>42,21%</w:t>
            </w:r>
          </w:p>
        </w:tc>
      </w:tr>
    </w:tbl>
    <w:p w14:paraId="35773D18" w14:textId="77777777" w:rsidR="00714B98" w:rsidRDefault="00714B98" w:rsidP="00C7533A">
      <w:pPr>
        <w:spacing w:after="0" w:line="240" w:lineRule="auto"/>
        <w:ind w:left="-426"/>
        <w:jc w:val="both"/>
        <w:rPr>
          <w:rFonts w:ascii="Times New Roman" w:hAnsi="Times New Roman" w:cs="Times New Roman"/>
          <w:b/>
          <w:bCs/>
          <w:i/>
          <w:iCs/>
          <w:sz w:val="24"/>
          <w:szCs w:val="24"/>
          <w:lang w:val="sr-Cyrl-CS"/>
        </w:rPr>
      </w:pPr>
      <w:r>
        <w:rPr>
          <w:rFonts w:ascii="Times New Roman" w:hAnsi="Times New Roman" w:cs="Times New Roman"/>
          <w:b/>
          <w:bCs/>
          <w:i/>
          <w:iCs/>
          <w:sz w:val="24"/>
          <w:szCs w:val="24"/>
          <w:lang w:val="sr-Cyrl-CS"/>
        </w:rPr>
        <w:t xml:space="preserve">  </w:t>
      </w:r>
    </w:p>
    <w:p w14:paraId="44F48DAB" w14:textId="69351BC5" w:rsidR="00C7533A" w:rsidRPr="0007412D" w:rsidRDefault="00C7533A" w:rsidP="00714B98">
      <w:pPr>
        <w:spacing w:after="0" w:line="240" w:lineRule="auto"/>
        <w:jc w:val="both"/>
        <w:rPr>
          <w:rFonts w:ascii="Times New Roman" w:hAnsi="Times New Roman" w:cs="Times New Roman"/>
          <w:i/>
          <w:iCs/>
          <w:sz w:val="24"/>
          <w:szCs w:val="24"/>
          <w:lang w:val="en-GB"/>
        </w:rPr>
      </w:pPr>
      <w:r w:rsidRPr="00B41291">
        <w:rPr>
          <w:rFonts w:ascii="Times New Roman" w:hAnsi="Times New Roman" w:cs="Times New Roman"/>
          <w:b/>
          <w:bCs/>
          <w:i/>
          <w:iCs/>
          <w:sz w:val="24"/>
          <w:szCs w:val="24"/>
          <w:lang w:val="sr-Cyrl-CS"/>
        </w:rPr>
        <w:t>Извор:</w:t>
      </w:r>
      <w:r w:rsidRPr="00B41291">
        <w:rPr>
          <w:rFonts w:ascii="Times New Roman" w:hAnsi="Times New Roman" w:cs="Times New Roman"/>
          <w:i/>
          <w:iCs/>
          <w:sz w:val="24"/>
          <w:szCs w:val="24"/>
          <w:lang w:val="sr-Cyrl-CS"/>
        </w:rPr>
        <w:t xml:space="preserve"> Одлуке о завршним рачунима буџета општине Пријепоље за 2022, 2023 и 2024. годину</w:t>
      </w:r>
    </w:p>
    <w:p w14:paraId="3C736D0B" w14:textId="090BC209" w:rsidR="00A15FA0" w:rsidRPr="00714B98" w:rsidRDefault="00C7533A" w:rsidP="00714B98">
      <w:pPr>
        <w:tabs>
          <w:tab w:val="left" w:pos="2863"/>
        </w:tabs>
        <w:jc w:val="both"/>
        <w:rPr>
          <w:rFonts w:ascii="Times New Roman" w:hAnsi="Times New Roman" w:cs="Times New Roman"/>
          <w:sz w:val="24"/>
          <w:szCs w:val="24"/>
          <w:lang w:val="sr-Cyrl-RS"/>
        </w:rPr>
      </w:pPr>
      <w:r w:rsidRPr="00B41291">
        <w:rPr>
          <w:rFonts w:ascii="Times New Roman" w:hAnsi="Times New Roman" w:cs="Times New Roman"/>
          <w:sz w:val="24"/>
          <w:szCs w:val="24"/>
          <w:lang w:val="sr-Cyrl-RS"/>
        </w:rPr>
        <w:t>Наредни табеларни приказ укључује све планиране вредности по програмским активностима Програма 11 – Социјална и дечија заштита и њихово извршење у буџетским годинама од 2022. до 2024. године.</w:t>
      </w:r>
    </w:p>
    <w:p w14:paraId="14F3CA51" w14:textId="0860EA5E" w:rsidR="00610BFE" w:rsidRPr="00714B98" w:rsidRDefault="00610BFE" w:rsidP="00714B98">
      <w:pPr>
        <w:spacing w:line="240" w:lineRule="auto"/>
        <w:jc w:val="both"/>
        <w:rPr>
          <w:rFonts w:ascii="Times New Roman" w:eastAsia="Times New Roman" w:hAnsi="Times New Roman" w:cs="Times New Roman"/>
          <w:sz w:val="24"/>
          <w:szCs w:val="24"/>
          <w14:ligatures w14:val="none"/>
        </w:rPr>
      </w:pPr>
      <w:bookmarkStart w:id="32" w:name="_Toc181295983"/>
      <w:r w:rsidRPr="00610BFE">
        <w:rPr>
          <w:rFonts w:ascii="Times New Roman" w:hAnsi="Times New Roman" w:cs="Times New Roman"/>
          <w:b/>
          <w:bCs/>
          <w:color w:val="4472C4" w:themeColor="accent1"/>
          <w:sz w:val="28"/>
          <w:szCs w:val="28"/>
        </w:rPr>
        <w:t>3.5. Услуге социјалне заштите</w:t>
      </w:r>
      <w:r w:rsidRPr="00610BFE">
        <w:rPr>
          <w:rFonts w:ascii="Times New Roman" w:hAnsi="Times New Roman" w:cs="Times New Roman"/>
          <w:b/>
          <w:bCs/>
          <w:color w:val="4472C4" w:themeColor="accent1"/>
          <w:sz w:val="28"/>
          <w:szCs w:val="28"/>
          <w:lang w:val="sr-Cyrl-RS"/>
        </w:rPr>
        <w:t xml:space="preserve"> у општини Пријепоље</w:t>
      </w:r>
    </w:p>
    <w:p w14:paraId="398DB201" w14:textId="6AD6AE65" w:rsidR="00E57558" w:rsidRPr="00B41291" w:rsidRDefault="00E57558" w:rsidP="00E57558">
      <w:pPr>
        <w:jc w:val="both"/>
        <w:rPr>
          <w:rFonts w:ascii="Times New Roman" w:hAnsi="Times New Roman" w:cs="Times New Roman"/>
          <w:noProof/>
          <w:sz w:val="24"/>
          <w:szCs w:val="24"/>
          <w:lang w:val="sr-Cyrl-RS"/>
        </w:rPr>
      </w:pPr>
      <w:r w:rsidRPr="00B41291">
        <w:rPr>
          <w:rFonts w:ascii="Times New Roman" w:hAnsi="Times New Roman" w:cs="Times New Roman"/>
          <w:noProof/>
          <w:sz w:val="24"/>
          <w:szCs w:val="24"/>
          <w:lang w:val="sr-Cyrl-RS"/>
        </w:rPr>
        <w:t>У складу са Одлуком о социјалној заштити општине Пријепоље</w:t>
      </w:r>
      <w:r w:rsidRPr="00B41291">
        <w:rPr>
          <w:rStyle w:val="FootnoteReference"/>
          <w:rFonts w:ascii="Times New Roman" w:hAnsi="Times New Roman" w:cs="Times New Roman"/>
          <w:noProof/>
          <w:sz w:val="24"/>
          <w:szCs w:val="24"/>
          <w:lang w:val="sr-Cyrl-RS"/>
        </w:rPr>
        <w:footnoteReference w:id="4"/>
      </w:r>
      <w:r w:rsidRPr="00B41291">
        <w:rPr>
          <w:rFonts w:ascii="Times New Roman" w:hAnsi="Times New Roman" w:cs="Times New Roman"/>
          <w:noProof/>
          <w:sz w:val="24"/>
          <w:szCs w:val="24"/>
          <w:lang w:val="sr-Cyrl-RS"/>
        </w:rPr>
        <w:t xml:space="preserve">, </w:t>
      </w:r>
      <w:r>
        <w:rPr>
          <w:rFonts w:ascii="Times New Roman" w:hAnsi="Times New Roman" w:cs="Times New Roman"/>
          <w:noProof/>
          <w:sz w:val="24"/>
          <w:szCs w:val="24"/>
          <w:lang w:val="sr-Cyrl-RS"/>
        </w:rPr>
        <w:t xml:space="preserve">спроводе се </w:t>
      </w:r>
      <w:r w:rsidRPr="00B41291">
        <w:rPr>
          <w:rFonts w:ascii="Times New Roman" w:hAnsi="Times New Roman" w:cs="Times New Roman"/>
          <w:noProof/>
          <w:sz w:val="24"/>
          <w:szCs w:val="24"/>
        </w:rPr>
        <w:t>следећ</w:t>
      </w:r>
      <w:r>
        <w:rPr>
          <w:rFonts w:ascii="Times New Roman" w:hAnsi="Times New Roman" w:cs="Times New Roman"/>
          <w:noProof/>
          <w:sz w:val="24"/>
          <w:szCs w:val="24"/>
          <w:lang w:val="sr-Cyrl-RS"/>
        </w:rPr>
        <w:t>е</w:t>
      </w:r>
      <w:r w:rsidRPr="00B41291">
        <w:rPr>
          <w:rFonts w:ascii="Times New Roman" w:hAnsi="Times New Roman" w:cs="Times New Roman"/>
          <w:noProof/>
          <w:sz w:val="24"/>
          <w:szCs w:val="24"/>
        </w:rPr>
        <w:t xml:space="preserve"> услуг</w:t>
      </w:r>
      <w:r>
        <w:rPr>
          <w:rFonts w:ascii="Times New Roman" w:hAnsi="Times New Roman" w:cs="Times New Roman"/>
          <w:noProof/>
          <w:sz w:val="24"/>
          <w:szCs w:val="24"/>
          <w:lang w:val="sr-Cyrl-RS"/>
        </w:rPr>
        <w:t>е</w:t>
      </w:r>
      <w:r w:rsidRPr="00B41291">
        <w:rPr>
          <w:rFonts w:ascii="Times New Roman" w:hAnsi="Times New Roman" w:cs="Times New Roman"/>
          <w:noProof/>
          <w:sz w:val="24"/>
          <w:szCs w:val="24"/>
        </w:rPr>
        <w:t xml:space="preserve"> социјалне заштите</w:t>
      </w:r>
      <w:r w:rsidRPr="00B41291">
        <w:rPr>
          <w:rFonts w:ascii="Times New Roman" w:hAnsi="Times New Roman" w:cs="Times New Roman"/>
          <w:noProof/>
          <w:sz w:val="24"/>
          <w:szCs w:val="24"/>
          <w:lang w:val="sr-Cyrl-RS"/>
        </w:rPr>
        <w:t xml:space="preserve"> у општини: </w:t>
      </w:r>
    </w:p>
    <w:p w14:paraId="0BF2AB7B" w14:textId="76F02FF8" w:rsidR="00E57558" w:rsidRPr="00B41291" w:rsidRDefault="00E57558">
      <w:pPr>
        <w:pStyle w:val="NoSpacing"/>
        <w:numPr>
          <w:ilvl w:val="0"/>
          <w:numId w:val="27"/>
        </w:numPr>
        <w:jc w:val="both"/>
        <w:rPr>
          <w:rFonts w:ascii="Times New Roman" w:hAnsi="Times New Roman" w:cs="Times New Roman"/>
          <w:b/>
          <w:bCs/>
          <w:noProof/>
          <w:sz w:val="24"/>
          <w:szCs w:val="24"/>
          <w:lang w:val="sr-Cyrl-RS"/>
        </w:rPr>
      </w:pPr>
      <w:r w:rsidRPr="00B41291">
        <w:rPr>
          <w:rFonts w:ascii="Times New Roman" w:hAnsi="Times New Roman" w:cs="Times New Roman"/>
          <w:b/>
          <w:bCs/>
          <w:noProof/>
          <w:sz w:val="24"/>
          <w:szCs w:val="24"/>
          <w:lang w:val="sr-Cyrl-RS"/>
        </w:rPr>
        <w:t xml:space="preserve">Дневне услуге у заједници </w:t>
      </w:r>
    </w:p>
    <w:p w14:paraId="77A93C5C" w14:textId="77777777" w:rsidR="00E57558" w:rsidRPr="00B41291" w:rsidRDefault="00E57558">
      <w:pPr>
        <w:pStyle w:val="NoSpacing"/>
        <w:numPr>
          <w:ilvl w:val="0"/>
          <w:numId w:val="19"/>
        </w:numPr>
        <w:jc w:val="both"/>
        <w:rPr>
          <w:rFonts w:ascii="Times New Roman" w:hAnsi="Times New Roman" w:cs="Times New Roman"/>
          <w:noProof/>
          <w:sz w:val="24"/>
          <w:szCs w:val="24"/>
          <w:lang w:val="sr-Cyrl-RS"/>
        </w:rPr>
      </w:pPr>
      <w:r w:rsidRPr="00B41291">
        <w:rPr>
          <w:rFonts w:ascii="Times New Roman" w:hAnsi="Times New Roman" w:cs="Times New Roman"/>
          <w:noProof/>
          <w:sz w:val="24"/>
          <w:szCs w:val="24"/>
          <w:lang w:val="sr-Cyrl-RS"/>
        </w:rPr>
        <w:t>Помоћ у кући за одрасла, стара и инвалидна лица,</w:t>
      </w:r>
    </w:p>
    <w:p w14:paraId="327D9BD8" w14:textId="77777777" w:rsidR="00E57558" w:rsidRPr="00B41291" w:rsidRDefault="00E57558">
      <w:pPr>
        <w:pStyle w:val="NoSpacing"/>
        <w:numPr>
          <w:ilvl w:val="0"/>
          <w:numId w:val="19"/>
        </w:numPr>
        <w:jc w:val="both"/>
        <w:rPr>
          <w:rFonts w:ascii="Times New Roman" w:hAnsi="Times New Roman" w:cs="Times New Roman"/>
          <w:noProof/>
          <w:sz w:val="24"/>
          <w:szCs w:val="24"/>
          <w:lang w:val="sr-Cyrl-RS"/>
        </w:rPr>
      </w:pPr>
      <w:r w:rsidRPr="00B41291">
        <w:rPr>
          <w:rFonts w:ascii="Times New Roman" w:hAnsi="Times New Roman" w:cs="Times New Roman"/>
          <w:noProof/>
          <w:sz w:val="24"/>
          <w:szCs w:val="24"/>
          <w:lang w:val="sr-Cyrl-RS"/>
        </w:rPr>
        <w:t xml:space="preserve">Лични пратилац детета са сметњом у развоју. </w:t>
      </w:r>
    </w:p>
    <w:p w14:paraId="17D08237" w14:textId="77777777" w:rsidR="00E57558" w:rsidRPr="00B41291" w:rsidRDefault="00E57558" w:rsidP="00E57558">
      <w:pPr>
        <w:pStyle w:val="NoSpacing"/>
        <w:jc w:val="both"/>
        <w:rPr>
          <w:rFonts w:ascii="Times New Roman" w:hAnsi="Times New Roman" w:cs="Times New Roman"/>
          <w:b/>
          <w:bCs/>
          <w:noProof/>
          <w:sz w:val="24"/>
          <w:szCs w:val="24"/>
          <w:lang w:val="sr-Cyrl-RS"/>
        </w:rPr>
      </w:pPr>
    </w:p>
    <w:p w14:paraId="35203C2B" w14:textId="77777777" w:rsidR="00E57558" w:rsidRPr="00B41291" w:rsidRDefault="00E57558">
      <w:pPr>
        <w:pStyle w:val="NoSpacing"/>
        <w:numPr>
          <w:ilvl w:val="0"/>
          <w:numId w:val="27"/>
        </w:numPr>
        <w:jc w:val="both"/>
        <w:rPr>
          <w:rFonts w:ascii="Times New Roman" w:hAnsi="Times New Roman" w:cs="Times New Roman"/>
          <w:b/>
          <w:bCs/>
          <w:noProof/>
          <w:sz w:val="24"/>
          <w:szCs w:val="24"/>
          <w:lang w:val="sr-Cyrl-RS"/>
        </w:rPr>
      </w:pPr>
      <w:r w:rsidRPr="00B41291">
        <w:rPr>
          <w:rFonts w:ascii="Times New Roman" w:hAnsi="Times New Roman" w:cs="Times New Roman"/>
          <w:b/>
          <w:bCs/>
          <w:noProof/>
          <w:sz w:val="24"/>
          <w:szCs w:val="24"/>
          <w:lang w:val="sr-Cyrl-RS"/>
        </w:rPr>
        <w:t>Услуге подршке за самосталан живот</w:t>
      </w:r>
    </w:p>
    <w:p w14:paraId="30B0FC56" w14:textId="77777777" w:rsidR="00E57558" w:rsidRPr="00B41291" w:rsidRDefault="00E57558">
      <w:pPr>
        <w:pStyle w:val="NoSpacing"/>
        <w:numPr>
          <w:ilvl w:val="0"/>
          <w:numId w:val="19"/>
        </w:numPr>
        <w:jc w:val="both"/>
        <w:rPr>
          <w:rFonts w:ascii="Times New Roman" w:hAnsi="Times New Roman" w:cs="Times New Roman"/>
          <w:noProof/>
          <w:sz w:val="24"/>
          <w:szCs w:val="24"/>
          <w:lang w:val="sr-Cyrl-RS"/>
        </w:rPr>
      </w:pPr>
      <w:r w:rsidRPr="00B41291">
        <w:rPr>
          <w:rFonts w:ascii="Times New Roman" w:hAnsi="Times New Roman" w:cs="Times New Roman"/>
          <w:noProof/>
          <w:sz w:val="24"/>
          <w:szCs w:val="24"/>
          <w:lang w:val="sr-Cyrl-RS"/>
        </w:rPr>
        <w:t>Персонална асистенција</w:t>
      </w:r>
    </w:p>
    <w:p w14:paraId="10CD4A5C" w14:textId="77777777" w:rsidR="00E57558" w:rsidRPr="00B41291" w:rsidRDefault="00E57558" w:rsidP="00E57558">
      <w:pPr>
        <w:pStyle w:val="NoSpacing"/>
        <w:ind w:left="720"/>
        <w:jc w:val="both"/>
        <w:rPr>
          <w:rFonts w:ascii="Times New Roman" w:hAnsi="Times New Roman" w:cs="Times New Roman"/>
          <w:b/>
          <w:bCs/>
          <w:noProof/>
          <w:sz w:val="24"/>
          <w:szCs w:val="24"/>
          <w:lang w:val="sr-Cyrl-RS"/>
        </w:rPr>
      </w:pPr>
    </w:p>
    <w:p w14:paraId="2EAA5A1B" w14:textId="77777777" w:rsidR="00E57558" w:rsidRPr="00B41291" w:rsidRDefault="00E57558">
      <w:pPr>
        <w:pStyle w:val="NoSpacing"/>
        <w:numPr>
          <w:ilvl w:val="0"/>
          <w:numId w:val="27"/>
        </w:numPr>
        <w:jc w:val="both"/>
        <w:rPr>
          <w:rFonts w:ascii="Times New Roman" w:hAnsi="Times New Roman" w:cs="Times New Roman"/>
          <w:b/>
          <w:bCs/>
          <w:noProof/>
          <w:sz w:val="24"/>
          <w:szCs w:val="24"/>
          <w:lang w:val="sr-Cyrl-RS"/>
        </w:rPr>
      </w:pPr>
      <w:r w:rsidRPr="00B41291">
        <w:rPr>
          <w:rFonts w:ascii="Times New Roman" w:hAnsi="Times New Roman" w:cs="Times New Roman"/>
          <w:b/>
          <w:bCs/>
          <w:noProof/>
          <w:sz w:val="24"/>
          <w:szCs w:val="24"/>
          <w:lang w:val="sr-Cyrl-RS"/>
        </w:rPr>
        <w:t>Саветодавно-терапијске и социјално-едукативне услуге</w:t>
      </w:r>
    </w:p>
    <w:p w14:paraId="584F7781" w14:textId="77777777" w:rsidR="00E57558" w:rsidRPr="00B41291" w:rsidRDefault="00E57558">
      <w:pPr>
        <w:pStyle w:val="NoSpacing"/>
        <w:numPr>
          <w:ilvl w:val="0"/>
          <w:numId w:val="19"/>
        </w:numPr>
        <w:jc w:val="both"/>
        <w:rPr>
          <w:rFonts w:ascii="Times New Roman" w:hAnsi="Times New Roman" w:cs="Times New Roman"/>
          <w:noProof/>
          <w:sz w:val="24"/>
          <w:szCs w:val="24"/>
          <w:lang w:val="sr-Cyrl-RS"/>
        </w:rPr>
      </w:pPr>
      <w:r w:rsidRPr="00B41291">
        <w:rPr>
          <w:rFonts w:ascii="Times New Roman" w:hAnsi="Times New Roman" w:cs="Times New Roman"/>
          <w:noProof/>
          <w:sz w:val="24"/>
          <w:szCs w:val="24"/>
          <w:lang w:val="sr-Cyrl-RS"/>
        </w:rPr>
        <w:t>Саветодавно-терапијске и социјално-едукативне услуге посебно усмерене на децу и младе у ризику у понашању и њиховим породицама</w:t>
      </w:r>
    </w:p>
    <w:p w14:paraId="7BA86474" w14:textId="77777777" w:rsidR="00E57558" w:rsidRPr="00B41291" w:rsidRDefault="00E57558">
      <w:pPr>
        <w:pStyle w:val="NoSpacing"/>
        <w:numPr>
          <w:ilvl w:val="0"/>
          <w:numId w:val="19"/>
        </w:numPr>
        <w:jc w:val="both"/>
        <w:rPr>
          <w:rFonts w:ascii="Times New Roman" w:hAnsi="Times New Roman" w:cs="Times New Roman"/>
          <w:noProof/>
          <w:sz w:val="24"/>
          <w:szCs w:val="24"/>
          <w:lang w:val="sr-Cyrl-RS"/>
        </w:rPr>
      </w:pPr>
      <w:r w:rsidRPr="00B41291">
        <w:rPr>
          <w:rFonts w:ascii="Times New Roman" w:hAnsi="Times New Roman" w:cs="Times New Roman"/>
          <w:noProof/>
          <w:sz w:val="24"/>
          <w:szCs w:val="24"/>
          <w:lang w:val="sr-Cyrl-RS"/>
        </w:rPr>
        <w:t>Саветодавно-терапијске и социјално-едукативне услуге са децом, младима и одраслима и њиховим породицама</w:t>
      </w:r>
    </w:p>
    <w:p w14:paraId="0622B91E" w14:textId="77777777" w:rsidR="00E57558" w:rsidRPr="00B41291" w:rsidRDefault="00E57558" w:rsidP="00E57558">
      <w:pPr>
        <w:pStyle w:val="NoSpacing"/>
        <w:ind w:left="720"/>
        <w:jc w:val="both"/>
        <w:rPr>
          <w:rFonts w:ascii="Times New Roman" w:hAnsi="Times New Roman" w:cs="Times New Roman"/>
          <w:noProof/>
          <w:sz w:val="24"/>
          <w:szCs w:val="24"/>
          <w:lang w:val="sr-Cyrl-RS"/>
        </w:rPr>
      </w:pPr>
    </w:p>
    <w:p w14:paraId="7D247ADA" w14:textId="77777777" w:rsidR="00E57558" w:rsidRPr="00B41291" w:rsidRDefault="00E57558">
      <w:pPr>
        <w:pStyle w:val="NoSpacing"/>
        <w:numPr>
          <w:ilvl w:val="0"/>
          <w:numId w:val="27"/>
        </w:numPr>
        <w:jc w:val="both"/>
        <w:rPr>
          <w:rFonts w:ascii="Times New Roman" w:hAnsi="Times New Roman" w:cs="Times New Roman"/>
          <w:b/>
          <w:bCs/>
          <w:noProof/>
          <w:sz w:val="24"/>
          <w:szCs w:val="24"/>
          <w:lang w:val="sr-Cyrl-RS"/>
        </w:rPr>
      </w:pPr>
      <w:r w:rsidRPr="00B41291">
        <w:rPr>
          <w:rFonts w:ascii="Times New Roman" w:hAnsi="Times New Roman" w:cs="Times New Roman"/>
          <w:b/>
          <w:bCs/>
          <w:noProof/>
          <w:sz w:val="24"/>
          <w:szCs w:val="24"/>
          <w:lang w:val="sr-Cyrl-RS"/>
        </w:rPr>
        <w:t>Иновативне услуге социјалне заштите</w:t>
      </w:r>
    </w:p>
    <w:p w14:paraId="77DF22F8" w14:textId="77777777" w:rsidR="00E57558" w:rsidRPr="00B41291" w:rsidRDefault="00E57558">
      <w:pPr>
        <w:pStyle w:val="NoSpacing"/>
        <w:numPr>
          <w:ilvl w:val="0"/>
          <w:numId w:val="19"/>
        </w:numPr>
        <w:jc w:val="both"/>
        <w:rPr>
          <w:rFonts w:ascii="Times New Roman" w:hAnsi="Times New Roman" w:cs="Times New Roman"/>
          <w:noProof/>
          <w:sz w:val="24"/>
          <w:szCs w:val="24"/>
          <w:lang w:val="sr-Cyrl-RS"/>
        </w:rPr>
      </w:pPr>
      <w:r w:rsidRPr="00B41291">
        <w:rPr>
          <w:rFonts w:ascii="Times New Roman" w:hAnsi="Times New Roman" w:cs="Times New Roman"/>
          <w:noProof/>
          <w:sz w:val="24"/>
          <w:szCs w:val="24"/>
          <w:lang w:val="sr-Cyrl-RS"/>
        </w:rPr>
        <w:t>Дневни центар за децу, младе и одрасле са сметњама у развоју</w:t>
      </w:r>
    </w:p>
    <w:p w14:paraId="5579B7D1" w14:textId="517CE590" w:rsidR="00E57558" w:rsidRPr="000F4F73" w:rsidRDefault="00E57558">
      <w:pPr>
        <w:pStyle w:val="NoSpacing"/>
        <w:numPr>
          <w:ilvl w:val="0"/>
          <w:numId w:val="19"/>
        </w:numPr>
        <w:jc w:val="both"/>
        <w:rPr>
          <w:rFonts w:ascii="Times New Roman" w:hAnsi="Times New Roman" w:cs="Times New Roman"/>
          <w:noProof/>
          <w:sz w:val="24"/>
          <w:szCs w:val="24"/>
          <w:lang w:val="sr-Cyrl-RS"/>
        </w:rPr>
      </w:pPr>
      <w:r w:rsidRPr="00B41291">
        <w:rPr>
          <w:rFonts w:ascii="Times New Roman" w:hAnsi="Times New Roman" w:cs="Times New Roman"/>
          <w:noProof/>
          <w:sz w:val="24"/>
          <w:szCs w:val="24"/>
          <w:lang w:val="sr-Cyrl-RS"/>
        </w:rPr>
        <w:t xml:space="preserve">Дневни центар за оснаживање жена </w:t>
      </w:r>
    </w:p>
    <w:p w14:paraId="0C280E49" w14:textId="0EC6B607" w:rsidR="00610BFE" w:rsidRPr="002F28AD" w:rsidRDefault="00610BFE" w:rsidP="00610BFE">
      <w:pPr>
        <w:spacing w:after="180" w:line="240" w:lineRule="auto"/>
        <w:rPr>
          <w:rFonts w:ascii="Times New Roman" w:eastAsia="Times New Roman" w:hAnsi="Times New Roman" w:cs="Times New Roman"/>
          <w:b/>
          <w:bCs/>
          <w:i/>
          <w:iCs/>
          <w:sz w:val="24"/>
          <w:szCs w:val="24"/>
          <w14:ligatures w14:val="none"/>
        </w:rPr>
      </w:pPr>
      <w:r w:rsidRPr="002F28AD">
        <w:rPr>
          <w:rFonts w:ascii="Times New Roman" w:eastAsia="Times New Roman" w:hAnsi="Times New Roman" w:cs="Times New Roman"/>
          <w:b/>
          <w:bCs/>
          <w:i/>
          <w:iCs/>
          <w:sz w:val="24"/>
          <w:szCs w:val="24"/>
          <w:lang w:val="sr-Cyrl-RS"/>
          <w14:ligatures w14:val="none"/>
        </w:rPr>
        <w:t>Табела</w:t>
      </w:r>
      <w:r w:rsidR="005A38CA">
        <w:rPr>
          <w:rFonts w:ascii="Times New Roman" w:eastAsia="Times New Roman" w:hAnsi="Times New Roman" w:cs="Times New Roman"/>
          <w:b/>
          <w:bCs/>
          <w:i/>
          <w:iCs/>
          <w:sz w:val="24"/>
          <w:szCs w:val="24"/>
          <w:lang w:val="sr-Cyrl-RS"/>
          <w14:ligatures w14:val="none"/>
        </w:rPr>
        <w:t xml:space="preserve"> 11.</w:t>
      </w:r>
      <w:r w:rsidRPr="002F28AD">
        <w:rPr>
          <w:rFonts w:ascii="Times New Roman" w:eastAsia="Times New Roman" w:hAnsi="Times New Roman" w:cs="Times New Roman"/>
          <w:b/>
          <w:bCs/>
          <w:i/>
          <w:iCs/>
          <w:sz w:val="24"/>
          <w:szCs w:val="24"/>
          <w:lang w:val="sr-Cyrl-RS"/>
          <w14:ligatures w14:val="none"/>
        </w:rPr>
        <w:t xml:space="preserve"> </w:t>
      </w:r>
      <w:r w:rsidRPr="002F28AD">
        <w:rPr>
          <w:rFonts w:ascii="Times New Roman" w:eastAsia="Times New Roman" w:hAnsi="Times New Roman" w:cs="Times New Roman"/>
          <w:b/>
          <w:bCs/>
          <w:i/>
          <w:iCs/>
          <w:sz w:val="24"/>
          <w:szCs w:val="24"/>
          <w14:ligatures w14:val="none"/>
        </w:rPr>
        <w:t>Преглед корисника услуга социјалне заштите у општини Пријепоље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87"/>
        <w:gridCol w:w="2723"/>
        <w:gridCol w:w="1358"/>
        <w:gridCol w:w="1225"/>
        <w:gridCol w:w="1099"/>
      </w:tblGrid>
      <w:tr w:rsidR="00610BFE" w:rsidRPr="007B4E4F" w14:paraId="6800B8A3" w14:textId="77777777" w:rsidTr="00EC72B6">
        <w:trPr>
          <w:tblCellSpacing w:w="15" w:type="dxa"/>
        </w:trPr>
        <w:tc>
          <w:tcPr>
            <w:tcW w:w="2835" w:type="dxa"/>
            <w:tcBorders>
              <w:bottom w:val="single" w:sz="6" w:space="0" w:color="DCDFE5"/>
            </w:tcBorders>
            <w:shd w:val="clear" w:color="auto" w:fill="D9E2F3" w:themeFill="accent1" w:themeFillTint="33"/>
            <w:vAlign w:val="center"/>
            <w:hideMark/>
          </w:tcPr>
          <w:p w14:paraId="77B8C515" w14:textId="77777777" w:rsidR="00610BFE" w:rsidRPr="007B4E4F" w:rsidRDefault="00610BFE" w:rsidP="00EC72B6">
            <w:pPr>
              <w:spacing w:after="0" w:line="240" w:lineRule="auto"/>
              <w:rPr>
                <w:rFonts w:ascii="Times New Roman" w:eastAsia="Times New Roman" w:hAnsi="Times New Roman" w:cs="Times New Roman"/>
                <w:b/>
                <w:bCs/>
                <w14:ligatures w14:val="none"/>
              </w:rPr>
            </w:pPr>
            <w:r w:rsidRPr="007B4E4F">
              <w:rPr>
                <w:rFonts w:ascii="Times New Roman" w:eastAsia="Times New Roman" w:hAnsi="Times New Roman" w:cs="Times New Roman"/>
                <w:b/>
                <w:bCs/>
                <w:lang w:val="sr-Cyrl-RS"/>
                <w14:ligatures w14:val="none"/>
              </w:rPr>
              <w:t>Н</w:t>
            </w:r>
            <w:r w:rsidRPr="007B4E4F">
              <w:rPr>
                <w:rFonts w:ascii="Times New Roman" w:eastAsia="Times New Roman" w:hAnsi="Times New Roman" w:cs="Times New Roman"/>
                <w:b/>
                <w:bCs/>
                <w14:ligatures w14:val="none"/>
              </w:rPr>
              <w:t>азив услуге</w:t>
            </w:r>
          </w:p>
        </w:tc>
        <w:tc>
          <w:tcPr>
            <w:tcW w:w="2805" w:type="dxa"/>
            <w:tcBorders>
              <w:bottom w:val="single" w:sz="6" w:space="0" w:color="DCDFE5"/>
            </w:tcBorders>
            <w:shd w:val="clear" w:color="auto" w:fill="D9E2F3" w:themeFill="accent1" w:themeFillTint="33"/>
            <w:vAlign w:val="center"/>
            <w:hideMark/>
          </w:tcPr>
          <w:p w14:paraId="066DAA2C" w14:textId="77777777" w:rsidR="00610BFE" w:rsidRPr="007B4E4F" w:rsidRDefault="00610BFE" w:rsidP="00EC72B6">
            <w:pPr>
              <w:spacing w:after="0" w:line="240" w:lineRule="auto"/>
              <w:rPr>
                <w:rFonts w:ascii="Times New Roman" w:eastAsia="Times New Roman" w:hAnsi="Times New Roman" w:cs="Times New Roman"/>
                <w:b/>
                <w:bCs/>
                <w14:ligatures w14:val="none"/>
              </w:rPr>
            </w:pPr>
            <w:r w:rsidRPr="007B4E4F">
              <w:rPr>
                <w:rFonts w:ascii="Times New Roman" w:eastAsia="Times New Roman" w:hAnsi="Times New Roman" w:cs="Times New Roman"/>
                <w:b/>
                <w:bCs/>
                <w14:ligatures w14:val="none"/>
              </w:rPr>
              <w:t>Статус услуге</w:t>
            </w:r>
          </w:p>
        </w:tc>
        <w:tc>
          <w:tcPr>
            <w:tcW w:w="1358" w:type="dxa"/>
            <w:tcBorders>
              <w:bottom w:val="single" w:sz="6" w:space="0" w:color="DCDFE5"/>
            </w:tcBorders>
            <w:shd w:val="clear" w:color="auto" w:fill="D9E2F3" w:themeFill="accent1" w:themeFillTint="33"/>
            <w:vAlign w:val="center"/>
            <w:hideMark/>
          </w:tcPr>
          <w:p w14:paraId="3826110F" w14:textId="77777777" w:rsidR="00610BFE" w:rsidRPr="007B4E4F" w:rsidRDefault="00610BFE" w:rsidP="00EC72B6">
            <w:pPr>
              <w:spacing w:after="0" w:line="240" w:lineRule="auto"/>
              <w:jc w:val="center"/>
              <w:rPr>
                <w:rFonts w:ascii="Times New Roman" w:eastAsia="Times New Roman" w:hAnsi="Times New Roman" w:cs="Times New Roman"/>
                <w:b/>
                <w:bCs/>
                <w14:ligatures w14:val="none"/>
              </w:rPr>
            </w:pPr>
            <w:r w:rsidRPr="007B4E4F">
              <w:rPr>
                <w:rFonts w:ascii="Times New Roman" w:eastAsia="Times New Roman" w:hAnsi="Times New Roman" w:cs="Times New Roman"/>
                <w:b/>
                <w:bCs/>
                <w14:ligatures w14:val="none"/>
              </w:rPr>
              <w:t xml:space="preserve">Број поднетих </w:t>
            </w:r>
            <w:r w:rsidRPr="007B4E4F">
              <w:rPr>
                <w:rFonts w:ascii="Times New Roman" w:eastAsia="Times New Roman" w:hAnsi="Times New Roman" w:cs="Times New Roman"/>
                <w:b/>
                <w:bCs/>
                <w14:ligatures w14:val="none"/>
              </w:rPr>
              <w:lastRenderedPageBreak/>
              <w:t>захтева</w:t>
            </w:r>
          </w:p>
        </w:tc>
        <w:tc>
          <w:tcPr>
            <w:tcW w:w="1202" w:type="dxa"/>
            <w:tcBorders>
              <w:bottom w:val="single" w:sz="6" w:space="0" w:color="DCDFE5"/>
            </w:tcBorders>
            <w:shd w:val="clear" w:color="auto" w:fill="D9E2F3" w:themeFill="accent1" w:themeFillTint="33"/>
            <w:vAlign w:val="center"/>
            <w:hideMark/>
          </w:tcPr>
          <w:p w14:paraId="27693355" w14:textId="77777777" w:rsidR="00610BFE" w:rsidRPr="007B4E4F" w:rsidRDefault="00610BFE" w:rsidP="00EC72B6">
            <w:pPr>
              <w:spacing w:after="0" w:line="240" w:lineRule="auto"/>
              <w:jc w:val="center"/>
              <w:rPr>
                <w:rFonts w:ascii="Times New Roman" w:eastAsia="Times New Roman" w:hAnsi="Times New Roman" w:cs="Times New Roman"/>
                <w:b/>
                <w:bCs/>
                <w14:ligatures w14:val="none"/>
              </w:rPr>
            </w:pPr>
            <w:r w:rsidRPr="007B4E4F">
              <w:rPr>
                <w:rFonts w:ascii="Times New Roman" w:eastAsia="Times New Roman" w:hAnsi="Times New Roman" w:cs="Times New Roman"/>
                <w:b/>
                <w:bCs/>
                <w14:ligatures w14:val="none"/>
              </w:rPr>
              <w:lastRenderedPageBreak/>
              <w:t xml:space="preserve">Број активних </w:t>
            </w:r>
            <w:r w:rsidRPr="007B4E4F">
              <w:rPr>
                <w:rFonts w:ascii="Times New Roman" w:eastAsia="Times New Roman" w:hAnsi="Times New Roman" w:cs="Times New Roman"/>
                <w:b/>
                <w:bCs/>
                <w14:ligatures w14:val="none"/>
              </w:rPr>
              <w:lastRenderedPageBreak/>
              <w:t>корисника</w:t>
            </w:r>
          </w:p>
        </w:tc>
        <w:tc>
          <w:tcPr>
            <w:tcW w:w="1070" w:type="dxa"/>
            <w:tcBorders>
              <w:bottom w:val="single" w:sz="6" w:space="0" w:color="DCDFE5"/>
            </w:tcBorders>
            <w:shd w:val="clear" w:color="auto" w:fill="D9E2F3" w:themeFill="accent1" w:themeFillTint="33"/>
            <w:vAlign w:val="center"/>
            <w:hideMark/>
          </w:tcPr>
          <w:p w14:paraId="09E31747" w14:textId="77777777" w:rsidR="00610BFE" w:rsidRPr="007B4E4F" w:rsidRDefault="00610BFE" w:rsidP="00EC72B6">
            <w:pPr>
              <w:spacing w:after="0" w:line="240" w:lineRule="auto"/>
              <w:jc w:val="center"/>
              <w:rPr>
                <w:rFonts w:ascii="Times New Roman" w:eastAsia="Times New Roman" w:hAnsi="Times New Roman" w:cs="Times New Roman"/>
                <w:b/>
                <w:bCs/>
                <w14:ligatures w14:val="none"/>
              </w:rPr>
            </w:pPr>
            <w:r w:rsidRPr="007B4E4F">
              <w:rPr>
                <w:rFonts w:ascii="Times New Roman" w:eastAsia="Times New Roman" w:hAnsi="Times New Roman" w:cs="Times New Roman"/>
                <w:b/>
                <w:bCs/>
                <w14:ligatures w14:val="none"/>
              </w:rPr>
              <w:lastRenderedPageBreak/>
              <w:t xml:space="preserve">Разлика / Листа </w:t>
            </w:r>
            <w:r w:rsidRPr="007B4E4F">
              <w:rPr>
                <w:rFonts w:ascii="Times New Roman" w:eastAsia="Times New Roman" w:hAnsi="Times New Roman" w:cs="Times New Roman"/>
                <w:b/>
                <w:bCs/>
                <w14:ligatures w14:val="none"/>
              </w:rPr>
              <w:lastRenderedPageBreak/>
              <w:t>чекања</w:t>
            </w:r>
          </w:p>
        </w:tc>
      </w:tr>
      <w:tr w:rsidR="00610BFE" w:rsidRPr="007B4E4F" w14:paraId="51585868" w14:textId="77777777" w:rsidTr="00EC72B6">
        <w:trPr>
          <w:tblCellSpacing w:w="15" w:type="dxa"/>
        </w:trPr>
        <w:tc>
          <w:tcPr>
            <w:tcW w:w="2835" w:type="dxa"/>
            <w:tcBorders>
              <w:bottom w:val="single" w:sz="6" w:space="0" w:color="DCDFE5"/>
            </w:tcBorders>
            <w:vAlign w:val="center"/>
            <w:hideMark/>
          </w:tcPr>
          <w:p w14:paraId="7EB827BE" w14:textId="77777777" w:rsidR="00610BFE" w:rsidRPr="007B4E4F" w:rsidRDefault="00610BFE" w:rsidP="00EC72B6">
            <w:pPr>
              <w:spacing w:after="0" w:line="240" w:lineRule="auto"/>
              <w:rPr>
                <w:rFonts w:ascii="Times New Roman" w:eastAsia="Times New Roman" w:hAnsi="Times New Roman" w:cs="Times New Roman"/>
                <w14:ligatures w14:val="none"/>
              </w:rPr>
            </w:pPr>
            <w:r w:rsidRPr="007B4E4F">
              <w:rPr>
                <w:rFonts w:ascii="Times New Roman" w:eastAsia="Times New Roman" w:hAnsi="Times New Roman" w:cs="Times New Roman"/>
                <w14:ligatures w14:val="none"/>
              </w:rPr>
              <w:lastRenderedPageBreak/>
              <w:t>Помоћ у кући</w:t>
            </w:r>
          </w:p>
        </w:tc>
        <w:tc>
          <w:tcPr>
            <w:tcW w:w="2805" w:type="dxa"/>
            <w:tcBorders>
              <w:bottom w:val="single" w:sz="6" w:space="0" w:color="DCDFE5"/>
            </w:tcBorders>
            <w:vAlign w:val="center"/>
            <w:hideMark/>
          </w:tcPr>
          <w:p w14:paraId="79D99EC1" w14:textId="77777777" w:rsidR="00610BFE" w:rsidRPr="007B4E4F" w:rsidRDefault="00610BFE" w:rsidP="00EC72B6">
            <w:pPr>
              <w:spacing w:after="0" w:line="240" w:lineRule="auto"/>
              <w:rPr>
                <w:rFonts w:ascii="Times New Roman" w:eastAsia="Times New Roman" w:hAnsi="Times New Roman" w:cs="Times New Roman"/>
                <w:lang w:val="sr-Cyrl-RS"/>
                <w14:ligatures w14:val="none"/>
              </w:rPr>
            </w:pPr>
            <w:r w:rsidRPr="007B4E4F">
              <w:rPr>
                <w:rFonts w:ascii="Times New Roman" w:eastAsia="Times New Roman" w:hAnsi="Times New Roman" w:cs="Times New Roman"/>
                <w14:ligatures w14:val="none"/>
              </w:rPr>
              <w:t>Лиценцирана</w:t>
            </w:r>
            <w:r w:rsidRPr="007B4E4F">
              <w:rPr>
                <w:rFonts w:ascii="Times New Roman" w:eastAsia="Times New Roman" w:hAnsi="Times New Roman" w:cs="Times New Roman"/>
                <w:lang w:val="sr-Cyrl-RS"/>
                <w14:ligatures w14:val="none"/>
              </w:rPr>
              <w:t xml:space="preserve"> (Пружалац ЦСР)</w:t>
            </w:r>
          </w:p>
        </w:tc>
        <w:tc>
          <w:tcPr>
            <w:tcW w:w="1358" w:type="dxa"/>
            <w:tcBorders>
              <w:bottom w:val="single" w:sz="6" w:space="0" w:color="DCDFE5"/>
            </w:tcBorders>
            <w:vAlign w:val="center"/>
            <w:hideMark/>
          </w:tcPr>
          <w:p w14:paraId="3F5964FC" w14:textId="77777777" w:rsidR="00610BFE" w:rsidRDefault="00610BFE" w:rsidP="00EC72B6">
            <w:pPr>
              <w:spacing w:after="0" w:line="240" w:lineRule="auto"/>
              <w:rPr>
                <w:rFonts w:ascii="Times New Roman" w:eastAsia="Times New Roman" w:hAnsi="Times New Roman" w:cs="Times New Roman"/>
                <w:lang w:val="sr-Cyrl-RS"/>
                <w14:ligatures w14:val="none"/>
              </w:rPr>
            </w:pPr>
            <w:r w:rsidRPr="007B4E4F">
              <w:rPr>
                <w:rFonts w:ascii="Times New Roman" w:eastAsia="Times New Roman" w:hAnsi="Times New Roman" w:cs="Times New Roman"/>
                <w14:ligatures w14:val="none"/>
              </w:rPr>
              <w:t>1</w:t>
            </w:r>
            <w:r w:rsidR="00714B98">
              <w:rPr>
                <w:rFonts w:ascii="Times New Roman" w:eastAsia="Times New Roman" w:hAnsi="Times New Roman" w:cs="Times New Roman"/>
                <w:lang w:val="sr-Cyrl-RS"/>
                <w14:ligatures w14:val="none"/>
              </w:rPr>
              <w:t xml:space="preserve">53 захтева </w:t>
            </w:r>
          </w:p>
          <w:p w14:paraId="2CAC4056" w14:textId="0D318A71" w:rsidR="00714B98" w:rsidRPr="00714B98" w:rsidRDefault="00714B98" w:rsidP="00EC72B6">
            <w:pPr>
              <w:spacing w:after="0" w:line="240" w:lineRule="auto"/>
              <w:rPr>
                <w:rFonts w:ascii="Times New Roman" w:eastAsia="Times New Roman" w:hAnsi="Times New Roman" w:cs="Times New Roman"/>
                <w:lang w:val="sr-Cyrl-RS"/>
                <w14:ligatures w14:val="none"/>
              </w:rPr>
            </w:pPr>
          </w:p>
        </w:tc>
        <w:tc>
          <w:tcPr>
            <w:tcW w:w="1202" w:type="dxa"/>
            <w:tcBorders>
              <w:bottom w:val="single" w:sz="6" w:space="0" w:color="DCDFE5"/>
            </w:tcBorders>
            <w:vAlign w:val="center"/>
            <w:hideMark/>
          </w:tcPr>
          <w:p w14:paraId="672CDE35" w14:textId="77777777" w:rsidR="00610BFE" w:rsidRPr="007B4E4F" w:rsidRDefault="00610BFE" w:rsidP="00EC72B6">
            <w:pPr>
              <w:spacing w:after="0" w:line="240" w:lineRule="auto"/>
              <w:rPr>
                <w:rFonts w:ascii="Times New Roman" w:eastAsia="Times New Roman" w:hAnsi="Times New Roman" w:cs="Times New Roman"/>
                <w14:ligatures w14:val="none"/>
              </w:rPr>
            </w:pPr>
            <w:r w:rsidRPr="007B4E4F">
              <w:rPr>
                <w:rFonts w:ascii="Times New Roman" w:eastAsia="Times New Roman" w:hAnsi="Times New Roman" w:cs="Times New Roman"/>
                <w14:ligatures w14:val="none"/>
              </w:rPr>
              <w:t>80</w:t>
            </w:r>
          </w:p>
        </w:tc>
        <w:tc>
          <w:tcPr>
            <w:tcW w:w="1070" w:type="dxa"/>
            <w:tcBorders>
              <w:bottom w:val="single" w:sz="6" w:space="0" w:color="DCDFE5"/>
            </w:tcBorders>
            <w:vAlign w:val="center"/>
            <w:hideMark/>
          </w:tcPr>
          <w:p w14:paraId="3F559595" w14:textId="77777777" w:rsidR="00610BFE" w:rsidRPr="007B4E4F" w:rsidRDefault="00610BFE" w:rsidP="00EC72B6">
            <w:pPr>
              <w:spacing w:after="0" w:line="240" w:lineRule="auto"/>
              <w:rPr>
                <w:rFonts w:ascii="Times New Roman" w:eastAsia="Times New Roman" w:hAnsi="Times New Roman" w:cs="Times New Roman"/>
                <w14:ligatures w14:val="none"/>
              </w:rPr>
            </w:pPr>
            <w:r w:rsidRPr="007B4E4F">
              <w:rPr>
                <w:rFonts w:ascii="Times New Roman" w:eastAsia="Times New Roman" w:hAnsi="Times New Roman" w:cs="Times New Roman"/>
                <w14:ligatures w14:val="none"/>
              </w:rPr>
              <w:t>73</w:t>
            </w:r>
          </w:p>
        </w:tc>
      </w:tr>
      <w:tr w:rsidR="00610BFE" w:rsidRPr="007B4E4F" w14:paraId="7537A5DB" w14:textId="77777777" w:rsidTr="00EC72B6">
        <w:trPr>
          <w:tblCellSpacing w:w="15" w:type="dxa"/>
        </w:trPr>
        <w:tc>
          <w:tcPr>
            <w:tcW w:w="2835" w:type="dxa"/>
            <w:tcBorders>
              <w:bottom w:val="single" w:sz="6" w:space="0" w:color="DCDFE5"/>
            </w:tcBorders>
            <w:vAlign w:val="center"/>
            <w:hideMark/>
          </w:tcPr>
          <w:p w14:paraId="45448178" w14:textId="77777777" w:rsidR="00610BFE" w:rsidRPr="007B4E4F" w:rsidRDefault="00610BFE" w:rsidP="00EC72B6">
            <w:pPr>
              <w:spacing w:after="0" w:line="240" w:lineRule="auto"/>
              <w:rPr>
                <w:rFonts w:ascii="Times New Roman" w:eastAsia="Times New Roman" w:hAnsi="Times New Roman" w:cs="Times New Roman"/>
                <w14:ligatures w14:val="none"/>
              </w:rPr>
            </w:pPr>
            <w:r w:rsidRPr="007B4E4F">
              <w:rPr>
                <w:rFonts w:ascii="Times New Roman" w:eastAsia="Times New Roman" w:hAnsi="Times New Roman" w:cs="Times New Roman"/>
                <w14:ligatures w14:val="none"/>
              </w:rPr>
              <w:t>Лични пратилац</w:t>
            </w:r>
          </w:p>
        </w:tc>
        <w:tc>
          <w:tcPr>
            <w:tcW w:w="2805" w:type="dxa"/>
            <w:tcBorders>
              <w:bottom w:val="single" w:sz="6" w:space="0" w:color="DCDFE5"/>
            </w:tcBorders>
            <w:vAlign w:val="center"/>
            <w:hideMark/>
          </w:tcPr>
          <w:p w14:paraId="7027C3D0" w14:textId="77777777" w:rsidR="00610BFE" w:rsidRPr="007B4E4F" w:rsidRDefault="00610BFE" w:rsidP="00EC72B6">
            <w:pPr>
              <w:spacing w:after="0" w:line="240" w:lineRule="auto"/>
              <w:rPr>
                <w:rFonts w:ascii="Times New Roman" w:eastAsia="Times New Roman" w:hAnsi="Times New Roman" w:cs="Times New Roman"/>
                <w:lang w:val="sr-Cyrl-RS"/>
                <w14:ligatures w14:val="none"/>
              </w:rPr>
            </w:pPr>
            <w:r w:rsidRPr="007B4E4F">
              <w:rPr>
                <w:rFonts w:ascii="Times New Roman" w:eastAsia="Times New Roman" w:hAnsi="Times New Roman" w:cs="Times New Roman"/>
                <w14:ligatures w14:val="none"/>
              </w:rPr>
              <w:t>Активна</w:t>
            </w:r>
            <w:r w:rsidRPr="007B4E4F">
              <w:rPr>
                <w:rFonts w:ascii="Times New Roman" w:eastAsia="Times New Roman" w:hAnsi="Times New Roman" w:cs="Times New Roman"/>
                <w:lang w:val="sr-Cyrl-RS"/>
                <w14:ligatures w14:val="none"/>
              </w:rPr>
              <w:t xml:space="preserve"> (Пружалац услуге екстерни)</w:t>
            </w:r>
          </w:p>
        </w:tc>
        <w:tc>
          <w:tcPr>
            <w:tcW w:w="1358" w:type="dxa"/>
            <w:tcBorders>
              <w:bottom w:val="single" w:sz="6" w:space="0" w:color="DCDFE5"/>
            </w:tcBorders>
            <w:vAlign w:val="center"/>
            <w:hideMark/>
          </w:tcPr>
          <w:p w14:paraId="408FFFFE" w14:textId="376A671C" w:rsidR="00610BFE" w:rsidRPr="00714B98" w:rsidRDefault="00714B98" w:rsidP="00EC72B6">
            <w:pPr>
              <w:spacing w:after="0" w:line="240" w:lineRule="auto"/>
              <w:rPr>
                <w:rFonts w:ascii="Times New Roman" w:eastAsia="Times New Roman" w:hAnsi="Times New Roman" w:cs="Times New Roman"/>
                <w:lang w:val="sr-Cyrl-RS"/>
                <w14:ligatures w14:val="none"/>
              </w:rPr>
            </w:pPr>
            <w:r>
              <w:rPr>
                <w:rFonts w:ascii="Times New Roman" w:eastAsia="Times New Roman" w:hAnsi="Times New Roman" w:cs="Times New Roman"/>
                <w:lang w:val="sr-Cyrl-RS"/>
                <w14:ligatures w14:val="none"/>
              </w:rPr>
              <w:t>30</w:t>
            </w:r>
          </w:p>
        </w:tc>
        <w:tc>
          <w:tcPr>
            <w:tcW w:w="1202" w:type="dxa"/>
            <w:tcBorders>
              <w:bottom w:val="single" w:sz="6" w:space="0" w:color="DCDFE5"/>
            </w:tcBorders>
            <w:vAlign w:val="center"/>
            <w:hideMark/>
          </w:tcPr>
          <w:p w14:paraId="6F5C8FCF" w14:textId="61492383" w:rsidR="00610BFE" w:rsidRPr="00714B98" w:rsidRDefault="00610BFE" w:rsidP="00EC72B6">
            <w:pPr>
              <w:spacing w:after="0" w:line="240" w:lineRule="auto"/>
              <w:rPr>
                <w:rFonts w:ascii="Times New Roman" w:eastAsia="Times New Roman" w:hAnsi="Times New Roman" w:cs="Times New Roman"/>
                <w:lang w:val="sr-Cyrl-RS"/>
                <w14:ligatures w14:val="none"/>
              </w:rPr>
            </w:pPr>
            <w:r w:rsidRPr="007B4E4F">
              <w:rPr>
                <w:rFonts w:ascii="Times New Roman" w:eastAsia="Times New Roman" w:hAnsi="Times New Roman" w:cs="Times New Roman"/>
                <w14:ligatures w14:val="none"/>
              </w:rPr>
              <w:t>2</w:t>
            </w:r>
            <w:r w:rsidR="00714B98">
              <w:rPr>
                <w:rFonts w:ascii="Times New Roman" w:eastAsia="Times New Roman" w:hAnsi="Times New Roman" w:cs="Times New Roman"/>
                <w:lang w:val="sr-Cyrl-RS"/>
                <w14:ligatures w14:val="none"/>
              </w:rPr>
              <w:t>7</w:t>
            </w:r>
          </w:p>
        </w:tc>
        <w:tc>
          <w:tcPr>
            <w:tcW w:w="1070" w:type="dxa"/>
            <w:tcBorders>
              <w:bottom w:val="single" w:sz="6" w:space="0" w:color="DCDFE5"/>
            </w:tcBorders>
            <w:vAlign w:val="center"/>
            <w:hideMark/>
          </w:tcPr>
          <w:p w14:paraId="4D05DE8D" w14:textId="77777777" w:rsidR="00610BFE" w:rsidRPr="007B4E4F" w:rsidRDefault="00610BFE" w:rsidP="00EC72B6">
            <w:pPr>
              <w:spacing w:after="0" w:line="240" w:lineRule="auto"/>
              <w:rPr>
                <w:rFonts w:ascii="Times New Roman" w:eastAsia="Times New Roman" w:hAnsi="Times New Roman" w:cs="Times New Roman"/>
                <w14:ligatures w14:val="none"/>
              </w:rPr>
            </w:pPr>
            <w:r w:rsidRPr="007B4E4F">
              <w:rPr>
                <w:rFonts w:ascii="Times New Roman" w:eastAsia="Times New Roman" w:hAnsi="Times New Roman" w:cs="Times New Roman"/>
                <w14:ligatures w14:val="none"/>
              </w:rPr>
              <w:t>3</w:t>
            </w:r>
          </w:p>
        </w:tc>
      </w:tr>
      <w:tr w:rsidR="00610BFE" w:rsidRPr="007B4E4F" w14:paraId="18D93C2F" w14:textId="77777777" w:rsidTr="00EC72B6">
        <w:trPr>
          <w:tblCellSpacing w:w="15" w:type="dxa"/>
        </w:trPr>
        <w:tc>
          <w:tcPr>
            <w:tcW w:w="2835" w:type="dxa"/>
            <w:tcBorders>
              <w:bottom w:val="single" w:sz="6" w:space="0" w:color="DCDFE5"/>
            </w:tcBorders>
            <w:vAlign w:val="center"/>
            <w:hideMark/>
          </w:tcPr>
          <w:p w14:paraId="72E2AC34" w14:textId="77777777" w:rsidR="00610BFE" w:rsidRPr="007B4E4F" w:rsidRDefault="00610BFE" w:rsidP="00EC72B6">
            <w:pPr>
              <w:spacing w:after="0" w:line="240" w:lineRule="auto"/>
              <w:rPr>
                <w:rFonts w:ascii="Times New Roman" w:eastAsia="Times New Roman" w:hAnsi="Times New Roman" w:cs="Times New Roman"/>
                <w:lang w:val="sr-Cyrl-RS"/>
                <w14:ligatures w14:val="none"/>
              </w:rPr>
            </w:pPr>
            <w:r w:rsidRPr="007B4E4F">
              <w:rPr>
                <w:rFonts w:ascii="Times New Roman" w:eastAsia="Times New Roman" w:hAnsi="Times New Roman" w:cs="Times New Roman"/>
                <w14:ligatures w14:val="none"/>
              </w:rPr>
              <w:t>Дневни центар</w:t>
            </w:r>
            <w:r w:rsidRPr="007B4E4F">
              <w:rPr>
                <w:rFonts w:ascii="Times New Roman" w:eastAsia="Times New Roman" w:hAnsi="Times New Roman" w:cs="Times New Roman"/>
                <w:lang w:val="sr-Cyrl-RS"/>
                <w14:ligatures w14:val="none"/>
              </w:rPr>
              <w:t xml:space="preserve"> за децу с инвалидитиетом</w:t>
            </w:r>
          </w:p>
        </w:tc>
        <w:tc>
          <w:tcPr>
            <w:tcW w:w="2805" w:type="dxa"/>
            <w:tcBorders>
              <w:bottom w:val="single" w:sz="6" w:space="0" w:color="DCDFE5"/>
            </w:tcBorders>
            <w:vAlign w:val="center"/>
            <w:hideMark/>
          </w:tcPr>
          <w:p w14:paraId="7CF54B96" w14:textId="77777777" w:rsidR="00610BFE" w:rsidRPr="007B4E4F" w:rsidRDefault="00610BFE" w:rsidP="00EC72B6">
            <w:pPr>
              <w:spacing w:after="0" w:line="240" w:lineRule="auto"/>
              <w:rPr>
                <w:rFonts w:ascii="Times New Roman" w:eastAsia="Times New Roman" w:hAnsi="Times New Roman" w:cs="Times New Roman"/>
                <w:lang w:val="sr-Cyrl-RS"/>
                <w14:ligatures w14:val="none"/>
              </w:rPr>
            </w:pPr>
            <w:r w:rsidRPr="007B4E4F">
              <w:rPr>
                <w:rFonts w:ascii="Times New Roman" w:eastAsia="Times New Roman" w:hAnsi="Times New Roman" w:cs="Times New Roman"/>
                <w14:ligatures w14:val="none"/>
              </w:rPr>
              <w:t>Није лиценцирана</w:t>
            </w:r>
            <w:r w:rsidRPr="007B4E4F">
              <w:rPr>
                <w:rFonts w:ascii="Times New Roman" w:eastAsia="Times New Roman" w:hAnsi="Times New Roman" w:cs="Times New Roman"/>
                <w:lang w:val="sr-Cyrl-RS"/>
                <w14:ligatures w14:val="none"/>
              </w:rPr>
              <w:t xml:space="preserve"> (Пружалац ЦСР) </w:t>
            </w:r>
          </w:p>
          <w:p w14:paraId="6961ADB4" w14:textId="77777777" w:rsidR="00610BFE" w:rsidRPr="007B4E4F" w:rsidRDefault="00610BFE" w:rsidP="00EC72B6">
            <w:pPr>
              <w:spacing w:after="0" w:line="240" w:lineRule="auto"/>
              <w:rPr>
                <w:rFonts w:ascii="Times New Roman" w:eastAsia="Times New Roman" w:hAnsi="Times New Roman" w:cs="Times New Roman"/>
                <w:lang w:val="sr-Cyrl-RS"/>
                <w14:ligatures w14:val="none"/>
              </w:rPr>
            </w:pPr>
          </w:p>
        </w:tc>
        <w:tc>
          <w:tcPr>
            <w:tcW w:w="1358" w:type="dxa"/>
            <w:tcBorders>
              <w:bottom w:val="single" w:sz="6" w:space="0" w:color="DCDFE5"/>
            </w:tcBorders>
            <w:vAlign w:val="center"/>
            <w:hideMark/>
          </w:tcPr>
          <w:p w14:paraId="6351C81A" w14:textId="77777777" w:rsidR="00610BFE" w:rsidRPr="007B4E4F" w:rsidRDefault="00610BFE" w:rsidP="00EC72B6">
            <w:pPr>
              <w:spacing w:after="0" w:line="240" w:lineRule="auto"/>
              <w:rPr>
                <w:rFonts w:ascii="Times New Roman" w:eastAsia="Times New Roman" w:hAnsi="Times New Roman" w:cs="Times New Roman"/>
                <w:lang w:val="sr-Cyrl-RS"/>
                <w14:ligatures w14:val="none"/>
              </w:rPr>
            </w:pPr>
            <w:r w:rsidRPr="007B4E4F">
              <w:rPr>
                <w:rFonts w:ascii="Times New Roman" w:eastAsia="Times New Roman" w:hAnsi="Times New Roman" w:cs="Times New Roman"/>
                <w:lang w:val="sr-Cyrl-RS"/>
                <w14:ligatures w14:val="none"/>
              </w:rPr>
              <w:t>38</w:t>
            </w:r>
          </w:p>
        </w:tc>
        <w:tc>
          <w:tcPr>
            <w:tcW w:w="1202" w:type="dxa"/>
            <w:tcBorders>
              <w:bottom w:val="single" w:sz="6" w:space="0" w:color="DCDFE5"/>
            </w:tcBorders>
            <w:vAlign w:val="center"/>
            <w:hideMark/>
          </w:tcPr>
          <w:p w14:paraId="537674FF" w14:textId="77777777" w:rsidR="00610BFE" w:rsidRPr="007B4E4F" w:rsidRDefault="00610BFE" w:rsidP="00EC72B6">
            <w:pPr>
              <w:spacing w:after="0" w:line="240" w:lineRule="auto"/>
              <w:rPr>
                <w:rFonts w:ascii="Times New Roman" w:eastAsia="Times New Roman" w:hAnsi="Times New Roman" w:cs="Times New Roman"/>
                <w14:ligatures w14:val="none"/>
              </w:rPr>
            </w:pPr>
            <w:r w:rsidRPr="007B4E4F">
              <w:rPr>
                <w:rFonts w:ascii="Times New Roman" w:eastAsia="Times New Roman" w:hAnsi="Times New Roman" w:cs="Times New Roman"/>
                <w14:ligatures w14:val="none"/>
              </w:rPr>
              <w:t>28</w:t>
            </w:r>
          </w:p>
        </w:tc>
        <w:tc>
          <w:tcPr>
            <w:tcW w:w="1070" w:type="dxa"/>
            <w:tcBorders>
              <w:bottom w:val="single" w:sz="6" w:space="0" w:color="DCDFE5"/>
            </w:tcBorders>
            <w:vAlign w:val="center"/>
            <w:hideMark/>
          </w:tcPr>
          <w:p w14:paraId="02733587" w14:textId="77777777" w:rsidR="00610BFE" w:rsidRPr="007B4E4F" w:rsidRDefault="00610BFE" w:rsidP="00EC72B6">
            <w:pPr>
              <w:spacing w:after="0" w:line="240" w:lineRule="auto"/>
              <w:rPr>
                <w:rFonts w:ascii="Times New Roman" w:eastAsia="Times New Roman" w:hAnsi="Times New Roman" w:cs="Times New Roman"/>
                <w14:ligatures w14:val="none"/>
              </w:rPr>
            </w:pPr>
            <w:r w:rsidRPr="007B4E4F">
              <w:rPr>
                <w:rFonts w:ascii="Times New Roman" w:eastAsia="Times New Roman" w:hAnsi="Times New Roman" w:cs="Times New Roman"/>
                <w14:ligatures w14:val="none"/>
              </w:rPr>
              <w:t>2</w:t>
            </w:r>
          </w:p>
        </w:tc>
      </w:tr>
      <w:tr w:rsidR="00610BFE" w:rsidRPr="007B4E4F" w14:paraId="58E68299" w14:textId="77777777" w:rsidTr="00EC72B6">
        <w:trPr>
          <w:tblCellSpacing w:w="15" w:type="dxa"/>
        </w:trPr>
        <w:tc>
          <w:tcPr>
            <w:tcW w:w="2835" w:type="dxa"/>
            <w:tcBorders>
              <w:bottom w:val="single" w:sz="6" w:space="0" w:color="DCDFE5"/>
            </w:tcBorders>
            <w:vAlign w:val="center"/>
          </w:tcPr>
          <w:p w14:paraId="60E69D22" w14:textId="77777777" w:rsidR="00610BFE" w:rsidRPr="007B4E4F" w:rsidRDefault="00610BFE" w:rsidP="00EC72B6">
            <w:pPr>
              <w:spacing w:after="0" w:line="240" w:lineRule="auto"/>
              <w:rPr>
                <w:rFonts w:ascii="Times New Roman" w:eastAsia="Times New Roman" w:hAnsi="Times New Roman" w:cs="Times New Roman"/>
                <w:lang w:val="sr-Cyrl-RS"/>
                <w14:ligatures w14:val="none"/>
              </w:rPr>
            </w:pPr>
            <w:r w:rsidRPr="007B4E4F">
              <w:rPr>
                <w:rFonts w:ascii="Times New Roman" w:eastAsia="Times New Roman" w:hAnsi="Times New Roman" w:cs="Times New Roman"/>
                <w:lang w:val="sr-Cyrl-RS"/>
                <w14:ligatures w14:val="none"/>
              </w:rPr>
              <w:t>Дневни центар за оснаживање жена</w:t>
            </w:r>
          </w:p>
        </w:tc>
        <w:tc>
          <w:tcPr>
            <w:tcW w:w="2805" w:type="dxa"/>
            <w:tcBorders>
              <w:bottom w:val="single" w:sz="6" w:space="0" w:color="DCDFE5"/>
            </w:tcBorders>
            <w:vAlign w:val="center"/>
          </w:tcPr>
          <w:p w14:paraId="0A270BD4" w14:textId="77777777" w:rsidR="00610BFE" w:rsidRPr="007B4E4F" w:rsidRDefault="00610BFE" w:rsidP="00EC72B6">
            <w:pPr>
              <w:spacing w:after="0" w:line="240" w:lineRule="auto"/>
              <w:rPr>
                <w:rFonts w:ascii="Times New Roman" w:eastAsia="Times New Roman" w:hAnsi="Times New Roman" w:cs="Times New Roman"/>
                <w:lang w:val="sr-Cyrl-RS"/>
                <w14:ligatures w14:val="none"/>
              </w:rPr>
            </w:pPr>
            <w:r w:rsidRPr="007B4E4F">
              <w:rPr>
                <w:rFonts w:ascii="Times New Roman" w:eastAsia="Times New Roman" w:hAnsi="Times New Roman" w:cs="Times New Roman"/>
                <w:lang w:val="sr-Cyrl-RS"/>
                <w14:ligatures w14:val="none"/>
              </w:rPr>
              <w:t>Иновативна социо-едукативна услуга</w:t>
            </w:r>
          </w:p>
          <w:p w14:paraId="16FD7BC4" w14:textId="77777777" w:rsidR="00610BFE" w:rsidRPr="007B4E4F" w:rsidRDefault="00610BFE" w:rsidP="00EC72B6">
            <w:pPr>
              <w:spacing w:after="0" w:line="240" w:lineRule="auto"/>
              <w:rPr>
                <w:rFonts w:ascii="Times New Roman" w:eastAsia="Times New Roman" w:hAnsi="Times New Roman" w:cs="Times New Roman"/>
                <w:lang w:val="sr-Cyrl-RS"/>
                <w14:ligatures w14:val="none"/>
              </w:rPr>
            </w:pPr>
            <w:r w:rsidRPr="007B4E4F">
              <w:rPr>
                <w:rFonts w:ascii="Times New Roman" w:eastAsia="Times New Roman" w:hAnsi="Times New Roman" w:cs="Times New Roman"/>
                <w14:ligatures w14:val="none"/>
              </w:rPr>
              <w:t>Није лиценцирана</w:t>
            </w:r>
            <w:r w:rsidRPr="007B4E4F">
              <w:rPr>
                <w:rFonts w:ascii="Times New Roman" w:eastAsia="Times New Roman" w:hAnsi="Times New Roman" w:cs="Times New Roman"/>
                <w:lang w:val="sr-Cyrl-RS"/>
                <w14:ligatures w14:val="none"/>
              </w:rPr>
              <w:t xml:space="preserve"> (Пружалац ЦСР)</w:t>
            </w:r>
          </w:p>
        </w:tc>
        <w:tc>
          <w:tcPr>
            <w:tcW w:w="1358" w:type="dxa"/>
            <w:tcBorders>
              <w:bottom w:val="single" w:sz="6" w:space="0" w:color="DCDFE5"/>
            </w:tcBorders>
            <w:vAlign w:val="center"/>
          </w:tcPr>
          <w:p w14:paraId="1581C714" w14:textId="77777777" w:rsidR="00610BFE" w:rsidRPr="007B4E4F" w:rsidRDefault="00610BFE" w:rsidP="00EC72B6">
            <w:pPr>
              <w:spacing w:after="0" w:line="240" w:lineRule="auto"/>
              <w:rPr>
                <w:rFonts w:ascii="Times New Roman" w:eastAsia="Times New Roman" w:hAnsi="Times New Roman" w:cs="Times New Roman"/>
                <w:lang w:val="sr-Cyrl-RS"/>
                <w14:ligatures w14:val="none"/>
              </w:rPr>
            </w:pPr>
            <w:r w:rsidRPr="007B4E4F">
              <w:rPr>
                <w:rFonts w:ascii="Times New Roman" w:eastAsia="Times New Roman" w:hAnsi="Times New Roman" w:cs="Times New Roman"/>
                <w:lang w:val="sr-Cyrl-RS"/>
                <w14:ligatures w14:val="none"/>
              </w:rPr>
              <w:t>20</w:t>
            </w:r>
          </w:p>
        </w:tc>
        <w:tc>
          <w:tcPr>
            <w:tcW w:w="1202" w:type="dxa"/>
            <w:tcBorders>
              <w:bottom w:val="single" w:sz="6" w:space="0" w:color="DCDFE5"/>
            </w:tcBorders>
            <w:vAlign w:val="center"/>
          </w:tcPr>
          <w:p w14:paraId="2EBEF893" w14:textId="77777777" w:rsidR="00610BFE" w:rsidRPr="007B4E4F" w:rsidRDefault="00610BFE" w:rsidP="00EC72B6">
            <w:pPr>
              <w:spacing w:after="0" w:line="240" w:lineRule="auto"/>
              <w:rPr>
                <w:rFonts w:ascii="Times New Roman" w:eastAsia="Times New Roman" w:hAnsi="Times New Roman" w:cs="Times New Roman"/>
                <w:lang w:val="sr-Cyrl-RS"/>
                <w14:ligatures w14:val="none"/>
              </w:rPr>
            </w:pPr>
            <w:r w:rsidRPr="007B4E4F">
              <w:rPr>
                <w:rFonts w:ascii="Times New Roman" w:eastAsia="Times New Roman" w:hAnsi="Times New Roman" w:cs="Times New Roman"/>
                <w:lang w:val="sr-Cyrl-RS"/>
                <w14:ligatures w14:val="none"/>
              </w:rPr>
              <w:t>20</w:t>
            </w:r>
          </w:p>
        </w:tc>
        <w:tc>
          <w:tcPr>
            <w:tcW w:w="1070" w:type="dxa"/>
            <w:tcBorders>
              <w:bottom w:val="single" w:sz="6" w:space="0" w:color="DCDFE5"/>
            </w:tcBorders>
            <w:vAlign w:val="center"/>
          </w:tcPr>
          <w:p w14:paraId="6F52DC9E" w14:textId="77777777" w:rsidR="00610BFE" w:rsidRPr="007B4E4F" w:rsidRDefault="00610BFE" w:rsidP="00EC72B6">
            <w:pPr>
              <w:spacing w:after="0" w:line="240" w:lineRule="auto"/>
              <w:rPr>
                <w:rFonts w:ascii="Times New Roman" w:eastAsia="Times New Roman" w:hAnsi="Times New Roman" w:cs="Times New Roman"/>
                <w:lang w:val="sr-Cyrl-RS"/>
                <w14:ligatures w14:val="none"/>
              </w:rPr>
            </w:pPr>
            <w:r w:rsidRPr="007B4E4F">
              <w:rPr>
                <w:rFonts w:ascii="Times New Roman" w:eastAsia="Times New Roman" w:hAnsi="Times New Roman" w:cs="Times New Roman"/>
                <w:lang w:val="sr-Cyrl-RS"/>
                <w14:ligatures w14:val="none"/>
              </w:rPr>
              <w:t>-</w:t>
            </w:r>
          </w:p>
        </w:tc>
      </w:tr>
      <w:tr w:rsidR="00610BFE" w:rsidRPr="007B4E4F" w14:paraId="4177CD84" w14:textId="77777777" w:rsidTr="00EC72B6">
        <w:trPr>
          <w:tblCellSpacing w:w="15" w:type="dxa"/>
        </w:trPr>
        <w:tc>
          <w:tcPr>
            <w:tcW w:w="2835" w:type="dxa"/>
            <w:vAlign w:val="center"/>
            <w:hideMark/>
          </w:tcPr>
          <w:p w14:paraId="1E2D0253" w14:textId="77777777" w:rsidR="00610BFE" w:rsidRPr="007B4E4F" w:rsidRDefault="00610BFE" w:rsidP="00EC72B6">
            <w:pPr>
              <w:spacing w:after="0" w:line="240" w:lineRule="auto"/>
              <w:rPr>
                <w:rFonts w:ascii="Times New Roman" w:eastAsia="Times New Roman" w:hAnsi="Times New Roman" w:cs="Times New Roman"/>
                <w14:ligatures w14:val="none"/>
              </w:rPr>
            </w:pPr>
            <w:r w:rsidRPr="007B4E4F">
              <w:rPr>
                <w:rFonts w:ascii="Times New Roman" w:eastAsia="Times New Roman" w:hAnsi="Times New Roman" w:cs="Times New Roman"/>
                <w14:ligatures w14:val="none"/>
              </w:rPr>
              <w:t>Социјално становање</w:t>
            </w:r>
          </w:p>
        </w:tc>
        <w:tc>
          <w:tcPr>
            <w:tcW w:w="2805" w:type="dxa"/>
            <w:vAlign w:val="center"/>
            <w:hideMark/>
          </w:tcPr>
          <w:p w14:paraId="3FBEDC5B" w14:textId="77777777" w:rsidR="00610BFE" w:rsidRPr="007B4E4F" w:rsidRDefault="00610BFE" w:rsidP="00EC72B6">
            <w:pPr>
              <w:spacing w:after="0" w:line="240" w:lineRule="auto"/>
              <w:rPr>
                <w:rFonts w:ascii="Times New Roman" w:eastAsia="Times New Roman" w:hAnsi="Times New Roman" w:cs="Times New Roman"/>
                <w14:ligatures w14:val="none"/>
              </w:rPr>
            </w:pPr>
            <w:r w:rsidRPr="007B4E4F">
              <w:rPr>
                <w:rFonts w:ascii="Times New Roman" w:eastAsia="Times New Roman" w:hAnsi="Times New Roman" w:cs="Times New Roman"/>
                <w14:ligatures w14:val="none"/>
              </w:rPr>
              <w:t>Спроведена</w:t>
            </w:r>
          </w:p>
          <w:p w14:paraId="18185D5D" w14:textId="77777777" w:rsidR="00610BFE" w:rsidRPr="007B4E4F" w:rsidRDefault="00610BFE" w:rsidP="00EC72B6">
            <w:pPr>
              <w:spacing w:after="0" w:line="240" w:lineRule="auto"/>
              <w:rPr>
                <w:rFonts w:ascii="Times New Roman" w:eastAsia="Times New Roman" w:hAnsi="Times New Roman" w:cs="Times New Roman"/>
                <w14:ligatures w14:val="none"/>
              </w:rPr>
            </w:pPr>
            <w:r w:rsidRPr="007B4E4F">
              <w:rPr>
                <w:rFonts w:ascii="Times New Roman" w:eastAsia="Times New Roman" w:hAnsi="Times New Roman" w:cs="Times New Roman"/>
                <w:lang w:val="sr-Cyrl-RS"/>
                <w14:ligatures w14:val="none"/>
              </w:rPr>
              <w:t>(Пружалац ЦСР)</w:t>
            </w:r>
          </w:p>
        </w:tc>
        <w:tc>
          <w:tcPr>
            <w:tcW w:w="1358" w:type="dxa"/>
            <w:vAlign w:val="center"/>
            <w:hideMark/>
          </w:tcPr>
          <w:p w14:paraId="79C26524" w14:textId="77777777" w:rsidR="00610BFE" w:rsidRPr="007B4E4F" w:rsidRDefault="00610BFE" w:rsidP="00EC72B6">
            <w:pPr>
              <w:spacing w:after="0" w:line="240" w:lineRule="auto"/>
              <w:rPr>
                <w:rFonts w:ascii="Times New Roman" w:eastAsia="Times New Roman" w:hAnsi="Times New Roman" w:cs="Times New Roman"/>
                <w14:ligatures w14:val="none"/>
              </w:rPr>
            </w:pPr>
            <w:r w:rsidRPr="007B4E4F">
              <w:rPr>
                <w:rFonts w:ascii="Times New Roman" w:eastAsia="Times New Roman" w:hAnsi="Times New Roman" w:cs="Times New Roman"/>
                <w14:ligatures w14:val="none"/>
              </w:rPr>
              <w:t>18</w:t>
            </w:r>
          </w:p>
        </w:tc>
        <w:tc>
          <w:tcPr>
            <w:tcW w:w="1202" w:type="dxa"/>
            <w:vAlign w:val="center"/>
            <w:hideMark/>
          </w:tcPr>
          <w:p w14:paraId="31AF044D" w14:textId="77777777" w:rsidR="00610BFE" w:rsidRPr="007B4E4F" w:rsidRDefault="00610BFE" w:rsidP="00EC72B6">
            <w:pPr>
              <w:spacing w:after="0" w:line="240" w:lineRule="auto"/>
              <w:rPr>
                <w:rFonts w:ascii="Times New Roman" w:eastAsia="Times New Roman" w:hAnsi="Times New Roman" w:cs="Times New Roman"/>
                <w14:ligatures w14:val="none"/>
              </w:rPr>
            </w:pPr>
            <w:r w:rsidRPr="007B4E4F">
              <w:rPr>
                <w:rFonts w:ascii="Times New Roman" w:eastAsia="Times New Roman" w:hAnsi="Times New Roman" w:cs="Times New Roman"/>
                <w14:ligatures w14:val="none"/>
              </w:rPr>
              <w:t>12 (породица)</w:t>
            </w:r>
          </w:p>
        </w:tc>
        <w:tc>
          <w:tcPr>
            <w:tcW w:w="1070" w:type="dxa"/>
            <w:vAlign w:val="center"/>
            <w:hideMark/>
          </w:tcPr>
          <w:p w14:paraId="2244B8F2" w14:textId="77777777" w:rsidR="00610BFE" w:rsidRPr="007B4E4F" w:rsidRDefault="00610BFE" w:rsidP="00EC72B6">
            <w:pPr>
              <w:spacing w:after="0" w:line="240" w:lineRule="auto"/>
              <w:rPr>
                <w:rFonts w:ascii="Times New Roman" w:eastAsia="Times New Roman" w:hAnsi="Times New Roman" w:cs="Times New Roman"/>
                <w14:ligatures w14:val="none"/>
              </w:rPr>
            </w:pPr>
            <w:r w:rsidRPr="007B4E4F">
              <w:rPr>
                <w:rFonts w:ascii="Times New Roman" w:eastAsia="Times New Roman" w:hAnsi="Times New Roman" w:cs="Times New Roman"/>
                <w14:ligatures w14:val="none"/>
              </w:rPr>
              <w:t>6</w:t>
            </w:r>
          </w:p>
        </w:tc>
      </w:tr>
      <w:tr w:rsidR="00610BFE" w:rsidRPr="007B4E4F" w14:paraId="133C2989" w14:textId="77777777" w:rsidTr="00EC72B6">
        <w:trPr>
          <w:tblCellSpacing w:w="15" w:type="dxa"/>
        </w:trPr>
        <w:tc>
          <w:tcPr>
            <w:tcW w:w="2835" w:type="dxa"/>
            <w:tcBorders>
              <w:bottom w:val="nil"/>
            </w:tcBorders>
            <w:vAlign w:val="center"/>
          </w:tcPr>
          <w:p w14:paraId="2C14243C" w14:textId="77777777" w:rsidR="00610BFE" w:rsidRPr="007B4E4F" w:rsidRDefault="00610BFE" w:rsidP="00EC72B6">
            <w:pPr>
              <w:spacing w:after="0" w:line="240" w:lineRule="auto"/>
              <w:rPr>
                <w:rFonts w:ascii="Times New Roman" w:eastAsia="Times New Roman" w:hAnsi="Times New Roman" w:cs="Times New Roman"/>
                <w14:ligatures w14:val="none"/>
              </w:rPr>
            </w:pPr>
            <w:r w:rsidRPr="007B4E4F">
              <w:rPr>
                <w:rFonts w:ascii="Times New Roman" w:eastAsia="Times New Roman" w:hAnsi="Times New Roman" w:cs="Times New Roman"/>
                <w:color w:val="000000"/>
                <w14:ligatures w14:val="none"/>
              </w:rPr>
              <w:t>Млади у сукобу са законо</w:t>
            </w:r>
            <w:r w:rsidRPr="007B4E4F">
              <w:rPr>
                <w:rFonts w:ascii="Times New Roman" w:eastAsia="Times New Roman" w:hAnsi="Times New Roman" w:cs="Times New Roman"/>
                <w:color w:val="000000"/>
                <w:lang w:val="sr-Cyrl-RS"/>
                <w14:ligatures w14:val="none"/>
              </w:rPr>
              <w:t>м</w:t>
            </w:r>
          </w:p>
        </w:tc>
        <w:tc>
          <w:tcPr>
            <w:tcW w:w="2805" w:type="dxa"/>
            <w:tcBorders>
              <w:bottom w:val="nil"/>
            </w:tcBorders>
            <w:vAlign w:val="center"/>
          </w:tcPr>
          <w:p w14:paraId="1BBEDF20" w14:textId="77777777" w:rsidR="00610BFE" w:rsidRPr="007B4E4F" w:rsidRDefault="00610BFE" w:rsidP="00EC72B6">
            <w:pPr>
              <w:spacing w:after="0" w:line="240" w:lineRule="auto"/>
              <w:rPr>
                <w:rFonts w:ascii="Times New Roman" w:eastAsia="Times New Roman" w:hAnsi="Times New Roman" w:cs="Times New Roman"/>
                <w:color w:val="000000"/>
                <w14:ligatures w14:val="none"/>
              </w:rPr>
            </w:pPr>
            <w:r w:rsidRPr="007B4E4F">
              <w:rPr>
                <w:rFonts w:ascii="Times New Roman" w:eastAsia="Times New Roman" w:hAnsi="Times New Roman" w:cs="Times New Roman"/>
                <w:color w:val="000000"/>
                <w14:ligatures w14:val="none"/>
              </w:rPr>
              <w:t>Делимично спроведен</w:t>
            </w:r>
          </w:p>
          <w:p w14:paraId="0482937D" w14:textId="77777777" w:rsidR="00610BFE" w:rsidRPr="007B4E4F" w:rsidRDefault="00610BFE" w:rsidP="00EC72B6">
            <w:pPr>
              <w:spacing w:after="0" w:line="240" w:lineRule="auto"/>
              <w:rPr>
                <w:rFonts w:ascii="Times New Roman" w:eastAsia="Times New Roman" w:hAnsi="Times New Roman" w:cs="Times New Roman"/>
                <w14:ligatures w14:val="none"/>
              </w:rPr>
            </w:pPr>
            <w:r w:rsidRPr="007B4E4F">
              <w:rPr>
                <w:rFonts w:ascii="Times New Roman" w:eastAsia="Times New Roman" w:hAnsi="Times New Roman" w:cs="Times New Roman"/>
                <w:color w:val="000000"/>
                <w:lang w:val="sr-Cyrl-RS"/>
                <w14:ligatures w14:val="none"/>
              </w:rPr>
              <w:t>(ЦСР)</w:t>
            </w:r>
          </w:p>
        </w:tc>
        <w:tc>
          <w:tcPr>
            <w:tcW w:w="1358" w:type="dxa"/>
            <w:tcBorders>
              <w:bottom w:val="nil"/>
            </w:tcBorders>
            <w:vAlign w:val="center"/>
          </w:tcPr>
          <w:p w14:paraId="2060D31E" w14:textId="77777777" w:rsidR="00610BFE" w:rsidRPr="007B4E4F" w:rsidRDefault="00610BFE" w:rsidP="00EC72B6">
            <w:pPr>
              <w:spacing w:after="0" w:line="240" w:lineRule="auto"/>
              <w:rPr>
                <w:rFonts w:ascii="Times New Roman" w:eastAsia="Times New Roman" w:hAnsi="Times New Roman" w:cs="Times New Roman"/>
                <w14:ligatures w14:val="none"/>
              </w:rPr>
            </w:pPr>
            <w:r w:rsidRPr="007B4E4F">
              <w:rPr>
                <w:rFonts w:ascii="Times New Roman" w:eastAsia="Times New Roman" w:hAnsi="Times New Roman" w:cs="Times New Roman"/>
                <w:color w:val="000000"/>
                <w:lang w:val="sr-Cyrl-RS"/>
                <w14:ligatures w14:val="none"/>
              </w:rPr>
              <w:t>Млади</w:t>
            </w:r>
          </w:p>
        </w:tc>
        <w:tc>
          <w:tcPr>
            <w:tcW w:w="1202" w:type="dxa"/>
            <w:tcBorders>
              <w:bottom w:val="nil"/>
            </w:tcBorders>
            <w:vAlign w:val="center"/>
          </w:tcPr>
          <w:p w14:paraId="3D8FDBEC" w14:textId="77777777" w:rsidR="00610BFE" w:rsidRPr="007B4E4F" w:rsidRDefault="00610BFE" w:rsidP="00EC72B6">
            <w:pPr>
              <w:spacing w:after="0" w:line="240" w:lineRule="auto"/>
              <w:rPr>
                <w:rFonts w:ascii="Times New Roman" w:eastAsia="Times New Roman" w:hAnsi="Times New Roman" w:cs="Times New Roman"/>
                <w14:ligatures w14:val="none"/>
              </w:rPr>
            </w:pPr>
            <w:r w:rsidRPr="007B4E4F">
              <w:rPr>
                <w:rFonts w:ascii="Times New Roman" w:eastAsia="Times New Roman" w:hAnsi="Times New Roman" w:cs="Times New Roman"/>
                <w:color w:val="000000"/>
                <w14:ligatures w14:val="none"/>
              </w:rPr>
              <w:t>10 – 20</w:t>
            </w:r>
          </w:p>
        </w:tc>
        <w:tc>
          <w:tcPr>
            <w:tcW w:w="1070" w:type="dxa"/>
            <w:tcBorders>
              <w:bottom w:val="nil"/>
            </w:tcBorders>
            <w:vAlign w:val="center"/>
          </w:tcPr>
          <w:p w14:paraId="52F4C526" w14:textId="77777777" w:rsidR="00610BFE" w:rsidRPr="007B4E4F" w:rsidRDefault="00610BFE" w:rsidP="00EC72B6">
            <w:pPr>
              <w:spacing w:after="0" w:line="240" w:lineRule="auto"/>
              <w:rPr>
                <w:rFonts w:ascii="Times New Roman" w:eastAsia="Times New Roman" w:hAnsi="Times New Roman" w:cs="Times New Roman"/>
                <w:lang w:val="sr-Cyrl-RS"/>
                <w14:ligatures w14:val="none"/>
              </w:rPr>
            </w:pPr>
            <w:r w:rsidRPr="007B4E4F">
              <w:rPr>
                <w:rFonts w:ascii="Times New Roman" w:eastAsia="Times New Roman" w:hAnsi="Times New Roman" w:cs="Times New Roman"/>
                <w:lang w:val="sr-Cyrl-RS"/>
                <w14:ligatures w14:val="none"/>
              </w:rPr>
              <w:t>0</w:t>
            </w:r>
          </w:p>
        </w:tc>
      </w:tr>
    </w:tbl>
    <w:p w14:paraId="2E3B47E9" w14:textId="18789AAD" w:rsidR="00E57558" w:rsidRPr="00E57558" w:rsidRDefault="00E57558" w:rsidP="00881F9A">
      <w:pPr>
        <w:tabs>
          <w:tab w:val="left" w:pos="2863"/>
        </w:tabs>
        <w:jc w:val="both"/>
        <w:rPr>
          <w:rFonts w:ascii="Times New Roman" w:hAnsi="Times New Roman" w:cs="Times New Roman"/>
          <w:i/>
          <w:iCs/>
          <w:sz w:val="24"/>
          <w:szCs w:val="24"/>
          <w:lang w:val="sr-Cyrl-RS"/>
        </w:rPr>
      </w:pPr>
      <w:r w:rsidRPr="00E57558">
        <w:rPr>
          <w:rFonts w:ascii="Times New Roman" w:hAnsi="Times New Roman" w:cs="Times New Roman"/>
          <w:i/>
          <w:iCs/>
          <w:sz w:val="24"/>
          <w:szCs w:val="24"/>
          <w:lang w:val="sr-Cyrl-RS"/>
        </w:rPr>
        <w:t>Извор: Евиденција ЦСР Пројепоље за 2025. годину</w:t>
      </w:r>
    </w:p>
    <w:p w14:paraId="27911393" w14:textId="0F86A718" w:rsidR="00E57558" w:rsidRDefault="00E57558" w:rsidP="00E57558">
      <w:pPr>
        <w:spacing w:before="100" w:beforeAutospacing="1" w:after="100" w:afterAutospacing="1" w:line="240" w:lineRule="auto"/>
        <w:jc w:val="both"/>
        <w:rPr>
          <w:rFonts w:ascii="Times New Roman" w:eastAsia="Times New Roman" w:hAnsi="Times New Roman" w:cs="Times New Roman"/>
          <w:sz w:val="24"/>
          <w:szCs w:val="24"/>
          <w:lang w:val="sr-Cyrl-RS"/>
          <w14:ligatures w14:val="none"/>
        </w:rPr>
      </w:pPr>
      <w:r w:rsidRPr="00E57558">
        <w:rPr>
          <w:rFonts w:ascii="Times New Roman" w:eastAsia="Times New Roman" w:hAnsi="Times New Roman" w:cs="Times New Roman"/>
          <w:sz w:val="24"/>
          <w:szCs w:val="24"/>
          <w14:ligatures w14:val="none"/>
        </w:rPr>
        <w:t xml:space="preserve">Преглед приказаних услуга показује да већина има статус лиценциране или активне, са </w:t>
      </w:r>
      <w:r w:rsidR="00714B98">
        <w:rPr>
          <w:rFonts w:ascii="Times New Roman" w:eastAsia="Times New Roman" w:hAnsi="Times New Roman" w:cs="Times New Roman"/>
          <w:sz w:val="24"/>
          <w:szCs w:val="24"/>
          <w:lang w:val="sr-Cyrl-RS"/>
          <w14:ligatures w14:val="none"/>
        </w:rPr>
        <w:t>у</w:t>
      </w:r>
      <w:r w:rsidRPr="00E57558">
        <w:rPr>
          <w:rFonts w:ascii="Times New Roman" w:eastAsia="Times New Roman" w:hAnsi="Times New Roman" w:cs="Times New Roman"/>
          <w:sz w:val="24"/>
          <w:szCs w:val="24"/>
          <w14:ligatures w14:val="none"/>
        </w:rPr>
        <w:t xml:space="preserve">слуге попут </w:t>
      </w:r>
      <w:r w:rsidRPr="00E57558">
        <w:rPr>
          <w:rFonts w:ascii="Times New Roman" w:eastAsia="Times New Roman" w:hAnsi="Times New Roman" w:cs="Times New Roman"/>
          <w:b/>
          <w:bCs/>
          <w:sz w:val="24"/>
          <w:szCs w:val="24"/>
          <w14:ligatures w14:val="none"/>
        </w:rPr>
        <w:t>Личног пратиоца</w:t>
      </w:r>
      <w:r w:rsidRPr="00E57558">
        <w:rPr>
          <w:rFonts w:ascii="Times New Roman" w:eastAsia="Times New Roman" w:hAnsi="Times New Roman" w:cs="Times New Roman"/>
          <w:sz w:val="24"/>
          <w:szCs w:val="24"/>
          <w14:ligatures w14:val="none"/>
        </w:rPr>
        <w:t xml:space="preserve"> и </w:t>
      </w:r>
      <w:r w:rsidRPr="00E57558">
        <w:rPr>
          <w:rFonts w:ascii="Times New Roman" w:eastAsia="Times New Roman" w:hAnsi="Times New Roman" w:cs="Times New Roman"/>
          <w:b/>
          <w:bCs/>
          <w:sz w:val="24"/>
          <w:szCs w:val="24"/>
          <w14:ligatures w14:val="none"/>
        </w:rPr>
        <w:t>Дневних центара</w:t>
      </w:r>
      <w:r w:rsidRPr="00E57558">
        <w:rPr>
          <w:rFonts w:ascii="Times New Roman" w:eastAsia="Times New Roman" w:hAnsi="Times New Roman" w:cs="Times New Roman"/>
          <w:sz w:val="24"/>
          <w:szCs w:val="24"/>
          <w14:ligatures w14:val="none"/>
        </w:rPr>
        <w:t xml:space="preserve"> бележе релативно мале листе чекања, док </w:t>
      </w:r>
      <w:r w:rsidRPr="00E57558">
        <w:rPr>
          <w:rFonts w:ascii="Times New Roman" w:eastAsia="Times New Roman" w:hAnsi="Times New Roman" w:cs="Times New Roman"/>
          <w:b/>
          <w:bCs/>
          <w:sz w:val="24"/>
          <w:szCs w:val="24"/>
          <w14:ligatures w14:val="none"/>
        </w:rPr>
        <w:t>Социјално становање</w:t>
      </w:r>
      <w:r w:rsidRPr="00E57558">
        <w:rPr>
          <w:rFonts w:ascii="Times New Roman" w:eastAsia="Times New Roman" w:hAnsi="Times New Roman" w:cs="Times New Roman"/>
          <w:sz w:val="24"/>
          <w:szCs w:val="24"/>
          <w14:ligatures w14:val="none"/>
        </w:rPr>
        <w:t xml:space="preserve"> и </w:t>
      </w:r>
      <w:r w:rsidRPr="00E57558">
        <w:rPr>
          <w:rFonts w:ascii="Times New Roman" w:eastAsia="Times New Roman" w:hAnsi="Times New Roman" w:cs="Times New Roman"/>
          <w:b/>
          <w:bCs/>
          <w:sz w:val="24"/>
          <w:szCs w:val="24"/>
          <w14:ligatures w14:val="none"/>
        </w:rPr>
        <w:t>Млади у сукобу са законом</w:t>
      </w:r>
      <w:r w:rsidRPr="00E57558">
        <w:rPr>
          <w:rFonts w:ascii="Times New Roman" w:eastAsia="Times New Roman" w:hAnsi="Times New Roman" w:cs="Times New Roman"/>
          <w:sz w:val="24"/>
          <w:szCs w:val="24"/>
          <w14:ligatures w14:val="none"/>
        </w:rPr>
        <w:t xml:space="preserve"> имају делимичан степен спроведености. Укупно гледано, систем показује солидну покривеност, али са јасним притиском на капацитете код најтраженијих услуга</w:t>
      </w:r>
      <w:r>
        <w:rPr>
          <w:rFonts w:ascii="Times New Roman" w:eastAsia="Times New Roman" w:hAnsi="Times New Roman" w:cs="Times New Roman"/>
          <w:sz w:val="24"/>
          <w:szCs w:val="24"/>
          <w:lang w:val="sr-Cyrl-RS"/>
          <w14:ligatures w14:val="none"/>
        </w:rPr>
        <w:t>.</w:t>
      </w:r>
    </w:p>
    <w:p w14:paraId="30A8A9DB" w14:textId="54DD5B2A" w:rsidR="0024554B" w:rsidRPr="00714B98" w:rsidRDefault="0024554B" w:rsidP="000F4F73">
      <w:pPr>
        <w:tabs>
          <w:tab w:val="left" w:pos="2863"/>
        </w:tabs>
        <w:jc w:val="both"/>
        <w:rPr>
          <w:rFonts w:ascii="Times New Roman" w:hAnsi="Times New Roman" w:cs="Times New Roman"/>
          <w:b/>
          <w:bCs/>
          <w:color w:val="4472C4" w:themeColor="accent1"/>
          <w:sz w:val="24"/>
          <w:szCs w:val="24"/>
          <w:lang w:val="sr-Cyrl-RS"/>
        </w:rPr>
      </w:pPr>
      <w:r w:rsidRPr="00714B98">
        <w:rPr>
          <w:rFonts w:ascii="Times New Roman" w:hAnsi="Times New Roman" w:cs="Times New Roman"/>
          <w:b/>
          <w:bCs/>
          <w:color w:val="4472C4" w:themeColor="accent1"/>
          <w:sz w:val="24"/>
          <w:szCs w:val="24"/>
          <w:lang w:val="sr-Cyrl-RS"/>
        </w:rPr>
        <w:t>Услуга Помоћ у кући</w:t>
      </w:r>
      <w:r w:rsidR="00970013">
        <w:rPr>
          <w:rFonts w:ascii="Times New Roman" w:hAnsi="Times New Roman" w:cs="Times New Roman"/>
          <w:b/>
          <w:bCs/>
          <w:color w:val="4472C4" w:themeColor="accent1"/>
          <w:sz w:val="24"/>
          <w:szCs w:val="24"/>
          <w:lang w:val="sr-Cyrl-RS"/>
        </w:rPr>
        <w:t xml:space="preserve"> за одрасла и стара лица </w:t>
      </w:r>
    </w:p>
    <w:p w14:paraId="619C3BCF" w14:textId="7CBD1DBA" w:rsidR="000F4F73" w:rsidRPr="006E56AE" w:rsidRDefault="000F4F73" w:rsidP="0024554B">
      <w:pPr>
        <w:tabs>
          <w:tab w:val="left" w:pos="2863"/>
        </w:tabs>
        <w:jc w:val="both"/>
        <w:rPr>
          <w:rFonts w:ascii="Times New Roman" w:hAnsi="Times New Roman" w:cs="Times New Roman"/>
          <w:sz w:val="24"/>
          <w:szCs w:val="24"/>
        </w:rPr>
      </w:pPr>
      <w:r>
        <w:rPr>
          <w:rFonts w:ascii="Times New Roman" w:hAnsi="Times New Roman" w:cs="Times New Roman"/>
          <w:color w:val="000000" w:themeColor="text1"/>
          <w:sz w:val="24"/>
          <w:szCs w:val="24"/>
          <w:lang w:val="sr-Cyrl-RS"/>
        </w:rPr>
        <w:t xml:space="preserve">Центар за социјални рад је пружалац услуге Помоћ у кући и поседује лиценцу за рад. </w:t>
      </w:r>
      <w:r w:rsidRPr="000F4F73">
        <w:rPr>
          <w:rFonts w:ascii="Times New Roman" w:hAnsi="Times New Roman" w:cs="Times New Roman"/>
          <w:color w:val="000000" w:themeColor="text1"/>
          <w:sz w:val="24"/>
          <w:szCs w:val="24"/>
        </w:rPr>
        <w:t xml:space="preserve">На евиденцији Центра се налази </w:t>
      </w:r>
      <w:r w:rsidRPr="000F4F73">
        <w:rPr>
          <w:rFonts w:ascii="Times New Roman" w:hAnsi="Times New Roman" w:cs="Times New Roman"/>
          <w:color w:val="000000" w:themeColor="text1"/>
          <w:sz w:val="24"/>
          <w:szCs w:val="24"/>
          <w:lang w:val="sr-Cyrl-RS"/>
        </w:rPr>
        <w:t>166</w:t>
      </w:r>
      <w:r w:rsidRPr="000F4F73">
        <w:rPr>
          <w:rStyle w:val="FootnoteReference"/>
          <w:rFonts w:ascii="Times New Roman" w:hAnsi="Times New Roman" w:cs="Times New Roman"/>
          <w:color w:val="000000" w:themeColor="text1"/>
          <w:sz w:val="24"/>
          <w:szCs w:val="24"/>
          <w:lang w:val="sr-Cyrl-RS"/>
        </w:rPr>
        <w:footnoteReference w:id="5"/>
      </w:r>
      <w:r w:rsidRPr="000F4F73">
        <w:rPr>
          <w:rFonts w:ascii="Times New Roman" w:hAnsi="Times New Roman" w:cs="Times New Roman"/>
          <w:color w:val="000000" w:themeColor="text1"/>
          <w:sz w:val="24"/>
          <w:szCs w:val="24"/>
        </w:rPr>
        <w:t xml:space="preserve"> корисника помоћи у кући које опслужује 18 лиценцираних геронтодомаћица. </w:t>
      </w:r>
      <w:r w:rsidRPr="000F4F73">
        <w:rPr>
          <w:rFonts w:ascii="Times New Roman" w:hAnsi="Times New Roman" w:cs="Times New Roman"/>
          <w:color w:val="000000" w:themeColor="text1"/>
          <w:sz w:val="24"/>
          <w:szCs w:val="24"/>
          <w:lang w:val="sr-Cyrl-RS"/>
        </w:rPr>
        <w:t xml:space="preserve"> У</w:t>
      </w:r>
      <w:r w:rsidRPr="000F4F73">
        <w:rPr>
          <w:rFonts w:ascii="Times New Roman" w:hAnsi="Times New Roman" w:cs="Times New Roman"/>
          <w:color w:val="000000" w:themeColor="text1"/>
          <w:sz w:val="24"/>
          <w:szCs w:val="24"/>
        </w:rPr>
        <w:t>слуге</w:t>
      </w:r>
      <w:r w:rsidRPr="000F4F73">
        <w:rPr>
          <w:rFonts w:ascii="Times New Roman" w:hAnsi="Times New Roman" w:cs="Times New Roman"/>
          <w:color w:val="000000" w:themeColor="text1"/>
          <w:spacing w:val="40"/>
          <w:sz w:val="24"/>
          <w:szCs w:val="24"/>
        </w:rPr>
        <w:t xml:space="preserve"> </w:t>
      </w:r>
      <w:r w:rsidRPr="000F4F73">
        <w:rPr>
          <w:rFonts w:ascii="Times New Roman" w:hAnsi="Times New Roman" w:cs="Times New Roman"/>
          <w:color w:val="000000" w:themeColor="text1"/>
          <w:sz w:val="24"/>
          <w:szCs w:val="24"/>
        </w:rPr>
        <w:t>у</w:t>
      </w:r>
      <w:r w:rsidRPr="000F4F73">
        <w:rPr>
          <w:rFonts w:ascii="Times New Roman" w:hAnsi="Times New Roman" w:cs="Times New Roman"/>
          <w:color w:val="000000" w:themeColor="text1"/>
          <w:spacing w:val="40"/>
          <w:sz w:val="24"/>
          <w:szCs w:val="24"/>
        </w:rPr>
        <w:t xml:space="preserve"> </w:t>
      </w:r>
      <w:r w:rsidRPr="000F4F73">
        <w:rPr>
          <w:rFonts w:ascii="Times New Roman" w:hAnsi="Times New Roman" w:cs="Times New Roman"/>
          <w:color w:val="000000" w:themeColor="text1"/>
          <w:sz w:val="24"/>
          <w:szCs w:val="24"/>
        </w:rPr>
        <w:t>заједници</w:t>
      </w:r>
      <w:r w:rsidRPr="000F4F73">
        <w:rPr>
          <w:rFonts w:ascii="Times New Roman" w:hAnsi="Times New Roman" w:cs="Times New Roman"/>
          <w:color w:val="000000" w:themeColor="text1"/>
          <w:spacing w:val="40"/>
          <w:sz w:val="24"/>
          <w:szCs w:val="24"/>
        </w:rPr>
        <w:t xml:space="preserve"> </w:t>
      </w:r>
      <w:r w:rsidRPr="000F4F73">
        <w:rPr>
          <w:rFonts w:ascii="Times New Roman" w:hAnsi="Times New Roman" w:cs="Times New Roman"/>
          <w:color w:val="000000" w:themeColor="text1"/>
          <w:spacing w:val="40"/>
          <w:sz w:val="24"/>
          <w:szCs w:val="24"/>
          <w:lang w:val="sr-Cyrl-RS"/>
        </w:rPr>
        <w:t xml:space="preserve">које </w:t>
      </w:r>
      <w:r w:rsidRPr="000F4F73">
        <w:rPr>
          <w:rFonts w:ascii="Times New Roman" w:hAnsi="Times New Roman" w:cs="Times New Roman"/>
          <w:color w:val="000000" w:themeColor="text1"/>
          <w:sz w:val="24"/>
          <w:szCs w:val="24"/>
        </w:rPr>
        <w:t>подржава општина</w:t>
      </w:r>
      <w:r w:rsidRPr="007B4E4F">
        <w:rPr>
          <w:rFonts w:ascii="Times New Roman" w:hAnsi="Times New Roman" w:cs="Times New Roman"/>
          <w:sz w:val="24"/>
          <w:szCs w:val="24"/>
        </w:rPr>
        <w:t xml:space="preserve"> Пријепоље</w:t>
      </w:r>
      <w:r w:rsidRPr="007B4E4F">
        <w:rPr>
          <w:rFonts w:ascii="Times New Roman" w:hAnsi="Times New Roman" w:cs="Times New Roman"/>
          <w:sz w:val="24"/>
          <w:szCs w:val="24"/>
          <w:lang w:val="sr-Cyrl-RS"/>
        </w:rPr>
        <w:t xml:space="preserve"> </w:t>
      </w:r>
      <w:r w:rsidRPr="007B4E4F">
        <w:rPr>
          <w:rFonts w:ascii="Times New Roman" w:hAnsi="Times New Roman" w:cs="Times New Roman"/>
          <w:sz w:val="24"/>
          <w:szCs w:val="24"/>
        </w:rPr>
        <w:t>обухватају</w:t>
      </w:r>
      <w:r w:rsidRPr="007B4E4F">
        <w:rPr>
          <w:rFonts w:ascii="Times New Roman" w:hAnsi="Times New Roman" w:cs="Times New Roman"/>
          <w:spacing w:val="40"/>
          <w:sz w:val="24"/>
          <w:szCs w:val="24"/>
        </w:rPr>
        <w:t xml:space="preserve"> </w:t>
      </w:r>
      <w:r w:rsidRPr="007B4E4F">
        <w:rPr>
          <w:rFonts w:ascii="Times New Roman" w:hAnsi="Times New Roman" w:cs="Times New Roman"/>
          <w:sz w:val="24"/>
          <w:szCs w:val="24"/>
        </w:rPr>
        <w:t>активности</w:t>
      </w:r>
      <w:r w:rsidRPr="007B4E4F">
        <w:rPr>
          <w:rFonts w:ascii="Times New Roman" w:hAnsi="Times New Roman" w:cs="Times New Roman"/>
          <w:spacing w:val="40"/>
          <w:sz w:val="24"/>
          <w:szCs w:val="24"/>
        </w:rPr>
        <w:t xml:space="preserve"> </w:t>
      </w:r>
      <w:r w:rsidRPr="007B4E4F">
        <w:rPr>
          <w:rFonts w:ascii="Times New Roman" w:hAnsi="Times New Roman" w:cs="Times New Roman"/>
          <w:sz w:val="24"/>
          <w:szCs w:val="24"/>
        </w:rPr>
        <w:t>које</w:t>
      </w:r>
      <w:r w:rsidRPr="007B4E4F">
        <w:rPr>
          <w:rFonts w:ascii="Times New Roman" w:hAnsi="Times New Roman" w:cs="Times New Roman"/>
          <w:spacing w:val="35"/>
          <w:sz w:val="24"/>
          <w:szCs w:val="24"/>
        </w:rPr>
        <w:t xml:space="preserve"> </w:t>
      </w:r>
      <w:r w:rsidRPr="007B4E4F">
        <w:rPr>
          <w:rFonts w:ascii="Times New Roman" w:hAnsi="Times New Roman" w:cs="Times New Roman"/>
          <w:sz w:val="24"/>
          <w:szCs w:val="24"/>
        </w:rPr>
        <w:t>подржавају</w:t>
      </w:r>
      <w:r w:rsidRPr="007B4E4F">
        <w:rPr>
          <w:rFonts w:ascii="Times New Roman" w:hAnsi="Times New Roman" w:cs="Times New Roman"/>
          <w:spacing w:val="40"/>
          <w:sz w:val="24"/>
          <w:szCs w:val="24"/>
        </w:rPr>
        <w:t xml:space="preserve"> </w:t>
      </w:r>
      <w:r w:rsidRPr="007B4E4F">
        <w:rPr>
          <w:rFonts w:ascii="Times New Roman" w:hAnsi="Times New Roman" w:cs="Times New Roman"/>
          <w:sz w:val="24"/>
          <w:szCs w:val="24"/>
        </w:rPr>
        <w:t>боравак</w:t>
      </w:r>
      <w:r w:rsidRPr="007B4E4F">
        <w:rPr>
          <w:rFonts w:ascii="Times New Roman" w:hAnsi="Times New Roman" w:cs="Times New Roman"/>
          <w:spacing w:val="40"/>
          <w:sz w:val="24"/>
          <w:szCs w:val="24"/>
        </w:rPr>
        <w:t xml:space="preserve"> </w:t>
      </w:r>
      <w:r w:rsidRPr="007B4E4F">
        <w:rPr>
          <w:rFonts w:ascii="Times New Roman" w:hAnsi="Times New Roman" w:cs="Times New Roman"/>
          <w:sz w:val="24"/>
          <w:szCs w:val="24"/>
        </w:rPr>
        <w:t>корисник</w:t>
      </w:r>
      <w:r w:rsidRPr="007B4E4F">
        <w:rPr>
          <w:rFonts w:ascii="Times New Roman" w:hAnsi="Times New Roman" w:cs="Times New Roman"/>
          <w:spacing w:val="-6"/>
          <w:sz w:val="24"/>
          <w:szCs w:val="24"/>
        </w:rPr>
        <w:t xml:space="preserve"> </w:t>
      </w:r>
      <w:r w:rsidRPr="007B4E4F">
        <w:rPr>
          <w:rFonts w:ascii="Times New Roman" w:hAnsi="Times New Roman" w:cs="Times New Roman"/>
          <w:sz w:val="24"/>
          <w:szCs w:val="24"/>
        </w:rPr>
        <w:t>породици и непосредном окружењу.</w:t>
      </w:r>
      <w:r w:rsidR="006E56AE">
        <w:rPr>
          <w:rFonts w:ascii="Times New Roman" w:hAnsi="Times New Roman" w:cs="Times New Roman"/>
          <w:sz w:val="24"/>
          <w:szCs w:val="24"/>
          <w:lang w:val="sr-Cyrl-RS"/>
        </w:rPr>
        <w:t xml:space="preserve"> </w:t>
      </w:r>
      <w:r w:rsidR="006E56AE" w:rsidRPr="00B41291">
        <w:rPr>
          <w:rFonts w:ascii="Times New Roman" w:hAnsi="Times New Roman" w:cs="Times New Roman"/>
          <w:sz w:val="24"/>
          <w:szCs w:val="24"/>
          <w:lang w:val="ru-RU"/>
        </w:rPr>
        <w:t>У складу са налазима фокус група и резултатима мапирања, унапређење услуге помоћи у кући (геренто-домаћице и неговатељице) представља један од највиших приоритета Програма.</w:t>
      </w:r>
      <w:r w:rsidR="006E56AE">
        <w:rPr>
          <w:rFonts w:ascii="Times New Roman" w:hAnsi="Times New Roman" w:cs="Times New Roman"/>
          <w:sz w:val="24"/>
          <w:szCs w:val="24"/>
          <w:lang w:val="ru-RU"/>
        </w:rPr>
        <w:t xml:space="preserve"> </w:t>
      </w:r>
      <w:r w:rsidRPr="000F4F73">
        <w:rPr>
          <w:rFonts w:ascii="Times New Roman" w:hAnsi="Times New Roman" w:cs="Times New Roman"/>
          <w:color w:val="000000" w:themeColor="text1"/>
          <w:sz w:val="24"/>
          <w:szCs w:val="24"/>
        </w:rPr>
        <w:t xml:space="preserve">Иако је услуга успешно лиценцирана, анализа је показала да у претходном периоду није дошло до пуне имплементације програма </w:t>
      </w:r>
      <w:r w:rsidRPr="000F4F73">
        <w:rPr>
          <w:rFonts w:ascii="Times New Roman" w:hAnsi="Times New Roman" w:cs="Times New Roman"/>
          <w:color w:val="000000" w:themeColor="text1"/>
          <w:sz w:val="24"/>
          <w:szCs w:val="24"/>
          <w:lang w:val="sr-Cyrl-RS"/>
        </w:rPr>
        <w:t xml:space="preserve">за </w:t>
      </w:r>
      <w:r w:rsidRPr="000F4F73">
        <w:rPr>
          <w:rFonts w:ascii="Times New Roman" w:hAnsi="Times New Roman" w:cs="Times New Roman"/>
          <w:color w:val="000000" w:themeColor="text1"/>
          <w:sz w:val="24"/>
          <w:szCs w:val="24"/>
        </w:rPr>
        <w:t>нег</w:t>
      </w:r>
      <w:r w:rsidRPr="000F4F73">
        <w:rPr>
          <w:rFonts w:ascii="Times New Roman" w:hAnsi="Times New Roman" w:cs="Times New Roman"/>
          <w:color w:val="000000" w:themeColor="text1"/>
          <w:sz w:val="24"/>
          <w:szCs w:val="24"/>
          <w:lang w:val="sr-Cyrl-RS"/>
        </w:rPr>
        <w:t xml:space="preserve">у болесних и старих лица иако постоје обучене неговатељице. </w:t>
      </w:r>
      <w:r w:rsidRPr="000F4F73">
        <w:rPr>
          <w:rFonts w:ascii="Times New Roman" w:hAnsi="Times New Roman" w:cs="Times New Roman"/>
          <w:color w:val="000000" w:themeColor="text1"/>
          <w:sz w:val="24"/>
          <w:szCs w:val="24"/>
        </w:rPr>
        <w:t xml:space="preserve">Додатно, </w:t>
      </w:r>
      <w:r w:rsidRPr="000F4F73">
        <w:rPr>
          <w:rFonts w:ascii="Times New Roman" w:hAnsi="Times New Roman" w:cs="Times New Roman"/>
          <w:color w:val="000000" w:themeColor="text1"/>
          <w:sz w:val="24"/>
          <w:szCs w:val="24"/>
          <w:lang w:val="sr-Cyrl-RS"/>
        </w:rPr>
        <w:t xml:space="preserve">дефинисан је </w:t>
      </w:r>
      <w:r w:rsidRPr="000F4F73">
        <w:rPr>
          <w:rFonts w:ascii="Times New Roman" w:hAnsi="Times New Roman" w:cs="Times New Roman"/>
          <w:color w:val="000000" w:themeColor="text1"/>
          <w:sz w:val="24"/>
          <w:szCs w:val="24"/>
        </w:rPr>
        <w:t>недостатак мерења задовољства корисника. Без повратне информације од старих и инвалидних лица, немогуће је прецизно приказати стварни ефекат услуге на квалитет живота</w:t>
      </w:r>
      <w:r w:rsidRPr="000F4F73">
        <w:rPr>
          <w:rFonts w:ascii="Times New Roman" w:hAnsi="Times New Roman" w:cs="Times New Roman"/>
          <w:color w:val="000000" w:themeColor="text1"/>
          <w:sz w:val="24"/>
          <w:szCs w:val="24"/>
          <w:lang w:val="sr-Cyrl-RS"/>
        </w:rPr>
        <w:t xml:space="preserve"> корисника. У</w:t>
      </w:r>
      <w:r w:rsidR="00714B98">
        <w:rPr>
          <w:rFonts w:ascii="Times New Roman" w:hAnsi="Times New Roman" w:cs="Times New Roman"/>
          <w:color w:val="000000" w:themeColor="text1"/>
          <w:sz w:val="24"/>
          <w:szCs w:val="24"/>
          <w:lang w:val="sr-Cyrl-RS"/>
        </w:rPr>
        <w:t xml:space="preserve"> 2026. години, у</w:t>
      </w:r>
      <w:r w:rsidRPr="000F4F73">
        <w:rPr>
          <w:rFonts w:ascii="Times New Roman" w:hAnsi="Times New Roman" w:cs="Times New Roman"/>
          <w:color w:val="000000" w:themeColor="text1"/>
          <w:sz w:val="24"/>
          <w:szCs w:val="24"/>
          <w:lang w:val="sr-Cyrl-RS"/>
        </w:rPr>
        <w:t>ведена је партиципација учесника у цену услуге што ће омогућити да број корисника у навећој потреби добије услуге</w:t>
      </w:r>
      <w:r w:rsidR="0024554B">
        <w:rPr>
          <w:rFonts w:ascii="Times New Roman" w:hAnsi="Times New Roman" w:cs="Times New Roman"/>
          <w:color w:val="000000" w:themeColor="text1"/>
          <w:sz w:val="24"/>
          <w:szCs w:val="24"/>
          <w:lang w:val="sr-Cyrl-RS"/>
        </w:rPr>
        <w:t xml:space="preserve"> бесплатно или они који су у могућности да учествују у цени услуге.</w:t>
      </w:r>
      <w:r w:rsidRPr="000F4F73">
        <w:rPr>
          <w:rFonts w:ascii="Times New Roman" w:hAnsi="Times New Roman" w:cs="Times New Roman"/>
          <w:color w:val="000000" w:themeColor="text1"/>
          <w:sz w:val="24"/>
          <w:szCs w:val="24"/>
          <w:lang w:val="sr-Cyrl-RS"/>
        </w:rPr>
        <w:t xml:space="preserve"> Геронтодомаћице раде по уговору о делу н</w:t>
      </w:r>
      <w:r w:rsidR="0024554B">
        <w:rPr>
          <w:rFonts w:ascii="Times New Roman" w:hAnsi="Times New Roman" w:cs="Times New Roman"/>
          <w:color w:val="000000" w:themeColor="text1"/>
          <w:sz w:val="24"/>
          <w:szCs w:val="24"/>
          <w:lang w:val="sr-Cyrl-RS"/>
        </w:rPr>
        <w:t>еколико година</w:t>
      </w:r>
      <w:r w:rsidRPr="000F4F73">
        <w:rPr>
          <w:rFonts w:ascii="Times New Roman" w:hAnsi="Times New Roman" w:cs="Times New Roman"/>
          <w:color w:val="000000" w:themeColor="text1"/>
          <w:sz w:val="24"/>
          <w:szCs w:val="24"/>
          <w:lang w:val="sr-Cyrl-RS"/>
        </w:rPr>
        <w:t xml:space="preserve">. Потребно је ускладити њихове </w:t>
      </w:r>
      <w:r w:rsidR="0024554B">
        <w:rPr>
          <w:rFonts w:ascii="Times New Roman" w:hAnsi="Times New Roman" w:cs="Times New Roman"/>
          <w:color w:val="000000" w:themeColor="text1"/>
          <w:sz w:val="24"/>
          <w:szCs w:val="24"/>
          <w:lang w:val="sr-Cyrl-RS"/>
        </w:rPr>
        <w:t xml:space="preserve">Уговре у складу са законским прописима и ускладити </w:t>
      </w:r>
      <w:r w:rsidRPr="000F4F73">
        <w:rPr>
          <w:rFonts w:ascii="Times New Roman" w:hAnsi="Times New Roman" w:cs="Times New Roman"/>
          <w:color w:val="000000" w:themeColor="text1"/>
          <w:sz w:val="24"/>
          <w:szCs w:val="24"/>
          <w:lang w:val="sr-Cyrl-RS"/>
        </w:rPr>
        <w:t>описе послов</w:t>
      </w:r>
      <w:r w:rsidR="0024554B">
        <w:rPr>
          <w:rFonts w:ascii="Times New Roman" w:hAnsi="Times New Roman" w:cs="Times New Roman"/>
          <w:color w:val="000000" w:themeColor="text1"/>
          <w:sz w:val="24"/>
          <w:szCs w:val="24"/>
          <w:lang w:val="sr-Cyrl-RS"/>
        </w:rPr>
        <w:t>е</w:t>
      </w:r>
      <w:r w:rsidRPr="000F4F73">
        <w:rPr>
          <w:rFonts w:ascii="Times New Roman" w:hAnsi="Times New Roman" w:cs="Times New Roman"/>
          <w:color w:val="000000" w:themeColor="text1"/>
          <w:sz w:val="24"/>
          <w:szCs w:val="24"/>
          <w:lang w:val="sr-Cyrl-RS"/>
        </w:rPr>
        <w:t xml:space="preserve"> са пословима које обављају. Дефинсано је да не </w:t>
      </w:r>
      <w:r w:rsidRPr="000F4F73">
        <w:rPr>
          <w:rFonts w:ascii="Times New Roman" w:hAnsi="Times New Roman" w:cs="Times New Roman"/>
          <w:color w:val="000000" w:themeColor="text1"/>
          <w:sz w:val="24"/>
          <w:szCs w:val="24"/>
          <w:lang w:val="sr-Cyrl-RS"/>
        </w:rPr>
        <w:lastRenderedPageBreak/>
        <w:t>постоје решено питање превоза за геронтодомаћице и из тог разлога није доступна услуга корисницима две удаљене месне заједнице у општини.</w:t>
      </w:r>
      <w:r w:rsidR="0024554B">
        <w:rPr>
          <w:rFonts w:ascii="Times New Roman" w:hAnsi="Times New Roman" w:cs="Times New Roman"/>
          <w:color w:val="000000" w:themeColor="text1"/>
          <w:sz w:val="24"/>
          <w:szCs w:val="24"/>
          <w:lang w:val="sr-Cyrl-RS"/>
        </w:rPr>
        <w:t xml:space="preserve"> Преко 80% испитаника јавног мњења навело је да је унапређење услуга за стара лица приоритетна мера за развој социјалне заштите у општини Пријепоље. </w:t>
      </w:r>
    </w:p>
    <w:p w14:paraId="6F5C2471" w14:textId="77777777" w:rsidR="006E56AE" w:rsidRPr="00714B98" w:rsidRDefault="006E56AE" w:rsidP="006E56AE">
      <w:pPr>
        <w:tabs>
          <w:tab w:val="left" w:pos="2863"/>
        </w:tabs>
        <w:jc w:val="both"/>
        <w:rPr>
          <w:rFonts w:ascii="Times New Roman" w:hAnsi="Times New Roman" w:cs="Times New Roman"/>
          <w:b/>
          <w:bCs/>
          <w:color w:val="4472C4" w:themeColor="accent1"/>
          <w:sz w:val="24"/>
          <w:szCs w:val="24"/>
          <w:lang w:val="sr-Cyrl-RS"/>
        </w:rPr>
      </w:pPr>
      <w:r w:rsidRPr="00714B98">
        <w:rPr>
          <w:rFonts w:ascii="Times New Roman" w:hAnsi="Times New Roman" w:cs="Times New Roman"/>
          <w:b/>
          <w:bCs/>
          <w:color w:val="4472C4" w:themeColor="accent1"/>
          <w:sz w:val="24"/>
          <w:szCs w:val="24"/>
          <w:lang w:val="sr-Cyrl-RS"/>
        </w:rPr>
        <w:t>Услуга Лични пратилац детета</w:t>
      </w:r>
    </w:p>
    <w:p w14:paraId="34B08012" w14:textId="6ABE0A2E" w:rsidR="00EA051D" w:rsidRDefault="006E56AE" w:rsidP="00EA051D">
      <w:pPr>
        <w:tabs>
          <w:tab w:val="left" w:pos="2863"/>
        </w:tabs>
        <w:jc w:val="both"/>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Услугу Лични пратилац детета пружа </w:t>
      </w:r>
      <w:r w:rsidR="00D04F22" w:rsidRPr="00714B98">
        <w:rPr>
          <w:rFonts w:ascii="Times New Roman" w:hAnsi="Times New Roman" w:cs="Times New Roman"/>
          <w:sz w:val="24"/>
          <w:szCs w:val="24"/>
          <w:lang w:val="sr-Cyrl-RS"/>
        </w:rPr>
        <w:t>Удружење за церебралну парализу Ивањица,</w:t>
      </w:r>
      <w:r w:rsidR="00D04F22">
        <w:rPr>
          <w:rFonts w:ascii="Times New Roman" w:hAnsi="Times New Roman" w:cs="Times New Roman"/>
          <w:color w:val="FF0000"/>
          <w:sz w:val="24"/>
          <w:szCs w:val="24"/>
          <w:lang w:val="sr-Cyrl-RS"/>
        </w:rPr>
        <w:t xml:space="preserve"> </w:t>
      </w:r>
      <w:r w:rsidR="00D04F22">
        <w:rPr>
          <w:rFonts w:ascii="Times New Roman" w:hAnsi="Times New Roman" w:cs="Times New Roman"/>
          <w:color w:val="000000" w:themeColor="text1"/>
          <w:sz w:val="24"/>
          <w:szCs w:val="24"/>
          <w:lang w:val="sr-Cyrl-RS"/>
        </w:rPr>
        <w:t xml:space="preserve"> </w:t>
      </w:r>
      <w:r>
        <w:rPr>
          <w:rFonts w:ascii="Times New Roman" w:hAnsi="Times New Roman" w:cs="Times New Roman"/>
          <w:color w:val="000000" w:themeColor="text1"/>
          <w:sz w:val="24"/>
          <w:szCs w:val="24"/>
          <w:lang w:val="sr-Cyrl-RS"/>
        </w:rPr>
        <w:t>који је из друге општине и лиценцирани пружалац ове услуге. 2</w:t>
      </w:r>
      <w:r w:rsidR="00D04F22">
        <w:rPr>
          <w:rFonts w:ascii="Times New Roman" w:hAnsi="Times New Roman" w:cs="Times New Roman"/>
          <w:color w:val="000000" w:themeColor="text1"/>
          <w:sz w:val="24"/>
          <w:szCs w:val="24"/>
          <w:lang w:val="sr-Cyrl-RS"/>
        </w:rPr>
        <w:t>7</w:t>
      </w:r>
      <w:r>
        <w:rPr>
          <w:rFonts w:ascii="Times New Roman" w:hAnsi="Times New Roman" w:cs="Times New Roman"/>
          <w:color w:val="000000" w:themeColor="text1"/>
          <w:sz w:val="24"/>
          <w:szCs w:val="24"/>
          <w:lang w:val="sr-Cyrl-RS"/>
        </w:rPr>
        <w:t xml:space="preserve"> деце су корисници ове услуге што им је омогућило боравак у школи као и повећан степен социјалне интеграције. На листи чекања су 3 детета. Центар за социјални рад поседује капацитете да лиценцира услугу и на тај начин ефективније обавља мониторинг и врши ефекте услуге на кориснике.</w:t>
      </w:r>
    </w:p>
    <w:p w14:paraId="74D59EBD" w14:textId="77777777" w:rsidR="00EA051D" w:rsidRPr="00714B98" w:rsidRDefault="00EA051D" w:rsidP="00EA051D">
      <w:pPr>
        <w:tabs>
          <w:tab w:val="left" w:pos="2863"/>
        </w:tabs>
        <w:jc w:val="both"/>
        <w:rPr>
          <w:rFonts w:ascii="Times New Roman" w:hAnsi="Times New Roman" w:cs="Times New Roman"/>
          <w:b/>
          <w:bCs/>
          <w:color w:val="4472C4" w:themeColor="accent1"/>
          <w:sz w:val="24"/>
          <w:szCs w:val="24"/>
          <w:lang w:val="sr-Cyrl-RS"/>
        </w:rPr>
      </w:pPr>
      <w:r w:rsidRPr="00714B98">
        <w:rPr>
          <w:rFonts w:ascii="Times New Roman" w:hAnsi="Times New Roman" w:cs="Times New Roman"/>
          <w:b/>
          <w:bCs/>
          <w:color w:val="4472C4" w:themeColor="accent1"/>
          <w:sz w:val="24"/>
          <w:szCs w:val="24"/>
          <w:lang w:val="sr-Cyrl-RS"/>
        </w:rPr>
        <w:t xml:space="preserve">Дневни центар за децу и младе с инвалидитиетом </w:t>
      </w:r>
    </w:p>
    <w:p w14:paraId="033DACAC" w14:textId="6C3AC4CB" w:rsidR="0053780A" w:rsidRPr="00EA051D" w:rsidRDefault="0053780A" w:rsidP="00956C66">
      <w:pPr>
        <w:tabs>
          <w:tab w:val="left" w:pos="2863"/>
        </w:tabs>
        <w:jc w:val="both"/>
        <w:rPr>
          <w:rFonts w:ascii="Times New Roman" w:hAnsi="Times New Roman" w:cs="Times New Roman"/>
          <w:color w:val="000000" w:themeColor="text1"/>
          <w:sz w:val="24"/>
          <w:szCs w:val="24"/>
          <w:lang w:val="sr-Cyrl-RS"/>
        </w:rPr>
      </w:pPr>
      <w:r w:rsidRPr="00EA051D">
        <w:rPr>
          <w:rFonts w:ascii="Times New Roman" w:eastAsia="Times New Roman" w:hAnsi="Times New Roman" w:cs="Times New Roman"/>
          <w:sz w:val="24"/>
          <w:szCs w:val="24"/>
          <w14:ligatures w14:val="none"/>
        </w:rPr>
        <w:t>Иновативни мултисекторски дневни центар за децу и младе с инвалидитетом</w:t>
      </w:r>
      <w:r w:rsidRPr="0053780A">
        <w:rPr>
          <w:rFonts w:ascii="Times New Roman" w:eastAsia="Times New Roman" w:hAnsi="Times New Roman" w:cs="Times New Roman"/>
          <w:sz w:val="24"/>
          <w:szCs w:val="24"/>
          <w14:ligatures w14:val="none"/>
        </w:rPr>
        <w:t xml:space="preserve"> пружа подршку за 28 деце (20 узраста до 14 година и 8 узраста 15–18 година) и 10 родитеља, с фокусом на развој вештина и социјализацију. У реализацији услуге учествују волонтери Црвеног крста и млади из локалне заједнице, док локална самоуправа, у сарадњи са школом и Домом културе, организује културне манифестације ради подизања свести и подршке породицама. Почетком 2026. године донета је одлука о финансирању услуге у оквиру програма подржаног од стране локалне самоуправе, а Протокол о сарадњи потписан је између Центра за социјални рад, Основне школе и локалне самоуправе, уз укључивање бројних предузетника.</w:t>
      </w:r>
      <w:r w:rsidR="00956C66">
        <w:rPr>
          <w:rFonts w:ascii="Times New Roman" w:eastAsia="Times New Roman" w:hAnsi="Times New Roman" w:cs="Times New Roman"/>
          <w:sz w:val="24"/>
          <w:szCs w:val="24"/>
          <w:lang w:val="sr-Cyrl-RS"/>
          <w14:ligatures w14:val="none"/>
        </w:rPr>
        <w:t xml:space="preserve"> Корисници и родитељи су задовољни радом стручних радника и подршком коју добијају од локалне самоуправе. За ову услугу није предвиђена партиципација у цени услуге.  Центар за социјални рад намерава да лиценцира ову услугу као Дневни боравак. ЦСР поседује структурне услове за лиценцирање ове услуге уз мању адаптацију простора у циљу постизања функционалних стандарада који се прописима о лиценцирању услуге захтевају.</w:t>
      </w:r>
      <w:r w:rsidR="00EA051D">
        <w:rPr>
          <w:rFonts w:ascii="Times New Roman" w:hAnsi="Times New Roman" w:cs="Times New Roman"/>
          <w:color w:val="000000" w:themeColor="text1"/>
          <w:sz w:val="24"/>
          <w:szCs w:val="24"/>
          <w:lang w:val="sr-Cyrl-RS"/>
        </w:rPr>
        <w:t xml:space="preserve"> </w:t>
      </w:r>
      <w:r w:rsidRPr="00956C66">
        <w:rPr>
          <w:rFonts w:ascii="Times New Roman" w:hAnsi="Times New Roman" w:cs="Times New Roman"/>
          <w:sz w:val="24"/>
          <w:szCs w:val="24"/>
        </w:rPr>
        <w:t xml:space="preserve">У погледу пружања подршке деци и младима са сметњама у развоју и инвалидитетом, важну улогу у локалној заједници има и Интерресорна комисија за процену потреба детета, ученика и одраслог за додатном образовном, здравственом и социјалном подршком за територију града Лесковца (у даљем тексту Интерресорна комисија). Интерресорна комисија обавља послове планирања и спровођења подршке која би детету </w:t>
      </w:r>
      <w:r w:rsidR="00956C66" w:rsidRPr="00610BFE">
        <w:rPr>
          <w:rFonts w:ascii="Times New Roman" w:hAnsi="Times New Roman" w:cs="Times New Roman"/>
          <w:sz w:val="24"/>
          <w:szCs w:val="24"/>
        </w:rPr>
        <w:t>или младој особи са сметњама у развоју и инвалидитетом могла да се пружи из домена образовања, здравствене и социјалне заштите.</w:t>
      </w:r>
    </w:p>
    <w:p w14:paraId="60FEBEF1" w14:textId="77777777" w:rsidR="00CA1626" w:rsidRPr="00970013" w:rsidRDefault="00CA1626" w:rsidP="00CA1626">
      <w:pPr>
        <w:pStyle w:val="Default"/>
        <w:rPr>
          <w:color w:val="4472C4" w:themeColor="accent1"/>
          <w:sz w:val="22"/>
          <w:szCs w:val="22"/>
        </w:rPr>
      </w:pPr>
      <w:r w:rsidRPr="00970013">
        <w:rPr>
          <w:b/>
          <w:bCs/>
          <w:color w:val="4472C4" w:themeColor="accent1"/>
          <w:sz w:val="22"/>
          <w:szCs w:val="22"/>
        </w:rPr>
        <w:t xml:space="preserve">Услуга – Персонална асистенција </w:t>
      </w:r>
    </w:p>
    <w:p w14:paraId="04B51901" w14:textId="68C39A37" w:rsidR="00CA1626" w:rsidRPr="00CA1626" w:rsidRDefault="00CA1626" w:rsidP="00CA1626">
      <w:pPr>
        <w:tabs>
          <w:tab w:val="left" w:pos="2863"/>
        </w:tabs>
        <w:jc w:val="both"/>
        <w:rPr>
          <w:rFonts w:ascii="Times New Roman" w:hAnsi="Times New Roman" w:cs="Times New Roman"/>
          <w:b/>
          <w:bCs/>
          <w:color w:val="4472C4" w:themeColor="accent1"/>
          <w:sz w:val="24"/>
          <w:szCs w:val="24"/>
          <w:lang w:val="sr-Cyrl-RS"/>
        </w:rPr>
      </w:pPr>
      <w:r w:rsidRPr="00CA1626">
        <w:rPr>
          <w:rFonts w:ascii="Times New Roman" w:hAnsi="Times New Roman" w:cs="Times New Roman"/>
          <w:sz w:val="24"/>
          <w:szCs w:val="24"/>
        </w:rPr>
        <w:t xml:space="preserve">Услугу персоналне асистенције обезбеђује </w:t>
      </w:r>
      <w:r w:rsidRPr="00CA1626">
        <w:rPr>
          <w:rFonts w:ascii="Times New Roman" w:hAnsi="Times New Roman" w:cs="Times New Roman"/>
          <w:sz w:val="24"/>
          <w:szCs w:val="24"/>
          <w:lang w:val="sr-Cyrl-RS"/>
        </w:rPr>
        <w:t>лиценцирани пружалац услуге</w:t>
      </w:r>
      <w:r w:rsidR="00970013">
        <w:rPr>
          <w:rFonts w:ascii="Times New Roman" w:hAnsi="Times New Roman" w:cs="Times New Roman"/>
          <w:sz w:val="24"/>
          <w:szCs w:val="24"/>
          <w:lang w:val="sr-Cyrl-RS"/>
        </w:rPr>
        <w:t xml:space="preserve"> из друге општине</w:t>
      </w:r>
      <w:r w:rsidRPr="00CA1626">
        <w:rPr>
          <w:rFonts w:ascii="Times New Roman" w:hAnsi="Times New Roman" w:cs="Times New Roman"/>
          <w:sz w:val="24"/>
          <w:szCs w:val="24"/>
          <w:lang w:val="sr-Cyrl-RS"/>
        </w:rPr>
        <w:t xml:space="preserve"> за 1 корисника </w:t>
      </w:r>
      <w:r w:rsidRPr="00CA1626">
        <w:rPr>
          <w:rFonts w:ascii="Times New Roman" w:hAnsi="Times New Roman" w:cs="Times New Roman"/>
          <w:sz w:val="24"/>
          <w:szCs w:val="24"/>
        </w:rPr>
        <w:t>за самостални живот особа са инвалидитетом</w:t>
      </w:r>
      <w:r w:rsidRPr="00CA1626">
        <w:rPr>
          <w:rFonts w:ascii="Times New Roman" w:hAnsi="Times New Roman" w:cs="Times New Roman"/>
          <w:sz w:val="24"/>
          <w:szCs w:val="24"/>
          <w:lang w:val="sr-Cyrl-RS"/>
        </w:rPr>
        <w:t xml:space="preserve">. На промоцији и </w:t>
      </w:r>
      <w:r w:rsidRPr="00CA1626">
        <w:rPr>
          <w:rFonts w:ascii="Times New Roman" w:hAnsi="Times New Roman" w:cs="Times New Roman"/>
          <w:sz w:val="24"/>
          <w:szCs w:val="24"/>
          <w:lang w:val="sr-Cyrl-RS"/>
        </w:rPr>
        <w:lastRenderedPageBreak/>
        <w:t>развоју ове услуге ће се радити у будућности</w:t>
      </w:r>
      <w:r>
        <w:rPr>
          <w:rFonts w:ascii="Times New Roman" w:hAnsi="Times New Roman" w:cs="Times New Roman"/>
          <w:sz w:val="24"/>
          <w:szCs w:val="24"/>
          <w:lang w:val="sr-Cyrl-RS"/>
        </w:rPr>
        <w:t xml:space="preserve"> и сагледати потебе и оправданост постојања услуге.</w:t>
      </w:r>
    </w:p>
    <w:p w14:paraId="47F905D0" w14:textId="2B6359DD" w:rsidR="0053780A" w:rsidRPr="00CA2B39" w:rsidRDefault="00CA1626" w:rsidP="00CA2B39">
      <w:pPr>
        <w:pStyle w:val="Default"/>
        <w:rPr>
          <w:b/>
          <w:bCs/>
          <w:color w:val="4472C4" w:themeColor="accent1"/>
          <w:sz w:val="22"/>
          <w:szCs w:val="22"/>
        </w:rPr>
      </w:pPr>
      <w:r w:rsidRPr="00CA2B39">
        <w:rPr>
          <w:b/>
          <w:bCs/>
          <w:color w:val="4472C4" w:themeColor="accent1"/>
          <w:sz w:val="22"/>
          <w:szCs w:val="22"/>
        </w:rPr>
        <w:t>Услуга-</w:t>
      </w:r>
      <w:r w:rsidR="0053780A" w:rsidRPr="00CA2B39">
        <w:rPr>
          <w:b/>
          <w:bCs/>
          <w:color w:val="4472C4" w:themeColor="accent1"/>
          <w:sz w:val="22"/>
          <w:szCs w:val="22"/>
        </w:rPr>
        <w:t>Заштићено становање</w:t>
      </w:r>
    </w:p>
    <w:p w14:paraId="3BC6639D" w14:textId="626E3BFC" w:rsidR="00E57558" w:rsidRDefault="000F4F73" w:rsidP="0053780A">
      <w:pPr>
        <w:pStyle w:val="ListParagraph"/>
        <w:tabs>
          <w:tab w:val="left" w:pos="2863"/>
        </w:tabs>
        <w:ind w:left="-66"/>
        <w:jc w:val="both"/>
        <w:rPr>
          <w:rFonts w:ascii="Times New Roman" w:hAnsi="Times New Roman" w:cs="Times New Roman"/>
          <w:sz w:val="24"/>
          <w:szCs w:val="24"/>
          <w:lang w:val="ru-RU"/>
        </w:rPr>
      </w:pPr>
      <w:r w:rsidRPr="00B41291">
        <w:rPr>
          <w:rFonts w:ascii="Times New Roman" w:hAnsi="Times New Roman" w:cs="Times New Roman"/>
          <w:sz w:val="24"/>
          <w:szCs w:val="24"/>
        </w:rPr>
        <w:t xml:space="preserve">Центар за социјални рад Пријепоље управља објектом намењеним избеглим, интерно расељеним и социјално угроженим особама, </w:t>
      </w:r>
      <w:r w:rsidRPr="00970013">
        <w:rPr>
          <w:rFonts w:ascii="Times New Roman" w:hAnsi="Times New Roman" w:cs="Times New Roman"/>
          <w:sz w:val="24"/>
          <w:szCs w:val="24"/>
        </w:rPr>
        <w:t>са 13 стамбених јединица у којима живи 19</w:t>
      </w:r>
      <w:r w:rsidRPr="00B41291">
        <w:rPr>
          <w:rFonts w:ascii="Times New Roman" w:hAnsi="Times New Roman" w:cs="Times New Roman"/>
          <w:b/>
          <w:bCs/>
          <w:sz w:val="24"/>
          <w:szCs w:val="24"/>
        </w:rPr>
        <w:t xml:space="preserve"> </w:t>
      </w:r>
      <w:r w:rsidRPr="00970013">
        <w:rPr>
          <w:rFonts w:ascii="Times New Roman" w:hAnsi="Times New Roman" w:cs="Times New Roman"/>
          <w:sz w:val="24"/>
          <w:szCs w:val="24"/>
        </w:rPr>
        <w:t>особа.</w:t>
      </w:r>
      <w:r w:rsidRPr="00B41291">
        <w:rPr>
          <w:rFonts w:ascii="Times New Roman" w:hAnsi="Times New Roman" w:cs="Times New Roman"/>
          <w:sz w:val="24"/>
          <w:szCs w:val="24"/>
        </w:rPr>
        <w:t xml:space="preserve"> Центар прати реализацију социјалног становања у заштићеним условима и пружа подршку породицама, које имају </w:t>
      </w:r>
      <w:r w:rsidR="00970013">
        <w:rPr>
          <w:rFonts w:ascii="Times New Roman" w:hAnsi="Times New Roman" w:cs="Times New Roman"/>
          <w:sz w:val="24"/>
          <w:szCs w:val="24"/>
          <w:lang w:val="sr-Cyrl-RS"/>
        </w:rPr>
        <w:t xml:space="preserve">социјалне и финансијеске </w:t>
      </w:r>
      <w:r w:rsidRPr="00B41291">
        <w:rPr>
          <w:rFonts w:ascii="Times New Roman" w:hAnsi="Times New Roman" w:cs="Times New Roman"/>
          <w:sz w:val="24"/>
          <w:szCs w:val="24"/>
        </w:rPr>
        <w:t>проблеме.</w:t>
      </w:r>
      <w:r w:rsidRPr="00B41291">
        <w:rPr>
          <w:rFonts w:ascii="Times New Roman" w:hAnsi="Times New Roman" w:cs="Times New Roman"/>
          <w:sz w:val="24"/>
          <w:szCs w:val="24"/>
          <w:lang w:val="sr-Cyrl-RS"/>
        </w:rPr>
        <w:t xml:space="preserve"> </w:t>
      </w:r>
      <w:r w:rsidR="00956C66">
        <w:rPr>
          <w:rFonts w:ascii="Times New Roman" w:hAnsi="Times New Roman" w:cs="Times New Roman"/>
          <w:sz w:val="24"/>
          <w:szCs w:val="24"/>
          <w:lang w:val="ru-RU"/>
        </w:rPr>
        <w:t xml:space="preserve"> Неопходно је укључити и програме психосоцијлне подршке за кориснике објекта и унапредити програме социјализације кроз повезивање са заједницом. </w:t>
      </w:r>
    </w:p>
    <w:p w14:paraId="3CE406A3" w14:textId="77777777" w:rsidR="00EE69A3" w:rsidRDefault="00CA1626" w:rsidP="00970013">
      <w:pPr>
        <w:pStyle w:val="ListParagraph"/>
        <w:tabs>
          <w:tab w:val="left" w:pos="2863"/>
        </w:tabs>
        <w:ind w:left="-66"/>
        <w:jc w:val="both"/>
        <w:rPr>
          <w:rFonts w:ascii="Times New Roman" w:hAnsi="Times New Roman" w:cs="Times New Roman"/>
          <w:b/>
          <w:bCs/>
          <w:sz w:val="24"/>
          <w:szCs w:val="24"/>
          <w:lang w:val="ru-RU"/>
        </w:rPr>
      </w:pPr>
      <w:r w:rsidRPr="00CA2B39">
        <w:rPr>
          <w:rFonts w:ascii="Times New Roman" w:hAnsi="Times New Roman" w:cs="Times New Roman"/>
          <w:b/>
          <w:bCs/>
          <w:color w:val="4472C4" w:themeColor="accent1"/>
          <w:sz w:val="24"/>
          <w:szCs w:val="24"/>
          <w:lang w:val="ru-RU"/>
        </w:rPr>
        <w:t>Иновативна услуга- Дневни центар за оснаживање жена</w:t>
      </w:r>
      <w:r w:rsidR="008E01ED">
        <w:rPr>
          <w:rFonts w:ascii="Times New Roman" w:hAnsi="Times New Roman" w:cs="Times New Roman"/>
          <w:b/>
          <w:bCs/>
          <w:sz w:val="24"/>
          <w:szCs w:val="24"/>
          <w:lang w:val="ru-RU"/>
        </w:rPr>
        <w:t xml:space="preserve"> </w:t>
      </w:r>
    </w:p>
    <w:p w14:paraId="4B245FB9" w14:textId="68591769" w:rsidR="00CA1626" w:rsidRPr="00970013" w:rsidRDefault="008E01ED" w:rsidP="00970013">
      <w:pPr>
        <w:pStyle w:val="ListParagraph"/>
        <w:tabs>
          <w:tab w:val="left" w:pos="2863"/>
        </w:tabs>
        <w:ind w:left="-66"/>
        <w:jc w:val="both"/>
        <w:rPr>
          <w:rFonts w:ascii="Times New Roman" w:hAnsi="Times New Roman" w:cs="Times New Roman"/>
          <w:b/>
          <w:bCs/>
          <w:sz w:val="24"/>
          <w:szCs w:val="24"/>
          <w:lang w:val="sr-Cyrl-RS"/>
        </w:rPr>
      </w:pPr>
      <w:r w:rsidRPr="008E01ED">
        <w:rPr>
          <w:rFonts w:ascii="Times New Roman" w:eastAsia="Times New Roman" w:hAnsi="Times New Roman" w:cs="Times New Roman"/>
          <w:sz w:val="24"/>
          <w:szCs w:val="24"/>
          <w14:ligatures w14:val="none"/>
        </w:rPr>
        <w:t xml:space="preserve">Ова мултисекторска услуга </w:t>
      </w:r>
      <w:r w:rsidR="00970013">
        <w:rPr>
          <w:rFonts w:ascii="Times New Roman" w:eastAsia="Times New Roman" w:hAnsi="Times New Roman" w:cs="Times New Roman"/>
          <w:sz w:val="24"/>
          <w:szCs w:val="24"/>
          <w:lang w:val="sr-Cyrl-RS"/>
          <w14:ligatures w14:val="none"/>
        </w:rPr>
        <w:t xml:space="preserve">је успостављена из пројекта који је финасирао ГИЗ, </w:t>
      </w:r>
      <w:r>
        <w:rPr>
          <w:rFonts w:ascii="Times New Roman" w:eastAsia="Times New Roman" w:hAnsi="Times New Roman" w:cs="Times New Roman"/>
          <w:sz w:val="24"/>
          <w:szCs w:val="24"/>
          <w:lang w:val="sr-Cyrl-RS"/>
          <w14:ligatures w14:val="none"/>
        </w:rPr>
        <w:t xml:space="preserve">броји 20 корисница и </w:t>
      </w:r>
      <w:r w:rsidRPr="008E01ED">
        <w:rPr>
          <w:rFonts w:ascii="Times New Roman" w:eastAsia="Times New Roman" w:hAnsi="Times New Roman" w:cs="Times New Roman"/>
          <w:sz w:val="24"/>
          <w:szCs w:val="24"/>
          <w14:ligatures w14:val="none"/>
        </w:rPr>
        <w:t>реализује се у партнерству Центра за социјални рад, локалне самоуправе и Националне службе за запошљавање</w:t>
      </w:r>
      <w:r w:rsidR="00EA051D">
        <w:rPr>
          <w:rFonts w:ascii="Times New Roman" w:eastAsia="Times New Roman" w:hAnsi="Times New Roman" w:cs="Times New Roman"/>
          <w:sz w:val="24"/>
          <w:szCs w:val="24"/>
          <w:lang w:val="sr-Cyrl-RS"/>
          <w14:ligatures w14:val="none"/>
        </w:rPr>
        <w:t xml:space="preserve"> од јануара 2026.године, </w:t>
      </w:r>
      <w:r w:rsidRPr="008E01ED">
        <w:rPr>
          <w:rFonts w:ascii="Times New Roman" w:eastAsia="Times New Roman" w:hAnsi="Times New Roman" w:cs="Times New Roman"/>
          <w:sz w:val="24"/>
          <w:szCs w:val="24"/>
          <w14:ligatures w14:val="none"/>
        </w:rPr>
        <w:t xml:space="preserve"> те пружа психосоцијалну подршку женама које су примаоци новчане социјалне помоћи, жртве насиља или мајке деце с инвалидитетом. Поред </w:t>
      </w:r>
      <w:r w:rsidR="00970013">
        <w:rPr>
          <w:rFonts w:ascii="Times New Roman" w:eastAsia="Times New Roman" w:hAnsi="Times New Roman" w:cs="Times New Roman"/>
          <w:sz w:val="24"/>
          <w:szCs w:val="24"/>
          <w:lang w:val="sr-Cyrl-RS"/>
          <w14:ligatures w14:val="none"/>
        </w:rPr>
        <w:t>психосоцијалне посршке</w:t>
      </w:r>
      <w:r w:rsidRPr="008E01ED">
        <w:rPr>
          <w:rFonts w:ascii="Times New Roman" w:eastAsia="Times New Roman" w:hAnsi="Times New Roman" w:cs="Times New Roman"/>
          <w:sz w:val="24"/>
          <w:szCs w:val="24"/>
          <w14:ligatures w14:val="none"/>
        </w:rPr>
        <w:t xml:space="preserve">, организоване су и мере усмерене на радну окупацију и радну активацију корисница, док је локална самоуправа обезбедила неопходну опрему. У циљу економског оснаживања рањивих група, локална самоуправа планира да настави са интеграцијом ове услуге са другим </w:t>
      </w:r>
      <w:r w:rsidR="001D68D3">
        <w:rPr>
          <w:rFonts w:ascii="Times New Roman" w:eastAsia="Times New Roman" w:hAnsi="Times New Roman" w:cs="Times New Roman"/>
          <w:sz w:val="24"/>
          <w:szCs w:val="24"/>
          <w:lang w:val="sr-Cyrl-RS"/>
          <w14:ligatures w14:val="none"/>
        </w:rPr>
        <w:t xml:space="preserve">корисничким гупама и другим </w:t>
      </w:r>
      <w:r w:rsidRPr="008E01ED">
        <w:rPr>
          <w:rFonts w:ascii="Times New Roman" w:eastAsia="Times New Roman" w:hAnsi="Times New Roman" w:cs="Times New Roman"/>
          <w:sz w:val="24"/>
          <w:szCs w:val="24"/>
          <w14:ligatures w14:val="none"/>
        </w:rPr>
        <w:t>секторима</w:t>
      </w:r>
      <w:r w:rsidR="001D68D3">
        <w:rPr>
          <w:rFonts w:ascii="Times New Roman" w:eastAsia="Times New Roman" w:hAnsi="Times New Roman" w:cs="Times New Roman"/>
          <w:sz w:val="24"/>
          <w:szCs w:val="24"/>
          <w:lang w:val="sr-Cyrl-RS"/>
          <w14:ligatures w14:val="none"/>
        </w:rPr>
        <w:t xml:space="preserve"> нарочито у области  предузетништво и руралног развоја.</w:t>
      </w:r>
    </w:p>
    <w:bookmarkEnd w:id="32"/>
    <w:p w14:paraId="72FD7268" w14:textId="74F0DCEC" w:rsidR="004F1AE6" w:rsidRPr="00610BFE" w:rsidRDefault="00610BFE" w:rsidP="00610BFE">
      <w:pPr>
        <w:tabs>
          <w:tab w:val="left" w:pos="2863"/>
        </w:tabs>
        <w:jc w:val="both"/>
        <w:rPr>
          <w:rFonts w:ascii="Times New Roman" w:hAnsi="Times New Roman" w:cs="Times New Roman"/>
          <w:b/>
          <w:bCs/>
          <w:color w:val="4472C4" w:themeColor="accent1"/>
          <w:sz w:val="28"/>
          <w:szCs w:val="28"/>
        </w:rPr>
      </w:pPr>
      <w:r>
        <w:rPr>
          <w:rFonts w:ascii="Times New Roman" w:hAnsi="Times New Roman" w:cs="Times New Roman"/>
          <w:b/>
          <w:bCs/>
          <w:color w:val="4472C4" w:themeColor="accent1"/>
          <w:sz w:val="28"/>
          <w:szCs w:val="28"/>
          <w:lang w:val="sr-Cyrl-RS"/>
        </w:rPr>
        <w:t xml:space="preserve">3.6. </w:t>
      </w:r>
      <w:r w:rsidR="004F1AE6" w:rsidRPr="00610BFE">
        <w:rPr>
          <w:rFonts w:ascii="Times New Roman" w:hAnsi="Times New Roman" w:cs="Times New Roman"/>
          <w:b/>
          <w:bCs/>
          <w:color w:val="4472C4" w:themeColor="accent1"/>
          <w:sz w:val="28"/>
          <w:szCs w:val="28"/>
        </w:rPr>
        <w:t>Новчана помоћ</w:t>
      </w:r>
    </w:p>
    <w:p w14:paraId="5C47364D" w14:textId="0A51425E" w:rsidR="00163925" w:rsidRPr="00651B98" w:rsidRDefault="00DE0823" w:rsidP="00651B98">
      <w:pPr>
        <w:jc w:val="both"/>
        <w:rPr>
          <w:rFonts w:ascii="Times New Roman" w:hAnsi="Times New Roman" w:cs="Times New Roman"/>
        </w:rPr>
      </w:pPr>
      <w:r w:rsidRPr="00B41291">
        <w:rPr>
          <w:rFonts w:ascii="Times New Roman" w:hAnsi="Times New Roman" w:cs="Times New Roman"/>
          <w:sz w:val="24"/>
          <w:szCs w:val="24"/>
          <w:lang w:val="sr-Cyrl-RS"/>
        </w:rPr>
        <w:t>Б</w:t>
      </w:r>
      <w:r w:rsidR="00A2348E" w:rsidRPr="00B41291">
        <w:rPr>
          <w:rFonts w:ascii="Times New Roman" w:hAnsi="Times New Roman" w:cs="Times New Roman"/>
          <w:sz w:val="24"/>
          <w:szCs w:val="24"/>
        </w:rPr>
        <w:t xml:space="preserve">рој корисника новчане социјалне помоћи у Пријепољу износи </w:t>
      </w:r>
      <w:r w:rsidR="00A2348E" w:rsidRPr="00B41291">
        <w:rPr>
          <w:rFonts w:ascii="Times New Roman" w:hAnsi="Times New Roman" w:cs="Times New Roman"/>
          <w:b/>
          <w:bCs/>
          <w:sz w:val="24"/>
          <w:szCs w:val="24"/>
        </w:rPr>
        <w:t>149</w:t>
      </w:r>
      <w:r w:rsidR="00A2348E" w:rsidRPr="00B41291">
        <w:rPr>
          <w:rFonts w:ascii="Times New Roman" w:hAnsi="Times New Roman" w:cs="Times New Roman"/>
          <w:sz w:val="24"/>
          <w:szCs w:val="24"/>
        </w:rPr>
        <w:t>, што представља 0,4% укупне популације локалне самоуправе. Број корисника дечијег додатка за децу старости до 17 година износи 2.681</w:t>
      </w:r>
      <w:r w:rsidR="00A2348E" w:rsidRPr="00B41291">
        <w:rPr>
          <w:rFonts w:ascii="Times New Roman" w:hAnsi="Times New Roman" w:cs="Times New Roman"/>
          <w:sz w:val="24"/>
          <w:szCs w:val="24"/>
          <w:lang w:val="sr-Cyrl-RS"/>
        </w:rPr>
        <w:t xml:space="preserve"> </w:t>
      </w:r>
      <w:r w:rsidR="00A2348E" w:rsidRPr="00B41291">
        <w:rPr>
          <w:rFonts w:ascii="Times New Roman" w:hAnsi="Times New Roman" w:cs="Times New Roman"/>
          <w:sz w:val="24"/>
          <w:szCs w:val="24"/>
        </w:rPr>
        <w:t>и представља 41,1% укупне популације деце. Уочава се да је и број корисника увећаног додатка за негу и помоћ другог лица значајан и да износи 209 лица, односно 0,6% укупне популације.</w:t>
      </w:r>
      <w:r w:rsidR="001B51AE" w:rsidRPr="001B51AE">
        <w:t xml:space="preserve"> </w:t>
      </w:r>
    </w:p>
    <w:p w14:paraId="6A3F2D44" w14:textId="7092D8C2" w:rsidR="00F01568" w:rsidRPr="00956C66" w:rsidRDefault="00956C66" w:rsidP="00956C66">
      <w:pPr>
        <w:jc w:val="both"/>
        <w:rPr>
          <w:rFonts w:ascii="Times New Roman" w:hAnsi="Times New Roman" w:cs="Times New Roman"/>
          <w:b/>
          <w:bCs/>
          <w:color w:val="4472C4" w:themeColor="accent1"/>
          <w:sz w:val="28"/>
          <w:szCs w:val="28"/>
          <w:lang w:val="sr-Cyrl-RS"/>
        </w:rPr>
      </w:pPr>
      <w:r w:rsidRPr="00956C66">
        <w:rPr>
          <w:rFonts w:ascii="Times New Roman" w:hAnsi="Times New Roman" w:cs="Times New Roman"/>
          <w:b/>
          <w:bCs/>
          <w:color w:val="4472C4" w:themeColor="accent1"/>
          <w:sz w:val="28"/>
          <w:szCs w:val="28"/>
          <w:lang w:val="sr-Cyrl-RS"/>
        </w:rPr>
        <w:t>3.7.</w:t>
      </w:r>
      <w:r>
        <w:rPr>
          <w:rFonts w:ascii="Times New Roman" w:hAnsi="Times New Roman" w:cs="Times New Roman"/>
          <w:b/>
          <w:bCs/>
          <w:color w:val="4472C4" w:themeColor="accent1"/>
          <w:sz w:val="28"/>
          <w:szCs w:val="28"/>
          <w:lang w:val="sr-Cyrl-RS"/>
        </w:rPr>
        <w:t xml:space="preserve"> </w:t>
      </w:r>
      <w:r w:rsidR="00F01568" w:rsidRPr="00956C66">
        <w:rPr>
          <w:rFonts w:ascii="Times New Roman" w:hAnsi="Times New Roman" w:cs="Times New Roman"/>
          <w:b/>
          <w:bCs/>
          <w:color w:val="4472C4" w:themeColor="accent1"/>
          <w:sz w:val="28"/>
          <w:szCs w:val="28"/>
          <w:lang w:val="sr-Cyrl-RS"/>
        </w:rPr>
        <w:t>Институционални капацитети за обезбеђивање социјалне заштите</w:t>
      </w:r>
    </w:p>
    <w:p w14:paraId="031CE2A9" w14:textId="19B6BE3E" w:rsidR="00F01568" w:rsidRPr="00956C66" w:rsidRDefault="00F01568" w:rsidP="00D25B01">
      <w:pPr>
        <w:spacing w:after="0"/>
        <w:jc w:val="both"/>
        <w:rPr>
          <w:rFonts w:ascii="Times New Roman" w:hAnsi="Times New Roman" w:cs="Times New Roman"/>
          <w:b/>
          <w:bCs/>
          <w:color w:val="000000" w:themeColor="text1"/>
          <w:sz w:val="24"/>
          <w:szCs w:val="24"/>
          <w:lang w:val="sr-Cyrl-RS"/>
        </w:rPr>
      </w:pPr>
      <w:r w:rsidRPr="00956C66">
        <w:rPr>
          <w:rFonts w:ascii="Times New Roman" w:hAnsi="Times New Roman" w:cs="Times New Roman"/>
          <w:b/>
          <w:bCs/>
          <w:color w:val="000000" w:themeColor="text1"/>
          <w:sz w:val="24"/>
          <w:szCs w:val="24"/>
          <w:lang w:val="sr-Cyrl-RS"/>
        </w:rPr>
        <w:t>Органи</w:t>
      </w:r>
      <w:r w:rsidR="008215BD" w:rsidRPr="00956C66">
        <w:rPr>
          <w:rFonts w:ascii="Times New Roman" w:hAnsi="Times New Roman" w:cs="Times New Roman"/>
          <w:b/>
          <w:bCs/>
          <w:color w:val="000000" w:themeColor="text1"/>
          <w:sz w:val="24"/>
          <w:szCs w:val="24"/>
          <w:lang w:val="sr-Cyrl-RS"/>
        </w:rPr>
        <w:t>з</w:t>
      </w:r>
      <w:r w:rsidRPr="00956C66">
        <w:rPr>
          <w:rFonts w:ascii="Times New Roman" w:hAnsi="Times New Roman" w:cs="Times New Roman"/>
          <w:b/>
          <w:bCs/>
          <w:color w:val="000000" w:themeColor="text1"/>
          <w:sz w:val="24"/>
          <w:szCs w:val="24"/>
          <w:lang w:val="sr-Cyrl-RS"/>
        </w:rPr>
        <w:t>ациони капацитети у оквиру Скупштине општине Пријепоље</w:t>
      </w:r>
    </w:p>
    <w:p w14:paraId="6A6B16FF" w14:textId="77777777" w:rsidR="009032B6" w:rsidRPr="00D25B01" w:rsidRDefault="00F01568" w:rsidP="00D25B01">
      <w:pPr>
        <w:spacing w:after="0" w:line="240" w:lineRule="auto"/>
        <w:jc w:val="both"/>
        <w:rPr>
          <w:rFonts w:ascii="Times New Roman" w:eastAsia="Times New Roman" w:hAnsi="Times New Roman" w:cs="Times New Roman"/>
          <w:sz w:val="24"/>
          <w:szCs w:val="24"/>
          <w14:ligatures w14:val="none"/>
        </w:rPr>
      </w:pPr>
      <w:r w:rsidRPr="00D25B01">
        <w:rPr>
          <w:rFonts w:ascii="Times New Roman" w:eastAsia="Times New Roman" w:hAnsi="Times New Roman" w:cs="Times New Roman"/>
          <w:sz w:val="24"/>
          <w:szCs w:val="24"/>
          <w14:ligatures w14:val="none"/>
        </w:rPr>
        <w:t xml:space="preserve">Скупштина општине Пријепоље представља највиши орган власти који утврђује локалну политику социјалне заштите кроз доношење стратешких аката, одлука о правима и услугама, те издвајање буџетских средстава. </w:t>
      </w:r>
    </w:p>
    <w:p w14:paraId="08D46280" w14:textId="48CC97D7" w:rsidR="00F01568" w:rsidRPr="00D25B01" w:rsidRDefault="00F01568" w:rsidP="00AB182A">
      <w:pPr>
        <w:spacing w:line="240" w:lineRule="auto"/>
        <w:jc w:val="both"/>
        <w:rPr>
          <w:rFonts w:ascii="Times New Roman" w:eastAsia="Times New Roman" w:hAnsi="Times New Roman" w:cs="Times New Roman"/>
          <w:sz w:val="24"/>
          <w:szCs w:val="24"/>
          <w14:ligatures w14:val="none"/>
        </w:rPr>
      </w:pPr>
      <w:r w:rsidRPr="00D25B01">
        <w:rPr>
          <w:rFonts w:ascii="Times New Roman" w:eastAsia="Times New Roman" w:hAnsi="Times New Roman" w:cs="Times New Roman"/>
          <w:sz w:val="24"/>
          <w:szCs w:val="24"/>
          <w14:ligatures w14:val="none"/>
        </w:rPr>
        <w:t>У оквиру Скупштине функционишу радни органи, пре свега Савет за социјалну заштиту (или Комисија за друштвене делатности), чија је улога разматрање предлога прописа и праћење ефеката локалне социјалне политике. Капацитет ових тела огледа се у координацији између стручних служби и политичких доносиоца одлука.</w:t>
      </w:r>
    </w:p>
    <w:p w14:paraId="56D36AD1" w14:textId="466DD297" w:rsidR="00F01568" w:rsidRPr="00AB182A" w:rsidRDefault="00F01568" w:rsidP="00AB182A">
      <w:pPr>
        <w:spacing w:before="100" w:beforeAutospacing="1" w:after="100" w:afterAutospacing="1" w:line="240" w:lineRule="auto"/>
        <w:jc w:val="both"/>
        <w:rPr>
          <w:rFonts w:ascii="Times New Roman" w:eastAsia="Times New Roman" w:hAnsi="Times New Roman" w:cs="Times New Roman"/>
          <w:sz w:val="24"/>
          <w:szCs w:val="24"/>
          <w14:ligatures w14:val="none"/>
        </w:rPr>
      </w:pPr>
      <w:r w:rsidRPr="00AB182A">
        <w:rPr>
          <w:rFonts w:ascii="Times New Roman" w:eastAsia="Times New Roman" w:hAnsi="Times New Roman" w:cs="Times New Roman"/>
          <w:sz w:val="24"/>
          <w:szCs w:val="24"/>
          <w14:ligatures w14:val="none"/>
        </w:rPr>
        <w:t xml:space="preserve">Одељење за друштвене делатности врши стручне и административне послове за потребе Скупштине. Капацитети су усмерени на праћење реализације Програма услуга социјалне </w:t>
      </w:r>
      <w:r w:rsidRPr="00AB182A">
        <w:rPr>
          <w:rFonts w:ascii="Times New Roman" w:eastAsia="Times New Roman" w:hAnsi="Times New Roman" w:cs="Times New Roman"/>
          <w:sz w:val="24"/>
          <w:szCs w:val="24"/>
          <w14:ligatures w14:val="none"/>
        </w:rPr>
        <w:lastRenderedPageBreak/>
        <w:t>заштите, спровођење јавних набавки за пружаоце услуга и контролу наменског трошења средстава из локалног буџета.</w:t>
      </w:r>
    </w:p>
    <w:p w14:paraId="242E5AEB" w14:textId="2532894E" w:rsidR="008215BD" w:rsidRPr="00651B98" w:rsidRDefault="00F01568" w:rsidP="00AB182A">
      <w:pPr>
        <w:spacing w:before="100" w:beforeAutospacing="1" w:after="100" w:afterAutospacing="1" w:line="240" w:lineRule="auto"/>
        <w:jc w:val="both"/>
        <w:rPr>
          <w:rFonts w:ascii="Times New Roman" w:eastAsia="Times New Roman" w:hAnsi="Times New Roman" w:cs="Times New Roman"/>
          <w:sz w:val="24"/>
          <w:szCs w:val="24"/>
          <w14:ligatures w14:val="none"/>
        </w:rPr>
      </w:pPr>
      <w:r w:rsidRPr="00651B98">
        <w:rPr>
          <w:rFonts w:ascii="Times New Roman" w:eastAsia="Times New Roman" w:hAnsi="Times New Roman" w:cs="Times New Roman"/>
          <w:sz w:val="24"/>
          <w:szCs w:val="24"/>
          <w14:ligatures w14:val="none"/>
        </w:rPr>
        <w:t xml:space="preserve">Кроз Скупштину се дефинише обим локалног буџета намењеног социјалној заштити. Капацитет се овде огледа у способности општине да обезбеди континуитет у финансирању, како за постојеће услуге (помоћ у кући, лични пратилац), тако и за формализацију нових </w:t>
      </w:r>
      <w:r w:rsidR="009032B6" w:rsidRPr="00651B98">
        <w:rPr>
          <w:rFonts w:ascii="Times New Roman" w:eastAsia="Times New Roman" w:hAnsi="Times New Roman" w:cs="Times New Roman"/>
          <w:sz w:val="24"/>
          <w:szCs w:val="24"/>
          <w:lang w:val="sr-Cyrl-RS"/>
          <w14:ligatures w14:val="none"/>
        </w:rPr>
        <w:t xml:space="preserve">услуга социјалне заштите </w:t>
      </w:r>
      <w:r w:rsidRPr="00651B98">
        <w:rPr>
          <w:rFonts w:ascii="Times New Roman" w:eastAsia="Times New Roman" w:hAnsi="Times New Roman" w:cs="Times New Roman"/>
          <w:sz w:val="24"/>
          <w:szCs w:val="24"/>
          <w14:ligatures w14:val="none"/>
        </w:rPr>
        <w:t>(Дневни центар).</w:t>
      </w:r>
      <w:r w:rsidR="00AB182A" w:rsidRPr="00651B98">
        <w:rPr>
          <w:rFonts w:ascii="Times New Roman" w:eastAsia="Times New Roman" w:hAnsi="Times New Roman" w:cs="Times New Roman"/>
          <w:sz w:val="24"/>
          <w:szCs w:val="24"/>
          <w:lang w:val="sr-Cyrl-RS"/>
          <w14:ligatures w14:val="none"/>
        </w:rPr>
        <w:t xml:space="preserve"> </w:t>
      </w:r>
      <w:r w:rsidRPr="00651B98">
        <w:rPr>
          <w:rFonts w:ascii="Times New Roman" w:eastAsia="Times New Roman" w:hAnsi="Times New Roman" w:cs="Times New Roman"/>
          <w:sz w:val="24"/>
          <w:szCs w:val="24"/>
          <w14:ligatures w14:val="none"/>
        </w:rPr>
        <w:t>Скупштина врши надзор над радом Центра за социјални рад (ЦСР) као установе чији је оснивач. Капацитети за надзор подразумевају анализу годишњих извештаја о раду и усвајање планова рада који морају бити усклађени са стратешким правцима развоја општине.</w:t>
      </w:r>
    </w:p>
    <w:p w14:paraId="4F1585DE" w14:textId="6A53C509" w:rsidR="00912585" w:rsidRPr="00956C66" w:rsidRDefault="009D62F1" w:rsidP="00AB182A">
      <w:pPr>
        <w:pStyle w:val="Heading2"/>
        <w:rPr>
          <w:rFonts w:ascii="Times New Roman" w:hAnsi="Times New Roman" w:cs="Times New Roman"/>
          <w:b/>
          <w:bCs/>
          <w:color w:val="000000" w:themeColor="text1"/>
          <w:sz w:val="24"/>
          <w:szCs w:val="24"/>
        </w:rPr>
      </w:pPr>
      <w:bookmarkStart w:id="33" w:name="_Toc230755110"/>
      <w:bookmarkStart w:id="34" w:name="_Toc230820347"/>
      <w:r w:rsidRPr="00956C66">
        <w:rPr>
          <w:rFonts w:ascii="Times New Roman" w:hAnsi="Times New Roman" w:cs="Times New Roman"/>
          <w:b/>
          <w:bCs/>
          <w:color w:val="000000" w:themeColor="text1"/>
          <w:sz w:val="24"/>
          <w:szCs w:val="24"/>
        </w:rPr>
        <w:t>Организациони капацитети на нивоу извршне власти</w:t>
      </w:r>
      <w:bookmarkEnd w:id="33"/>
      <w:bookmarkEnd w:id="34"/>
    </w:p>
    <w:p w14:paraId="60B9DC64" w14:textId="2AC0F377" w:rsidR="009D62F1" w:rsidRPr="00B41291" w:rsidRDefault="009D62F1" w:rsidP="00912585">
      <w:pPr>
        <w:jc w:val="both"/>
        <w:rPr>
          <w:rFonts w:ascii="Times New Roman" w:hAnsi="Times New Roman" w:cs="Times New Roman"/>
          <w:sz w:val="24"/>
          <w:szCs w:val="24"/>
        </w:rPr>
      </w:pPr>
      <w:r w:rsidRPr="00B41291">
        <w:rPr>
          <w:rFonts w:ascii="Times New Roman" w:hAnsi="Times New Roman" w:cs="Times New Roman"/>
          <w:sz w:val="24"/>
          <w:szCs w:val="24"/>
        </w:rPr>
        <w:t xml:space="preserve">Извршна власт у општини Пријепоље, коју </w:t>
      </w:r>
      <w:r w:rsidRPr="00651B98">
        <w:rPr>
          <w:rFonts w:ascii="Times New Roman" w:hAnsi="Times New Roman" w:cs="Times New Roman"/>
          <w:sz w:val="24"/>
          <w:szCs w:val="24"/>
        </w:rPr>
        <w:t>чине Председник општине и Општинско веће,</w:t>
      </w:r>
      <w:r w:rsidRPr="00B41291">
        <w:rPr>
          <w:rFonts w:ascii="Times New Roman" w:hAnsi="Times New Roman" w:cs="Times New Roman"/>
          <w:sz w:val="24"/>
          <w:szCs w:val="24"/>
        </w:rPr>
        <w:t xml:space="preserve"> представља кључни ниво управљања у коме се стратешки циљеви претварају у оперативне програме и финансијске планове. Општинско веће чине председник општине, заменик председника и седам чланова Већа.</w:t>
      </w:r>
    </w:p>
    <w:p w14:paraId="50467E13" w14:textId="01DB2A03" w:rsidR="00AB182A" w:rsidRDefault="009D62F1" w:rsidP="00AB182A">
      <w:pPr>
        <w:spacing w:before="100" w:beforeAutospacing="1" w:after="100" w:afterAutospacing="1" w:line="240" w:lineRule="auto"/>
        <w:jc w:val="both"/>
        <w:rPr>
          <w:rFonts w:ascii="Times New Roman" w:hAnsi="Times New Roman" w:cs="Times New Roman"/>
          <w:sz w:val="24"/>
          <w:szCs w:val="24"/>
        </w:rPr>
      </w:pPr>
      <w:r w:rsidRPr="00B41291">
        <w:rPr>
          <w:rFonts w:ascii="Times New Roman" w:hAnsi="Times New Roman" w:cs="Times New Roman"/>
          <w:sz w:val="24"/>
          <w:szCs w:val="24"/>
        </w:rPr>
        <w:t xml:space="preserve">Председник општине доноси кључне појединачне акте, као што је </w:t>
      </w:r>
      <w:hyperlink r:id="rId13" w:history="1">
        <w:r w:rsidRPr="00B41291">
          <w:rPr>
            <w:rStyle w:val="Hyperlink"/>
            <w:rFonts w:ascii="Times New Roman" w:hAnsi="Times New Roman" w:cs="Times New Roman"/>
            <w:color w:val="auto"/>
            <w:sz w:val="24"/>
            <w:szCs w:val="24"/>
            <w:u w:val="none"/>
          </w:rPr>
          <w:t>Одлука о суфинансирању програма из области социјалне заштите</w:t>
        </w:r>
      </w:hyperlink>
      <w:r w:rsidRPr="00B41291">
        <w:rPr>
          <w:rFonts w:ascii="Times New Roman" w:hAnsi="Times New Roman" w:cs="Times New Roman"/>
          <w:sz w:val="24"/>
          <w:szCs w:val="24"/>
        </w:rPr>
        <w:t xml:space="preserve"> за удружења грађана. Такође, он потписује уговоре о </w:t>
      </w:r>
      <w:hyperlink r:id="rId14" w:history="1">
        <w:r w:rsidRPr="00B41291">
          <w:rPr>
            <w:rStyle w:val="Hyperlink"/>
            <w:rFonts w:ascii="Times New Roman" w:hAnsi="Times New Roman" w:cs="Times New Roman"/>
            <w:color w:val="auto"/>
            <w:sz w:val="24"/>
            <w:szCs w:val="24"/>
            <w:u w:val="none"/>
          </w:rPr>
          <w:t>наменским трансферима</w:t>
        </w:r>
      </w:hyperlink>
      <w:r w:rsidRPr="00B41291">
        <w:rPr>
          <w:rFonts w:ascii="Times New Roman" w:hAnsi="Times New Roman" w:cs="Times New Roman"/>
          <w:sz w:val="24"/>
          <w:szCs w:val="24"/>
        </w:rPr>
        <w:t xml:space="preserve"> са ресорним министарством, чиме се обезбеђују средства за услуге попут помоћи у кући за стара лица.</w:t>
      </w:r>
      <w:r w:rsidR="00AB182A">
        <w:rPr>
          <w:rFonts w:ascii="Times New Roman" w:hAnsi="Times New Roman" w:cs="Times New Roman"/>
          <w:sz w:val="24"/>
          <w:szCs w:val="24"/>
          <w:lang w:val="sr-Cyrl-RS"/>
        </w:rPr>
        <w:t xml:space="preserve"> </w:t>
      </w:r>
      <w:r w:rsidRPr="00B41291">
        <w:rPr>
          <w:rFonts w:ascii="Times New Roman" w:hAnsi="Times New Roman" w:cs="Times New Roman"/>
          <w:sz w:val="24"/>
          <w:szCs w:val="24"/>
        </w:rPr>
        <w:t>Унутар Општинског већа одређен је ресорни члан задужен за социјална питања. Његова улога је да предлаже решења за унапређење система и врши непосредан надзор над радом локалних установа.</w:t>
      </w:r>
      <w:r w:rsidR="00AB182A">
        <w:rPr>
          <w:rFonts w:ascii="Times New Roman" w:hAnsi="Times New Roman" w:cs="Times New Roman"/>
          <w:sz w:val="24"/>
          <w:szCs w:val="24"/>
          <w:lang w:val="sr-Cyrl-RS"/>
        </w:rPr>
        <w:t xml:space="preserve"> </w:t>
      </w:r>
      <w:r w:rsidRPr="00B41291">
        <w:rPr>
          <w:rFonts w:ascii="Times New Roman" w:hAnsi="Times New Roman" w:cs="Times New Roman"/>
          <w:sz w:val="24"/>
          <w:szCs w:val="24"/>
        </w:rPr>
        <w:t>Општинско веће делује као орган који одлучује у другом степену по жалбама грађана на решења о коришћењу услуга социјалне заштите које доноси Центар за социјални рад.</w:t>
      </w:r>
      <w:r w:rsidR="00AB182A">
        <w:rPr>
          <w:rFonts w:ascii="Times New Roman" w:hAnsi="Times New Roman" w:cs="Times New Roman"/>
          <w:sz w:val="24"/>
          <w:szCs w:val="24"/>
          <w:lang w:val="sr-Cyrl-RS"/>
        </w:rPr>
        <w:t xml:space="preserve"> </w:t>
      </w:r>
      <w:r w:rsidRPr="00B41291">
        <w:rPr>
          <w:rFonts w:ascii="Times New Roman" w:hAnsi="Times New Roman" w:cs="Times New Roman"/>
          <w:sz w:val="24"/>
          <w:szCs w:val="24"/>
        </w:rPr>
        <w:t xml:space="preserve">Општинско веће формира посебна тела, попут </w:t>
      </w:r>
      <w:hyperlink r:id="rId15" w:history="1">
        <w:r w:rsidRPr="00B41291">
          <w:rPr>
            <w:rStyle w:val="Hyperlink"/>
            <w:rFonts w:ascii="Times New Roman" w:hAnsi="Times New Roman" w:cs="Times New Roman"/>
            <w:color w:val="auto"/>
            <w:sz w:val="24"/>
            <w:szCs w:val="24"/>
            <w:u w:val="none"/>
          </w:rPr>
          <w:t>Савета за социјалну заштиту</w:t>
        </w:r>
      </w:hyperlink>
      <w:r w:rsidRPr="00B41291">
        <w:rPr>
          <w:rFonts w:ascii="Times New Roman" w:hAnsi="Times New Roman" w:cs="Times New Roman"/>
          <w:sz w:val="24"/>
          <w:szCs w:val="24"/>
        </w:rPr>
        <w:t>, као међусекторско саветодавно тело које чине представници Општинске управе, Центра за социјални рад и других институција. Ово тело је кључно за израду програма унапређења социјалне заштите који касније усваја Скупштина.</w:t>
      </w:r>
      <w:r w:rsidR="00AB182A">
        <w:rPr>
          <w:rFonts w:ascii="Times New Roman" w:hAnsi="Times New Roman" w:cs="Times New Roman"/>
          <w:sz w:val="24"/>
          <w:szCs w:val="24"/>
          <w:lang w:val="sr-Cyrl-RS"/>
        </w:rPr>
        <w:t xml:space="preserve"> </w:t>
      </w:r>
      <w:r w:rsidRPr="00B41291">
        <w:rPr>
          <w:rFonts w:ascii="Times New Roman" w:hAnsi="Times New Roman" w:cs="Times New Roman"/>
          <w:sz w:val="24"/>
          <w:szCs w:val="24"/>
        </w:rPr>
        <w:t xml:space="preserve">Извршна власт се ослања на </w:t>
      </w:r>
      <w:hyperlink r:id="rId16" w:history="1">
        <w:r w:rsidRPr="00B41291">
          <w:rPr>
            <w:rStyle w:val="Hyperlink"/>
            <w:rFonts w:ascii="Times New Roman" w:hAnsi="Times New Roman" w:cs="Times New Roman"/>
            <w:color w:val="auto"/>
            <w:sz w:val="24"/>
            <w:szCs w:val="24"/>
            <w:u w:val="none"/>
          </w:rPr>
          <w:t>Одељење за друштвене делатности</w:t>
        </w:r>
      </w:hyperlink>
      <w:r w:rsidRPr="00B41291">
        <w:rPr>
          <w:rFonts w:ascii="Times New Roman" w:hAnsi="Times New Roman" w:cs="Times New Roman"/>
          <w:sz w:val="24"/>
          <w:szCs w:val="24"/>
        </w:rPr>
        <w:t xml:space="preserve"> Општинске управе, које врши стручне послове, припрема текстове јавних позива и обавља административни надзор над пружаоцима услуга.  </w:t>
      </w:r>
    </w:p>
    <w:p w14:paraId="13B7E78C" w14:textId="6A6F70C7" w:rsidR="00912585" w:rsidRPr="00B41291" w:rsidRDefault="009D62F1" w:rsidP="00AB182A">
      <w:pPr>
        <w:spacing w:before="100" w:beforeAutospacing="1" w:after="100" w:afterAutospacing="1" w:line="240" w:lineRule="auto"/>
        <w:jc w:val="both"/>
        <w:rPr>
          <w:rFonts w:ascii="Times New Roman" w:hAnsi="Times New Roman" w:cs="Times New Roman"/>
          <w:sz w:val="24"/>
          <w:szCs w:val="24"/>
        </w:rPr>
      </w:pPr>
      <w:r w:rsidRPr="00B41291">
        <w:rPr>
          <w:rFonts w:ascii="Times New Roman" w:hAnsi="Times New Roman" w:cs="Times New Roman"/>
          <w:sz w:val="24"/>
          <w:szCs w:val="24"/>
        </w:rPr>
        <w:t xml:space="preserve">Главни организациони изазов представља потреба за јачањем капацитета за </w:t>
      </w:r>
      <w:r w:rsidRPr="00B41291">
        <w:rPr>
          <w:rFonts w:ascii="Times New Roman" w:hAnsi="Times New Roman" w:cs="Times New Roman"/>
          <w:b/>
          <w:bCs/>
          <w:sz w:val="24"/>
          <w:szCs w:val="24"/>
        </w:rPr>
        <w:t>мониторинг и евалуацију</w:t>
      </w:r>
      <w:r w:rsidRPr="00B41291">
        <w:rPr>
          <w:rFonts w:ascii="Times New Roman" w:hAnsi="Times New Roman" w:cs="Times New Roman"/>
          <w:sz w:val="24"/>
          <w:szCs w:val="24"/>
        </w:rPr>
        <w:t>, како би се извршила транзиција са чисто административног управљања на систем заснован на стварним резултатима и задовољству корисника.</w:t>
      </w:r>
    </w:p>
    <w:p w14:paraId="0ADF1288" w14:textId="6C695746" w:rsidR="00430C95" w:rsidRPr="00956C66" w:rsidRDefault="00912585" w:rsidP="00956C66">
      <w:pPr>
        <w:pStyle w:val="Heading2"/>
        <w:spacing w:line="240" w:lineRule="auto"/>
        <w:jc w:val="both"/>
        <w:rPr>
          <w:rFonts w:ascii="Times New Roman" w:hAnsi="Times New Roman" w:cs="Times New Roman"/>
          <w:b/>
          <w:bCs/>
          <w:color w:val="000000" w:themeColor="text1"/>
          <w:sz w:val="24"/>
          <w:szCs w:val="24"/>
        </w:rPr>
      </w:pPr>
      <w:bookmarkStart w:id="35" w:name="_Toc230755111"/>
      <w:bookmarkStart w:id="36" w:name="_Toc230820348"/>
      <w:r w:rsidRPr="00956C66">
        <w:rPr>
          <w:rFonts w:ascii="Times New Roman" w:hAnsi="Times New Roman" w:cs="Times New Roman"/>
          <w:b/>
          <w:bCs/>
          <w:color w:val="000000" w:themeColor="text1"/>
          <w:sz w:val="24"/>
          <w:szCs w:val="24"/>
        </w:rPr>
        <w:t>Организациони капацитети у оквиру Општинске управе – основне унутрашње јединице</w:t>
      </w:r>
      <w:bookmarkEnd w:id="35"/>
      <w:bookmarkEnd w:id="36"/>
    </w:p>
    <w:p w14:paraId="5FC02501" w14:textId="77777777" w:rsidR="00AB182A" w:rsidRDefault="00D44BE5" w:rsidP="00D25B01">
      <w:pPr>
        <w:spacing w:line="240" w:lineRule="auto"/>
        <w:jc w:val="both"/>
        <w:rPr>
          <w:rFonts w:ascii="Times New Roman" w:hAnsi="Times New Roman" w:cs="Times New Roman"/>
          <w:sz w:val="24"/>
          <w:szCs w:val="24"/>
          <w:lang w:val="sr-Cyrl-RS"/>
        </w:rPr>
      </w:pPr>
      <w:r w:rsidRPr="00B41291">
        <w:rPr>
          <w:rFonts w:ascii="Times New Roman" w:hAnsi="Times New Roman" w:cs="Times New Roman"/>
          <w:sz w:val="24"/>
          <w:szCs w:val="24"/>
        </w:rPr>
        <w:t>Општинска управа општине Пријепоље представља оперативни апарат за спровођење социјалне политике кроз рад својих основних унутрашњих јединица</w:t>
      </w:r>
      <w:r w:rsidR="00AB182A">
        <w:rPr>
          <w:rFonts w:ascii="Times New Roman" w:hAnsi="Times New Roman" w:cs="Times New Roman"/>
          <w:sz w:val="24"/>
          <w:szCs w:val="24"/>
          <w:lang w:val="sr-Cyrl-RS"/>
        </w:rPr>
        <w:t xml:space="preserve">. </w:t>
      </w:r>
      <w:r w:rsidRPr="00B41291">
        <w:rPr>
          <w:rFonts w:ascii="Times New Roman" w:hAnsi="Times New Roman" w:cs="Times New Roman"/>
          <w:sz w:val="24"/>
          <w:szCs w:val="24"/>
        </w:rPr>
        <w:t>Носилац је стручних послова који обухватају израду нормативних аката, програма развоја услуга, спровођење јавних набавки и конкурса за избор пружалаца, као и примарни надзор над реализацијом локалних права и услуга</w:t>
      </w:r>
      <w:r w:rsidR="00AB182A">
        <w:rPr>
          <w:rFonts w:ascii="Times New Roman" w:hAnsi="Times New Roman" w:cs="Times New Roman"/>
          <w:sz w:val="24"/>
          <w:szCs w:val="24"/>
          <w:lang w:val="sr-Cyrl-RS"/>
        </w:rPr>
        <w:t xml:space="preserve"> је Одељење за друштврне делатности.</w:t>
      </w:r>
    </w:p>
    <w:p w14:paraId="0524F631" w14:textId="38339EEA" w:rsidR="00D44BE5" w:rsidRPr="00AB182A" w:rsidRDefault="00D44BE5" w:rsidP="00AB182A">
      <w:pPr>
        <w:jc w:val="both"/>
        <w:rPr>
          <w:rFonts w:ascii="Times New Roman" w:hAnsi="Times New Roman" w:cs="Times New Roman"/>
          <w:sz w:val="24"/>
          <w:szCs w:val="24"/>
          <w:lang w:val="sr-Cyrl-RS"/>
        </w:rPr>
      </w:pPr>
      <w:r w:rsidRPr="00AB182A">
        <w:rPr>
          <w:rFonts w:ascii="Times New Roman" w:hAnsi="Times New Roman" w:cs="Times New Roman"/>
          <w:sz w:val="24"/>
          <w:szCs w:val="24"/>
        </w:rPr>
        <w:lastRenderedPageBreak/>
        <w:t>Одељење за буџет и финансије</w:t>
      </w:r>
      <w:r w:rsidR="00AB182A" w:rsidRPr="00AB182A">
        <w:rPr>
          <w:rFonts w:ascii="Times New Roman" w:hAnsi="Times New Roman" w:cs="Times New Roman"/>
          <w:sz w:val="24"/>
          <w:szCs w:val="24"/>
          <w:lang w:val="sr-Cyrl-RS"/>
        </w:rPr>
        <w:t xml:space="preserve"> в</w:t>
      </w:r>
      <w:r w:rsidRPr="00AB182A">
        <w:rPr>
          <w:rFonts w:ascii="Times New Roman" w:hAnsi="Times New Roman" w:cs="Times New Roman"/>
          <w:sz w:val="24"/>
          <w:szCs w:val="24"/>
        </w:rPr>
        <w:t>рши</w:t>
      </w:r>
      <w:r w:rsidRPr="00B41291">
        <w:rPr>
          <w:rFonts w:ascii="Times New Roman" w:hAnsi="Times New Roman" w:cs="Times New Roman"/>
          <w:sz w:val="24"/>
          <w:szCs w:val="24"/>
        </w:rPr>
        <w:t xml:space="preserve"> планирање и пројекцију средстава у оквиру буџетских позиција за социјалну заштиту, врши контролу наменског утрошка пренесених средстава и управља наменским трансферима са виших нивоа власти.</w:t>
      </w:r>
    </w:p>
    <w:p w14:paraId="76056753" w14:textId="45A6CAFC" w:rsidR="00D44BE5" w:rsidRPr="00B41291" w:rsidRDefault="00D44BE5" w:rsidP="00AB182A">
      <w:pPr>
        <w:spacing w:before="100" w:beforeAutospacing="1" w:after="100" w:afterAutospacing="1" w:line="240" w:lineRule="auto"/>
        <w:jc w:val="both"/>
        <w:rPr>
          <w:rFonts w:ascii="Times New Roman" w:hAnsi="Times New Roman" w:cs="Times New Roman"/>
          <w:sz w:val="24"/>
          <w:szCs w:val="24"/>
        </w:rPr>
      </w:pPr>
      <w:r w:rsidRPr="00AB182A">
        <w:rPr>
          <w:rFonts w:ascii="Times New Roman" w:hAnsi="Times New Roman" w:cs="Times New Roman"/>
          <w:sz w:val="24"/>
          <w:szCs w:val="24"/>
        </w:rPr>
        <w:t>Одељење за општу управу и заједничке послове</w:t>
      </w:r>
      <w:r w:rsidR="00AB182A" w:rsidRPr="00AB182A">
        <w:rPr>
          <w:rFonts w:ascii="Times New Roman" w:hAnsi="Times New Roman" w:cs="Times New Roman"/>
          <w:sz w:val="24"/>
          <w:szCs w:val="24"/>
          <w:lang w:val="sr-Cyrl-RS"/>
        </w:rPr>
        <w:t xml:space="preserve"> п</w:t>
      </w:r>
      <w:r w:rsidRPr="00AB182A">
        <w:rPr>
          <w:rFonts w:ascii="Times New Roman" w:hAnsi="Times New Roman" w:cs="Times New Roman"/>
          <w:sz w:val="24"/>
          <w:szCs w:val="24"/>
        </w:rPr>
        <w:t>ружа</w:t>
      </w:r>
      <w:r w:rsidRPr="00B41291">
        <w:rPr>
          <w:rFonts w:ascii="Times New Roman" w:hAnsi="Times New Roman" w:cs="Times New Roman"/>
          <w:sz w:val="24"/>
          <w:szCs w:val="24"/>
        </w:rPr>
        <w:t xml:space="preserve"> правно-административну подршку у процесима нормативног усклађивања локалних одлука и осигурава техничке услове за рад електронских евиденција корисника.</w:t>
      </w:r>
    </w:p>
    <w:p w14:paraId="4859DDD4" w14:textId="5BD30939" w:rsidR="00D44BE5" w:rsidRPr="00B41291" w:rsidRDefault="00D44BE5" w:rsidP="00AB182A">
      <w:pPr>
        <w:spacing w:before="100" w:beforeAutospacing="1" w:after="100" w:afterAutospacing="1" w:line="240" w:lineRule="auto"/>
        <w:jc w:val="both"/>
        <w:rPr>
          <w:rFonts w:ascii="Times New Roman" w:hAnsi="Times New Roman" w:cs="Times New Roman"/>
          <w:sz w:val="24"/>
          <w:szCs w:val="24"/>
        </w:rPr>
      </w:pPr>
      <w:r w:rsidRPr="00AB182A">
        <w:rPr>
          <w:rFonts w:ascii="Times New Roman" w:hAnsi="Times New Roman" w:cs="Times New Roman"/>
          <w:sz w:val="24"/>
          <w:szCs w:val="24"/>
        </w:rPr>
        <w:t>Одељење за локални економски развој</w:t>
      </w:r>
      <w:r w:rsidR="00AB182A" w:rsidRPr="00AB182A">
        <w:rPr>
          <w:rFonts w:ascii="Times New Roman" w:hAnsi="Times New Roman" w:cs="Times New Roman"/>
          <w:sz w:val="24"/>
          <w:szCs w:val="24"/>
          <w:lang w:val="sr-Cyrl-RS"/>
        </w:rPr>
        <w:t xml:space="preserve"> и</w:t>
      </w:r>
      <w:r w:rsidRPr="00B41291">
        <w:rPr>
          <w:rFonts w:ascii="Times New Roman" w:hAnsi="Times New Roman" w:cs="Times New Roman"/>
          <w:sz w:val="24"/>
          <w:szCs w:val="24"/>
        </w:rPr>
        <w:t>дентификује спољне изворе финансирања и припрема пројектне апликације за инфраструктурно опремање и развој нових услуга социјалне заштите.</w:t>
      </w:r>
    </w:p>
    <w:p w14:paraId="75FA4531" w14:textId="01CCBD07" w:rsidR="00F01568" w:rsidRDefault="00D44BE5" w:rsidP="00D25B01">
      <w:pPr>
        <w:spacing w:after="0"/>
        <w:jc w:val="both"/>
        <w:rPr>
          <w:rFonts w:ascii="Times New Roman" w:hAnsi="Times New Roman" w:cs="Times New Roman"/>
          <w:sz w:val="24"/>
          <w:szCs w:val="24"/>
        </w:rPr>
      </w:pPr>
      <w:r w:rsidRPr="00B41291">
        <w:rPr>
          <w:rFonts w:ascii="Times New Roman" w:hAnsi="Times New Roman" w:cs="Times New Roman"/>
          <w:sz w:val="24"/>
          <w:szCs w:val="24"/>
        </w:rPr>
        <w:t xml:space="preserve"> Институционални капацитети управе су стабилни, али захтевају унапређење кроз дигитализацију база података и јачање контролних механизама за мерење стварног учинка пружених услуга.</w:t>
      </w:r>
    </w:p>
    <w:p w14:paraId="0E992DB3" w14:textId="77777777" w:rsidR="00D25B01" w:rsidRPr="00D25B01" w:rsidRDefault="00D25B01" w:rsidP="00D25B01">
      <w:pPr>
        <w:spacing w:after="0"/>
        <w:jc w:val="both"/>
        <w:rPr>
          <w:rFonts w:ascii="Times New Roman" w:hAnsi="Times New Roman" w:cs="Times New Roman"/>
          <w:sz w:val="24"/>
          <w:szCs w:val="24"/>
        </w:rPr>
      </w:pPr>
    </w:p>
    <w:p w14:paraId="14329FDF" w14:textId="16584BAD" w:rsidR="00B11E96" w:rsidRPr="00956C66" w:rsidRDefault="00956C66" w:rsidP="00956C66">
      <w:pPr>
        <w:spacing w:line="240" w:lineRule="auto"/>
        <w:rPr>
          <w:rFonts w:ascii="Times New Roman" w:eastAsia="Times New Roman" w:hAnsi="Times New Roman" w:cs="Times New Roman"/>
          <w:color w:val="4472C4" w:themeColor="accent1"/>
          <w:sz w:val="24"/>
          <w:szCs w:val="24"/>
          <w14:ligatures w14:val="none"/>
        </w:rPr>
      </w:pPr>
      <w:r>
        <w:rPr>
          <w:rFonts w:ascii="Times New Roman" w:eastAsia="Times New Roman" w:hAnsi="Times New Roman" w:cs="Times New Roman"/>
          <w:b/>
          <w:bCs/>
          <w:color w:val="4472C4" w:themeColor="accent1"/>
          <w:sz w:val="24"/>
          <w:szCs w:val="24"/>
          <w:lang w:val="sr-Cyrl-RS"/>
          <w14:ligatures w14:val="none"/>
        </w:rPr>
        <w:t xml:space="preserve">3.8. </w:t>
      </w:r>
      <w:r w:rsidR="00B11E96" w:rsidRPr="00610BFE">
        <w:rPr>
          <w:rFonts w:ascii="Times New Roman" w:eastAsia="Times New Roman" w:hAnsi="Times New Roman" w:cs="Times New Roman"/>
          <w:b/>
          <w:bCs/>
          <w:color w:val="4472C4" w:themeColor="accent1"/>
          <w:sz w:val="24"/>
          <w:szCs w:val="24"/>
          <w14:ligatures w14:val="none"/>
        </w:rPr>
        <w:t>ЗАКЉУЧАК ЕКС ПОСТ АНАЛИЗЕ</w:t>
      </w:r>
    </w:p>
    <w:p w14:paraId="224B0C62" w14:textId="5DA8A7BB" w:rsidR="007B1F87" w:rsidRPr="00D25B01" w:rsidRDefault="00B11E96" w:rsidP="00D25B01">
      <w:pPr>
        <w:spacing w:line="240" w:lineRule="auto"/>
        <w:jc w:val="both"/>
        <w:rPr>
          <w:rFonts w:ascii="Times New Roman" w:eastAsia="Times New Roman" w:hAnsi="Times New Roman" w:cs="Times New Roman"/>
          <w:sz w:val="24"/>
          <w:szCs w:val="24"/>
          <w14:ligatures w14:val="none"/>
        </w:rPr>
      </w:pPr>
      <w:r w:rsidRPr="00B41291">
        <w:rPr>
          <w:rFonts w:ascii="Times New Roman" w:eastAsia="Times New Roman" w:hAnsi="Times New Roman" w:cs="Times New Roman"/>
          <w:sz w:val="24"/>
          <w:szCs w:val="24"/>
          <w14:ligatures w14:val="none"/>
        </w:rPr>
        <w:t xml:space="preserve">Спроведеном анализом утврђена је потреба за системским усклађивањем пружених услуга са законским и техничким стандардима. </w:t>
      </w:r>
      <w:r w:rsidR="00B035D1" w:rsidRPr="00DE5844">
        <w:rPr>
          <w:rFonts w:ascii="Times New Roman" w:eastAsia="Times New Roman" w:hAnsi="Times New Roman" w:cs="Times New Roman"/>
          <w:sz w:val="24"/>
          <w:szCs w:val="24"/>
          <w14:ligatures w14:val="none"/>
        </w:rPr>
        <w:t xml:space="preserve">У циљу систематичног планирања развоја социјалне заштите у општини Пријепоље, приступило се детаљној анализи постојећег стања, капацитета и потреба. Аналитички оквир је употпуњен СВОТ анализом, која је омогућила да се на систематичан начин </w:t>
      </w:r>
      <w:r w:rsidR="00B035D1">
        <w:rPr>
          <w:rFonts w:ascii="Times New Roman" w:eastAsia="Times New Roman" w:hAnsi="Times New Roman" w:cs="Times New Roman"/>
          <w:b/>
          <w:bCs/>
          <w:sz w:val="24"/>
          <w:szCs w:val="24"/>
          <w:lang w:val="sr-Cyrl-RS"/>
        </w:rPr>
        <w:t xml:space="preserve">формулишу налази процеса мапирања услуга </w:t>
      </w:r>
      <w:r w:rsidR="00B035D1" w:rsidRPr="00DE5844">
        <w:rPr>
          <w:rFonts w:ascii="Times New Roman" w:eastAsia="Times New Roman" w:hAnsi="Times New Roman" w:cs="Times New Roman"/>
          <w:sz w:val="24"/>
          <w:szCs w:val="24"/>
          <w14:ligatures w14:val="none"/>
        </w:rPr>
        <w:t>сагледају унутрашњи ресурси и изазови, као и спољашње прилике и ризици. Из СВОТ анализе произашли су посебни циљеви и припадајуће мере, који представљају оперативни путоказ за унапређење квалитета живота и доступности услуга социјалне заштите свим рањивим групама у Пријепољу</w:t>
      </w:r>
      <w:r w:rsidR="00B035D1">
        <w:rPr>
          <w:rFonts w:ascii="Times New Roman" w:eastAsia="Times New Roman" w:hAnsi="Times New Roman" w:cs="Times New Roman"/>
          <w:sz w:val="24"/>
          <w:szCs w:val="24"/>
          <w:lang w:val="sr-Cyrl-RS"/>
          <w14:ligatures w14:val="none"/>
        </w:rPr>
        <w:t>.</w:t>
      </w:r>
      <w:r w:rsidR="00D25B01">
        <w:rPr>
          <w:rFonts w:ascii="Times New Roman" w:eastAsia="Times New Roman" w:hAnsi="Times New Roman" w:cs="Times New Roman"/>
          <w:sz w:val="24"/>
          <w:szCs w:val="24"/>
          <w:lang w:val="sr-Cyrl-RS"/>
          <w14:ligatures w14:val="none"/>
        </w:rPr>
        <w:t xml:space="preserve"> </w:t>
      </w:r>
      <w:r w:rsidR="006E7D52" w:rsidRPr="00B41291">
        <w:rPr>
          <w:rFonts w:ascii="Times New Roman" w:eastAsia="Times New Roman" w:hAnsi="Times New Roman" w:cs="Times New Roman"/>
          <w:sz w:val="24"/>
          <w:szCs w:val="24"/>
        </w:rPr>
        <w:t xml:space="preserve">СВОТ анализа је спроведена кроз партиципативни процес на сесијама у којима су учествовали представници тематских радних група, укључујући пружаоце услуга, кориснике и локалне институције. </w:t>
      </w:r>
    </w:p>
    <w:p w14:paraId="727504F6" w14:textId="4AF8E594" w:rsidR="002B42C1" w:rsidRPr="00970013" w:rsidRDefault="00D25B01" w:rsidP="00970013">
      <w:pPr>
        <w:spacing w:after="0" w:line="240" w:lineRule="auto"/>
        <w:jc w:val="both"/>
        <w:rPr>
          <w:rFonts w:ascii="Times New Roman" w:hAnsi="Times New Roman" w:cs="Times New Roman"/>
          <w:b/>
          <w:bCs/>
          <w:i/>
          <w:iCs/>
          <w:sz w:val="24"/>
          <w:szCs w:val="24"/>
          <w:lang w:val="sr-Cyrl-RS"/>
        </w:rPr>
      </w:pPr>
      <w:r w:rsidRPr="005A38CA">
        <w:rPr>
          <w:rFonts w:ascii="Times New Roman" w:eastAsia="Times New Roman" w:hAnsi="Times New Roman" w:cs="Times New Roman"/>
          <w:b/>
          <w:bCs/>
          <w:i/>
          <w:iCs/>
          <w:sz w:val="24"/>
          <w:szCs w:val="24"/>
          <w:lang w:val="sr-Cyrl-RS"/>
        </w:rPr>
        <w:t>Табела</w:t>
      </w:r>
      <w:r w:rsidR="005A38CA" w:rsidRPr="005A38CA">
        <w:rPr>
          <w:rFonts w:ascii="Times New Roman" w:eastAsia="Times New Roman" w:hAnsi="Times New Roman" w:cs="Times New Roman"/>
          <w:b/>
          <w:bCs/>
          <w:i/>
          <w:iCs/>
          <w:sz w:val="24"/>
          <w:szCs w:val="24"/>
          <w:lang w:val="sr-Cyrl-RS"/>
        </w:rPr>
        <w:t xml:space="preserve"> 12.</w:t>
      </w:r>
      <w:r w:rsidRPr="005A38CA">
        <w:rPr>
          <w:rFonts w:ascii="Times New Roman" w:eastAsia="Times New Roman" w:hAnsi="Times New Roman" w:cs="Times New Roman"/>
          <w:b/>
          <w:bCs/>
          <w:i/>
          <w:iCs/>
          <w:sz w:val="24"/>
          <w:szCs w:val="24"/>
          <w:lang w:val="sr-Cyrl-RS"/>
        </w:rPr>
        <w:t xml:space="preserve"> СВОТ анализа за о</w:t>
      </w:r>
      <w:r w:rsidR="00D5478A" w:rsidRPr="005A38CA">
        <w:rPr>
          <w:rFonts w:ascii="Times New Roman" w:eastAsia="Times New Roman" w:hAnsi="Times New Roman" w:cs="Times New Roman"/>
          <w:b/>
          <w:bCs/>
          <w:i/>
          <w:iCs/>
          <w:sz w:val="24"/>
          <w:szCs w:val="24"/>
          <w:lang w:val="sr-Cyrl-RS"/>
        </w:rPr>
        <w:t>бласт</w:t>
      </w:r>
      <w:r w:rsidR="00061909" w:rsidRPr="005A38CA">
        <w:rPr>
          <w:rFonts w:ascii="Times New Roman" w:eastAsia="Times New Roman" w:hAnsi="Times New Roman" w:cs="Times New Roman"/>
          <w:b/>
          <w:bCs/>
          <w:i/>
          <w:iCs/>
          <w:sz w:val="24"/>
          <w:szCs w:val="24"/>
          <w:lang w:val="sr-Cyrl-RS"/>
        </w:rPr>
        <w:t xml:space="preserve">: </w:t>
      </w:r>
      <w:r w:rsidR="00061909" w:rsidRPr="005A38CA">
        <w:rPr>
          <w:rFonts w:ascii="Times New Roman" w:eastAsia="Times New Roman" w:hAnsi="Times New Roman" w:cs="Times New Roman"/>
          <w:b/>
          <w:bCs/>
          <w:i/>
          <w:iCs/>
          <w:sz w:val="24"/>
          <w:szCs w:val="24"/>
        </w:rPr>
        <w:t>Стратешк</w:t>
      </w:r>
      <w:r w:rsidR="007B1F87" w:rsidRPr="005A38CA">
        <w:rPr>
          <w:rFonts w:ascii="Times New Roman" w:eastAsia="Times New Roman" w:hAnsi="Times New Roman" w:cs="Times New Roman"/>
          <w:b/>
          <w:bCs/>
          <w:i/>
          <w:iCs/>
          <w:sz w:val="24"/>
          <w:szCs w:val="24"/>
          <w:lang w:val="sr-Cyrl-RS"/>
        </w:rPr>
        <w:t>и, институционални</w:t>
      </w:r>
      <w:r w:rsidR="00061909" w:rsidRPr="005A38CA">
        <w:rPr>
          <w:rFonts w:ascii="Times New Roman" w:eastAsia="Times New Roman" w:hAnsi="Times New Roman" w:cs="Times New Roman"/>
          <w:b/>
          <w:bCs/>
          <w:i/>
          <w:iCs/>
          <w:sz w:val="24"/>
          <w:szCs w:val="24"/>
        </w:rPr>
        <w:t xml:space="preserve"> и финансијски оквир</w:t>
      </w:r>
    </w:p>
    <w:tbl>
      <w:tblPr>
        <w:tblStyle w:val="TableGrid"/>
        <w:tblW w:w="9606" w:type="dxa"/>
        <w:tblLook w:val="04A0" w:firstRow="1" w:lastRow="0" w:firstColumn="1" w:lastColumn="0" w:noHBand="0" w:noVBand="1"/>
      </w:tblPr>
      <w:tblGrid>
        <w:gridCol w:w="4815"/>
        <w:gridCol w:w="4791"/>
      </w:tblGrid>
      <w:tr w:rsidR="002B42C1" w:rsidRPr="00970013" w14:paraId="5703E9F0" w14:textId="77777777" w:rsidTr="00EE69A3">
        <w:trPr>
          <w:trHeight w:val="517"/>
        </w:trPr>
        <w:tc>
          <w:tcPr>
            <w:tcW w:w="4815" w:type="dxa"/>
            <w:shd w:val="clear" w:color="auto" w:fill="4472C4" w:themeFill="accent1"/>
          </w:tcPr>
          <w:p w14:paraId="0E4C51DF" w14:textId="77777777" w:rsidR="002B42C1" w:rsidRPr="00970013" w:rsidRDefault="002B42C1" w:rsidP="00970013">
            <w:pPr>
              <w:spacing w:after="0"/>
              <w:jc w:val="center"/>
              <w:rPr>
                <w:rFonts w:ascii="Times New Roman" w:hAnsi="Times New Roman" w:cs="Times New Roman"/>
                <w:b/>
                <w:bCs/>
                <w:color w:val="E7E6E6" w:themeColor="background2"/>
                <w:sz w:val="23"/>
                <w:szCs w:val="23"/>
                <w:lang w:val="sr-Cyrl-RS"/>
              </w:rPr>
            </w:pPr>
            <w:bookmarkStart w:id="37" w:name="_Hlk228619873"/>
            <w:r w:rsidRPr="00970013">
              <w:rPr>
                <w:rFonts w:ascii="Times New Roman" w:hAnsi="Times New Roman" w:cs="Times New Roman"/>
                <w:b/>
                <w:bCs/>
                <w:color w:val="E7E6E6" w:themeColor="background2"/>
                <w:sz w:val="23"/>
                <w:szCs w:val="23"/>
                <w:lang w:val="sr-Cyrl-RS"/>
              </w:rPr>
              <w:t>УНУТРАШЊЕ СНАГЕ</w:t>
            </w:r>
          </w:p>
        </w:tc>
        <w:tc>
          <w:tcPr>
            <w:tcW w:w="4791" w:type="dxa"/>
            <w:shd w:val="clear" w:color="auto" w:fill="4472C4" w:themeFill="accent1"/>
          </w:tcPr>
          <w:p w14:paraId="20ED9F45" w14:textId="77777777" w:rsidR="002B42C1" w:rsidRPr="00970013" w:rsidRDefault="002B42C1" w:rsidP="00EE69A3">
            <w:pPr>
              <w:spacing w:after="0"/>
              <w:ind w:right="176"/>
              <w:jc w:val="center"/>
              <w:rPr>
                <w:rFonts w:ascii="Times New Roman" w:hAnsi="Times New Roman" w:cs="Times New Roman"/>
                <w:b/>
                <w:bCs/>
                <w:color w:val="E7E6E6" w:themeColor="background2"/>
                <w:sz w:val="23"/>
                <w:szCs w:val="23"/>
                <w:lang w:val="sr-Cyrl-RS"/>
              </w:rPr>
            </w:pPr>
            <w:r w:rsidRPr="00970013">
              <w:rPr>
                <w:rFonts w:ascii="Times New Roman" w:hAnsi="Times New Roman" w:cs="Times New Roman"/>
                <w:b/>
                <w:bCs/>
                <w:color w:val="E7E6E6" w:themeColor="background2"/>
                <w:sz w:val="23"/>
                <w:szCs w:val="23"/>
                <w:lang w:val="sr-Cyrl-RS"/>
              </w:rPr>
              <w:t xml:space="preserve">УНУТРАШЊЕ СЛАБОСТИ </w:t>
            </w:r>
          </w:p>
        </w:tc>
      </w:tr>
      <w:tr w:rsidR="002B42C1" w:rsidRPr="00970013" w14:paraId="6CB447AF" w14:textId="77777777" w:rsidTr="00EE69A3">
        <w:trPr>
          <w:trHeight w:val="58"/>
        </w:trPr>
        <w:tc>
          <w:tcPr>
            <w:tcW w:w="4815" w:type="dxa"/>
          </w:tcPr>
          <w:p w14:paraId="728829DD" w14:textId="2B514E3D" w:rsidR="00AD75E5" w:rsidRPr="00970013" w:rsidRDefault="002B42C1" w:rsidP="00970013">
            <w:pPr>
              <w:pStyle w:val="NoSpacing"/>
              <w:numPr>
                <w:ilvl w:val="0"/>
                <w:numId w:val="4"/>
              </w:numPr>
              <w:ind w:left="314"/>
              <w:jc w:val="both"/>
              <w:rPr>
                <w:rFonts w:ascii="Times New Roman" w:hAnsi="Times New Roman" w:cs="Times New Roman"/>
                <w:color w:val="0A0A0A"/>
                <w:sz w:val="23"/>
                <w:szCs w:val="23"/>
                <w:shd w:val="clear" w:color="auto" w:fill="FFFFFF"/>
              </w:rPr>
            </w:pPr>
            <w:r w:rsidRPr="00970013">
              <w:rPr>
                <w:rFonts w:ascii="Times New Roman" w:hAnsi="Times New Roman" w:cs="Times New Roman"/>
                <w:color w:val="0A0A0A"/>
                <w:sz w:val="23"/>
                <w:szCs w:val="23"/>
                <w:shd w:val="clear" w:color="auto" w:fill="FFFFFF"/>
              </w:rPr>
              <w:t>План развоја општине Пријепоље. године и више секторских стратегија</w:t>
            </w:r>
            <w:r w:rsidR="004A051B" w:rsidRPr="00970013">
              <w:rPr>
                <w:rFonts w:ascii="Times New Roman" w:hAnsi="Times New Roman" w:cs="Times New Roman"/>
                <w:color w:val="0A0A0A"/>
                <w:sz w:val="23"/>
                <w:szCs w:val="23"/>
                <w:shd w:val="clear" w:color="auto" w:fill="FFFFFF"/>
              </w:rPr>
              <w:t xml:space="preserve"> (</w:t>
            </w:r>
            <w:r w:rsidRPr="00970013">
              <w:rPr>
                <w:rFonts w:ascii="Times New Roman" w:hAnsi="Times New Roman" w:cs="Times New Roman"/>
                <w:color w:val="0A0A0A"/>
                <w:sz w:val="23"/>
                <w:szCs w:val="23"/>
                <w:shd w:val="clear" w:color="auto" w:fill="FFFFFF"/>
              </w:rPr>
              <w:t>у којима су препознати циљеви и мере од значаја за подршку осетљивим друштвеним групама</w:t>
            </w:r>
            <w:r w:rsidR="007B1F87" w:rsidRPr="00970013">
              <w:rPr>
                <w:rFonts w:ascii="Times New Roman" w:hAnsi="Times New Roman" w:cs="Times New Roman"/>
                <w:color w:val="0A0A0A"/>
                <w:sz w:val="23"/>
                <w:szCs w:val="23"/>
                <w:shd w:val="clear" w:color="auto" w:fill="FFFFFF"/>
                <w:lang w:val="sr-Cyrl-RS"/>
              </w:rPr>
              <w:t>, социјалну инклузију</w:t>
            </w:r>
            <w:r w:rsidRPr="00970013">
              <w:rPr>
                <w:rFonts w:ascii="Times New Roman" w:hAnsi="Times New Roman" w:cs="Times New Roman"/>
                <w:color w:val="0A0A0A"/>
                <w:sz w:val="23"/>
                <w:szCs w:val="23"/>
                <w:shd w:val="clear" w:color="auto" w:fill="FFFFFF"/>
              </w:rPr>
              <w:t xml:space="preserve"> и развој система социјалне заштите.</w:t>
            </w:r>
          </w:p>
          <w:p w14:paraId="4C25A3DB" w14:textId="4BE7EAB3" w:rsidR="00BB7218" w:rsidRPr="00970013" w:rsidRDefault="00F46348" w:rsidP="00970013">
            <w:pPr>
              <w:pStyle w:val="NoSpacing"/>
              <w:numPr>
                <w:ilvl w:val="0"/>
                <w:numId w:val="4"/>
              </w:numPr>
              <w:ind w:left="314" w:hanging="284"/>
              <w:rPr>
                <w:rFonts w:ascii="Times New Roman" w:hAnsi="Times New Roman" w:cs="Times New Roman"/>
                <w:color w:val="0A0A0A"/>
                <w:sz w:val="23"/>
                <w:szCs w:val="23"/>
                <w:shd w:val="clear" w:color="auto" w:fill="FFFFFF"/>
              </w:rPr>
            </w:pPr>
            <w:r w:rsidRPr="00970013">
              <w:rPr>
                <w:rFonts w:ascii="Times New Roman" w:hAnsi="Times New Roman" w:cs="Times New Roman"/>
                <w:color w:val="0A0A0A"/>
                <w:sz w:val="23"/>
                <w:szCs w:val="23"/>
                <w:shd w:val="clear" w:color="auto" w:fill="FFFFFF"/>
              </w:rPr>
              <w:t>Главну улогу у усвајању аката и додели средстава за социјалну заштиту имају </w:t>
            </w:r>
            <w:r w:rsidRPr="00970013">
              <w:rPr>
                <w:rFonts w:ascii="Times New Roman" w:hAnsi="Times New Roman" w:cs="Times New Roman"/>
                <w:sz w:val="23"/>
                <w:szCs w:val="23"/>
              </w:rPr>
              <w:t>Скупштина општине Пријепоље</w:t>
            </w:r>
            <w:r w:rsidRPr="00970013">
              <w:rPr>
                <w:rFonts w:ascii="Times New Roman" w:hAnsi="Times New Roman" w:cs="Times New Roman"/>
                <w:color w:val="0A0A0A"/>
                <w:sz w:val="23"/>
                <w:szCs w:val="23"/>
                <w:shd w:val="clear" w:color="auto" w:fill="FFFFFF"/>
              </w:rPr>
              <w:t> и </w:t>
            </w:r>
            <w:r w:rsidRPr="00970013">
              <w:rPr>
                <w:rFonts w:ascii="Times New Roman" w:hAnsi="Times New Roman" w:cs="Times New Roman"/>
                <w:sz w:val="23"/>
                <w:szCs w:val="23"/>
              </w:rPr>
              <w:t>Општинско веће</w:t>
            </w:r>
            <w:r w:rsidRPr="00970013">
              <w:rPr>
                <w:rFonts w:ascii="Times New Roman" w:hAnsi="Times New Roman" w:cs="Times New Roman"/>
                <w:color w:val="0A0A0A"/>
                <w:sz w:val="23"/>
                <w:szCs w:val="23"/>
                <w:shd w:val="clear" w:color="auto" w:fill="FFFFFF"/>
              </w:rPr>
              <w:t xml:space="preserve">. </w:t>
            </w:r>
          </w:p>
          <w:p w14:paraId="121A6116" w14:textId="2CCE88DA" w:rsidR="00F46348" w:rsidRPr="00970013" w:rsidRDefault="00E62CEE" w:rsidP="00970013">
            <w:pPr>
              <w:pStyle w:val="NoSpacing"/>
              <w:numPr>
                <w:ilvl w:val="0"/>
                <w:numId w:val="4"/>
              </w:numPr>
              <w:ind w:left="314" w:hanging="284"/>
              <w:jc w:val="both"/>
              <w:rPr>
                <w:rFonts w:ascii="Times New Roman" w:eastAsia="Tahoma" w:hAnsi="Times New Roman" w:cs="Times New Roman"/>
                <w:sz w:val="23"/>
                <w:szCs w:val="23"/>
                <w:lang w:val="ru-RU"/>
              </w:rPr>
            </w:pPr>
            <w:r w:rsidRPr="00970013">
              <w:rPr>
                <w:rFonts w:ascii="Times New Roman" w:eastAsia="Tahoma" w:hAnsi="Times New Roman" w:cs="Times New Roman"/>
                <w:sz w:val="23"/>
                <w:szCs w:val="23"/>
                <w:lang w:val="ru-RU"/>
              </w:rPr>
              <w:lastRenderedPageBreak/>
              <w:t>Организациони оквир унутар Општинске управе кроз надлежно одељење за друштвене делатности, које обавља послове из области социјалне заштите.</w:t>
            </w:r>
          </w:p>
          <w:p w14:paraId="4AF743A5" w14:textId="6097072C" w:rsidR="00F929EF" w:rsidRPr="00970013" w:rsidRDefault="00F46348" w:rsidP="00970013">
            <w:pPr>
              <w:pStyle w:val="NoSpacing"/>
              <w:numPr>
                <w:ilvl w:val="0"/>
                <w:numId w:val="4"/>
              </w:numPr>
              <w:ind w:left="314" w:hanging="284"/>
              <w:jc w:val="both"/>
              <w:rPr>
                <w:rFonts w:ascii="Times New Roman" w:hAnsi="Times New Roman" w:cs="Times New Roman"/>
                <w:sz w:val="23"/>
                <w:szCs w:val="23"/>
                <w:lang w:val="ru-RU"/>
              </w:rPr>
            </w:pPr>
            <w:r w:rsidRPr="00970013">
              <w:rPr>
                <w:rFonts w:ascii="Times New Roman" w:eastAsia="Tahoma" w:hAnsi="Times New Roman" w:cs="Times New Roman"/>
                <w:sz w:val="23"/>
                <w:szCs w:val="23"/>
                <w:lang w:val="ru-RU"/>
              </w:rPr>
              <w:t>Рад система услуга је регулисан </w:t>
            </w:r>
            <w:r w:rsidRPr="00970013">
              <w:rPr>
                <w:rFonts w:ascii="Times New Roman" w:eastAsia="Tahoma" w:hAnsi="Times New Roman" w:cs="Times New Roman"/>
                <w:b/>
                <w:bCs/>
                <w:sz w:val="23"/>
                <w:szCs w:val="23"/>
                <w:lang w:val="ru-RU"/>
              </w:rPr>
              <w:t>Одлуком о социјалној заштити општине Пријепоље</w:t>
            </w:r>
          </w:p>
          <w:p w14:paraId="1FFC4FFA" w14:textId="5A2EAB25" w:rsidR="00F929EF" w:rsidRPr="00970013" w:rsidRDefault="00AD75E5" w:rsidP="00970013">
            <w:pPr>
              <w:pStyle w:val="NoSpacing"/>
              <w:numPr>
                <w:ilvl w:val="0"/>
                <w:numId w:val="4"/>
              </w:numPr>
              <w:ind w:left="314" w:hanging="284"/>
              <w:jc w:val="both"/>
              <w:rPr>
                <w:rFonts w:ascii="Times New Roman" w:eastAsia="Tahoma" w:hAnsi="Times New Roman" w:cs="Times New Roman"/>
                <w:sz w:val="23"/>
                <w:szCs w:val="23"/>
                <w:lang w:val="ru-RU"/>
              </w:rPr>
            </w:pPr>
            <w:r w:rsidRPr="00970013">
              <w:rPr>
                <w:rFonts w:ascii="Times New Roman" w:eastAsia="Tahoma" w:hAnsi="Times New Roman" w:cs="Times New Roman"/>
                <w:sz w:val="23"/>
                <w:szCs w:val="23"/>
                <w:lang w:val="ru-RU"/>
              </w:rPr>
              <w:t>Усвојена Одлука Скупштине општине и Правилник о критеријумима и поступку за доделу једнократних новчаних помоћи, чиме је обезбеђен јасан и транспарентан правни оквир за хитну подршку социјално најугроженијим грађанима.</w:t>
            </w:r>
            <w:r w:rsidR="00A66241" w:rsidRPr="00970013">
              <w:rPr>
                <w:rFonts w:ascii="Times New Roman" w:eastAsia="Tahoma" w:hAnsi="Times New Roman" w:cs="Times New Roman"/>
                <w:sz w:val="23"/>
                <w:szCs w:val="23"/>
                <w:lang w:val="ru-RU"/>
              </w:rPr>
              <w:t> </w:t>
            </w:r>
          </w:p>
          <w:p w14:paraId="42D3A218" w14:textId="635A6256" w:rsidR="00A66241" w:rsidRPr="00970013" w:rsidRDefault="00A66241" w:rsidP="00970013">
            <w:pPr>
              <w:pStyle w:val="NoSpacing"/>
              <w:numPr>
                <w:ilvl w:val="0"/>
                <w:numId w:val="4"/>
              </w:numPr>
              <w:ind w:left="314" w:hanging="284"/>
              <w:jc w:val="both"/>
              <w:rPr>
                <w:rFonts w:ascii="Times New Roman" w:eastAsia="Tahoma" w:hAnsi="Times New Roman" w:cs="Times New Roman"/>
                <w:sz w:val="23"/>
                <w:szCs w:val="23"/>
                <w:lang w:val="ru-RU"/>
              </w:rPr>
            </w:pPr>
            <w:r w:rsidRPr="00970013">
              <w:rPr>
                <w:rFonts w:ascii="Times New Roman" w:hAnsi="Times New Roman" w:cs="Times New Roman"/>
                <w:sz w:val="23"/>
                <w:szCs w:val="23"/>
                <w:shd w:val="clear" w:color="auto" w:fill="FFFFFF"/>
              </w:rPr>
              <w:t>Издвајање средстава у буџету локалне самоуправе за социјалну заштиту и коришћење </w:t>
            </w:r>
            <w:r w:rsidRPr="00970013">
              <w:rPr>
                <w:rFonts w:ascii="Times New Roman" w:hAnsi="Times New Roman" w:cs="Times New Roman"/>
                <w:b/>
                <w:bCs/>
                <w:sz w:val="23"/>
                <w:szCs w:val="23"/>
                <w:shd w:val="clear" w:color="auto" w:fill="FFFFFF"/>
              </w:rPr>
              <w:t>наменских трансфера</w:t>
            </w:r>
            <w:r w:rsidRPr="00970013">
              <w:rPr>
                <w:rFonts w:ascii="Times New Roman" w:hAnsi="Times New Roman" w:cs="Times New Roman"/>
                <w:sz w:val="23"/>
                <w:szCs w:val="23"/>
                <w:shd w:val="clear" w:color="auto" w:fill="FFFFFF"/>
              </w:rPr>
              <w:t> из републичког буџета за услуге у заједници.</w:t>
            </w:r>
          </w:p>
          <w:p w14:paraId="40AD7FC1" w14:textId="0B9C4194" w:rsidR="00F46348" w:rsidRPr="00970013" w:rsidRDefault="00A66241" w:rsidP="00970013">
            <w:pPr>
              <w:pStyle w:val="NoSpacing"/>
              <w:numPr>
                <w:ilvl w:val="0"/>
                <w:numId w:val="4"/>
              </w:numPr>
              <w:ind w:left="314" w:hanging="284"/>
              <w:jc w:val="both"/>
              <w:rPr>
                <w:rFonts w:ascii="Times New Roman" w:hAnsi="Times New Roman" w:cs="Times New Roman"/>
                <w:sz w:val="23"/>
                <w:szCs w:val="23"/>
                <w:shd w:val="clear" w:color="auto" w:fill="FFFFFF"/>
              </w:rPr>
            </w:pPr>
            <w:r w:rsidRPr="00970013">
              <w:rPr>
                <w:rFonts w:ascii="Times New Roman" w:hAnsi="Times New Roman" w:cs="Times New Roman"/>
                <w:sz w:val="23"/>
                <w:szCs w:val="23"/>
                <w:shd w:val="clear" w:color="auto" w:fill="FFFFFF"/>
              </w:rPr>
              <w:t xml:space="preserve">Успешна пракса </w:t>
            </w:r>
            <w:r w:rsidR="00AD75E5" w:rsidRPr="00970013">
              <w:rPr>
                <w:rFonts w:ascii="Times New Roman" w:hAnsi="Times New Roman" w:cs="Times New Roman"/>
                <w:sz w:val="23"/>
                <w:szCs w:val="23"/>
                <w:shd w:val="clear" w:color="auto" w:fill="FFFFFF"/>
              </w:rPr>
              <w:t>међу</w:t>
            </w:r>
            <w:r w:rsidR="00F929EF" w:rsidRPr="00970013">
              <w:rPr>
                <w:rFonts w:ascii="Times New Roman" w:hAnsi="Times New Roman" w:cs="Times New Roman"/>
                <w:sz w:val="23"/>
                <w:szCs w:val="23"/>
                <w:shd w:val="clear" w:color="auto" w:fill="FFFFFF"/>
                <w:lang w:val="sr-Cyrl-RS"/>
              </w:rPr>
              <w:t>општинске</w:t>
            </w:r>
            <w:r w:rsidR="00AD75E5" w:rsidRPr="00970013">
              <w:rPr>
                <w:rFonts w:ascii="Times New Roman" w:hAnsi="Times New Roman" w:cs="Times New Roman"/>
                <w:sz w:val="23"/>
                <w:szCs w:val="23"/>
                <w:shd w:val="clear" w:color="auto" w:fill="FFFFFF"/>
              </w:rPr>
              <w:t xml:space="preserve"> сарадње и </w:t>
            </w:r>
            <w:r w:rsidRPr="00970013">
              <w:rPr>
                <w:rFonts w:ascii="Times New Roman" w:hAnsi="Times New Roman" w:cs="Times New Roman"/>
                <w:sz w:val="23"/>
                <w:szCs w:val="23"/>
                <w:shd w:val="clear" w:color="auto" w:fill="FFFFFF"/>
              </w:rPr>
              <w:t>ангажовања удружења грађана као лиценцираних пружалаца услуга кроз јавне набавке.</w:t>
            </w:r>
          </w:p>
          <w:p w14:paraId="6D17BD64" w14:textId="0217B0FF" w:rsidR="00A66241" w:rsidRPr="00970013" w:rsidRDefault="00A66241" w:rsidP="00970013">
            <w:pPr>
              <w:pStyle w:val="ListParagraph"/>
              <w:numPr>
                <w:ilvl w:val="0"/>
                <w:numId w:val="4"/>
              </w:numPr>
              <w:shd w:val="clear" w:color="auto" w:fill="FFFFFF"/>
              <w:spacing w:after="0" w:line="240" w:lineRule="auto"/>
              <w:ind w:left="314" w:hanging="314"/>
              <w:jc w:val="both"/>
              <w:rPr>
                <w:rFonts w:ascii="Times New Roman" w:eastAsia="Times New Roman" w:hAnsi="Times New Roman" w:cs="Times New Roman"/>
                <w:color w:val="0A0A0A"/>
                <w:sz w:val="23"/>
                <w:szCs w:val="23"/>
              </w:rPr>
            </w:pPr>
            <w:r w:rsidRPr="00970013">
              <w:rPr>
                <w:rFonts w:ascii="Times New Roman" w:eastAsia="Times New Roman" w:hAnsi="Times New Roman" w:cs="Times New Roman"/>
                <w:color w:val="0A0A0A"/>
                <w:sz w:val="23"/>
                <w:szCs w:val="23"/>
              </w:rPr>
              <w:t>Центар за социјални рад (ЦСР) са искуством и капацитетима за вођење случајева и координацију пружалаца.</w:t>
            </w:r>
          </w:p>
          <w:p w14:paraId="189ADBC8" w14:textId="5B41F1B0" w:rsidR="00EC713A" w:rsidRPr="00970013" w:rsidRDefault="00EC713A" w:rsidP="00970013">
            <w:pPr>
              <w:pStyle w:val="ListParagraph"/>
              <w:numPr>
                <w:ilvl w:val="0"/>
                <w:numId w:val="4"/>
              </w:numPr>
              <w:shd w:val="clear" w:color="auto" w:fill="FFFFFF"/>
              <w:spacing w:after="0" w:line="240" w:lineRule="auto"/>
              <w:ind w:left="314" w:hanging="314"/>
              <w:jc w:val="both"/>
              <w:rPr>
                <w:rFonts w:ascii="Times New Roman" w:eastAsia="Times New Roman" w:hAnsi="Times New Roman" w:cs="Times New Roman"/>
                <w:color w:val="0A0A0A"/>
                <w:sz w:val="23"/>
                <w:szCs w:val="23"/>
              </w:rPr>
            </w:pPr>
            <w:r w:rsidRPr="00970013">
              <w:rPr>
                <w:rFonts w:ascii="Times New Roman" w:eastAsia="Times New Roman" w:hAnsi="Times New Roman" w:cs="Times New Roman"/>
                <w:color w:val="0A0A0A"/>
                <w:sz w:val="23"/>
                <w:szCs w:val="23"/>
              </w:rPr>
              <w:t xml:space="preserve">Оформљена посебна јединица за </w:t>
            </w:r>
            <w:r w:rsidR="00EA2310" w:rsidRPr="00970013">
              <w:rPr>
                <w:rFonts w:ascii="Times New Roman" w:eastAsia="Times New Roman" w:hAnsi="Times New Roman" w:cs="Times New Roman"/>
                <w:color w:val="0A0A0A"/>
                <w:sz w:val="23"/>
                <w:szCs w:val="23"/>
              </w:rPr>
              <w:t xml:space="preserve">пружање </w:t>
            </w:r>
            <w:r w:rsidRPr="00970013">
              <w:rPr>
                <w:rFonts w:ascii="Times New Roman" w:eastAsia="Times New Roman" w:hAnsi="Times New Roman" w:cs="Times New Roman"/>
                <w:color w:val="0A0A0A"/>
                <w:sz w:val="23"/>
                <w:szCs w:val="23"/>
              </w:rPr>
              <w:t>услуге социјалн</w:t>
            </w:r>
            <w:r w:rsidR="00EA2310" w:rsidRPr="00970013">
              <w:rPr>
                <w:rFonts w:ascii="Times New Roman" w:eastAsia="Times New Roman" w:hAnsi="Times New Roman" w:cs="Times New Roman"/>
                <w:color w:val="0A0A0A"/>
                <w:sz w:val="23"/>
                <w:szCs w:val="23"/>
              </w:rPr>
              <w:t>е</w:t>
            </w:r>
            <w:r w:rsidRPr="00970013">
              <w:rPr>
                <w:rFonts w:ascii="Times New Roman" w:eastAsia="Times New Roman" w:hAnsi="Times New Roman" w:cs="Times New Roman"/>
                <w:color w:val="0A0A0A"/>
                <w:sz w:val="23"/>
                <w:szCs w:val="23"/>
              </w:rPr>
              <w:t xml:space="preserve"> заштите при </w:t>
            </w:r>
            <w:r w:rsidR="007B6CF6" w:rsidRPr="00970013">
              <w:rPr>
                <w:rFonts w:ascii="Times New Roman" w:eastAsia="Times New Roman" w:hAnsi="Times New Roman" w:cs="Times New Roman"/>
                <w:color w:val="0A0A0A"/>
                <w:sz w:val="23"/>
                <w:szCs w:val="23"/>
                <w:lang w:val="sr-Cyrl-RS"/>
              </w:rPr>
              <w:t>Ц</w:t>
            </w:r>
            <w:r w:rsidRPr="00970013">
              <w:rPr>
                <w:rFonts w:ascii="Times New Roman" w:eastAsia="Times New Roman" w:hAnsi="Times New Roman" w:cs="Times New Roman"/>
                <w:color w:val="0A0A0A"/>
                <w:sz w:val="23"/>
                <w:szCs w:val="23"/>
              </w:rPr>
              <w:t>ентру за социјални рад</w:t>
            </w:r>
          </w:p>
          <w:p w14:paraId="7DE6EBCD" w14:textId="46DDB26A" w:rsidR="00E62CEE" w:rsidRPr="00970013" w:rsidRDefault="00E62CEE" w:rsidP="00970013">
            <w:pPr>
              <w:pStyle w:val="ListParagraph"/>
              <w:numPr>
                <w:ilvl w:val="0"/>
                <w:numId w:val="4"/>
              </w:numPr>
              <w:shd w:val="clear" w:color="auto" w:fill="FFFFFF"/>
              <w:spacing w:after="0" w:line="240" w:lineRule="auto"/>
              <w:ind w:left="314" w:hanging="314"/>
              <w:jc w:val="both"/>
              <w:rPr>
                <w:rFonts w:ascii="Times New Roman" w:eastAsia="Times New Roman" w:hAnsi="Times New Roman" w:cs="Times New Roman"/>
                <w:color w:val="0A0A0A"/>
                <w:sz w:val="23"/>
                <w:szCs w:val="23"/>
              </w:rPr>
            </w:pPr>
            <w:r w:rsidRPr="00970013">
              <w:rPr>
                <w:rFonts w:ascii="Times New Roman" w:eastAsia="Times New Roman" w:hAnsi="Times New Roman" w:cs="Times New Roman"/>
                <w:color w:val="0A0A0A"/>
                <w:sz w:val="23"/>
                <w:szCs w:val="23"/>
              </w:rPr>
              <w:t>Формирана Интерресорна комисија за процену потреба за додатном здравственом, образовном и социјалном подршком детету и ученику.</w:t>
            </w:r>
          </w:p>
          <w:p w14:paraId="77D9DC6A" w14:textId="77777777" w:rsidR="00DA256A" w:rsidRPr="00970013" w:rsidRDefault="00DA256A" w:rsidP="00970013">
            <w:pPr>
              <w:pStyle w:val="ListParagraph"/>
              <w:numPr>
                <w:ilvl w:val="0"/>
                <w:numId w:val="4"/>
              </w:numPr>
              <w:shd w:val="clear" w:color="auto" w:fill="FFFFFF"/>
              <w:spacing w:after="0" w:line="240" w:lineRule="auto"/>
              <w:ind w:left="314" w:hanging="314"/>
              <w:jc w:val="both"/>
              <w:rPr>
                <w:rFonts w:ascii="Times New Roman" w:eastAsia="Times New Roman" w:hAnsi="Times New Roman" w:cs="Times New Roman"/>
                <w:color w:val="0A0A0A"/>
                <w:sz w:val="23"/>
                <w:szCs w:val="23"/>
              </w:rPr>
            </w:pPr>
            <w:r w:rsidRPr="00970013">
              <w:rPr>
                <w:rFonts w:ascii="Times New Roman" w:eastAsia="Times New Roman" w:hAnsi="Times New Roman" w:cs="Times New Roman"/>
                <w:color w:val="0A0A0A"/>
                <w:sz w:val="23"/>
                <w:szCs w:val="23"/>
              </w:rPr>
              <w:t>Постојање објеката у јавној својини који се, уз адекватну адаптацију и опремање, могу ставити у функцију пружања услуга социјалне заштите и програма подршке у локалној заједници</w:t>
            </w:r>
          </w:p>
          <w:p w14:paraId="20693A2A" w14:textId="53CD6BFF" w:rsidR="00F46348" w:rsidRPr="00970013" w:rsidRDefault="007B6CF6" w:rsidP="00970013">
            <w:pPr>
              <w:pStyle w:val="ListParagraph"/>
              <w:numPr>
                <w:ilvl w:val="0"/>
                <w:numId w:val="4"/>
              </w:numPr>
              <w:shd w:val="clear" w:color="auto" w:fill="FFFFFF"/>
              <w:spacing w:after="0" w:line="240" w:lineRule="auto"/>
              <w:ind w:left="314" w:hanging="314"/>
              <w:jc w:val="both"/>
              <w:rPr>
                <w:rFonts w:ascii="Times New Roman" w:eastAsia="Times New Roman" w:hAnsi="Times New Roman" w:cs="Times New Roman"/>
                <w:color w:val="0A0A0A"/>
                <w:sz w:val="23"/>
                <w:szCs w:val="23"/>
              </w:rPr>
            </w:pPr>
            <w:r w:rsidRPr="00970013">
              <w:rPr>
                <w:rFonts w:ascii="Times New Roman" w:eastAsia="Times New Roman" w:hAnsi="Times New Roman" w:cs="Times New Roman"/>
                <w:color w:val="0A0A0A"/>
                <w:sz w:val="23"/>
                <w:szCs w:val="23"/>
              </w:rPr>
              <w:t>Доступност објеката у образовном, спортском и здравственом сектору који представљају значајан ресурс за развој нових услуга, превентивних програма и активности усмерених на социјалну инклузију грађана.</w:t>
            </w:r>
          </w:p>
          <w:p w14:paraId="0D58D307" w14:textId="26B4F9BC" w:rsidR="00DA256A" w:rsidRPr="00970013" w:rsidRDefault="00DA256A" w:rsidP="00970013">
            <w:pPr>
              <w:pStyle w:val="ListParagraph"/>
              <w:numPr>
                <w:ilvl w:val="0"/>
                <w:numId w:val="4"/>
              </w:numPr>
              <w:shd w:val="clear" w:color="auto" w:fill="FFFFFF"/>
              <w:spacing w:after="0" w:line="240" w:lineRule="auto"/>
              <w:ind w:left="314" w:hanging="314"/>
              <w:jc w:val="both"/>
              <w:rPr>
                <w:rFonts w:ascii="Times New Roman" w:eastAsia="Times New Roman" w:hAnsi="Times New Roman" w:cs="Times New Roman"/>
                <w:color w:val="0A0A0A"/>
                <w:sz w:val="23"/>
                <w:szCs w:val="23"/>
              </w:rPr>
            </w:pPr>
            <w:r w:rsidRPr="00970013">
              <w:rPr>
                <w:rFonts w:ascii="Times New Roman" w:eastAsia="Times New Roman" w:hAnsi="Times New Roman" w:cs="Times New Roman"/>
                <w:color w:val="0A0A0A"/>
                <w:sz w:val="23"/>
                <w:szCs w:val="23"/>
              </w:rPr>
              <w:t>Међуресорна сарадња и професионална повезаност локалних институција и организација, заснована на квалитетној комуникацији и добрим односима међу запосленима.</w:t>
            </w:r>
          </w:p>
          <w:p w14:paraId="48B4A2C1" w14:textId="57850CB1" w:rsidR="00D5478A" w:rsidRPr="00970013" w:rsidRDefault="00D5478A" w:rsidP="00970013">
            <w:pPr>
              <w:pStyle w:val="ListParagraph"/>
              <w:numPr>
                <w:ilvl w:val="0"/>
                <w:numId w:val="4"/>
              </w:numPr>
              <w:shd w:val="clear" w:color="auto" w:fill="FFFFFF"/>
              <w:spacing w:after="0" w:line="240" w:lineRule="auto"/>
              <w:ind w:left="314" w:hanging="314"/>
              <w:rPr>
                <w:rFonts w:ascii="Times New Roman" w:eastAsia="Times New Roman" w:hAnsi="Times New Roman" w:cs="Times New Roman"/>
                <w:color w:val="0A0A0A"/>
                <w:sz w:val="23"/>
                <w:szCs w:val="23"/>
              </w:rPr>
            </w:pPr>
            <w:r w:rsidRPr="00970013">
              <w:rPr>
                <w:rFonts w:ascii="Times New Roman" w:eastAsia="Times New Roman" w:hAnsi="Times New Roman" w:cs="Times New Roman"/>
                <w:color w:val="0A0A0A"/>
                <w:sz w:val="23"/>
                <w:szCs w:val="23"/>
                <w:lang w:val="sr-Cyrl-RS"/>
              </w:rPr>
              <w:lastRenderedPageBreak/>
              <w:t>Постоје савети за спровођење стратегија и акционих планова (родна равноправност, запошљавање, савет младих и др)</w:t>
            </w:r>
          </w:p>
          <w:p w14:paraId="5C0E5513" w14:textId="55C3E46C" w:rsidR="00EA0219" w:rsidRPr="00970013" w:rsidRDefault="00E62CEE" w:rsidP="00970013">
            <w:pPr>
              <w:pStyle w:val="ListParagraph"/>
              <w:numPr>
                <w:ilvl w:val="0"/>
                <w:numId w:val="4"/>
              </w:numPr>
              <w:shd w:val="clear" w:color="auto" w:fill="FFFFFF"/>
              <w:spacing w:after="0" w:line="240" w:lineRule="auto"/>
              <w:ind w:left="314" w:hanging="314"/>
              <w:jc w:val="both"/>
              <w:rPr>
                <w:rFonts w:ascii="Times New Roman" w:eastAsia="Times New Roman" w:hAnsi="Times New Roman" w:cs="Times New Roman"/>
                <w:color w:val="0A0A0A"/>
                <w:sz w:val="23"/>
                <w:szCs w:val="23"/>
              </w:rPr>
            </w:pPr>
            <w:r w:rsidRPr="00970013">
              <w:rPr>
                <w:rFonts w:ascii="Times New Roman" w:eastAsia="Times New Roman" w:hAnsi="Times New Roman" w:cs="Times New Roman"/>
                <w:color w:val="0A0A0A"/>
                <w:sz w:val="23"/>
                <w:szCs w:val="23"/>
              </w:rPr>
              <w:t>Предшколск</w:t>
            </w:r>
            <w:r w:rsidR="00EA2310" w:rsidRPr="00970013">
              <w:rPr>
                <w:rFonts w:ascii="Times New Roman" w:eastAsia="Times New Roman" w:hAnsi="Times New Roman" w:cs="Times New Roman"/>
                <w:color w:val="0A0A0A"/>
                <w:sz w:val="23"/>
                <w:szCs w:val="23"/>
              </w:rPr>
              <w:t>е</w:t>
            </w:r>
            <w:r w:rsidRPr="00970013">
              <w:rPr>
                <w:rFonts w:ascii="Times New Roman" w:eastAsia="Times New Roman" w:hAnsi="Times New Roman" w:cs="Times New Roman"/>
                <w:color w:val="0A0A0A"/>
                <w:sz w:val="23"/>
                <w:szCs w:val="23"/>
              </w:rPr>
              <w:t xml:space="preserve"> установа и образовне институције препознају значај раног развоја и раног препознавања ризика код деце и породица.</w:t>
            </w:r>
          </w:p>
          <w:p w14:paraId="21696455" w14:textId="571EDF2C" w:rsidR="00EA2310" w:rsidRPr="00970013" w:rsidRDefault="00EA2310" w:rsidP="00970013">
            <w:pPr>
              <w:pStyle w:val="ListParagraph"/>
              <w:numPr>
                <w:ilvl w:val="0"/>
                <w:numId w:val="4"/>
              </w:numPr>
              <w:shd w:val="clear" w:color="auto" w:fill="FFFFFF"/>
              <w:spacing w:after="0" w:line="240" w:lineRule="auto"/>
              <w:ind w:left="314" w:hanging="314"/>
              <w:jc w:val="both"/>
              <w:rPr>
                <w:rFonts w:ascii="Times New Roman" w:eastAsia="Times New Roman" w:hAnsi="Times New Roman" w:cs="Times New Roman"/>
                <w:color w:val="0A0A0A"/>
                <w:sz w:val="23"/>
                <w:szCs w:val="23"/>
              </w:rPr>
            </w:pPr>
            <w:r w:rsidRPr="00970013">
              <w:rPr>
                <w:rFonts w:ascii="Times New Roman" w:eastAsia="Times New Roman" w:hAnsi="Times New Roman" w:cs="Times New Roman"/>
                <w:color w:val="0A0A0A"/>
                <w:sz w:val="23"/>
                <w:szCs w:val="23"/>
              </w:rPr>
              <w:t>Организације са искуством у подршци осетљивим групама становништва (Црвени крст, удружење пензионера) представљају важан допринос у подршци материјално угроженим лицима, особама са инвалидитетом, старим лицима и другим осетљивим групама</w:t>
            </w:r>
            <w:r w:rsidR="00016379" w:rsidRPr="00970013">
              <w:rPr>
                <w:rFonts w:ascii="Times New Roman" w:eastAsia="Times New Roman" w:hAnsi="Times New Roman" w:cs="Times New Roman"/>
                <w:color w:val="0A0A0A"/>
                <w:sz w:val="23"/>
                <w:szCs w:val="23"/>
                <w:lang w:val="sr-Cyrl-RS"/>
              </w:rPr>
              <w:t>.</w:t>
            </w:r>
          </w:p>
          <w:p w14:paraId="61697BED" w14:textId="6E04AB8E" w:rsidR="00D5478A" w:rsidRPr="00970013" w:rsidRDefault="00D5478A" w:rsidP="00970013">
            <w:pPr>
              <w:pStyle w:val="ListParagraph"/>
              <w:numPr>
                <w:ilvl w:val="0"/>
                <w:numId w:val="4"/>
              </w:numPr>
              <w:shd w:val="clear" w:color="auto" w:fill="FFFFFF"/>
              <w:spacing w:after="0" w:line="240" w:lineRule="auto"/>
              <w:ind w:left="314" w:hanging="314"/>
              <w:jc w:val="both"/>
              <w:rPr>
                <w:rFonts w:ascii="Times New Roman" w:eastAsia="Times New Roman" w:hAnsi="Times New Roman" w:cs="Times New Roman"/>
                <w:color w:val="0A0A0A"/>
                <w:sz w:val="23"/>
                <w:szCs w:val="23"/>
              </w:rPr>
            </w:pPr>
            <w:r w:rsidRPr="00970013">
              <w:rPr>
                <w:rFonts w:ascii="Times New Roman" w:eastAsia="Times New Roman" w:hAnsi="Times New Roman" w:cs="Times New Roman"/>
                <w:color w:val="0A0A0A"/>
                <w:sz w:val="23"/>
                <w:szCs w:val="23"/>
                <w:lang w:val="sr-Cyrl-RS"/>
              </w:rPr>
              <w:t>Постојање НВО које се баве развојним иницијативама које могу обухватити и социјалне категорије становништва у активности (Млади, Рурални развој и сл.)</w:t>
            </w:r>
          </w:p>
          <w:p w14:paraId="15EC94F7" w14:textId="572548F6" w:rsidR="002B42C1" w:rsidRPr="00970013" w:rsidRDefault="002B42C1" w:rsidP="00970013">
            <w:pPr>
              <w:pStyle w:val="NoSpacing"/>
              <w:jc w:val="both"/>
              <w:rPr>
                <w:rFonts w:ascii="Times New Roman" w:eastAsia="Tahoma" w:hAnsi="Times New Roman" w:cs="Times New Roman"/>
                <w:sz w:val="23"/>
                <w:szCs w:val="23"/>
                <w:lang w:val="ru-RU"/>
              </w:rPr>
            </w:pPr>
          </w:p>
        </w:tc>
        <w:tc>
          <w:tcPr>
            <w:tcW w:w="4791" w:type="dxa"/>
          </w:tcPr>
          <w:p w14:paraId="42C6554D" w14:textId="106601E6" w:rsidR="00AD75E5" w:rsidRPr="00970013" w:rsidRDefault="008B2EB1" w:rsidP="00970013">
            <w:pPr>
              <w:pStyle w:val="ListParagraph"/>
              <w:numPr>
                <w:ilvl w:val="0"/>
                <w:numId w:val="4"/>
              </w:numPr>
              <w:shd w:val="clear" w:color="auto" w:fill="FFFFFF"/>
              <w:spacing w:after="0" w:line="240" w:lineRule="auto"/>
              <w:ind w:left="312" w:hanging="312"/>
              <w:jc w:val="both"/>
              <w:rPr>
                <w:rFonts w:ascii="Times New Roman" w:eastAsia="Times New Roman" w:hAnsi="Times New Roman" w:cs="Times New Roman"/>
                <w:color w:val="0A0A0A"/>
                <w:sz w:val="23"/>
                <w:szCs w:val="23"/>
                <w:lang w:val="sr-Cyrl-RS"/>
              </w:rPr>
            </w:pPr>
            <w:r w:rsidRPr="00970013">
              <w:rPr>
                <w:rFonts w:ascii="Times New Roman" w:eastAsia="Times New Roman" w:hAnsi="Times New Roman" w:cs="Times New Roman"/>
                <w:color w:val="0A0A0A"/>
                <w:sz w:val="23"/>
                <w:szCs w:val="23"/>
                <w:lang w:val="sr-Cyrl-RS"/>
              </w:rPr>
              <w:lastRenderedPageBreak/>
              <w:t>Истек важења Стратегије развоја социјалне заштите (2021–2025) и неусклађеност стратешког оквира са Програмом услуга социјалне заштите, што отежава дугорочно планирање у развоју локалних услуга.</w:t>
            </w:r>
          </w:p>
          <w:p w14:paraId="52336248" w14:textId="6AB80BE8" w:rsidR="00AD75E5" w:rsidRPr="00970013" w:rsidRDefault="002C767F" w:rsidP="00970013">
            <w:pPr>
              <w:pStyle w:val="ListParagraph"/>
              <w:numPr>
                <w:ilvl w:val="0"/>
                <w:numId w:val="4"/>
              </w:numPr>
              <w:shd w:val="clear" w:color="auto" w:fill="FFFFFF"/>
              <w:spacing w:after="0" w:line="240" w:lineRule="auto"/>
              <w:ind w:left="312" w:hanging="312"/>
              <w:jc w:val="both"/>
              <w:rPr>
                <w:rFonts w:ascii="Times New Roman" w:eastAsia="Times New Roman" w:hAnsi="Times New Roman" w:cs="Times New Roman"/>
                <w:color w:val="0A0A0A"/>
                <w:sz w:val="23"/>
                <w:szCs w:val="23"/>
                <w:lang w:val="sr-Cyrl-RS"/>
              </w:rPr>
            </w:pPr>
            <w:r w:rsidRPr="00970013">
              <w:rPr>
                <w:rFonts w:ascii="Times New Roman" w:eastAsia="Times New Roman" w:hAnsi="Times New Roman" w:cs="Times New Roman"/>
                <w:color w:val="0A0A0A"/>
                <w:sz w:val="23"/>
                <w:szCs w:val="23"/>
                <w:lang w:val="sr-Cyrl-RS"/>
              </w:rPr>
              <w:t xml:space="preserve">Недовољан број запослених у Служби за друштвене делатности, где једна особа покрива све секторе, што онемогућава адекватан мониторинг програма социјалне </w:t>
            </w:r>
            <w:r w:rsidRPr="00970013">
              <w:rPr>
                <w:rFonts w:ascii="Times New Roman" w:eastAsia="Times New Roman" w:hAnsi="Times New Roman" w:cs="Times New Roman"/>
                <w:color w:val="0A0A0A"/>
                <w:sz w:val="23"/>
                <w:szCs w:val="23"/>
                <w:lang w:val="sr-Cyrl-RS"/>
              </w:rPr>
              <w:lastRenderedPageBreak/>
              <w:t>заштите предвиђен актуелном систематизацијом радних места.</w:t>
            </w:r>
          </w:p>
          <w:p w14:paraId="470F32FC" w14:textId="77777777" w:rsidR="00051757" w:rsidRPr="00970013" w:rsidRDefault="00051757" w:rsidP="00970013">
            <w:pPr>
              <w:pStyle w:val="ListParagraph"/>
              <w:numPr>
                <w:ilvl w:val="0"/>
                <w:numId w:val="4"/>
              </w:numPr>
              <w:shd w:val="clear" w:color="auto" w:fill="FFFFFF"/>
              <w:spacing w:after="0" w:line="240" w:lineRule="auto"/>
              <w:ind w:left="312" w:hanging="312"/>
              <w:jc w:val="both"/>
              <w:rPr>
                <w:rFonts w:ascii="Times New Roman" w:eastAsia="Times New Roman" w:hAnsi="Times New Roman" w:cs="Times New Roman"/>
                <w:color w:val="0A0A0A"/>
                <w:sz w:val="23"/>
                <w:szCs w:val="23"/>
                <w:lang w:val="sr-Cyrl-RS"/>
              </w:rPr>
            </w:pPr>
            <w:r w:rsidRPr="00970013">
              <w:rPr>
                <w:rFonts w:ascii="Times New Roman" w:eastAsia="Times New Roman" w:hAnsi="Times New Roman" w:cs="Times New Roman"/>
                <w:color w:val="0A0A0A"/>
                <w:sz w:val="23"/>
                <w:szCs w:val="23"/>
                <w:lang w:val="sr-Cyrl-RS"/>
              </w:rPr>
              <w:t>Недовољна буџетска средства која Општина издваја за социјалне услуге, што онемогућава пуну покривеност стварних потреба корисника на терену.</w:t>
            </w:r>
          </w:p>
          <w:p w14:paraId="2D23BE05" w14:textId="77777777" w:rsidR="00051757" w:rsidRPr="00970013" w:rsidRDefault="00051757" w:rsidP="00970013">
            <w:pPr>
              <w:pStyle w:val="ListParagraph"/>
              <w:numPr>
                <w:ilvl w:val="0"/>
                <w:numId w:val="4"/>
              </w:numPr>
              <w:shd w:val="clear" w:color="auto" w:fill="FFFFFF"/>
              <w:spacing w:after="0" w:line="240" w:lineRule="auto"/>
              <w:ind w:left="312" w:hanging="312"/>
              <w:jc w:val="both"/>
              <w:rPr>
                <w:rFonts w:ascii="Times New Roman" w:eastAsia="Times New Roman" w:hAnsi="Times New Roman" w:cs="Times New Roman"/>
                <w:color w:val="0A0A0A"/>
                <w:sz w:val="23"/>
                <w:szCs w:val="23"/>
                <w:lang w:val="sr-Cyrl-RS"/>
              </w:rPr>
            </w:pPr>
            <w:r w:rsidRPr="00970013">
              <w:rPr>
                <w:rFonts w:ascii="Times New Roman" w:eastAsia="Times New Roman" w:hAnsi="Times New Roman" w:cs="Times New Roman"/>
                <w:color w:val="0A0A0A"/>
                <w:sz w:val="23"/>
                <w:szCs w:val="23"/>
                <w:lang w:val="sr-Cyrl-RS"/>
              </w:rPr>
              <w:t>Недостатак системских иницијатива за привлачење алтернативних извора финансирања, уз превелико ослањање на повремене (ад хок) пројекте који не обезбеђују дугорочну одрживост услуга.</w:t>
            </w:r>
          </w:p>
          <w:p w14:paraId="1508C17C" w14:textId="328033E3" w:rsidR="00AD75E5" w:rsidRPr="00970013" w:rsidRDefault="00227AA0" w:rsidP="00970013">
            <w:pPr>
              <w:pStyle w:val="ListParagraph"/>
              <w:numPr>
                <w:ilvl w:val="0"/>
                <w:numId w:val="4"/>
              </w:numPr>
              <w:shd w:val="clear" w:color="auto" w:fill="FFFFFF"/>
              <w:spacing w:after="0" w:line="240" w:lineRule="auto"/>
              <w:ind w:left="312" w:hanging="312"/>
              <w:jc w:val="both"/>
              <w:rPr>
                <w:rFonts w:ascii="Times New Roman" w:eastAsia="Times New Roman" w:hAnsi="Times New Roman" w:cs="Times New Roman"/>
                <w:color w:val="0A0A0A"/>
                <w:sz w:val="23"/>
                <w:szCs w:val="23"/>
                <w:lang w:val="sr-Cyrl-RS"/>
              </w:rPr>
            </w:pPr>
            <w:r w:rsidRPr="00970013">
              <w:rPr>
                <w:rFonts w:ascii="Times New Roman" w:eastAsia="Times New Roman" w:hAnsi="Times New Roman" w:cs="Times New Roman"/>
                <w:color w:val="0A0A0A"/>
                <w:sz w:val="23"/>
                <w:szCs w:val="23"/>
                <w:lang w:val="sr-Cyrl-RS"/>
              </w:rPr>
              <w:t>Ослањање међусекторске сарадње на лична познанства и добру вољу појединаца, уместо на формалне протоколе, чини систем нестабилним и онемогућава успостављање иновативних услуга у заједници које законски захтевају званичне споразуме о сарадњи.(услуга Дневни центар)</w:t>
            </w:r>
          </w:p>
          <w:p w14:paraId="624A466A" w14:textId="4A732899" w:rsidR="00DA256A" w:rsidRPr="00970013" w:rsidRDefault="002B42C1" w:rsidP="00970013">
            <w:pPr>
              <w:pStyle w:val="ListParagraph"/>
              <w:numPr>
                <w:ilvl w:val="0"/>
                <w:numId w:val="4"/>
              </w:numPr>
              <w:shd w:val="clear" w:color="auto" w:fill="FFFFFF"/>
              <w:spacing w:after="0" w:line="240" w:lineRule="auto"/>
              <w:ind w:left="312" w:hanging="312"/>
              <w:jc w:val="both"/>
              <w:rPr>
                <w:rFonts w:ascii="Times New Roman" w:eastAsia="Times New Roman" w:hAnsi="Times New Roman" w:cs="Times New Roman"/>
                <w:color w:val="0A0A0A"/>
                <w:sz w:val="23"/>
                <w:szCs w:val="23"/>
                <w:lang w:val="sr-Cyrl-RS"/>
              </w:rPr>
            </w:pPr>
            <w:r w:rsidRPr="00970013">
              <w:rPr>
                <w:rFonts w:ascii="Times New Roman" w:eastAsia="Times New Roman" w:hAnsi="Times New Roman" w:cs="Times New Roman"/>
                <w:color w:val="0A0A0A"/>
                <w:sz w:val="23"/>
                <w:szCs w:val="23"/>
                <w:lang w:val="sr-Cyrl-RS"/>
              </w:rPr>
              <w:t xml:space="preserve">Постојећа организациона структура у јединици за услуге </w:t>
            </w:r>
            <w:r w:rsidR="000355DC" w:rsidRPr="00970013">
              <w:rPr>
                <w:rFonts w:ascii="Times New Roman" w:eastAsia="Times New Roman" w:hAnsi="Times New Roman" w:cs="Times New Roman"/>
                <w:color w:val="0A0A0A"/>
                <w:sz w:val="23"/>
                <w:szCs w:val="23"/>
                <w:lang w:val="sr-Cyrl-RS"/>
              </w:rPr>
              <w:t xml:space="preserve">при </w:t>
            </w:r>
            <w:r w:rsidRPr="00970013">
              <w:rPr>
                <w:rFonts w:ascii="Times New Roman" w:eastAsia="Times New Roman" w:hAnsi="Times New Roman" w:cs="Times New Roman"/>
                <w:color w:val="0A0A0A"/>
                <w:sz w:val="23"/>
                <w:szCs w:val="23"/>
                <w:lang w:val="sr-Cyrl-RS"/>
              </w:rPr>
              <w:t>ЦСР не</w:t>
            </w:r>
            <w:r w:rsidR="000355DC" w:rsidRPr="00970013">
              <w:rPr>
                <w:rFonts w:ascii="Times New Roman" w:eastAsia="Times New Roman" w:hAnsi="Times New Roman" w:cs="Times New Roman"/>
                <w:color w:val="0A0A0A"/>
                <w:sz w:val="23"/>
                <w:szCs w:val="23"/>
                <w:lang w:val="sr-Cyrl-RS"/>
              </w:rPr>
              <w:t xml:space="preserve">ма дефинисану организациону структуру запослених </w:t>
            </w:r>
            <w:r w:rsidRPr="00970013">
              <w:rPr>
                <w:rFonts w:ascii="Times New Roman" w:eastAsia="Times New Roman" w:hAnsi="Times New Roman" w:cs="Times New Roman"/>
                <w:color w:val="0A0A0A"/>
                <w:sz w:val="23"/>
                <w:szCs w:val="23"/>
                <w:lang w:val="sr-Cyrl-RS"/>
              </w:rPr>
              <w:t xml:space="preserve"> неопходне за иновативне услуге (</w:t>
            </w:r>
            <w:r w:rsidR="000355DC" w:rsidRPr="00970013">
              <w:rPr>
                <w:rFonts w:ascii="Times New Roman" w:eastAsia="Times New Roman" w:hAnsi="Times New Roman" w:cs="Times New Roman"/>
                <w:color w:val="0A0A0A"/>
                <w:sz w:val="23"/>
                <w:szCs w:val="23"/>
                <w:lang w:val="sr-Cyrl-RS"/>
              </w:rPr>
              <w:t xml:space="preserve">Саветодавно терапијске и социо едукативне услуге, </w:t>
            </w:r>
            <w:r w:rsidRPr="00970013">
              <w:rPr>
                <w:rFonts w:ascii="Times New Roman" w:eastAsia="Times New Roman" w:hAnsi="Times New Roman" w:cs="Times New Roman"/>
                <w:color w:val="0A0A0A"/>
                <w:sz w:val="23"/>
                <w:szCs w:val="23"/>
                <w:lang w:val="sr-Cyrl-RS"/>
              </w:rPr>
              <w:t>Дневни центар за особе с инвалидитетом, Дневни центар за оснаживање жена), што и отежава стратешко јачање капацитета ЦСР и социјалне заштите.</w:t>
            </w:r>
          </w:p>
          <w:p w14:paraId="2357D9A7" w14:textId="77777777" w:rsidR="00016379" w:rsidRPr="00970013" w:rsidRDefault="00016379" w:rsidP="00970013">
            <w:pPr>
              <w:pStyle w:val="ListParagraph"/>
              <w:numPr>
                <w:ilvl w:val="0"/>
                <w:numId w:val="4"/>
              </w:numPr>
              <w:shd w:val="clear" w:color="auto" w:fill="FFFFFF"/>
              <w:spacing w:after="0" w:line="240" w:lineRule="auto"/>
              <w:ind w:left="312" w:hanging="312"/>
              <w:jc w:val="both"/>
              <w:rPr>
                <w:rFonts w:ascii="Times New Roman" w:eastAsia="Times New Roman" w:hAnsi="Times New Roman" w:cs="Times New Roman"/>
                <w:color w:val="0A0A0A"/>
                <w:sz w:val="23"/>
                <w:szCs w:val="23"/>
                <w:lang w:val="sr-Cyrl-RS"/>
              </w:rPr>
            </w:pPr>
            <w:r w:rsidRPr="00970013">
              <w:rPr>
                <w:rFonts w:ascii="Times New Roman" w:eastAsia="Times New Roman" w:hAnsi="Times New Roman" w:cs="Times New Roman"/>
                <w:color w:val="0A0A0A"/>
                <w:sz w:val="23"/>
                <w:szCs w:val="23"/>
                <w:lang w:val="sr-Cyrl-RS"/>
              </w:rPr>
              <w:t>Недовољна повезаност социјалних услуга са тржиштем рада, што спречава радно способне кориснике да се запосле и задржава их у стању зависности од новчане помоћи уместо њиховог економског осамостаљивања.</w:t>
            </w:r>
          </w:p>
          <w:p w14:paraId="392B7DA2" w14:textId="2C886DF4" w:rsidR="00D5478A" w:rsidRPr="00970013" w:rsidRDefault="002B42C1" w:rsidP="00970013">
            <w:pPr>
              <w:pStyle w:val="ListParagraph"/>
              <w:numPr>
                <w:ilvl w:val="0"/>
                <w:numId w:val="4"/>
              </w:numPr>
              <w:shd w:val="clear" w:color="auto" w:fill="FFFFFF"/>
              <w:spacing w:after="0" w:line="240" w:lineRule="auto"/>
              <w:ind w:left="312" w:hanging="312"/>
              <w:jc w:val="both"/>
              <w:rPr>
                <w:rFonts w:ascii="Times New Roman" w:eastAsia="Times New Roman" w:hAnsi="Times New Roman" w:cs="Times New Roman"/>
                <w:color w:val="0A0A0A"/>
                <w:sz w:val="23"/>
                <w:szCs w:val="23"/>
                <w:lang w:val="sr-Cyrl-RS"/>
              </w:rPr>
            </w:pPr>
            <w:r w:rsidRPr="00970013">
              <w:rPr>
                <w:rFonts w:ascii="Times New Roman" w:eastAsia="Times New Roman" w:hAnsi="Times New Roman" w:cs="Times New Roman"/>
                <w:color w:val="0A0A0A"/>
                <w:sz w:val="23"/>
                <w:szCs w:val="23"/>
                <w:lang w:val="sr-Cyrl-RS"/>
              </w:rPr>
              <w:t xml:space="preserve">У Општинској управи </w:t>
            </w:r>
            <w:r w:rsidR="00426C31" w:rsidRPr="00970013">
              <w:rPr>
                <w:rFonts w:ascii="Times New Roman" w:eastAsia="Times New Roman" w:hAnsi="Times New Roman" w:cs="Times New Roman"/>
                <w:color w:val="0A0A0A"/>
                <w:sz w:val="23"/>
                <w:szCs w:val="23"/>
                <w:lang w:val="sr-Cyrl-RS"/>
              </w:rPr>
              <w:t xml:space="preserve">у сектору за друштвене делатности, систематизовано је радно место али </w:t>
            </w:r>
            <w:r w:rsidRPr="00970013">
              <w:rPr>
                <w:rFonts w:ascii="Times New Roman" w:eastAsia="Times New Roman" w:hAnsi="Times New Roman" w:cs="Times New Roman"/>
                <w:color w:val="0A0A0A"/>
                <w:sz w:val="23"/>
                <w:szCs w:val="23"/>
                <w:lang w:val="sr-Cyrl-RS"/>
              </w:rPr>
              <w:t>ни</w:t>
            </w:r>
            <w:r w:rsidR="00426C31" w:rsidRPr="00970013">
              <w:rPr>
                <w:rFonts w:ascii="Times New Roman" w:eastAsia="Times New Roman" w:hAnsi="Times New Roman" w:cs="Times New Roman"/>
                <w:color w:val="0A0A0A"/>
                <w:sz w:val="23"/>
                <w:szCs w:val="23"/>
                <w:lang w:val="sr-Cyrl-RS"/>
              </w:rPr>
              <w:t>је</w:t>
            </w:r>
            <w:r w:rsidRPr="00970013">
              <w:rPr>
                <w:rFonts w:ascii="Times New Roman" w:eastAsia="Times New Roman" w:hAnsi="Times New Roman" w:cs="Times New Roman"/>
                <w:color w:val="0A0A0A"/>
                <w:sz w:val="23"/>
                <w:szCs w:val="23"/>
                <w:lang w:val="sr-Cyrl-RS"/>
              </w:rPr>
              <w:t xml:space="preserve"> </w:t>
            </w:r>
            <w:r w:rsidR="000355DC" w:rsidRPr="00970013">
              <w:rPr>
                <w:rFonts w:ascii="Times New Roman" w:eastAsia="Times New Roman" w:hAnsi="Times New Roman" w:cs="Times New Roman"/>
                <w:color w:val="0A0A0A"/>
                <w:sz w:val="23"/>
                <w:szCs w:val="23"/>
                <w:lang w:val="sr-Cyrl-RS"/>
              </w:rPr>
              <w:t xml:space="preserve">распоређен запослени </w:t>
            </w:r>
            <w:r w:rsidR="00426C31" w:rsidRPr="00970013">
              <w:rPr>
                <w:rFonts w:ascii="Times New Roman" w:eastAsia="Times New Roman" w:hAnsi="Times New Roman" w:cs="Times New Roman"/>
                <w:color w:val="0A0A0A"/>
                <w:sz w:val="23"/>
                <w:szCs w:val="23"/>
                <w:lang w:val="sr-Cyrl-RS"/>
              </w:rPr>
              <w:t xml:space="preserve">на </w:t>
            </w:r>
            <w:r w:rsidRPr="00970013">
              <w:rPr>
                <w:rFonts w:ascii="Times New Roman" w:eastAsia="Times New Roman" w:hAnsi="Times New Roman" w:cs="Times New Roman"/>
                <w:color w:val="0A0A0A"/>
                <w:sz w:val="23"/>
                <w:szCs w:val="23"/>
                <w:lang w:val="sr-Cyrl-RS"/>
              </w:rPr>
              <w:t>послови</w:t>
            </w:r>
            <w:r w:rsidR="000355DC" w:rsidRPr="00970013">
              <w:rPr>
                <w:rFonts w:ascii="Times New Roman" w:eastAsia="Times New Roman" w:hAnsi="Times New Roman" w:cs="Times New Roman"/>
                <w:color w:val="0A0A0A"/>
                <w:sz w:val="23"/>
                <w:szCs w:val="23"/>
                <w:lang w:val="sr-Cyrl-RS"/>
              </w:rPr>
              <w:t>ма</w:t>
            </w:r>
            <w:r w:rsidRPr="00970013">
              <w:rPr>
                <w:rFonts w:ascii="Times New Roman" w:eastAsia="Times New Roman" w:hAnsi="Times New Roman" w:cs="Times New Roman"/>
                <w:color w:val="0A0A0A"/>
                <w:sz w:val="23"/>
                <w:szCs w:val="23"/>
                <w:lang w:val="sr-Cyrl-RS"/>
              </w:rPr>
              <w:t xml:space="preserve"> од значаја за праћење, вредновање и развој локалне политике социјалне заштите.</w:t>
            </w:r>
          </w:p>
          <w:p w14:paraId="3A4E6638" w14:textId="6B077999" w:rsidR="002B42C1" w:rsidRPr="00970013" w:rsidRDefault="00426C31" w:rsidP="00970013">
            <w:pPr>
              <w:pStyle w:val="ListParagraph"/>
              <w:numPr>
                <w:ilvl w:val="0"/>
                <w:numId w:val="4"/>
              </w:numPr>
              <w:shd w:val="clear" w:color="auto" w:fill="FFFFFF"/>
              <w:spacing w:after="0" w:line="240" w:lineRule="auto"/>
              <w:ind w:left="312" w:hanging="312"/>
              <w:rPr>
                <w:rFonts w:ascii="Times New Roman" w:eastAsia="Times New Roman" w:hAnsi="Times New Roman" w:cs="Times New Roman"/>
                <w:color w:val="0A0A0A"/>
                <w:sz w:val="23"/>
                <w:szCs w:val="23"/>
                <w:lang w:val="sr-Cyrl-RS"/>
              </w:rPr>
            </w:pPr>
            <w:r w:rsidRPr="00970013">
              <w:rPr>
                <w:rFonts w:ascii="Times New Roman" w:eastAsia="Times New Roman" w:hAnsi="Times New Roman" w:cs="Times New Roman"/>
                <w:color w:val="0A0A0A"/>
                <w:sz w:val="23"/>
                <w:szCs w:val="23"/>
                <w:lang w:val="sr-Cyrl-RS"/>
              </w:rPr>
              <w:t>Недостатак институционалног механизма (координационог тела/савета) за интеграцију стратешких иницијатива, управљање међусекторском сарадњом и праћење остварених ефеката у области социјалне заштите.</w:t>
            </w:r>
          </w:p>
        </w:tc>
      </w:tr>
      <w:tr w:rsidR="002B42C1" w:rsidRPr="00970013" w14:paraId="0A176419" w14:textId="77777777" w:rsidTr="00EE69A3">
        <w:trPr>
          <w:trHeight w:val="119"/>
        </w:trPr>
        <w:tc>
          <w:tcPr>
            <w:tcW w:w="4815" w:type="dxa"/>
            <w:shd w:val="clear" w:color="auto" w:fill="002060"/>
          </w:tcPr>
          <w:p w14:paraId="5B2F0081" w14:textId="77777777" w:rsidR="002B42C1" w:rsidRPr="00970013" w:rsidRDefault="002B42C1" w:rsidP="006E23D5">
            <w:pPr>
              <w:pStyle w:val="NoSpacing"/>
              <w:jc w:val="center"/>
              <w:rPr>
                <w:rFonts w:ascii="Times New Roman" w:eastAsia="Tahoma" w:hAnsi="Times New Roman" w:cs="Times New Roman"/>
                <w:b/>
                <w:bCs/>
                <w:sz w:val="23"/>
                <w:szCs w:val="23"/>
                <w:lang w:val="sr-Cyrl-RS"/>
              </w:rPr>
            </w:pPr>
            <w:r w:rsidRPr="00970013">
              <w:rPr>
                <w:rFonts w:ascii="Times New Roman" w:eastAsia="Tahoma" w:hAnsi="Times New Roman" w:cs="Times New Roman"/>
                <w:b/>
                <w:bCs/>
                <w:sz w:val="23"/>
                <w:szCs w:val="23"/>
                <w:lang w:val="sr-Cyrl-RS"/>
              </w:rPr>
              <w:lastRenderedPageBreak/>
              <w:t>ПРИЛИКЕ ИЗ ОКРУЖЕЊА</w:t>
            </w:r>
          </w:p>
        </w:tc>
        <w:tc>
          <w:tcPr>
            <w:tcW w:w="4791" w:type="dxa"/>
            <w:shd w:val="clear" w:color="auto" w:fill="002060"/>
          </w:tcPr>
          <w:p w14:paraId="35333F7D" w14:textId="77777777" w:rsidR="002B42C1" w:rsidRPr="00970013" w:rsidRDefault="002B42C1" w:rsidP="006E23D5">
            <w:pPr>
              <w:pStyle w:val="NoSpacing"/>
              <w:jc w:val="center"/>
              <w:rPr>
                <w:rFonts w:ascii="Times New Roman" w:eastAsia="TTFF4BE280t00" w:hAnsi="Times New Roman" w:cs="Times New Roman"/>
                <w:b/>
                <w:bCs/>
                <w:sz w:val="23"/>
                <w:szCs w:val="23"/>
                <w:lang w:val="sr-Cyrl-RS"/>
              </w:rPr>
            </w:pPr>
            <w:r w:rsidRPr="00970013">
              <w:rPr>
                <w:rFonts w:ascii="Times New Roman" w:eastAsia="TTFF4BE280t00" w:hAnsi="Times New Roman" w:cs="Times New Roman"/>
                <w:b/>
                <w:bCs/>
                <w:sz w:val="23"/>
                <w:szCs w:val="23"/>
                <w:lang w:val="sr-Cyrl-RS"/>
              </w:rPr>
              <w:t xml:space="preserve">ПРЕТЊЕ ИЗ ОКРУЖЕЊА </w:t>
            </w:r>
          </w:p>
        </w:tc>
      </w:tr>
      <w:tr w:rsidR="002B42C1" w:rsidRPr="00970013" w14:paraId="21E9D684" w14:textId="77777777" w:rsidTr="00EE69A3">
        <w:trPr>
          <w:trHeight w:val="2400"/>
        </w:trPr>
        <w:tc>
          <w:tcPr>
            <w:tcW w:w="4815" w:type="dxa"/>
          </w:tcPr>
          <w:p w14:paraId="3E67C3B6" w14:textId="77777777" w:rsidR="002B42C1" w:rsidRPr="00970013" w:rsidRDefault="002B42C1">
            <w:pPr>
              <w:pStyle w:val="NoSpacing"/>
              <w:numPr>
                <w:ilvl w:val="0"/>
                <w:numId w:val="3"/>
              </w:numPr>
              <w:ind w:left="306" w:hanging="284"/>
              <w:jc w:val="both"/>
              <w:rPr>
                <w:rFonts w:ascii="Times New Roman" w:eastAsia="Tahoma" w:hAnsi="Times New Roman" w:cs="Times New Roman"/>
                <w:sz w:val="23"/>
                <w:szCs w:val="23"/>
                <w:lang w:val="ru-RU"/>
              </w:rPr>
            </w:pPr>
            <w:r w:rsidRPr="00970013">
              <w:rPr>
                <w:rFonts w:ascii="Times New Roman" w:eastAsia="Tahoma" w:hAnsi="Times New Roman" w:cs="Times New Roman"/>
                <w:sz w:val="23"/>
                <w:szCs w:val="23"/>
                <w:lang w:val="ru-RU"/>
              </w:rPr>
              <w:t>Национални законодавни и стратешки оквир који подстиче развој услуга социјалне заштите у заједници, деинституционализацију и развој интегрисаних услуга подршке осетљивим групама становништва.</w:t>
            </w:r>
          </w:p>
          <w:p w14:paraId="2DCBF289" w14:textId="77777777" w:rsidR="002B42C1" w:rsidRPr="00970013" w:rsidRDefault="002B42C1">
            <w:pPr>
              <w:pStyle w:val="NoSpacing"/>
              <w:numPr>
                <w:ilvl w:val="0"/>
                <w:numId w:val="3"/>
              </w:numPr>
              <w:ind w:left="306" w:hanging="284"/>
              <w:jc w:val="both"/>
              <w:rPr>
                <w:rFonts w:ascii="Times New Roman" w:eastAsia="Tahoma" w:hAnsi="Times New Roman" w:cs="Times New Roman"/>
                <w:sz w:val="23"/>
                <w:szCs w:val="23"/>
                <w:lang w:val="ru-RU"/>
              </w:rPr>
            </w:pPr>
            <w:r w:rsidRPr="00970013">
              <w:rPr>
                <w:rFonts w:ascii="Times New Roman" w:eastAsia="Tahoma" w:hAnsi="Times New Roman" w:cs="Times New Roman"/>
                <w:sz w:val="23"/>
                <w:szCs w:val="23"/>
                <w:lang w:val="ru-RU"/>
              </w:rPr>
              <w:t>Државни програми и финансијски механизми подршке за развој социјалних услуга, подршку породицама, деци, особама са инвалидитетом и старим лицима.</w:t>
            </w:r>
          </w:p>
          <w:p w14:paraId="7E0DCC75" w14:textId="00F95EEE" w:rsidR="005C725B" w:rsidRPr="00970013" w:rsidRDefault="005C725B">
            <w:pPr>
              <w:pStyle w:val="NoSpacing"/>
              <w:numPr>
                <w:ilvl w:val="0"/>
                <w:numId w:val="3"/>
              </w:numPr>
              <w:ind w:left="306" w:hanging="284"/>
              <w:jc w:val="both"/>
              <w:rPr>
                <w:rFonts w:ascii="Times New Roman" w:eastAsia="Tahoma" w:hAnsi="Times New Roman" w:cs="Times New Roman"/>
                <w:sz w:val="23"/>
                <w:szCs w:val="23"/>
                <w:lang w:val="ru-RU"/>
              </w:rPr>
            </w:pPr>
            <w:r w:rsidRPr="00970013">
              <w:rPr>
                <w:rFonts w:ascii="Times New Roman" w:eastAsia="Tahoma" w:hAnsi="Times New Roman" w:cs="Times New Roman"/>
                <w:sz w:val="23"/>
                <w:szCs w:val="23"/>
                <w:lang w:val="ru-RU"/>
              </w:rPr>
              <w:t>Нови закон који регулише питање родитељ неговатељ</w:t>
            </w:r>
          </w:p>
          <w:p w14:paraId="04244E4F" w14:textId="77777777" w:rsidR="002B42C1" w:rsidRPr="00970013" w:rsidRDefault="002B42C1">
            <w:pPr>
              <w:pStyle w:val="NoSpacing"/>
              <w:numPr>
                <w:ilvl w:val="0"/>
                <w:numId w:val="3"/>
              </w:numPr>
              <w:ind w:left="306" w:hanging="284"/>
              <w:jc w:val="both"/>
              <w:rPr>
                <w:rFonts w:ascii="Times New Roman" w:eastAsia="Tahoma" w:hAnsi="Times New Roman" w:cs="Times New Roman"/>
                <w:sz w:val="23"/>
                <w:szCs w:val="23"/>
                <w:lang w:val="ru-RU"/>
              </w:rPr>
            </w:pPr>
            <w:r w:rsidRPr="00970013">
              <w:rPr>
                <w:rFonts w:ascii="Times New Roman" w:eastAsia="Tahoma" w:hAnsi="Times New Roman" w:cs="Times New Roman"/>
                <w:sz w:val="23"/>
                <w:szCs w:val="23"/>
                <w:lang w:val="ru-RU"/>
              </w:rPr>
              <w:t>Могућност коришћења средстава из међународних фондова, донаторских програма и пројеката (ЕУ фондови, програми међународних организација и билатерална помоћ) за развој услуга социјалне заштите и социјалне инклузије.</w:t>
            </w:r>
          </w:p>
          <w:p w14:paraId="7FDCECAF" w14:textId="77777777" w:rsidR="002B42C1" w:rsidRPr="00970013" w:rsidRDefault="002B42C1">
            <w:pPr>
              <w:pStyle w:val="NoSpacing"/>
              <w:numPr>
                <w:ilvl w:val="0"/>
                <w:numId w:val="3"/>
              </w:numPr>
              <w:ind w:left="306" w:hanging="284"/>
              <w:jc w:val="both"/>
              <w:rPr>
                <w:rFonts w:ascii="Times New Roman" w:eastAsia="Tahoma" w:hAnsi="Times New Roman" w:cs="Times New Roman"/>
                <w:sz w:val="23"/>
                <w:szCs w:val="23"/>
                <w:lang w:val="ru-RU"/>
              </w:rPr>
            </w:pPr>
            <w:r w:rsidRPr="00970013">
              <w:rPr>
                <w:rFonts w:ascii="Times New Roman" w:eastAsia="Tahoma" w:hAnsi="Times New Roman" w:cs="Times New Roman"/>
                <w:sz w:val="23"/>
                <w:szCs w:val="23"/>
                <w:lang w:val="ru-RU"/>
              </w:rPr>
              <w:t>Развој националних политика у области инклузивног образовања и раног развоја деце, које подстичу међусекторску сарадњу система образовања, здравства и социјалне заштите.</w:t>
            </w:r>
          </w:p>
          <w:p w14:paraId="5970FA6C" w14:textId="77777777" w:rsidR="002B42C1" w:rsidRPr="00970013" w:rsidRDefault="002B42C1">
            <w:pPr>
              <w:pStyle w:val="NoSpacing"/>
              <w:numPr>
                <w:ilvl w:val="0"/>
                <w:numId w:val="3"/>
              </w:numPr>
              <w:ind w:left="306" w:hanging="284"/>
              <w:jc w:val="both"/>
              <w:rPr>
                <w:rFonts w:ascii="Times New Roman" w:eastAsia="Tahoma" w:hAnsi="Times New Roman" w:cs="Times New Roman"/>
                <w:sz w:val="23"/>
                <w:szCs w:val="23"/>
                <w:lang w:val="ru-RU"/>
              </w:rPr>
            </w:pPr>
            <w:r w:rsidRPr="00970013">
              <w:rPr>
                <w:rFonts w:ascii="Times New Roman" w:eastAsia="Tahoma" w:hAnsi="Times New Roman" w:cs="Times New Roman"/>
                <w:sz w:val="23"/>
                <w:szCs w:val="23"/>
                <w:lang w:val="ru-RU"/>
              </w:rPr>
              <w:t xml:space="preserve">Јачање националних политика подршке старом становништву и активном старењу, што може подстаћи развој услуга подршке </w:t>
            </w:r>
            <w:r w:rsidRPr="00970013">
              <w:rPr>
                <w:rFonts w:ascii="Times New Roman" w:eastAsia="Tahoma" w:hAnsi="Times New Roman" w:cs="Times New Roman"/>
                <w:sz w:val="23"/>
                <w:szCs w:val="23"/>
                <w:lang w:val="ru-RU"/>
              </w:rPr>
              <w:lastRenderedPageBreak/>
              <w:t>старима у локалним заједницама.</w:t>
            </w:r>
          </w:p>
          <w:p w14:paraId="5E43DD05" w14:textId="77777777" w:rsidR="002B42C1" w:rsidRPr="00970013" w:rsidRDefault="002B42C1">
            <w:pPr>
              <w:pStyle w:val="NoSpacing"/>
              <w:numPr>
                <w:ilvl w:val="0"/>
                <w:numId w:val="3"/>
              </w:numPr>
              <w:ind w:left="306" w:hanging="284"/>
              <w:jc w:val="both"/>
              <w:rPr>
                <w:rFonts w:ascii="Times New Roman" w:eastAsia="Tahoma" w:hAnsi="Times New Roman" w:cs="Times New Roman"/>
                <w:sz w:val="23"/>
                <w:szCs w:val="23"/>
                <w:lang w:val="ru-RU"/>
              </w:rPr>
            </w:pPr>
            <w:r w:rsidRPr="00970013">
              <w:rPr>
                <w:rFonts w:ascii="Times New Roman" w:eastAsia="Tahoma" w:hAnsi="Times New Roman" w:cs="Times New Roman"/>
                <w:sz w:val="23"/>
                <w:szCs w:val="23"/>
                <w:lang w:val="ru-RU"/>
              </w:rPr>
              <w:t>Развој националних програма подршке запошљавању осетљивих група становништва и радној активацији корисника новчане социјалне помоћи.</w:t>
            </w:r>
          </w:p>
          <w:p w14:paraId="0CAC18B8" w14:textId="77777777" w:rsidR="0003148E" w:rsidRPr="00970013" w:rsidRDefault="002B42C1">
            <w:pPr>
              <w:pStyle w:val="NoSpacing"/>
              <w:numPr>
                <w:ilvl w:val="0"/>
                <w:numId w:val="3"/>
              </w:numPr>
              <w:ind w:left="306" w:hanging="284"/>
              <w:jc w:val="both"/>
              <w:rPr>
                <w:rFonts w:ascii="Times New Roman" w:eastAsia="Tahoma" w:hAnsi="Times New Roman" w:cs="Times New Roman"/>
                <w:sz w:val="23"/>
                <w:szCs w:val="23"/>
                <w:lang w:val="ru-RU"/>
              </w:rPr>
            </w:pPr>
            <w:r w:rsidRPr="00970013">
              <w:rPr>
                <w:rFonts w:ascii="Times New Roman" w:eastAsia="Tahoma" w:hAnsi="Times New Roman" w:cs="Times New Roman"/>
                <w:sz w:val="23"/>
                <w:szCs w:val="23"/>
                <w:lang w:val="ru-RU"/>
              </w:rPr>
              <w:t>Развој правног и институционалног оквира за социјално предузетништво, који може допринети економској и социјалној инклузији осетљивих група.</w:t>
            </w:r>
          </w:p>
          <w:p w14:paraId="1871EE4B" w14:textId="77777777" w:rsidR="0003148E" w:rsidRPr="00970013" w:rsidRDefault="002B42C1">
            <w:pPr>
              <w:pStyle w:val="NoSpacing"/>
              <w:numPr>
                <w:ilvl w:val="0"/>
                <w:numId w:val="3"/>
              </w:numPr>
              <w:ind w:left="306" w:hanging="284"/>
              <w:jc w:val="both"/>
              <w:rPr>
                <w:rFonts w:ascii="Times New Roman" w:eastAsia="Tahoma" w:hAnsi="Times New Roman" w:cs="Times New Roman"/>
                <w:sz w:val="23"/>
                <w:szCs w:val="23"/>
                <w:lang w:val="ru-RU"/>
              </w:rPr>
            </w:pPr>
            <w:r w:rsidRPr="00970013">
              <w:rPr>
                <w:rFonts w:ascii="Times New Roman" w:eastAsia="Tahoma" w:hAnsi="Times New Roman" w:cs="Times New Roman"/>
                <w:sz w:val="23"/>
                <w:szCs w:val="23"/>
                <w:lang w:val="ru-RU"/>
              </w:rPr>
              <w:t>Развој дигитализације јавне управе и информационих система који могу унапредити размену података између институција и планирање услуга.</w:t>
            </w:r>
          </w:p>
          <w:p w14:paraId="4376F435" w14:textId="0B3D4031" w:rsidR="00011443" w:rsidRPr="00970013" w:rsidRDefault="002B42C1">
            <w:pPr>
              <w:pStyle w:val="NoSpacing"/>
              <w:numPr>
                <w:ilvl w:val="0"/>
                <w:numId w:val="3"/>
              </w:numPr>
              <w:ind w:left="306" w:hanging="284"/>
              <w:jc w:val="both"/>
              <w:rPr>
                <w:rFonts w:ascii="Times New Roman" w:eastAsia="Tahoma" w:hAnsi="Times New Roman" w:cs="Times New Roman"/>
                <w:sz w:val="23"/>
                <w:szCs w:val="23"/>
                <w:lang w:val="ru-RU"/>
              </w:rPr>
            </w:pPr>
            <w:r w:rsidRPr="00970013">
              <w:rPr>
                <w:rFonts w:ascii="Times New Roman" w:eastAsia="Tahoma" w:hAnsi="Times New Roman" w:cs="Times New Roman"/>
                <w:sz w:val="23"/>
                <w:szCs w:val="23"/>
                <w:lang w:val="ru-RU"/>
              </w:rPr>
              <w:t>Могућност развоја партнерства са организацијама цивилног друштва и приватним сектором у реализацији програма социјалне инклузије.</w:t>
            </w:r>
          </w:p>
          <w:p w14:paraId="43178DC0" w14:textId="0653447C" w:rsidR="00426C31" w:rsidRPr="00970013" w:rsidRDefault="00426C31">
            <w:pPr>
              <w:pStyle w:val="NoSpacing"/>
              <w:numPr>
                <w:ilvl w:val="0"/>
                <w:numId w:val="3"/>
              </w:numPr>
              <w:ind w:left="306" w:hanging="284"/>
              <w:jc w:val="both"/>
              <w:rPr>
                <w:rFonts w:ascii="Times New Roman" w:eastAsia="Tahoma" w:hAnsi="Times New Roman" w:cs="Times New Roman"/>
                <w:sz w:val="23"/>
                <w:szCs w:val="23"/>
                <w:lang w:val="ru-RU"/>
              </w:rPr>
            </w:pPr>
            <w:r w:rsidRPr="00970013">
              <w:rPr>
                <w:rFonts w:ascii="Times New Roman" w:eastAsia="Tahoma" w:hAnsi="Times New Roman" w:cs="Times New Roman"/>
                <w:sz w:val="23"/>
                <w:szCs w:val="23"/>
                <w:lang w:val="ru-RU"/>
              </w:rPr>
              <w:t>Могућност укључивања дијаспоре и приватног сектора у подршку програмима услуга социјалне заштите.</w:t>
            </w:r>
          </w:p>
        </w:tc>
        <w:tc>
          <w:tcPr>
            <w:tcW w:w="4791" w:type="dxa"/>
          </w:tcPr>
          <w:p w14:paraId="79A5CEFF" w14:textId="77777777" w:rsidR="002B42C1" w:rsidRPr="00970013" w:rsidRDefault="002B42C1">
            <w:pPr>
              <w:pStyle w:val="NoSpacing"/>
              <w:numPr>
                <w:ilvl w:val="0"/>
                <w:numId w:val="3"/>
              </w:numPr>
              <w:ind w:left="185" w:hanging="185"/>
              <w:jc w:val="both"/>
              <w:rPr>
                <w:rFonts w:ascii="Times New Roman" w:eastAsia="TTFF4BE280t00" w:hAnsi="Times New Roman" w:cs="Times New Roman"/>
                <w:sz w:val="23"/>
                <w:szCs w:val="23"/>
                <w:lang w:val="ru-RU"/>
              </w:rPr>
            </w:pPr>
            <w:r w:rsidRPr="00970013">
              <w:rPr>
                <w:rFonts w:ascii="Times New Roman" w:eastAsia="TTFF4BE280t00" w:hAnsi="Times New Roman" w:cs="Times New Roman"/>
                <w:sz w:val="23"/>
                <w:szCs w:val="23"/>
                <w:lang w:val="ru-RU"/>
              </w:rPr>
              <w:lastRenderedPageBreak/>
              <w:t>Неповољни демографски трендови на националном нивоу, укључујући старење становништва и смањење укупног броја становника.</w:t>
            </w:r>
          </w:p>
          <w:p w14:paraId="6902FB14" w14:textId="0766EEE5" w:rsidR="002B42C1" w:rsidRPr="00970013" w:rsidRDefault="002B42C1">
            <w:pPr>
              <w:pStyle w:val="NoSpacing"/>
              <w:numPr>
                <w:ilvl w:val="0"/>
                <w:numId w:val="3"/>
              </w:numPr>
              <w:ind w:left="185" w:hanging="185"/>
              <w:jc w:val="both"/>
              <w:rPr>
                <w:rFonts w:ascii="Times New Roman" w:eastAsia="TTFF4BE280t00" w:hAnsi="Times New Roman" w:cs="Times New Roman"/>
                <w:sz w:val="23"/>
                <w:szCs w:val="23"/>
                <w:lang w:val="ru-RU"/>
              </w:rPr>
            </w:pPr>
            <w:r w:rsidRPr="00970013">
              <w:rPr>
                <w:rFonts w:ascii="Times New Roman" w:eastAsia="TTFF4BE280t00" w:hAnsi="Times New Roman" w:cs="Times New Roman"/>
                <w:sz w:val="23"/>
                <w:szCs w:val="23"/>
                <w:lang w:val="ru-RU"/>
              </w:rPr>
              <w:t>Континуиране миграције и одлив младог и радно способног становништва, што додатно смањује демографски и економски потенцијал локалних заједница.</w:t>
            </w:r>
          </w:p>
          <w:p w14:paraId="32672494" w14:textId="5362BA6D" w:rsidR="002B42C1" w:rsidRPr="00970013" w:rsidRDefault="002B42C1">
            <w:pPr>
              <w:pStyle w:val="NoSpacing"/>
              <w:numPr>
                <w:ilvl w:val="0"/>
                <w:numId w:val="3"/>
              </w:numPr>
              <w:ind w:left="185" w:hanging="185"/>
              <w:jc w:val="both"/>
              <w:rPr>
                <w:rFonts w:ascii="Times New Roman" w:eastAsia="TTFF4BE280t00" w:hAnsi="Times New Roman" w:cs="Times New Roman"/>
                <w:sz w:val="23"/>
                <w:szCs w:val="23"/>
                <w:lang w:val="ru-RU"/>
              </w:rPr>
            </w:pPr>
            <w:r w:rsidRPr="00970013">
              <w:rPr>
                <w:rFonts w:ascii="Times New Roman" w:eastAsia="TTFF4BE280t00" w:hAnsi="Times New Roman" w:cs="Times New Roman"/>
                <w:sz w:val="23"/>
                <w:szCs w:val="23"/>
                <w:lang w:val="ru-RU"/>
              </w:rPr>
              <w:t>Пораст потреба за услугама социјалне заштите услед старења становништва, раста хроничних болести и повећања социјалних ризика.</w:t>
            </w:r>
          </w:p>
          <w:p w14:paraId="39F31456" w14:textId="6A4E6574" w:rsidR="002B42C1" w:rsidRPr="00970013" w:rsidRDefault="002B42C1">
            <w:pPr>
              <w:pStyle w:val="NoSpacing"/>
              <w:numPr>
                <w:ilvl w:val="0"/>
                <w:numId w:val="3"/>
              </w:numPr>
              <w:ind w:left="185" w:hanging="185"/>
              <w:jc w:val="both"/>
              <w:rPr>
                <w:rFonts w:ascii="Times New Roman" w:eastAsia="TTFF4BE280t00" w:hAnsi="Times New Roman" w:cs="Times New Roman"/>
                <w:sz w:val="23"/>
                <w:szCs w:val="23"/>
                <w:lang w:val="ru-RU"/>
              </w:rPr>
            </w:pPr>
            <w:r w:rsidRPr="00970013">
              <w:rPr>
                <w:rFonts w:ascii="Times New Roman" w:eastAsia="TTFF4BE280t00" w:hAnsi="Times New Roman" w:cs="Times New Roman"/>
                <w:sz w:val="23"/>
                <w:szCs w:val="23"/>
                <w:lang w:val="ru-RU"/>
              </w:rPr>
              <w:t>Економске нестабилности, инфлација и раст трошкова живота који могу довести до повећања броја лица у социјалном ризику.</w:t>
            </w:r>
          </w:p>
          <w:p w14:paraId="3D600787" w14:textId="29105CB0" w:rsidR="002B42C1" w:rsidRPr="00970013" w:rsidRDefault="002B42C1">
            <w:pPr>
              <w:pStyle w:val="NoSpacing"/>
              <w:numPr>
                <w:ilvl w:val="0"/>
                <w:numId w:val="3"/>
              </w:numPr>
              <w:ind w:left="185" w:hanging="185"/>
              <w:jc w:val="both"/>
              <w:rPr>
                <w:rFonts w:ascii="Times New Roman" w:eastAsia="TTFF4BE280t00" w:hAnsi="Times New Roman" w:cs="Times New Roman"/>
                <w:sz w:val="23"/>
                <w:szCs w:val="23"/>
                <w:lang w:val="ru-RU"/>
              </w:rPr>
            </w:pPr>
            <w:r w:rsidRPr="00970013">
              <w:rPr>
                <w:rFonts w:ascii="Times New Roman" w:eastAsia="TTFF4BE280t00" w:hAnsi="Times New Roman" w:cs="Times New Roman"/>
                <w:sz w:val="23"/>
                <w:szCs w:val="23"/>
                <w:lang w:val="ru-RU"/>
              </w:rPr>
              <w:t>Ограничења у јавним финансијама на националном нивоу која могу утицати на обим финансирања система социјалне заштите и развој нових услуга.</w:t>
            </w:r>
          </w:p>
          <w:p w14:paraId="280D892E" w14:textId="3E90CCE4" w:rsidR="002B42C1" w:rsidRPr="00970013" w:rsidRDefault="002B42C1">
            <w:pPr>
              <w:pStyle w:val="NoSpacing"/>
              <w:numPr>
                <w:ilvl w:val="0"/>
                <w:numId w:val="3"/>
              </w:numPr>
              <w:ind w:left="185" w:hanging="185"/>
              <w:jc w:val="both"/>
              <w:rPr>
                <w:rFonts w:ascii="Times New Roman" w:eastAsia="TTFF4BE280t00" w:hAnsi="Times New Roman" w:cs="Times New Roman"/>
                <w:sz w:val="23"/>
                <w:szCs w:val="23"/>
                <w:lang w:val="ru-RU"/>
              </w:rPr>
            </w:pPr>
            <w:r w:rsidRPr="00970013">
              <w:rPr>
                <w:rFonts w:ascii="Times New Roman" w:eastAsia="TTFF4BE280t00" w:hAnsi="Times New Roman" w:cs="Times New Roman"/>
                <w:sz w:val="23"/>
                <w:szCs w:val="23"/>
                <w:lang w:val="ru-RU"/>
              </w:rPr>
              <w:t>Недостатак стручног кадра на националном тржишту рада у областима социјалне, здравствене и образовне заштите (социјални радници, психолози, логопеди, дефектолози и други профили).</w:t>
            </w:r>
          </w:p>
          <w:p w14:paraId="2A5479F6" w14:textId="2F55DAD9" w:rsidR="002B42C1" w:rsidRPr="00970013" w:rsidRDefault="002B42C1">
            <w:pPr>
              <w:pStyle w:val="NoSpacing"/>
              <w:numPr>
                <w:ilvl w:val="0"/>
                <w:numId w:val="3"/>
              </w:numPr>
              <w:ind w:left="185" w:hanging="185"/>
              <w:jc w:val="both"/>
              <w:rPr>
                <w:rFonts w:ascii="Times New Roman" w:eastAsia="TTFF4BE280t00" w:hAnsi="Times New Roman" w:cs="Times New Roman"/>
                <w:sz w:val="23"/>
                <w:szCs w:val="23"/>
                <w:lang w:val="ru-RU"/>
              </w:rPr>
            </w:pPr>
            <w:r w:rsidRPr="00970013">
              <w:rPr>
                <w:rFonts w:ascii="Times New Roman" w:eastAsia="TTFF4BE280t00" w:hAnsi="Times New Roman" w:cs="Times New Roman"/>
                <w:sz w:val="23"/>
                <w:szCs w:val="23"/>
                <w:lang w:val="ru-RU"/>
              </w:rPr>
              <w:t>Растући психосоцијални ризици код деце и младих повезани са породичним, економским и друштвеним околностима.</w:t>
            </w:r>
          </w:p>
          <w:p w14:paraId="3B4CFD94" w14:textId="3108322A" w:rsidR="002B42C1" w:rsidRPr="00970013" w:rsidRDefault="002B42C1">
            <w:pPr>
              <w:pStyle w:val="NoSpacing"/>
              <w:numPr>
                <w:ilvl w:val="0"/>
                <w:numId w:val="3"/>
              </w:numPr>
              <w:ind w:left="185" w:hanging="185"/>
              <w:jc w:val="both"/>
              <w:rPr>
                <w:rFonts w:ascii="Times New Roman" w:eastAsia="TTFF4BE280t00" w:hAnsi="Times New Roman" w:cs="Times New Roman"/>
                <w:sz w:val="23"/>
                <w:szCs w:val="23"/>
                <w:lang w:val="ru-RU"/>
              </w:rPr>
            </w:pPr>
            <w:r w:rsidRPr="00970013">
              <w:rPr>
                <w:rFonts w:ascii="Times New Roman" w:eastAsia="TTFF4BE280t00" w:hAnsi="Times New Roman" w:cs="Times New Roman"/>
                <w:sz w:val="23"/>
                <w:szCs w:val="23"/>
                <w:lang w:val="ru-RU"/>
              </w:rPr>
              <w:lastRenderedPageBreak/>
              <w:t>Зависност локалних система социјалне заштите од националних политика и финансијских механизама, што може ограничити могућности локалног планирања и развоја услуга.</w:t>
            </w:r>
          </w:p>
          <w:p w14:paraId="4FF5C094" w14:textId="77777777" w:rsidR="002B42C1" w:rsidRPr="00970013" w:rsidRDefault="002B42C1" w:rsidP="00426C31">
            <w:pPr>
              <w:pStyle w:val="NoSpacing"/>
              <w:ind w:left="185"/>
              <w:jc w:val="both"/>
              <w:rPr>
                <w:rFonts w:ascii="Times New Roman" w:eastAsia="TTFF4BE280t00" w:hAnsi="Times New Roman" w:cs="Times New Roman"/>
                <w:sz w:val="23"/>
                <w:szCs w:val="23"/>
                <w:lang w:val="sr-Cyrl-RS"/>
              </w:rPr>
            </w:pPr>
          </w:p>
        </w:tc>
      </w:tr>
      <w:bookmarkEnd w:id="37"/>
    </w:tbl>
    <w:p w14:paraId="22D75D3F" w14:textId="77777777" w:rsidR="002B42C1" w:rsidRPr="00B41291" w:rsidRDefault="002B42C1" w:rsidP="002B42C1">
      <w:pPr>
        <w:spacing w:after="0" w:line="240" w:lineRule="auto"/>
        <w:jc w:val="both"/>
        <w:rPr>
          <w:rFonts w:ascii="Times New Roman" w:hAnsi="Times New Roman" w:cs="Times New Roman"/>
          <w:sz w:val="24"/>
          <w:szCs w:val="24"/>
          <w:lang w:val="sr-Cyrl-RS"/>
        </w:rPr>
      </w:pPr>
    </w:p>
    <w:p w14:paraId="3D8BDC64" w14:textId="2D0A3F19" w:rsidR="00A10ABF" w:rsidRPr="00970013" w:rsidRDefault="00A757DE" w:rsidP="00970013">
      <w:pPr>
        <w:spacing w:after="0" w:line="240" w:lineRule="auto"/>
        <w:jc w:val="both"/>
        <w:rPr>
          <w:rFonts w:ascii="Times New Roman" w:hAnsi="Times New Roman" w:cs="Times New Roman"/>
          <w:b/>
          <w:bCs/>
          <w:i/>
          <w:iCs/>
          <w:color w:val="000000" w:themeColor="text1"/>
          <w:sz w:val="24"/>
          <w:szCs w:val="24"/>
          <w:lang w:val="sr-Cyrl-RS"/>
        </w:rPr>
      </w:pPr>
      <w:r w:rsidRPr="005A38CA">
        <w:rPr>
          <w:rFonts w:ascii="Times New Roman" w:eastAsia="Times New Roman" w:hAnsi="Times New Roman" w:cs="Times New Roman"/>
          <w:b/>
          <w:bCs/>
          <w:i/>
          <w:iCs/>
          <w:color w:val="000000" w:themeColor="text1"/>
          <w:sz w:val="24"/>
          <w:szCs w:val="24"/>
          <w:lang w:val="sr-Cyrl-RS"/>
        </w:rPr>
        <w:t>Табела</w:t>
      </w:r>
      <w:r w:rsidR="005A38CA" w:rsidRPr="005A38CA">
        <w:rPr>
          <w:rFonts w:ascii="Times New Roman" w:eastAsia="Times New Roman" w:hAnsi="Times New Roman" w:cs="Times New Roman"/>
          <w:b/>
          <w:bCs/>
          <w:i/>
          <w:iCs/>
          <w:color w:val="000000" w:themeColor="text1"/>
          <w:sz w:val="24"/>
          <w:szCs w:val="24"/>
          <w:lang w:val="sr-Cyrl-RS"/>
        </w:rPr>
        <w:t xml:space="preserve"> 13. </w:t>
      </w:r>
      <w:r w:rsidRPr="005A38CA">
        <w:rPr>
          <w:rFonts w:ascii="Times New Roman" w:eastAsia="Times New Roman" w:hAnsi="Times New Roman" w:cs="Times New Roman"/>
          <w:b/>
          <w:bCs/>
          <w:i/>
          <w:iCs/>
          <w:color w:val="000000" w:themeColor="text1"/>
          <w:sz w:val="24"/>
          <w:szCs w:val="24"/>
          <w:lang w:val="sr-Cyrl-RS"/>
        </w:rPr>
        <w:t xml:space="preserve"> СВОТ анализа</w:t>
      </w:r>
      <w:r w:rsidR="00A10ABF" w:rsidRPr="005A38CA">
        <w:rPr>
          <w:rFonts w:ascii="Times New Roman" w:eastAsia="Times New Roman" w:hAnsi="Times New Roman" w:cs="Times New Roman"/>
          <w:b/>
          <w:bCs/>
          <w:i/>
          <w:iCs/>
          <w:color w:val="000000" w:themeColor="text1"/>
          <w:sz w:val="24"/>
          <w:szCs w:val="24"/>
          <w:lang w:val="sr-Cyrl-RS"/>
        </w:rPr>
        <w:t xml:space="preserve"> </w:t>
      </w:r>
      <w:r w:rsidR="00625329" w:rsidRPr="005A38CA">
        <w:rPr>
          <w:rFonts w:ascii="Times New Roman" w:eastAsia="Times New Roman" w:hAnsi="Times New Roman" w:cs="Times New Roman"/>
          <w:b/>
          <w:bCs/>
          <w:i/>
          <w:iCs/>
          <w:color w:val="000000" w:themeColor="text1"/>
          <w:sz w:val="24"/>
          <w:szCs w:val="24"/>
        </w:rPr>
        <w:t>Специфичне услуге према корисничким групама</w:t>
      </w:r>
    </w:p>
    <w:tbl>
      <w:tblPr>
        <w:tblStyle w:val="TableGrid"/>
        <w:tblW w:w="9351" w:type="dxa"/>
        <w:tblLook w:val="04A0" w:firstRow="1" w:lastRow="0" w:firstColumn="1" w:lastColumn="0" w:noHBand="0" w:noVBand="1"/>
      </w:tblPr>
      <w:tblGrid>
        <w:gridCol w:w="4815"/>
        <w:gridCol w:w="4536"/>
      </w:tblGrid>
      <w:tr w:rsidR="00A10ABF" w:rsidRPr="00970013" w14:paraId="49FBD6F1" w14:textId="77777777" w:rsidTr="006E23D5">
        <w:trPr>
          <w:trHeight w:val="517"/>
        </w:trPr>
        <w:tc>
          <w:tcPr>
            <w:tcW w:w="4815" w:type="dxa"/>
            <w:shd w:val="clear" w:color="auto" w:fill="002060"/>
          </w:tcPr>
          <w:p w14:paraId="3992B7AE" w14:textId="77777777" w:rsidR="00A10ABF" w:rsidRPr="00970013" w:rsidRDefault="00A10ABF" w:rsidP="00970013">
            <w:pPr>
              <w:pStyle w:val="NoSpacing"/>
              <w:jc w:val="center"/>
              <w:rPr>
                <w:rFonts w:ascii="Times New Roman" w:eastAsia="Tahoma" w:hAnsi="Times New Roman" w:cs="Times New Roman"/>
                <w:b/>
                <w:bCs/>
                <w:sz w:val="23"/>
                <w:szCs w:val="23"/>
                <w:lang w:val="sr-Cyrl-RS"/>
              </w:rPr>
            </w:pPr>
            <w:r w:rsidRPr="00970013">
              <w:rPr>
                <w:rFonts w:ascii="Times New Roman" w:eastAsia="Tahoma" w:hAnsi="Times New Roman" w:cs="Times New Roman"/>
                <w:b/>
                <w:bCs/>
                <w:sz w:val="23"/>
                <w:szCs w:val="23"/>
                <w:lang w:val="sr-Cyrl-RS"/>
              </w:rPr>
              <w:t>УНУТРАШЊЕ СНАГЕ</w:t>
            </w:r>
          </w:p>
        </w:tc>
        <w:tc>
          <w:tcPr>
            <w:tcW w:w="4536" w:type="dxa"/>
            <w:shd w:val="clear" w:color="auto" w:fill="002060"/>
          </w:tcPr>
          <w:p w14:paraId="4C9D4F66" w14:textId="77777777" w:rsidR="00A10ABF" w:rsidRPr="00970013" w:rsidRDefault="00A10ABF" w:rsidP="00970013">
            <w:pPr>
              <w:spacing w:after="0"/>
              <w:jc w:val="center"/>
              <w:rPr>
                <w:rFonts w:ascii="Times New Roman" w:hAnsi="Times New Roman" w:cs="Times New Roman"/>
                <w:b/>
                <w:bCs/>
                <w:sz w:val="23"/>
                <w:szCs w:val="23"/>
                <w:lang w:val="sr-Cyrl-RS"/>
              </w:rPr>
            </w:pPr>
            <w:r w:rsidRPr="00970013">
              <w:rPr>
                <w:rFonts w:ascii="Times New Roman" w:hAnsi="Times New Roman" w:cs="Times New Roman"/>
                <w:b/>
                <w:bCs/>
                <w:sz w:val="23"/>
                <w:szCs w:val="23"/>
                <w:lang w:val="sr-Cyrl-RS"/>
              </w:rPr>
              <w:t xml:space="preserve">УНУТРАШЊЕ СЛАБОСТИ </w:t>
            </w:r>
          </w:p>
        </w:tc>
      </w:tr>
      <w:tr w:rsidR="00A10ABF" w:rsidRPr="00970013" w14:paraId="1F58939B" w14:textId="77777777" w:rsidTr="006E23D5">
        <w:trPr>
          <w:trHeight w:val="58"/>
        </w:trPr>
        <w:tc>
          <w:tcPr>
            <w:tcW w:w="4815" w:type="dxa"/>
          </w:tcPr>
          <w:p w14:paraId="013ABE6F" w14:textId="4FF5D58F" w:rsidR="001A510B" w:rsidRPr="00970013" w:rsidRDefault="005B419A">
            <w:pPr>
              <w:pStyle w:val="ListParagraph"/>
              <w:numPr>
                <w:ilvl w:val="0"/>
                <w:numId w:val="9"/>
              </w:numPr>
              <w:spacing w:before="100" w:beforeAutospacing="1" w:after="100" w:afterAutospacing="1" w:line="240" w:lineRule="auto"/>
              <w:ind w:left="314"/>
              <w:jc w:val="both"/>
              <w:rPr>
                <w:rFonts w:ascii="Times New Roman" w:hAnsi="Times New Roman" w:cs="Times New Roman"/>
                <w:sz w:val="23"/>
                <w:szCs w:val="23"/>
                <w:lang w:val="sr-Cyrl-RS"/>
              </w:rPr>
            </w:pPr>
            <w:r w:rsidRPr="00970013">
              <w:rPr>
                <w:rFonts w:ascii="Times New Roman" w:hAnsi="Times New Roman" w:cs="Times New Roman"/>
                <w:sz w:val="23"/>
                <w:szCs w:val="23"/>
                <w:lang w:val="sr-Cyrl-RS"/>
              </w:rPr>
              <w:t xml:space="preserve">Постојање програма за децу и младе с посебним потребама у оквиру Дневног центра, </w:t>
            </w:r>
            <w:r w:rsidR="00A757DE" w:rsidRPr="00970013">
              <w:rPr>
                <w:rFonts w:ascii="Times New Roman" w:hAnsi="Times New Roman" w:cs="Times New Roman"/>
                <w:sz w:val="23"/>
                <w:szCs w:val="23"/>
                <w:lang w:val="sr-Cyrl-RS"/>
              </w:rPr>
              <w:t xml:space="preserve">и </w:t>
            </w:r>
            <w:r w:rsidRPr="00970013">
              <w:rPr>
                <w:rFonts w:ascii="Times New Roman" w:hAnsi="Times New Roman" w:cs="Times New Roman"/>
                <w:sz w:val="23"/>
                <w:szCs w:val="23"/>
                <w:lang w:val="sr-Cyrl-RS"/>
              </w:rPr>
              <w:t>програм</w:t>
            </w:r>
            <w:r w:rsidR="00A757DE" w:rsidRPr="00970013">
              <w:rPr>
                <w:rFonts w:ascii="Times New Roman" w:hAnsi="Times New Roman" w:cs="Times New Roman"/>
                <w:sz w:val="23"/>
                <w:szCs w:val="23"/>
                <w:lang w:val="sr-Cyrl-RS"/>
              </w:rPr>
              <w:t>а</w:t>
            </w:r>
            <w:r w:rsidRPr="00970013">
              <w:rPr>
                <w:rFonts w:ascii="Times New Roman" w:hAnsi="Times New Roman" w:cs="Times New Roman"/>
                <w:sz w:val="23"/>
                <w:szCs w:val="23"/>
                <w:lang w:val="sr-Cyrl-RS"/>
              </w:rPr>
              <w:t xml:space="preserve"> за децу у оквиру образовних установа</w:t>
            </w:r>
          </w:p>
          <w:p w14:paraId="35B07D4E" w14:textId="6E0C391C" w:rsidR="001D68D3" w:rsidRPr="00970013" w:rsidRDefault="001D68D3">
            <w:pPr>
              <w:pStyle w:val="ListParagraph"/>
              <w:numPr>
                <w:ilvl w:val="0"/>
                <w:numId w:val="9"/>
              </w:numPr>
              <w:spacing w:before="100" w:beforeAutospacing="1" w:after="100" w:afterAutospacing="1" w:line="240" w:lineRule="auto"/>
              <w:ind w:left="314"/>
              <w:jc w:val="both"/>
              <w:rPr>
                <w:rFonts w:ascii="Times New Roman" w:hAnsi="Times New Roman" w:cs="Times New Roman"/>
                <w:sz w:val="23"/>
                <w:szCs w:val="23"/>
                <w:lang w:val="sr-Cyrl-RS"/>
              </w:rPr>
            </w:pPr>
            <w:r w:rsidRPr="00970013">
              <w:rPr>
                <w:rFonts w:ascii="Times New Roman" w:hAnsi="Times New Roman" w:cs="Times New Roman"/>
                <w:sz w:val="23"/>
                <w:szCs w:val="23"/>
                <w:lang w:val="sr-Cyrl-RS"/>
              </w:rPr>
              <w:t>Постоје услуге за стара лица Помоћ у кући</w:t>
            </w:r>
          </w:p>
          <w:p w14:paraId="75971E14" w14:textId="390E6F57" w:rsidR="001D68D3" w:rsidRPr="00970013" w:rsidRDefault="001D68D3">
            <w:pPr>
              <w:pStyle w:val="ListParagraph"/>
              <w:numPr>
                <w:ilvl w:val="0"/>
                <w:numId w:val="9"/>
              </w:numPr>
              <w:spacing w:before="100" w:beforeAutospacing="1" w:after="100" w:afterAutospacing="1" w:line="240" w:lineRule="auto"/>
              <w:ind w:left="314"/>
              <w:jc w:val="both"/>
              <w:rPr>
                <w:rFonts w:ascii="Times New Roman" w:hAnsi="Times New Roman" w:cs="Times New Roman"/>
                <w:sz w:val="23"/>
                <w:szCs w:val="23"/>
                <w:lang w:val="sr-Cyrl-RS"/>
              </w:rPr>
            </w:pPr>
            <w:r w:rsidRPr="00970013">
              <w:rPr>
                <w:rFonts w:ascii="Times New Roman" w:hAnsi="Times New Roman" w:cs="Times New Roman"/>
                <w:sz w:val="23"/>
                <w:szCs w:val="23"/>
                <w:lang w:val="sr-Cyrl-RS"/>
              </w:rPr>
              <w:t>Активан Савет младих</w:t>
            </w:r>
          </w:p>
          <w:p w14:paraId="468C4F6A" w14:textId="3402E664" w:rsidR="005B419A" w:rsidRPr="00970013" w:rsidRDefault="004E01CD">
            <w:pPr>
              <w:pStyle w:val="ListParagraph"/>
              <w:numPr>
                <w:ilvl w:val="0"/>
                <w:numId w:val="9"/>
              </w:numPr>
              <w:spacing w:before="100" w:beforeAutospacing="1" w:after="100" w:afterAutospacing="1" w:line="240" w:lineRule="auto"/>
              <w:ind w:left="314"/>
              <w:jc w:val="both"/>
              <w:rPr>
                <w:rFonts w:ascii="Times New Roman" w:hAnsi="Times New Roman" w:cs="Times New Roman"/>
                <w:sz w:val="23"/>
                <w:szCs w:val="23"/>
                <w:lang w:val="sr-Cyrl-RS"/>
              </w:rPr>
            </w:pPr>
            <w:r w:rsidRPr="00970013">
              <w:rPr>
                <w:rFonts w:ascii="Times New Roman" w:hAnsi="Times New Roman" w:cs="Times New Roman"/>
                <w:sz w:val="23"/>
                <w:szCs w:val="23"/>
              </w:rPr>
              <w:t>J</w:t>
            </w:r>
            <w:r w:rsidR="005B419A" w:rsidRPr="00970013">
              <w:rPr>
                <w:rFonts w:ascii="Times New Roman" w:hAnsi="Times New Roman" w:cs="Times New Roman"/>
                <w:sz w:val="23"/>
                <w:szCs w:val="23"/>
                <w:lang w:val="sr-Cyrl-RS"/>
              </w:rPr>
              <w:t xml:space="preserve">единица за развој и имплементацију услуга у заједници </w:t>
            </w:r>
            <w:r w:rsidR="00A757DE" w:rsidRPr="00970013">
              <w:rPr>
                <w:rFonts w:ascii="Times New Roman" w:hAnsi="Times New Roman" w:cs="Times New Roman"/>
                <w:sz w:val="23"/>
                <w:szCs w:val="23"/>
                <w:lang w:val="sr-Cyrl-RS"/>
              </w:rPr>
              <w:t xml:space="preserve">формирана при ЦСР и </w:t>
            </w:r>
            <w:r w:rsidR="005B419A" w:rsidRPr="00970013">
              <w:rPr>
                <w:rFonts w:ascii="Times New Roman" w:hAnsi="Times New Roman" w:cs="Times New Roman"/>
                <w:sz w:val="23"/>
                <w:szCs w:val="23"/>
                <w:lang w:val="sr-Cyrl-RS"/>
              </w:rPr>
              <w:t>подржана од стране локалне самоуправе</w:t>
            </w:r>
          </w:p>
          <w:p w14:paraId="764AA270" w14:textId="1977E53B" w:rsidR="005B419A" w:rsidRPr="00970013" w:rsidRDefault="004E01CD">
            <w:pPr>
              <w:pStyle w:val="ListParagraph"/>
              <w:numPr>
                <w:ilvl w:val="0"/>
                <w:numId w:val="9"/>
              </w:numPr>
              <w:spacing w:before="100" w:beforeAutospacing="1" w:after="100" w:afterAutospacing="1" w:line="240" w:lineRule="auto"/>
              <w:ind w:left="314"/>
              <w:jc w:val="both"/>
              <w:rPr>
                <w:rFonts w:ascii="Times New Roman" w:hAnsi="Times New Roman" w:cs="Times New Roman"/>
                <w:sz w:val="23"/>
                <w:szCs w:val="23"/>
                <w:lang w:val="sr-Cyrl-RS"/>
              </w:rPr>
            </w:pPr>
            <w:r w:rsidRPr="00970013">
              <w:rPr>
                <w:rFonts w:ascii="Times New Roman" w:hAnsi="Times New Roman" w:cs="Times New Roman"/>
                <w:sz w:val="23"/>
                <w:szCs w:val="23"/>
                <w:lang w:val="sr-Cyrl-RS"/>
              </w:rPr>
              <w:t>У</w:t>
            </w:r>
            <w:r w:rsidR="005B419A" w:rsidRPr="00970013">
              <w:rPr>
                <w:rFonts w:ascii="Times New Roman" w:hAnsi="Times New Roman" w:cs="Times New Roman"/>
                <w:sz w:val="23"/>
                <w:szCs w:val="23"/>
                <w:lang w:val="sr-Cyrl-RS"/>
              </w:rPr>
              <w:t>дружење пензионера за спровођење хуманитарних акција и подршке старим лицима на селу</w:t>
            </w:r>
          </w:p>
          <w:p w14:paraId="5205B87C" w14:textId="61A7F135" w:rsidR="00F44BC7" w:rsidRPr="00970013" w:rsidRDefault="005B419A">
            <w:pPr>
              <w:pStyle w:val="ListParagraph"/>
              <w:numPr>
                <w:ilvl w:val="0"/>
                <w:numId w:val="9"/>
              </w:numPr>
              <w:spacing w:before="100" w:beforeAutospacing="1" w:after="100" w:afterAutospacing="1" w:line="240" w:lineRule="auto"/>
              <w:ind w:left="314"/>
              <w:jc w:val="both"/>
              <w:rPr>
                <w:rFonts w:ascii="Times New Roman" w:hAnsi="Times New Roman" w:cs="Times New Roman"/>
                <w:sz w:val="23"/>
                <w:szCs w:val="23"/>
                <w:lang w:val="sr-Cyrl-RS"/>
              </w:rPr>
            </w:pPr>
            <w:r w:rsidRPr="00970013">
              <w:rPr>
                <w:rFonts w:ascii="Times New Roman" w:hAnsi="Times New Roman" w:cs="Times New Roman"/>
                <w:sz w:val="23"/>
                <w:szCs w:val="23"/>
                <w:lang w:val="sr-Cyrl-RS"/>
              </w:rPr>
              <w:t xml:space="preserve">Активан Црвени крст и Савет младих </w:t>
            </w:r>
          </w:p>
          <w:p w14:paraId="043EAB12" w14:textId="249B344A" w:rsidR="00F44BC7" w:rsidRPr="00970013" w:rsidRDefault="004E01CD">
            <w:pPr>
              <w:pStyle w:val="ListParagraph"/>
              <w:numPr>
                <w:ilvl w:val="0"/>
                <w:numId w:val="9"/>
              </w:numPr>
              <w:spacing w:before="100" w:beforeAutospacing="1" w:after="100" w:afterAutospacing="1" w:line="240" w:lineRule="auto"/>
              <w:ind w:left="314"/>
              <w:jc w:val="both"/>
              <w:rPr>
                <w:rFonts w:ascii="Times New Roman" w:hAnsi="Times New Roman" w:cs="Times New Roman"/>
                <w:sz w:val="23"/>
                <w:szCs w:val="23"/>
                <w:lang w:val="sr-Cyrl-RS"/>
              </w:rPr>
            </w:pPr>
            <w:r w:rsidRPr="00970013">
              <w:rPr>
                <w:rFonts w:ascii="Times New Roman" w:hAnsi="Times New Roman" w:cs="Times New Roman"/>
                <w:sz w:val="23"/>
                <w:szCs w:val="23"/>
                <w:lang w:val="sr-Cyrl-RS"/>
              </w:rPr>
              <w:t>Локална самоуправа подржава женско</w:t>
            </w:r>
            <w:r w:rsidR="005B419A" w:rsidRPr="00970013">
              <w:rPr>
                <w:rFonts w:ascii="Times New Roman" w:hAnsi="Times New Roman" w:cs="Times New Roman"/>
                <w:sz w:val="23"/>
                <w:szCs w:val="23"/>
                <w:lang w:val="sr-Cyrl-RS"/>
              </w:rPr>
              <w:t xml:space="preserve"> предузетништво </w:t>
            </w:r>
          </w:p>
          <w:p w14:paraId="5D895156" w14:textId="3ED0C051" w:rsidR="005B419A" w:rsidRPr="00970013" w:rsidRDefault="00A757DE">
            <w:pPr>
              <w:pStyle w:val="ListParagraph"/>
              <w:numPr>
                <w:ilvl w:val="0"/>
                <w:numId w:val="9"/>
              </w:numPr>
              <w:spacing w:before="100" w:beforeAutospacing="1" w:after="100" w:afterAutospacing="1" w:line="240" w:lineRule="auto"/>
              <w:ind w:left="314"/>
              <w:jc w:val="both"/>
              <w:rPr>
                <w:rFonts w:ascii="Times New Roman" w:hAnsi="Times New Roman" w:cs="Times New Roman"/>
                <w:sz w:val="23"/>
                <w:szCs w:val="23"/>
                <w:lang w:val="sr-Cyrl-RS"/>
              </w:rPr>
            </w:pPr>
            <w:r w:rsidRPr="00970013">
              <w:rPr>
                <w:rFonts w:ascii="Times New Roman" w:hAnsi="Times New Roman" w:cs="Times New Roman"/>
                <w:sz w:val="23"/>
                <w:szCs w:val="23"/>
                <w:lang w:val="sr-Cyrl-RS"/>
              </w:rPr>
              <w:t>Успостављена иновативна међусекторска</w:t>
            </w:r>
            <w:r w:rsidR="005B419A" w:rsidRPr="00970013">
              <w:rPr>
                <w:rFonts w:ascii="Times New Roman" w:hAnsi="Times New Roman" w:cs="Times New Roman"/>
                <w:sz w:val="23"/>
                <w:szCs w:val="23"/>
                <w:lang w:val="sr-Cyrl-RS"/>
              </w:rPr>
              <w:t xml:space="preserve"> услуга социјалне заштите за оснаживање жена у </w:t>
            </w:r>
            <w:r w:rsidR="00734464" w:rsidRPr="00970013">
              <w:rPr>
                <w:rFonts w:ascii="Times New Roman" w:hAnsi="Times New Roman" w:cs="Times New Roman"/>
                <w:sz w:val="23"/>
                <w:szCs w:val="23"/>
                <w:lang w:val="sr-Cyrl-RS"/>
              </w:rPr>
              <w:t>оквиру јединице ЦСР- програму услуга социјалне заштите у 2026 години</w:t>
            </w:r>
          </w:p>
          <w:p w14:paraId="392132FF" w14:textId="37417DF6" w:rsidR="00734464" w:rsidRPr="00970013" w:rsidRDefault="00734464" w:rsidP="005B419A">
            <w:pPr>
              <w:spacing w:before="100" w:beforeAutospacing="1" w:after="100" w:afterAutospacing="1" w:line="240" w:lineRule="auto"/>
              <w:rPr>
                <w:rFonts w:ascii="Times New Roman" w:hAnsi="Times New Roman" w:cs="Times New Roman"/>
                <w:sz w:val="23"/>
                <w:szCs w:val="23"/>
                <w:lang w:val="sr-Cyrl-RS"/>
              </w:rPr>
            </w:pPr>
          </w:p>
        </w:tc>
        <w:tc>
          <w:tcPr>
            <w:tcW w:w="4536" w:type="dxa"/>
          </w:tcPr>
          <w:p w14:paraId="74BC35DB" w14:textId="36614698" w:rsidR="00CA21F2" w:rsidRPr="00970013" w:rsidRDefault="00CA21F2">
            <w:pPr>
              <w:pStyle w:val="ListParagraph"/>
              <w:numPr>
                <w:ilvl w:val="0"/>
                <w:numId w:val="8"/>
              </w:numPr>
              <w:spacing w:before="100" w:beforeAutospacing="1" w:after="100" w:afterAutospacing="1" w:line="240" w:lineRule="auto"/>
              <w:ind w:left="321"/>
              <w:jc w:val="both"/>
              <w:rPr>
                <w:rFonts w:ascii="Times New Roman" w:eastAsia="Times New Roman" w:hAnsi="Times New Roman" w:cs="Times New Roman"/>
                <w:sz w:val="23"/>
                <w:szCs w:val="23"/>
              </w:rPr>
            </w:pPr>
            <w:r w:rsidRPr="00970013">
              <w:rPr>
                <w:rFonts w:ascii="Times New Roman" w:eastAsia="Times New Roman" w:hAnsi="Times New Roman" w:cs="Times New Roman"/>
                <w:b/>
                <w:bCs/>
                <w:sz w:val="23"/>
                <w:szCs w:val="23"/>
              </w:rPr>
              <w:t>Н</w:t>
            </w:r>
            <w:r w:rsidRPr="00970013">
              <w:rPr>
                <w:rFonts w:ascii="Times New Roman" w:eastAsia="Times New Roman" w:hAnsi="Times New Roman" w:cs="Times New Roman"/>
                <w:sz w:val="23"/>
                <w:szCs w:val="23"/>
              </w:rPr>
              <w:t>едостатак програма подршке породици и раном развоју у руралним срединама.</w:t>
            </w:r>
          </w:p>
          <w:p w14:paraId="736B032C" w14:textId="4E4BCD0C" w:rsidR="00CA21F2" w:rsidRPr="00970013" w:rsidRDefault="00CA21F2">
            <w:pPr>
              <w:pStyle w:val="ListParagraph"/>
              <w:numPr>
                <w:ilvl w:val="0"/>
                <w:numId w:val="8"/>
              </w:numPr>
              <w:spacing w:before="100" w:beforeAutospacing="1" w:after="100" w:afterAutospacing="1" w:line="240" w:lineRule="auto"/>
              <w:ind w:left="321"/>
              <w:jc w:val="both"/>
              <w:rPr>
                <w:rFonts w:ascii="Times New Roman" w:eastAsia="Times New Roman" w:hAnsi="Times New Roman" w:cs="Times New Roman"/>
                <w:sz w:val="23"/>
                <w:szCs w:val="23"/>
              </w:rPr>
            </w:pPr>
            <w:r w:rsidRPr="00970013">
              <w:rPr>
                <w:rFonts w:ascii="Times New Roman" w:eastAsia="Times New Roman" w:hAnsi="Times New Roman" w:cs="Times New Roman"/>
                <w:sz w:val="23"/>
                <w:szCs w:val="23"/>
              </w:rPr>
              <w:t>Неформализована сарадња између ЦСР и образовних установа која спречава развој заједничких програма за децу и младе у ризику.</w:t>
            </w:r>
          </w:p>
          <w:p w14:paraId="6B65AF7C" w14:textId="77777777" w:rsidR="00CA21F2" w:rsidRPr="00970013" w:rsidRDefault="00CA21F2">
            <w:pPr>
              <w:pStyle w:val="ListParagraph"/>
              <w:numPr>
                <w:ilvl w:val="0"/>
                <w:numId w:val="8"/>
              </w:numPr>
              <w:spacing w:before="100" w:beforeAutospacing="1" w:after="100" w:afterAutospacing="1" w:line="240" w:lineRule="auto"/>
              <w:ind w:left="321"/>
              <w:jc w:val="both"/>
              <w:rPr>
                <w:rFonts w:ascii="Times New Roman" w:eastAsia="Times New Roman" w:hAnsi="Times New Roman" w:cs="Times New Roman"/>
                <w:sz w:val="23"/>
                <w:szCs w:val="23"/>
              </w:rPr>
            </w:pPr>
            <w:r w:rsidRPr="00970013">
              <w:rPr>
                <w:rFonts w:ascii="Times New Roman" w:eastAsia="Times New Roman" w:hAnsi="Times New Roman" w:cs="Times New Roman"/>
                <w:sz w:val="23"/>
                <w:szCs w:val="23"/>
              </w:rPr>
              <w:t>Неискоришћени ресурси омладинског активизма: Одсуство механизама за укључивање Савета младих у кампање социјалне инклузије и подршке старима.</w:t>
            </w:r>
          </w:p>
          <w:p w14:paraId="370A15AB" w14:textId="0BB467AC" w:rsidR="00CA21F2" w:rsidRPr="00970013" w:rsidRDefault="00CA21F2">
            <w:pPr>
              <w:pStyle w:val="ListParagraph"/>
              <w:numPr>
                <w:ilvl w:val="0"/>
                <w:numId w:val="8"/>
              </w:numPr>
              <w:spacing w:before="100" w:beforeAutospacing="1" w:after="100" w:afterAutospacing="1" w:line="240" w:lineRule="auto"/>
              <w:ind w:left="321"/>
              <w:jc w:val="both"/>
              <w:rPr>
                <w:rFonts w:ascii="Times New Roman" w:eastAsia="Times New Roman" w:hAnsi="Times New Roman" w:cs="Times New Roman"/>
                <w:sz w:val="23"/>
                <w:szCs w:val="23"/>
              </w:rPr>
            </w:pPr>
            <w:r w:rsidRPr="00970013">
              <w:rPr>
                <w:rFonts w:ascii="Times New Roman" w:eastAsia="Times New Roman" w:hAnsi="Times New Roman" w:cs="Times New Roman"/>
                <w:sz w:val="23"/>
                <w:szCs w:val="23"/>
              </w:rPr>
              <w:t xml:space="preserve">Непостојање наменских програма за економску активацију </w:t>
            </w:r>
            <w:r w:rsidR="00F44BC7" w:rsidRPr="00970013">
              <w:rPr>
                <w:rFonts w:ascii="Times New Roman" w:eastAsia="Times New Roman" w:hAnsi="Times New Roman" w:cs="Times New Roman"/>
                <w:sz w:val="23"/>
                <w:szCs w:val="23"/>
              </w:rPr>
              <w:t xml:space="preserve">и запошљавање младих и жена у руралним подручјима </w:t>
            </w:r>
            <w:r w:rsidRPr="00970013">
              <w:rPr>
                <w:rFonts w:ascii="Times New Roman" w:eastAsia="Times New Roman" w:hAnsi="Times New Roman" w:cs="Times New Roman"/>
                <w:sz w:val="23"/>
                <w:szCs w:val="23"/>
              </w:rPr>
              <w:t>који би повезали социјалне услуге са тржиштем рада.</w:t>
            </w:r>
          </w:p>
          <w:p w14:paraId="6AA312C4" w14:textId="77777777" w:rsidR="004E01CD" w:rsidRPr="00970013" w:rsidRDefault="00CA21F2">
            <w:pPr>
              <w:pStyle w:val="ListParagraph"/>
              <w:numPr>
                <w:ilvl w:val="0"/>
                <w:numId w:val="8"/>
              </w:numPr>
              <w:spacing w:before="100" w:beforeAutospacing="1" w:after="100" w:afterAutospacing="1" w:line="240" w:lineRule="auto"/>
              <w:ind w:left="321"/>
              <w:jc w:val="both"/>
              <w:rPr>
                <w:rFonts w:ascii="Times New Roman" w:eastAsia="Times New Roman" w:hAnsi="Times New Roman" w:cs="Times New Roman"/>
                <w:sz w:val="23"/>
                <w:szCs w:val="23"/>
              </w:rPr>
            </w:pPr>
            <w:r w:rsidRPr="00970013">
              <w:rPr>
                <w:rFonts w:ascii="Times New Roman" w:eastAsia="Times New Roman" w:hAnsi="Times New Roman" w:cs="Times New Roman"/>
                <w:b/>
                <w:bCs/>
                <w:sz w:val="23"/>
                <w:szCs w:val="23"/>
              </w:rPr>
              <w:t xml:space="preserve">Дефицит услуга за </w:t>
            </w:r>
            <w:r w:rsidR="004E01CD" w:rsidRPr="00970013">
              <w:rPr>
                <w:rFonts w:ascii="Times New Roman" w:eastAsia="Times New Roman" w:hAnsi="Times New Roman" w:cs="Times New Roman"/>
                <w:b/>
                <w:bCs/>
                <w:sz w:val="23"/>
                <w:szCs w:val="23"/>
                <w:lang w:val="sr-Cyrl-RS"/>
              </w:rPr>
              <w:t xml:space="preserve">стара и болесна </w:t>
            </w:r>
            <w:r w:rsidRPr="00970013">
              <w:rPr>
                <w:rFonts w:ascii="Times New Roman" w:eastAsia="Times New Roman" w:hAnsi="Times New Roman" w:cs="Times New Roman"/>
                <w:b/>
                <w:bCs/>
                <w:sz w:val="23"/>
                <w:szCs w:val="23"/>
              </w:rPr>
              <w:t xml:space="preserve"> лица:</w:t>
            </w:r>
            <w:r w:rsidRPr="00970013">
              <w:rPr>
                <w:rFonts w:ascii="Times New Roman" w:eastAsia="Times New Roman" w:hAnsi="Times New Roman" w:cs="Times New Roman"/>
                <w:sz w:val="23"/>
                <w:szCs w:val="23"/>
              </w:rPr>
              <w:t xml:space="preserve"> Непостојање организоване неге у кућним условима</w:t>
            </w:r>
          </w:p>
          <w:p w14:paraId="18EE1113" w14:textId="00130001" w:rsidR="00CA21F2" w:rsidRPr="00970013" w:rsidRDefault="004E01CD">
            <w:pPr>
              <w:pStyle w:val="ListParagraph"/>
              <w:numPr>
                <w:ilvl w:val="0"/>
                <w:numId w:val="8"/>
              </w:numPr>
              <w:spacing w:before="100" w:beforeAutospacing="1" w:after="100" w:afterAutospacing="1" w:line="240" w:lineRule="auto"/>
              <w:ind w:left="321"/>
              <w:jc w:val="both"/>
              <w:rPr>
                <w:rFonts w:ascii="Times New Roman" w:eastAsia="Times New Roman" w:hAnsi="Times New Roman" w:cs="Times New Roman"/>
                <w:sz w:val="23"/>
                <w:szCs w:val="23"/>
              </w:rPr>
            </w:pPr>
            <w:r w:rsidRPr="00970013">
              <w:rPr>
                <w:rFonts w:ascii="Times New Roman" w:eastAsia="Times New Roman" w:hAnsi="Times New Roman" w:cs="Times New Roman"/>
                <w:sz w:val="23"/>
                <w:szCs w:val="23"/>
                <w:lang w:val="sr-Cyrl-RS"/>
              </w:rPr>
              <w:t>Нису развијени п</w:t>
            </w:r>
            <w:r w:rsidR="00CA21F2" w:rsidRPr="00970013">
              <w:rPr>
                <w:rFonts w:ascii="Times New Roman" w:eastAsia="Times New Roman" w:hAnsi="Times New Roman" w:cs="Times New Roman"/>
                <w:sz w:val="23"/>
                <w:szCs w:val="23"/>
              </w:rPr>
              <w:t>рограм</w:t>
            </w:r>
            <w:r w:rsidRPr="00970013">
              <w:rPr>
                <w:rFonts w:ascii="Times New Roman" w:eastAsia="Times New Roman" w:hAnsi="Times New Roman" w:cs="Times New Roman"/>
                <w:sz w:val="23"/>
                <w:szCs w:val="23"/>
                <w:lang w:val="sr-Cyrl-RS"/>
              </w:rPr>
              <w:t>и</w:t>
            </w:r>
            <w:r w:rsidR="00CA21F2" w:rsidRPr="00970013">
              <w:rPr>
                <w:rFonts w:ascii="Times New Roman" w:eastAsia="Times New Roman" w:hAnsi="Times New Roman" w:cs="Times New Roman"/>
                <w:sz w:val="23"/>
                <w:szCs w:val="23"/>
              </w:rPr>
              <w:t xml:space="preserve"> за активно старење и међугенерацијску солидарност.</w:t>
            </w:r>
          </w:p>
          <w:p w14:paraId="3DA31C91" w14:textId="77777777" w:rsidR="00A757DE" w:rsidRPr="00970013" w:rsidRDefault="00CA21F2">
            <w:pPr>
              <w:pStyle w:val="ListParagraph"/>
              <w:numPr>
                <w:ilvl w:val="0"/>
                <w:numId w:val="8"/>
              </w:numPr>
              <w:spacing w:before="100" w:beforeAutospacing="1" w:after="100" w:afterAutospacing="1" w:line="240" w:lineRule="auto"/>
              <w:ind w:left="321"/>
              <w:jc w:val="both"/>
              <w:rPr>
                <w:rFonts w:ascii="Times New Roman" w:eastAsia="Times New Roman" w:hAnsi="Times New Roman" w:cs="Times New Roman"/>
                <w:sz w:val="23"/>
                <w:szCs w:val="23"/>
                <w:lang w:val="sr-Cyrl-RS"/>
              </w:rPr>
            </w:pPr>
            <w:r w:rsidRPr="00970013">
              <w:rPr>
                <w:rFonts w:ascii="Times New Roman" w:eastAsia="Times New Roman" w:hAnsi="Times New Roman" w:cs="Times New Roman"/>
                <w:sz w:val="23"/>
                <w:szCs w:val="23"/>
                <w:lang w:val="sr-Cyrl-RS"/>
              </w:rPr>
              <w:lastRenderedPageBreak/>
              <w:t>Недостатак система за праћење учинка</w:t>
            </w:r>
            <w:r w:rsidR="00A757DE" w:rsidRPr="00970013">
              <w:rPr>
                <w:rFonts w:ascii="Times New Roman" w:eastAsia="Times New Roman" w:hAnsi="Times New Roman" w:cs="Times New Roman"/>
                <w:sz w:val="23"/>
                <w:szCs w:val="23"/>
                <w:lang w:val="sr-Cyrl-RS"/>
              </w:rPr>
              <w:t xml:space="preserve"> и </w:t>
            </w:r>
            <w:r w:rsidRPr="00970013">
              <w:rPr>
                <w:rFonts w:ascii="Times New Roman" w:eastAsia="Times New Roman" w:hAnsi="Times New Roman" w:cs="Times New Roman"/>
                <w:sz w:val="23"/>
                <w:szCs w:val="23"/>
                <w:lang w:val="sr-Cyrl-RS"/>
              </w:rPr>
              <w:t>индикатора, алата и протокола за мерење промен</w:t>
            </w:r>
            <w:r w:rsidR="00A757DE" w:rsidRPr="00970013">
              <w:rPr>
                <w:rFonts w:ascii="Times New Roman" w:eastAsia="Times New Roman" w:hAnsi="Times New Roman" w:cs="Times New Roman"/>
                <w:sz w:val="23"/>
                <w:szCs w:val="23"/>
                <w:lang w:val="sr-Cyrl-RS"/>
              </w:rPr>
              <w:t>а</w:t>
            </w:r>
          </w:p>
          <w:p w14:paraId="02B3A733" w14:textId="77777777" w:rsidR="00AE0004" w:rsidRPr="00970013" w:rsidRDefault="00CA21F2">
            <w:pPr>
              <w:pStyle w:val="ListParagraph"/>
              <w:numPr>
                <w:ilvl w:val="0"/>
                <w:numId w:val="8"/>
              </w:numPr>
              <w:spacing w:before="100" w:beforeAutospacing="1" w:after="100" w:afterAutospacing="1" w:line="240" w:lineRule="auto"/>
              <w:ind w:left="321"/>
              <w:jc w:val="both"/>
              <w:rPr>
                <w:rFonts w:ascii="Times New Roman" w:eastAsia="Times New Roman" w:hAnsi="Times New Roman" w:cs="Times New Roman"/>
                <w:sz w:val="23"/>
                <w:szCs w:val="23"/>
                <w:lang w:val="sr-Cyrl-RS"/>
              </w:rPr>
            </w:pPr>
            <w:r w:rsidRPr="00970013">
              <w:rPr>
                <w:rFonts w:ascii="Times New Roman" w:eastAsia="Times New Roman" w:hAnsi="Times New Roman" w:cs="Times New Roman"/>
                <w:sz w:val="23"/>
                <w:szCs w:val="23"/>
                <w:lang w:val="sr-Cyrl-RS"/>
              </w:rPr>
              <w:t xml:space="preserve">Недостатак програма који везују социјалну заштиту са економским оснаживањем </w:t>
            </w:r>
            <w:r w:rsidR="00A757DE" w:rsidRPr="00970013">
              <w:rPr>
                <w:rFonts w:ascii="Times New Roman" w:eastAsia="Times New Roman" w:hAnsi="Times New Roman" w:cs="Times New Roman"/>
                <w:sz w:val="23"/>
                <w:szCs w:val="23"/>
                <w:lang w:val="sr-Cyrl-RS"/>
              </w:rPr>
              <w:t>млади</w:t>
            </w:r>
            <w:r w:rsidR="00515565" w:rsidRPr="00970013">
              <w:rPr>
                <w:rFonts w:ascii="Times New Roman" w:eastAsia="Times New Roman" w:hAnsi="Times New Roman" w:cs="Times New Roman"/>
                <w:sz w:val="23"/>
                <w:szCs w:val="23"/>
                <w:lang w:val="sr-Cyrl-RS"/>
              </w:rPr>
              <w:t>х, жена и других рањивих група</w:t>
            </w:r>
          </w:p>
          <w:p w14:paraId="60CFCF82" w14:textId="4A1BD314" w:rsidR="00A10ABF" w:rsidRPr="00970013" w:rsidRDefault="00AE0004">
            <w:pPr>
              <w:pStyle w:val="ListParagraph"/>
              <w:numPr>
                <w:ilvl w:val="0"/>
                <w:numId w:val="8"/>
              </w:numPr>
              <w:spacing w:before="100" w:beforeAutospacing="1" w:after="100" w:afterAutospacing="1" w:line="240" w:lineRule="auto"/>
              <w:ind w:left="321"/>
              <w:jc w:val="both"/>
              <w:rPr>
                <w:rFonts w:ascii="Times New Roman" w:eastAsia="Times New Roman" w:hAnsi="Times New Roman" w:cs="Times New Roman"/>
                <w:sz w:val="23"/>
                <w:szCs w:val="23"/>
                <w:lang w:val="sr-Cyrl-RS"/>
              </w:rPr>
            </w:pPr>
            <w:r w:rsidRPr="00970013">
              <w:rPr>
                <w:rFonts w:ascii="Times New Roman" w:eastAsia="Times New Roman" w:hAnsi="Times New Roman" w:cs="Times New Roman"/>
                <w:sz w:val="23"/>
                <w:szCs w:val="23"/>
                <w:lang w:val="sr-Cyrl-RS"/>
              </w:rPr>
              <w:t xml:space="preserve">Недостају објекти за збрињавање старијих лица – дом за старе, прихватилиште, палијативни центар </w:t>
            </w:r>
          </w:p>
        </w:tc>
      </w:tr>
      <w:tr w:rsidR="00A10ABF" w:rsidRPr="00970013" w14:paraId="0B206B29" w14:textId="77777777" w:rsidTr="006E23D5">
        <w:trPr>
          <w:trHeight w:val="119"/>
        </w:trPr>
        <w:tc>
          <w:tcPr>
            <w:tcW w:w="4815" w:type="dxa"/>
            <w:shd w:val="clear" w:color="auto" w:fill="002060"/>
          </w:tcPr>
          <w:p w14:paraId="242371EF" w14:textId="77777777" w:rsidR="00A10ABF" w:rsidRPr="00970013" w:rsidRDefault="00A10ABF" w:rsidP="006E23D5">
            <w:pPr>
              <w:pStyle w:val="NoSpacing"/>
              <w:jc w:val="center"/>
              <w:rPr>
                <w:rFonts w:ascii="Times New Roman" w:eastAsia="Tahoma" w:hAnsi="Times New Roman" w:cs="Times New Roman"/>
                <w:b/>
                <w:bCs/>
                <w:sz w:val="23"/>
                <w:szCs w:val="23"/>
                <w:lang w:val="sr-Cyrl-RS"/>
              </w:rPr>
            </w:pPr>
            <w:r w:rsidRPr="00970013">
              <w:rPr>
                <w:rFonts w:ascii="Times New Roman" w:eastAsia="Tahoma" w:hAnsi="Times New Roman" w:cs="Times New Roman"/>
                <w:b/>
                <w:bCs/>
                <w:sz w:val="23"/>
                <w:szCs w:val="23"/>
                <w:lang w:val="sr-Cyrl-RS"/>
              </w:rPr>
              <w:lastRenderedPageBreak/>
              <w:t>ПРИЛИКЕ ИЗ ОКРУЖЕЊА</w:t>
            </w:r>
          </w:p>
        </w:tc>
        <w:tc>
          <w:tcPr>
            <w:tcW w:w="4536" w:type="dxa"/>
            <w:shd w:val="clear" w:color="auto" w:fill="002060"/>
          </w:tcPr>
          <w:p w14:paraId="7ED6A261" w14:textId="77777777" w:rsidR="00A10ABF" w:rsidRPr="00970013" w:rsidRDefault="00A10ABF" w:rsidP="006E23D5">
            <w:pPr>
              <w:pStyle w:val="NoSpacing"/>
              <w:jc w:val="center"/>
              <w:rPr>
                <w:rFonts w:ascii="Times New Roman" w:eastAsia="TTFF4BE280t00" w:hAnsi="Times New Roman" w:cs="Times New Roman"/>
                <w:b/>
                <w:bCs/>
                <w:sz w:val="23"/>
                <w:szCs w:val="23"/>
                <w:lang w:val="sr-Cyrl-RS"/>
              </w:rPr>
            </w:pPr>
            <w:r w:rsidRPr="00970013">
              <w:rPr>
                <w:rFonts w:ascii="Times New Roman" w:eastAsia="TTFF4BE280t00" w:hAnsi="Times New Roman" w:cs="Times New Roman"/>
                <w:b/>
                <w:bCs/>
                <w:sz w:val="23"/>
                <w:szCs w:val="23"/>
                <w:lang w:val="sr-Cyrl-RS"/>
              </w:rPr>
              <w:t xml:space="preserve">ПРЕТЊЕ ИЗ ОКРУЖЕЊА </w:t>
            </w:r>
          </w:p>
        </w:tc>
      </w:tr>
      <w:tr w:rsidR="00A10ABF" w:rsidRPr="00970013" w14:paraId="46435C7A" w14:textId="77777777" w:rsidTr="006E23D5">
        <w:trPr>
          <w:trHeight w:val="2400"/>
        </w:trPr>
        <w:tc>
          <w:tcPr>
            <w:tcW w:w="4815" w:type="dxa"/>
          </w:tcPr>
          <w:p w14:paraId="40566814" w14:textId="77777777" w:rsidR="00A10ABF" w:rsidRPr="00970013" w:rsidRDefault="00A10ABF">
            <w:pPr>
              <w:pStyle w:val="NoSpacing"/>
              <w:numPr>
                <w:ilvl w:val="0"/>
                <w:numId w:val="3"/>
              </w:numPr>
              <w:ind w:left="306" w:hanging="284"/>
              <w:jc w:val="both"/>
              <w:rPr>
                <w:rFonts w:ascii="Times New Roman" w:eastAsia="Tahoma" w:hAnsi="Times New Roman" w:cs="Times New Roman"/>
                <w:sz w:val="23"/>
                <w:szCs w:val="23"/>
                <w:lang w:val="ru-RU"/>
              </w:rPr>
            </w:pPr>
            <w:r w:rsidRPr="00970013">
              <w:rPr>
                <w:rFonts w:ascii="Times New Roman" w:eastAsia="Tahoma" w:hAnsi="Times New Roman" w:cs="Times New Roman"/>
                <w:sz w:val="23"/>
                <w:szCs w:val="23"/>
                <w:lang w:val="ru-RU"/>
              </w:rPr>
              <w:t>Државни програми и финансијски механизми подршке за развој социјалних услуга, подршку породицама, деци, особама са инвалидитетом и старим лицима.</w:t>
            </w:r>
          </w:p>
          <w:p w14:paraId="4DE38D9F" w14:textId="77777777" w:rsidR="00A10ABF" w:rsidRPr="00970013" w:rsidRDefault="00A10ABF">
            <w:pPr>
              <w:pStyle w:val="NoSpacing"/>
              <w:numPr>
                <w:ilvl w:val="0"/>
                <w:numId w:val="3"/>
              </w:numPr>
              <w:ind w:left="306" w:hanging="284"/>
              <w:jc w:val="both"/>
              <w:rPr>
                <w:rFonts w:ascii="Times New Roman" w:eastAsia="Tahoma" w:hAnsi="Times New Roman" w:cs="Times New Roman"/>
                <w:sz w:val="23"/>
                <w:szCs w:val="23"/>
                <w:lang w:val="ru-RU"/>
              </w:rPr>
            </w:pPr>
            <w:r w:rsidRPr="00970013">
              <w:rPr>
                <w:rFonts w:ascii="Times New Roman" w:eastAsia="Tahoma" w:hAnsi="Times New Roman" w:cs="Times New Roman"/>
                <w:sz w:val="23"/>
                <w:szCs w:val="23"/>
                <w:lang w:val="ru-RU"/>
              </w:rPr>
              <w:t>Нови закон који регулише питање родитељ неговатељ</w:t>
            </w:r>
          </w:p>
          <w:p w14:paraId="2DBCFC1B" w14:textId="77777777" w:rsidR="00A10ABF" w:rsidRPr="00970013" w:rsidRDefault="00A10ABF">
            <w:pPr>
              <w:pStyle w:val="NoSpacing"/>
              <w:numPr>
                <w:ilvl w:val="0"/>
                <w:numId w:val="3"/>
              </w:numPr>
              <w:ind w:left="306" w:hanging="284"/>
              <w:jc w:val="both"/>
              <w:rPr>
                <w:rFonts w:ascii="Times New Roman" w:eastAsia="Tahoma" w:hAnsi="Times New Roman" w:cs="Times New Roman"/>
                <w:sz w:val="23"/>
                <w:szCs w:val="23"/>
                <w:lang w:val="ru-RU"/>
              </w:rPr>
            </w:pPr>
            <w:r w:rsidRPr="00970013">
              <w:rPr>
                <w:rFonts w:ascii="Times New Roman" w:eastAsia="Tahoma" w:hAnsi="Times New Roman" w:cs="Times New Roman"/>
                <w:sz w:val="23"/>
                <w:szCs w:val="23"/>
                <w:lang w:val="ru-RU"/>
              </w:rPr>
              <w:t>Могућност коришћења средстава из међународних фондова, донаторских програма и пројеката (ЕУ фондови, програми међународних организација и билатерална помоћ) за развој услуга социјалне заштите и социјалне инклузије.</w:t>
            </w:r>
          </w:p>
          <w:p w14:paraId="46206E80" w14:textId="77777777" w:rsidR="00A10ABF" w:rsidRPr="00970013" w:rsidRDefault="00A10ABF">
            <w:pPr>
              <w:pStyle w:val="NoSpacing"/>
              <w:numPr>
                <w:ilvl w:val="0"/>
                <w:numId w:val="3"/>
              </w:numPr>
              <w:ind w:left="306" w:hanging="284"/>
              <w:jc w:val="both"/>
              <w:rPr>
                <w:rFonts w:ascii="Times New Roman" w:eastAsia="Tahoma" w:hAnsi="Times New Roman" w:cs="Times New Roman"/>
                <w:sz w:val="23"/>
                <w:szCs w:val="23"/>
                <w:lang w:val="ru-RU"/>
              </w:rPr>
            </w:pPr>
            <w:r w:rsidRPr="00970013">
              <w:rPr>
                <w:rFonts w:ascii="Times New Roman" w:eastAsia="Tahoma" w:hAnsi="Times New Roman" w:cs="Times New Roman"/>
                <w:sz w:val="23"/>
                <w:szCs w:val="23"/>
                <w:lang w:val="ru-RU"/>
              </w:rPr>
              <w:t>Развој националних политика у области инклузивног образовања и раног развоја деце, које подстичу међусекторску сарадњу система образовања, здравства и социјалне заштите.</w:t>
            </w:r>
          </w:p>
          <w:p w14:paraId="0F26B48C" w14:textId="0D9743A0" w:rsidR="00C0208A" w:rsidRPr="00970013" w:rsidRDefault="00C0208A">
            <w:pPr>
              <w:pStyle w:val="NoSpacing"/>
              <w:numPr>
                <w:ilvl w:val="0"/>
                <w:numId w:val="3"/>
              </w:numPr>
              <w:ind w:left="306" w:hanging="284"/>
              <w:jc w:val="both"/>
              <w:rPr>
                <w:rFonts w:ascii="Times New Roman" w:eastAsia="Tahoma" w:hAnsi="Times New Roman" w:cs="Times New Roman"/>
                <w:sz w:val="23"/>
                <w:szCs w:val="23"/>
                <w:lang w:val="ru-RU"/>
              </w:rPr>
            </w:pPr>
            <w:r w:rsidRPr="00970013">
              <w:rPr>
                <w:rFonts w:ascii="Times New Roman" w:eastAsia="Tahoma" w:hAnsi="Times New Roman" w:cs="Times New Roman"/>
                <w:sz w:val="23"/>
                <w:szCs w:val="23"/>
                <w:lang w:val="ru-RU"/>
              </w:rPr>
              <w:t>Локални Акциони планови за родну равноправност и подстицање предузетништва укључују сегменте развоја социјало рањивих група</w:t>
            </w:r>
          </w:p>
          <w:p w14:paraId="23996998" w14:textId="2F35E972" w:rsidR="00426211" w:rsidRPr="00970013" w:rsidRDefault="00426211">
            <w:pPr>
              <w:pStyle w:val="NoSpacing"/>
              <w:numPr>
                <w:ilvl w:val="0"/>
                <w:numId w:val="3"/>
              </w:numPr>
              <w:ind w:left="306" w:hanging="284"/>
              <w:jc w:val="both"/>
              <w:rPr>
                <w:rFonts w:ascii="Times New Roman" w:eastAsia="Tahoma" w:hAnsi="Times New Roman" w:cs="Times New Roman"/>
                <w:sz w:val="23"/>
                <w:szCs w:val="23"/>
                <w:lang w:val="ru-RU"/>
              </w:rPr>
            </w:pPr>
            <w:r w:rsidRPr="00970013">
              <w:rPr>
                <w:rFonts w:ascii="Times New Roman" w:eastAsia="Tahoma" w:hAnsi="Times New Roman" w:cs="Times New Roman"/>
                <w:sz w:val="23"/>
                <w:szCs w:val="23"/>
                <w:lang w:val="ru-RU"/>
              </w:rPr>
              <w:t xml:space="preserve">Законске могућности да локалне самоуправе креирају иновативне услуге социјалне заштите </w:t>
            </w:r>
            <w:r w:rsidR="00C0208A" w:rsidRPr="00970013">
              <w:rPr>
                <w:rFonts w:ascii="Times New Roman" w:eastAsia="Tahoma" w:hAnsi="Times New Roman" w:cs="Times New Roman"/>
                <w:sz w:val="23"/>
                <w:szCs w:val="23"/>
                <w:lang w:val="ru-RU"/>
              </w:rPr>
              <w:t xml:space="preserve">усмерене на потребе корисника </w:t>
            </w:r>
            <w:r w:rsidRPr="00970013">
              <w:rPr>
                <w:rFonts w:ascii="Times New Roman" w:eastAsia="Tahoma" w:hAnsi="Times New Roman" w:cs="Times New Roman"/>
                <w:sz w:val="23"/>
                <w:szCs w:val="23"/>
                <w:lang w:val="ru-RU"/>
              </w:rPr>
              <w:t>кроз међусекторску сарадњу</w:t>
            </w:r>
          </w:p>
          <w:p w14:paraId="5EB76F08" w14:textId="31EC5CA5" w:rsidR="00101472" w:rsidRPr="00970013" w:rsidRDefault="00426211">
            <w:pPr>
              <w:pStyle w:val="NoSpacing"/>
              <w:numPr>
                <w:ilvl w:val="0"/>
                <w:numId w:val="3"/>
              </w:numPr>
              <w:ind w:left="306" w:hanging="284"/>
              <w:jc w:val="both"/>
              <w:rPr>
                <w:rFonts w:ascii="Times New Roman" w:eastAsia="Tahoma" w:hAnsi="Times New Roman" w:cs="Times New Roman"/>
                <w:sz w:val="23"/>
                <w:szCs w:val="23"/>
                <w:lang w:val="ru-RU"/>
              </w:rPr>
            </w:pPr>
            <w:r w:rsidRPr="00970013">
              <w:rPr>
                <w:rFonts w:ascii="Times New Roman" w:eastAsia="Tahoma" w:hAnsi="Times New Roman" w:cs="Times New Roman"/>
                <w:sz w:val="23"/>
                <w:szCs w:val="23"/>
                <w:lang w:val="ru-RU"/>
              </w:rPr>
              <w:t>Подршка међународних организација у р</w:t>
            </w:r>
            <w:r w:rsidR="00101472" w:rsidRPr="00970013">
              <w:rPr>
                <w:rFonts w:ascii="Times New Roman" w:eastAsia="Tahoma" w:hAnsi="Times New Roman" w:cs="Times New Roman"/>
                <w:sz w:val="23"/>
                <w:szCs w:val="23"/>
                <w:lang w:val="ru-RU"/>
              </w:rPr>
              <w:t>азвој</w:t>
            </w:r>
            <w:r w:rsidRPr="00970013">
              <w:rPr>
                <w:rFonts w:ascii="Times New Roman" w:eastAsia="Tahoma" w:hAnsi="Times New Roman" w:cs="Times New Roman"/>
                <w:sz w:val="23"/>
                <w:szCs w:val="23"/>
                <w:lang w:val="ru-RU"/>
              </w:rPr>
              <w:t>у</w:t>
            </w:r>
            <w:r w:rsidR="00101472" w:rsidRPr="00970013">
              <w:rPr>
                <w:rFonts w:ascii="Times New Roman" w:eastAsia="Tahoma" w:hAnsi="Times New Roman" w:cs="Times New Roman"/>
                <w:sz w:val="23"/>
                <w:szCs w:val="23"/>
                <w:lang w:val="ru-RU"/>
              </w:rPr>
              <w:t xml:space="preserve"> интегрисаних услуга социјалне заштите</w:t>
            </w:r>
            <w:r w:rsidRPr="00970013">
              <w:rPr>
                <w:rFonts w:ascii="Times New Roman" w:eastAsia="Tahoma" w:hAnsi="Times New Roman" w:cs="Times New Roman"/>
                <w:sz w:val="23"/>
                <w:szCs w:val="23"/>
                <w:lang w:val="ru-RU"/>
              </w:rPr>
              <w:t>.</w:t>
            </w:r>
            <w:r w:rsidR="00101472" w:rsidRPr="00970013">
              <w:rPr>
                <w:rFonts w:ascii="Times New Roman" w:eastAsia="Tahoma" w:hAnsi="Times New Roman" w:cs="Times New Roman"/>
                <w:sz w:val="23"/>
                <w:szCs w:val="23"/>
                <w:lang w:val="ru-RU"/>
              </w:rPr>
              <w:t xml:space="preserve"> </w:t>
            </w:r>
          </w:p>
          <w:p w14:paraId="032E5AEB" w14:textId="0E7AD1A6" w:rsidR="00A10ABF" w:rsidRPr="00970013" w:rsidRDefault="00A10ABF" w:rsidP="00625329">
            <w:pPr>
              <w:pStyle w:val="NoSpacing"/>
              <w:ind w:left="306"/>
              <w:jc w:val="both"/>
              <w:rPr>
                <w:rFonts w:ascii="Times New Roman" w:eastAsia="Tahoma" w:hAnsi="Times New Roman" w:cs="Times New Roman"/>
                <w:sz w:val="23"/>
                <w:szCs w:val="23"/>
                <w:lang w:val="ru-RU"/>
              </w:rPr>
            </w:pPr>
          </w:p>
        </w:tc>
        <w:tc>
          <w:tcPr>
            <w:tcW w:w="4536" w:type="dxa"/>
          </w:tcPr>
          <w:p w14:paraId="72813A74" w14:textId="062FC089" w:rsidR="00A10ABF" w:rsidRPr="00970013" w:rsidRDefault="00A10ABF" w:rsidP="00625329">
            <w:pPr>
              <w:pStyle w:val="NoSpacing"/>
              <w:jc w:val="both"/>
              <w:rPr>
                <w:rFonts w:ascii="Times New Roman" w:eastAsia="TTFF4BE280t00" w:hAnsi="Times New Roman" w:cs="Times New Roman"/>
                <w:sz w:val="23"/>
                <w:szCs w:val="23"/>
                <w:lang w:val="ru-RU"/>
              </w:rPr>
            </w:pPr>
          </w:p>
          <w:p w14:paraId="0DEF5A99" w14:textId="77777777" w:rsidR="00A10ABF" w:rsidRPr="00970013" w:rsidRDefault="00A10ABF">
            <w:pPr>
              <w:pStyle w:val="NoSpacing"/>
              <w:numPr>
                <w:ilvl w:val="0"/>
                <w:numId w:val="3"/>
              </w:numPr>
              <w:ind w:left="185" w:hanging="185"/>
              <w:jc w:val="both"/>
              <w:rPr>
                <w:rFonts w:ascii="Times New Roman" w:eastAsia="TTFF4BE280t00" w:hAnsi="Times New Roman" w:cs="Times New Roman"/>
                <w:sz w:val="23"/>
                <w:szCs w:val="23"/>
                <w:lang w:val="ru-RU"/>
              </w:rPr>
            </w:pPr>
            <w:r w:rsidRPr="00970013">
              <w:rPr>
                <w:rFonts w:ascii="Times New Roman" w:eastAsia="TTFF4BE280t00" w:hAnsi="Times New Roman" w:cs="Times New Roman"/>
                <w:sz w:val="23"/>
                <w:szCs w:val="23"/>
                <w:lang w:val="ru-RU"/>
              </w:rPr>
              <w:t>Растући психосоцијални ризици код деце и младих повезани са породичним, економским и друштвеним околностима.</w:t>
            </w:r>
          </w:p>
          <w:p w14:paraId="50E40F7A" w14:textId="77777777" w:rsidR="00C0208A" w:rsidRPr="00970013" w:rsidRDefault="00C0208A">
            <w:pPr>
              <w:pStyle w:val="NoSpacing"/>
              <w:numPr>
                <w:ilvl w:val="0"/>
                <w:numId w:val="3"/>
              </w:numPr>
              <w:ind w:left="185" w:hanging="185"/>
              <w:jc w:val="both"/>
              <w:rPr>
                <w:rFonts w:ascii="Times New Roman" w:eastAsia="TTFF4BE280t00" w:hAnsi="Times New Roman" w:cs="Times New Roman"/>
                <w:sz w:val="23"/>
                <w:szCs w:val="23"/>
                <w:lang w:val="ru-RU"/>
              </w:rPr>
            </w:pPr>
            <w:r w:rsidRPr="00970013">
              <w:rPr>
                <w:rFonts w:ascii="Times New Roman" w:eastAsia="TTFF4BE280t00" w:hAnsi="Times New Roman" w:cs="Times New Roman"/>
                <w:sz w:val="23"/>
                <w:szCs w:val="23"/>
                <w:lang w:val="ru-RU"/>
              </w:rPr>
              <w:t>Демографске промене становништва указују на повећан број старих лица у општини</w:t>
            </w:r>
          </w:p>
          <w:p w14:paraId="7E8F7A81" w14:textId="77777777" w:rsidR="00B61CB2" w:rsidRPr="00970013" w:rsidRDefault="00C0208A">
            <w:pPr>
              <w:pStyle w:val="NoSpacing"/>
              <w:numPr>
                <w:ilvl w:val="0"/>
                <w:numId w:val="3"/>
              </w:numPr>
              <w:ind w:left="185" w:hanging="185"/>
              <w:jc w:val="both"/>
              <w:rPr>
                <w:rFonts w:ascii="Times New Roman" w:eastAsia="TTFF4BE280t00" w:hAnsi="Times New Roman" w:cs="Times New Roman"/>
                <w:sz w:val="23"/>
                <w:szCs w:val="23"/>
                <w:lang w:val="ru-RU"/>
              </w:rPr>
            </w:pPr>
            <w:r w:rsidRPr="00970013">
              <w:rPr>
                <w:rFonts w:ascii="Times New Roman" w:eastAsia="TTFF4BE280t00" w:hAnsi="Times New Roman" w:cs="Times New Roman"/>
                <w:sz w:val="23"/>
                <w:szCs w:val="23"/>
                <w:lang w:val="ru-RU"/>
              </w:rPr>
              <w:t xml:space="preserve">Не постојање стандарда за развој социо едукативних, социо економских и социо здравствених </w:t>
            </w:r>
            <w:r w:rsidR="00B61CB2" w:rsidRPr="00970013">
              <w:rPr>
                <w:rFonts w:ascii="Times New Roman" w:eastAsia="TTFF4BE280t00" w:hAnsi="Times New Roman" w:cs="Times New Roman"/>
                <w:sz w:val="23"/>
                <w:szCs w:val="23"/>
                <w:lang w:val="ru-RU"/>
              </w:rPr>
              <w:t xml:space="preserve">услуга и </w:t>
            </w:r>
            <w:r w:rsidRPr="00970013">
              <w:rPr>
                <w:rFonts w:ascii="Times New Roman" w:eastAsia="TTFF4BE280t00" w:hAnsi="Times New Roman" w:cs="Times New Roman"/>
                <w:sz w:val="23"/>
                <w:szCs w:val="23"/>
                <w:lang w:val="ru-RU"/>
              </w:rPr>
              <w:t xml:space="preserve">програма </w:t>
            </w:r>
          </w:p>
          <w:p w14:paraId="32735070" w14:textId="0BB6CAD1" w:rsidR="00A10ABF" w:rsidRPr="00970013" w:rsidRDefault="00A10ABF">
            <w:pPr>
              <w:pStyle w:val="NoSpacing"/>
              <w:numPr>
                <w:ilvl w:val="0"/>
                <w:numId w:val="3"/>
              </w:numPr>
              <w:ind w:left="185" w:hanging="185"/>
              <w:jc w:val="both"/>
              <w:rPr>
                <w:rFonts w:ascii="Times New Roman" w:eastAsia="TTFF4BE280t00" w:hAnsi="Times New Roman" w:cs="Times New Roman"/>
                <w:sz w:val="23"/>
                <w:szCs w:val="23"/>
                <w:lang w:val="ru-RU"/>
              </w:rPr>
            </w:pPr>
            <w:r w:rsidRPr="00970013">
              <w:rPr>
                <w:rFonts w:ascii="Times New Roman" w:eastAsia="TTFF4BE280t00" w:hAnsi="Times New Roman" w:cs="Times New Roman"/>
                <w:sz w:val="23"/>
                <w:szCs w:val="23"/>
                <w:lang w:val="ru-RU"/>
              </w:rPr>
              <w:t>Зависност локалних система социјалне заштите од националних политика и финансијских механизама, што може ограничити могућности локалног планирања и развоја услуга.</w:t>
            </w:r>
          </w:p>
          <w:p w14:paraId="0CE19CA7" w14:textId="77777777" w:rsidR="00A10ABF" w:rsidRPr="00970013" w:rsidRDefault="00A10ABF" w:rsidP="006E23D5">
            <w:pPr>
              <w:pStyle w:val="NoSpacing"/>
              <w:ind w:left="185"/>
              <w:jc w:val="both"/>
              <w:rPr>
                <w:rFonts w:ascii="Times New Roman" w:eastAsia="TTFF4BE280t00" w:hAnsi="Times New Roman" w:cs="Times New Roman"/>
                <w:sz w:val="23"/>
                <w:szCs w:val="23"/>
                <w:lang w:val="sr-Cyrl-RS"/>
              </w:rPr>
            </w:pPr>
          </w:p>
        </w:tc>
      </w:tr>
    </w:tbl>
    <w:p w14:paraId="0A284EE7" w14:textId="73717EE9" w:rsidR="00DE6838" w:rsidRPr="00970013" w:rsidRDefault="00A757DE" w:rsidP="00970013">
      <w:pPr>
        <w:spacing w:after="0" w:line="240" w:lineRule="auto"/>
        <w:jc w:val="both"/>
        <w:rPr>
          <w:rFonts w:ascii="Times New Roman" w:hAnsi="Times New Roman" w:cs="Times New Roman"/>
          <w:b/>
          <w:bCs/>
          <w:i/>
          <w:iCs/>
          <w:color w:val="000000" w:themeColor="text1"/>
          <w:sz w:val="24"/>
          <w:szCs w:val="24"/>
          <w:lang w:val="sr-Cyrl-RS"/>
        </w:rPr>
      </w:pPr>
      <w:r w:rsidRPr="005A38CA">
        <w:rPr>
          <w:rFonts w:ascii="Times New Roman" w:eastAsia="Times New Roman" w:hAnsi="Times New Roman" w:cs="Times New Roman"/>
          <w:b/>
          <w:bCs/>
          <w:i/>
          <w:iCs/>
          <w:color w:val="000000" w:themeColor="text1"/>
          <w:sz w:val="24"/>
          <w:szCs w:val="24"/>
          <w:lang w:val="sr-Cyrl-RS"/>
        </w:rPr>
        <w:t xml:space="preserve">Табела </w:t>
      </w:r>
      <w:r w:rsidR="005A38CA" w:rsidRPr="005A38CA">
        <w:rPr>
          <w:rFonts w:ascii="Times New Roman" w:eastAsia="Times New Roman" w:hAnsi="Times New Roman" w:cs="Times New Roman"/>
          <w:b/>
          <w:bCs/>
          <w:i/>
          <w:iCs/>
          <w:color w:val="000000" w:themeColor="text1"/>
          <w:sz w:val="24"/>
          <w:szCs w:val="24"/>
          <w:lang w:val="sr-Cyrl-RS"/>
        </w:rPr>
        <w:t xml:space="preserve">14. </w:t>
      </w:r>
      <w:r w:rsidRPr="005A38CA">
        <w:rPr>
          <w:rFonts w:ascii="Times New Roman" w:eastAsia="Times New Roman" w:hAnsi="Times New Roman" w:cs="Times New Roman"/>
          <w:b/>
          <w:bCs/>
          <w:i/>
          <w:iCs/>
          <w:color w:val="000000" w:themeColor="text1"/>
          <w:sz w:val="24"/>
          <w:szCs w:val="24"/>
          <w:lang w:val="sr-Cyrl-RS"/>
        </w:rPr>
        <w:t xml:space="preserve">СВОТ анализа за </w:t>
      </w:r>
      <w:r w:rsidR="00DE6838" w:rsidRPr="005A38CA">
        <w:rPr>
          <w:rFonts w:ascii="Times New Roman" w:eastAsia="Times New Roman" w:hAnsi="Times New Roman" w:cs="Times New Roman"/>
          <w:b/>
          <w:bCs/>
          <w:i/>
          <w:iCs/>
          <w:color w:val="000000" w:themeColor="text1"/>
          <w:sz w:val="24"/>
          <w:szCs w:val="24"/>
          <w:lang w:val="sr-Cyrl-RS"/>
        </w:rPr>
        <w:t xml:space="preserve">Услуге социјалне заштите у </w:t>
      </w:r>
      <w:r w:rsidR="00577FEE" w:rsidRPr="005A38CA">
        <w:rPr>
          <w:rFonts w:ascii="Times New Roman" w:eastAsia="Times New Roman" w:hAnsi="Times New Roman" w:cs="Times New Roman"/>
          <w:b/>
          <w:bCs/>
          <w:i/>
          <w:iCs/>
          <w:color w:val="000000" w:themeColor="text1"/>
          <w:sz w:val="24"/>
          <w:szCs w:val="24"/>
          <w:lang w:val="sr-Cyrl-RS"/>
        </w:rPr>
        <w:t>општини Пријепоље</w:t>
      </w:r>
    </w:p>
    <w:tbl>
      <w:tblPr>
        <w:tblStyle w:val="TableGrid"/>
        <w:tblW w:w="9464" w:type="dxa"/>
        <w:tblLook w:val="04A0" w:firstRow="1" w:lastRow="0" w:firstColumn="1" w:lastColumn="0" w:noHBand="0" w:noVBand="1"/>
      </w:tblPr>
      <w:tblGrid>
        <w:gridCol w:w="4928"/>
        <w:gridCol w:w="4536"/>
      </w:tblGrid>
      <w:tr w:rsidR="00DE6838" w:rsidRPr="00B41291" w14:paraId="30F182EB" w14:textId="77777777" w:rsidTr="00970013">
        <w:trPr>
          <w:trHeight w:val="517"/>
        </w:trPr>
        <w:tc>
          <w:tcPr>
            <w:tcW w:w="4928" w:type="dxa"/>
            <w:shd w:val="clear" w:color="auto" w:fill="1F3864" w:themeFill="accent1" w:themeFillShade="80"/>
          </w:tcPr>
          <w:p w14:paraId="476797CF" w14:textId="77777777" w:rsidR="00DE6838" w:rsidRPr="00970013" w:rsidRDefault="00DE6838" w:rsidP="00970013">
            <w:pPr>
              <w:spacing w:after="0" w:line="240" w:lineRule="auto"/>
              <w:jc w:val="center"/>
              <w:rPr>
                <w:rFonts w:ascii="Times New Roman" w:hAnsi="Times New Roman" w:cs="Times New Roman"/>
                <w:b/>
                <w:bCs/>
                <w:color w:val="F2F2F2" w:themeColor="background1" w:themeShade="F2"/>
                <w:sz w:val="24"/>
                <w:szCs w:val="24"/>
                <w:lang w:val="sr-Cyrl-RS"/>
              </w:rPr>
            </w:pPr>
            <w:r w:rsidRPr="00970013">
              <w:rPr>
                <w:rFonts w:ascii="Times New Roman" w:hAnsi="Times New Roman" w:cs="Times New Roman"/>
                <w:b/>
                <w:bCs/>
                <w:color w:val="F2F2F2" w:themeColor="background1" w:themeShade="F2"/>
                <w:sz w:val="24"/>
                <w:szCs w:val="24"/>
                <w:lang w:val="sr-Cyrl-RS"/>
              </w:rPr>
              <w:t>УНУТРАШЊЕ СНАГЕ</w:t>
            </w:r>
          </w:p>
        </w:tc>
        <w:tc>
          <w:tcPr>
            <w:tcW w:w="4536" w:type="dxa"/>
            <w:shd w:val="clear" w:color="auto" w:fill="1F3864" w:themeFill="accent1" w:themeFillShade="80"/>
          </w:tcPr>
          <w:p w14:paraId="6C37BA43" w14:textId="77777777" w:rsidR="00DE6838" w:rsidRPr="00970013" w:rsidRDefault="00DE6838" w:rsidP="00970013">
            <w:pPr>
              <w:spacing w:after="0" w:line="240" w:lineRule="auto"/>
              <w:jc w:val="both"/>
              <w:rPr>
                <w:rFonts w:ascii="Times New Roman" w:hAnsi="Times New Roman" w:cs="Times New Roman"/>
                <w:b/>
                <w:bCs/>
                <w:color w:val="F2F2F2" w:themeColor="background1" w:themeShade="F2"/>
                <w:sz w:val="24"/>
                <w:szCs w:val="24"/>
                <w:lang w:val="sr-Cyrl-RS"/>
              </w:rPr>
            </w:pPr>
            <w:r w:rsidRPr="00970013">
              <w:rPr>
                <w:rFonts w:ascii="Times New Roman" w:hAnsi="Times New Roman" w:cs="Times New Roman"/>
                <w:b/>
                <w:bCs/>
                <w:color w:val="F2F2F2" w:themeColor="background1" w:themeShade="F2"/>
                <w:sz w:val="24"/>
                <w:szCs w:val="24"/>
                <w:lang w:val="sr-Cyrl-RS"/>
              </w:rPr>
              <w:t xml:space="preserve">УНУТРАШЊЕ СЛАБОСТИ </w:t>
            </w:r>
          </w:p>
        </w:tc>
      </w:tr>
      <w:tr w:rsidR="00DE6838" w:rsidRPr="00B41291" w14:paraId="6375F794" w14:textId="77777777" w:rsidTr="00DB4BCA">
        <w:trPr>
          <w:trHeight w:val="58"/>
        </w:trPr>
        <w:tc>
          <w:tcPr>
            <w:tcW w:w="4928" w:type="dxa"/>
          </w:tcPr>
          <w:p w14:paraId="77F33383" w14:textId="2C125A51" w:rsidR="00F92445" w:rsidRPr="00AE0004" w:rsidRDefault="00F92445" w:rsidP="00970013">
            <w:pPr>
              <w:spacing w:after="0" w:line="240" w:lineRule="auto"/>
              <w:jc w:val="both"/>
              <w:rPr>
                <w:rFonts w:ascii="Times New Roman" w:eastAsia="Times New Roman" w:hAnsi="Times New Roman" w:cs="Times New Roman"/>
                <w:b/>
                <w:bCs/>
                <w:sz w:val="24"/>
                <w:szCs w:val="24"/>
              </w:rPr>
            </w:pPr>
            <w:r w:rsidRPr="00AE0004">
              <w:rPr>
                <w:rFonts w:ascii="Times New Roman" w:eastAsia="Times New Roman" w:hAnsi="Times New Roman" w:cs="Times New Roman"/>
                <w:b/>
                <w:bCs/>
                <w:sz w:val="24"/>
                <w:szCs w:val="24"/>
              </w:rPr>
              <w:t>Помоћ у кући</w:t>
            </w:r>
          </w:p>
          <w:p w14:paraId="52550C14" w14:textId="77777777" w:rsidR="00CD251C" w:rsidRDefault="00355268" w:rsidP="00970013">
            <w:pPr>
              <w:pStyle w:val="ListParagraph"/>
              <w:numPr>
                <w:ilvl w:val="0"/>
                <w:numId w:val="24"/>
              </w:numPr>
              <w:spacing w:after="0" w:line="240" w:lineRule="auto"/>
              <w:ind w:left="284" w:hanging="284"/>
              <w:jc w:val="both"/>
              <w:rPr>
                <w:rFonts w:ascii="Times New Roman" w:eastAsia="Times New Roman" w:hAnsi="Times New Roman" w:cs="Times New Roman"/>
                <w:sz w:val="24"/>
                <w:szCs w:val="24"/>
              </w:rPr>
            </w:pPr>
            <w:r w:rsidRPr="00CD251C">
              <w:rPr>
                <w:rFonts w:ascii="Times New Roman" w:eastAsia="Times New Roman" w:hAnsi="Times New Roman" w:cs="Times New Roman"/>
                <w:sz w:val="24"/>
                <w:szCs w:val="24"/>
              </w:rPr>
              <w:lastRenderedPageBreak/>
              <w:t>Услуга је у потпуности усклађена са законском регулативом, што осигурава правни оквир и поузданост у раду.</w:t>
            </w:r>
            <w:r w:rsidR="000E10C1" w:rsidRPr="00CD251C">
              <w:rPr>
                <w:rFonts w:ascii="Times New Roman" w:eastAsia="Times New Roman" w:hAnsi="Times New Roman" w:cs="Times New Roman"/>
                <w:sz w:val="24"/>
                <w:szCs w:val="24"/>
              </w:rPr>
              <w:t xml:space="preserve"> </w:t>
            </w:r>
            <w:r w:rsidRPr="00CD251C">
              <w:rPr>
                <w:rFonts w:ascii="Times New Roman" w:eastAsia="Times New Roman" w:hAnsi="Times New Roman" w:cs="Times New Roman"/>
                <w:sz w:val="24"/>
                <w:szCs w:val="24"/>
              </w:rPr>
              <w:t>Постојање стручног радника и геронтодомаћица са додатним лиценцама за неговатељице омогућава пружање сложенијих услуга (комбинација социјалне и основне здравствене неге).</w:t>
            </w:r>
          </w:p>
          <w:p w14:paraId="5E5D0749" w14:textId="77777777" w:rsidR="00CD251C" w:rsidRDefault="00355268" w:rsidP="00970013">
            <w:pPr>
              <w:pStyle w:val="ListParagraph"/>
              <w:numPr>
                <w:ilvl w:val="0"/>
                <w:numId w:val="24"/>
              </w:numPr>
              <w:spacing w:after="0" w:line="240" w:lineRule="auto"/>
              <w:ind w:left="284" w:hanging="284"/>
              <w:jc w:val="both"/>
              <w:rPr>
                <w:rFonts w:ascii="Times New Roman" w:eastAsia="Times New Roman" w:hAnsi="Times New Roman" w:cs="Times New Roman"/>
                <w:sz w:val="24"/>
                <w:szCs w:val="24"/>
              </w:rPr>
            </w:pPr>
            <w:r w:rsidRPr="00CD251C">
              <w:rPr>
                <w:rFonts w:ascii="Times New Roman" w:eastAsia="Times New Roman" w:hAnsi="Times New Roman" w:cs="Times New Roman"/>
                <w:sz w:val="24"/>
                <w:szCs w:val="24"/>
              </w:rPr>
              <w:t xml:space="preserve">Тренутни капацитети (12 </w:t>
            </w:r>
            <w:r w:rsidR="007F6623" w:rsidRPr="00CD251C">
              <w:rPr>
                <w:rFonts w:ascii="Times New Roman" w:eastAsia="Times New Roman" w:hAnsi="Times New Roman" w:cs="Times New Roman"/>
                <w:sz w:val="24"/>
                <w:szCs w:val="24"/>
              </w:rPr>
              <w:t xml:space="preserve">геронто </w:t>
            </w:r>
            <w:r w:rsidRPr="00CD251C">
              <w:rPr>
                <w:rFonts w:ascii="Times New Roman" w:eastAsia="Times New Roman" w:hAnsi="Times New Roman" w:cs="Times New Roman"/>
                <w:sz w:val="24"/>
                <w:szCs w:val="24"/>
              </w:rPr>
              <w:t>домаћица на 80 корисника) омогућавају добру покривеност и посвећеност сваком појединцу.</w:t>
            </w:r>
          </w:p>
          <w:p w14:paraId="61BF5859" w14:textId="77777777" w:rsidR="00CD251C" w:rsidRDefault="00355268" w:rsidP="00970013">
            <w:pPr>
              <w:pStyle w:val="ListParagraph"/>
              <w:numPr>
                <w:ilvl w:val="0"/>
                <w:numId w:val="24"/>
              </w:numPr>
              <w:spacing w:after="0" w:line="240" w:lineRule="auto"/>
              <w:ind w:left="284" w:hanging="284"/>
              <w:jc w:val="both"/>
              <w:rPr>
                <w:rFonts w:ascii="Times New Roman" w:eastAsia="Times New Roman" w:hAnsi="Times New Roman" w:cs="Times New Roman"/>
                <w:sz w:val="24"/>
                <w:szCs w:val="24"/>
              </w:rPr>
            </w:pPr>
            <w:r w:rsidRPr="00CD251C">
              <w:rPr>
                <w:rFonts w:ascii="Times New Roman" w:eastAsia="Times New Roman" w:hAnsi="Times New Roman" w:cs="Times New Roman"/>
                <w:sz w:val="24"/>
                <w:szCs w:val="24"/>
              </w:rPr>
              <w:t>Постојање методологије цена која је подложна ревизији на основу повратних информација корисника показује флексибилност и оријентисаност ка кориснику.</w:t>
            </w:r>
          </w:p>
          <w:p w14:paraId="35029780" w14:textId="703CA629" w:rsidR="002F6B9C" w:rsidRPr="00CD251C" w:rsidRDefault="00355268" w:rsidP="00970013">
            <w:pPr>
              <w:pStyle w:val="ListParagraph"/>
              <w:numPr>
                <w:ilvl w:val="0"/>
                <w:numId w:val="24"/>
              </w:numPr>
              <w:spacing w:after="0" w:line="240" w:lineRule="auto"/>
              <w:ind w:left="284" w:hanging="284"/>
              <w:jc w:val="both"/>
              <w:rPr>
                <w:rFonts w:ascii="Times New Roman" w:eastAsia="Times New Roman" w:hAnsi="Times New Roman" w:cs="Times New Roman"/>
                <w:sz w:val="24"/>
                <w:szCs w:val="24"/>
              </w:rPr>
            </w:pPr>
            <w:r w:rsidRPr="00CD251C">
              <w:rPr>
                <w:rFonts w:ascii="Times New Roman" w:eastAsia="Times New Roman" w:hAnsi="Times New Roman" w:cs="Times New Roman"/>
                <w:sz w:val="24"/>
                <w:szCs w:val="24"/>
              </w:rPr>
              <w:t xml:space="preserve">Трећина теренског особља већ поседује  лиценце неговатељица, што представља потенцијал за брзо проширење палете услуга </w:t>
            </w:r>
            <w:r w:rsidR="00064D74" w:rsidRPr="00CD251C">
              <w:rPr>
                <w:rFonts w:ascii="Times New Roman" w:eastAsia="Times New Roman" w:hAnsi="Times New Roman" w:cs="Times New Roman"/>
                <w:sz w:val="24"/>
                <w:szCs w:val="24"/>
              </w:rPr>
              <w:t>з</w:t>
            </w:r>
            <w:r w:rsidRPr="00CD251C">
              <w:rPr>
                <w:rFonts w:ascii="Times New Roman" w:eastAsia="Times New Roman" w:hAnsi="Times New Roman" w:cs="Times New Roman"/>
                <w:sz w:val="24"/>
                <w:szCs w:val="24"/>
              </w:rPr>
              <w:t>а негу.</w:t>
            </w:r>
          </w:p>
          <w:p w14:paraId="4A4EFD98" w14:textId="77777777" w:rsidR="00CD251C" w:rsidRPr="00CD251C" w:rsidRDefault="002F6B9C" w:rsidP="00970013">
            <w:pPr>
              <w:spacing w:after="0" w:line="240" w:lineRule="auto"/>
              <w:jc w:val="both"/>
              <w:rPr>
                <w:rFonts w:ascii="Times New Roman" w:eastAsia="Times New Roman" w:hAnsi="Times New Roman" w:cs="Times New Roman"/>
                <w:b/>
                <w:bCs/>
                <w:sz w:val="24"/>
                <w:szCs w:val="24"/>
              </w:rPr>
            </w:pPr>
            <w:r w:rsidRPr="00CD251C">
              <w:rPr>
                <w:rFonts w:ascii="Times New Roman" w:eastAsia="Times New Roman" w:hAnsi="Times New Roman" w:cs="Times New Roman"/>
                <w:b/>
                <w:bCs/>
                <w:sz w:val="24"/>
                <w:szCs w:val="24"/>
              </w:rPr>
              <w:t>Лични пратилац</w:t>
            </w:r>
          </w:p>
          <w:p w14:paraId="517DFB08" w14:textId="77777777" w:rsidR="00CD251C" w:rsidRPr="00CD251C" w:rsidRDefault="003329EB" w:rsidP="00970013">
            <w:pPr>
              <w:pStyle w:val="ListParagraph"/>
              <w:numPr>
                <w:ilvl w:val="0"/>
                <w:numId w:val="24"/>
              </w:numPr>
              <w:spacing w:after="0" w:line="240" w:lineRule="auto"/>
              <w:ind w:left="284" w:hanging="284"/>
              <w:jc w:val="both"/>
              <w:rPr>
                <w:rFonts w:ascii="Times New Roman" w:eastAsia="Times New Roman" w:hAnsi="Times New Roman" w:cs="Times New Roman"/>
                <w:sz w:val="24"/>
                <w:szCs w:val="24"/>
              </w:rPr>
            </w:pPr>
            <w:r w:rsidRPr="00CD251C">
              <w:rPr>
                <w:rFonts w:ascii="Times New Roman" w:eastAsia="Times New Roman" w:hAnsi="Times New Roman" w:cs="Times New Roman"/>
                <w:sz w:val="24"/>
                <w:szCs w:val="24"/>
              </w:rPr>
              <w:t>Услуга је већ успостављена и функционална за 1</w:t>
            </w:r>
            <w:r w:rsidR="001E0000" w:rsidRPr="00CD251C">
              <w:rPr>
                <w:rFonts w:ascii="Times New Roman" w:eastAsia="Times New Roman" w:hAnsi="Times New Roman" w:cs="Times New Roman"/>
                <w:sz w:val="24"/>
                <w:szCs w:val="24"/>
              </w:rPr>
              <w:t xml:space="preserve">2 </w:t>
            </w:r>
            <w:r w:rsidRPr="00CD251C">
              <w:rPr>
                <w:rFonts w:ascii="Times New Roman" w:eastAsia="Times New Roman" w:hAnsi="Times New Roman" w:cs="Times New Roman"/>
                <w:sz w:val="24"/>
                <w:szCs w:val="24"/>
              </w:rPr>
              <w:t>деце, што значи да постоји изграђена процедура за административно праћење и исплату средстава.</w:t>
            </w:r>
          </w:p>
          <w:p w14:paraId="39F7C55A" w14:textId="77777777" w:rsidR="00CD251C" w:rsidRPr="00CD251C" w:rsidRDefault="003329EB" w:rsidP="00970013">
            <w:pPr>
              <w:pStyle w:val="ListParagraph"/>
              <w:numPr>
                <w:ilvl w:val="0"/>
                <w:numId w:val="24"/>
              </w:numPr>
              <w:spacing w:after="0" w:line="240" w:lineRule="auto"/>
              <w:ind w:left="284" w:hanging="284"/>
              <w:jc w:val="both"/>
              <w:rPr>
                <w:rFonts w:ascii="Times New Roman" w:eastAsia="Times New Roman" w:hAnsi="Times New Roman" w:cs="Times New Roman"/>
                <w:sz w:val="24"/>
                <w:szCs w:val="24"/>
              </w:rPr>
            </w:pPr>
            <w:r w:rsidRPr="00CD251C">
              <w:rPr>
                <w:rFonts w:ascii="Times New Roman" w:eastAsia="Times New Roman" w:hAnsi="Times New Roman" w:cs="Times New Roman"/>
                <w:sz w:val="24"/>
                <w:szCs w:val="24"/>
              </w:rPr>
              <w:t xml:space="preserve">Ангажовање лиценцираног пружаоца гарантује да се услуга спроводи у складу са строгим законским стандардима и да пратиоци поседују неопходне обуке. </w:t>
            </w:r>
          </w:p>
          <w:p w14:paraId="187093D6" w14:textId="77777777" w:rsidR="00CD251C" w:rsidRPr="00CD251C" w:rsidRDefault="003329EB" w:rsidP="00970013">
            <w:pPr>
              <w:pStyle w:val="ListParagraph"/>
              <w:numPr>
                <w:ilvl w:val="0"/>
                <w:numId w:val="24"/>
              </w:numPr>
              <w:spacing w:after="0" w:line="240" w:lineRule="auto"/>
              <w:ind w:left="284" w:hanging="284"/>
              <w:jc w:val="both"/>
              <w:rPr>
                <w:rFonts w:ascii="Times New Roman" w:eastAsia="Times New Roman" w:hAnsi="Times New Roman" w:cs="Times New Roman"/>
                <w:sz w:val="24"/>
                <w:szCs w:val="24"/>
              </w:rPr>
            </w:pPr>
            <w:r w:rsidRPr="00CD251C">
              <w:rPr>
                <w:rFonts w:ascii="Times New Roman" w:eastAsia="Times New Roman" w:hAnsi="Times New Roman" w:cs="Times New Roman"/>
                <w:sz w:val="24"/>
                <w:szCs w:val="24"/>
              </w:rPr>
              <w:t>Постојање листа чекања и интересовања за проширење представља снажан аргумент за планирање већег буџета и аплицирање код екстерних извора финансирања.</w:t>
            </w:r>
          </w:p>
          <w:p w14:paraId="143A989D" w14:textId="77777777" w:rsidR="00CD251C" w:rsidRPr="00CD251C" w:rsidRDefault="003329EB" w:rsidP="00970013">
            <w:pPr>
              <w:pStyle w:val="ListParagraph"/>
              <w:numPr>
                <w:ilvl w:val="0"/>
                <w:numId w:val="24"/>
              </w:numPr>
              <w:spacing w:after="0" w:line="240" w:lineRule="auto"/>
              <w:ind w:left="284" w:hanging="284"/>
              <w:jc w:val="both"/>
              <w:rPr>
                <w:rFonts w:ascii="Times New Roman" w:eastAsia="Times New Roman" w:hAnsi="Times New Roman" w:cs="Times New Roman"/>
                <w:sz w:val="24"/>
                <w:szCs w:val="24"/>
              </w:rPr>
            </w:pPr>
            <w:r w:rsidRPr="00CD251C">
              <w:rPr>
                <w:rFonts w:ascii="Times New Roman" w:eastAsia="Times New Roman" w:hAnsi="Times New Roman" w:cs="Times New Roman"/>
                <w:sz w:val="24"/>
                <w:szCs w:val="24"/>
              </w:rPr>
              <w:t>Висок ниво интересовања родитеља и школа указује на то да је услуга препозната као кључна за инклузију, што олакшава мобилизацију приватних и корпоративних донатора.</w:t>
            </w:r>
          </w:p>
          <w:p w14:paraId="278F2CAD" w14:textId="4C73DEE3" w:rsidR="0049592C" w:rsidRPr="00CD251C" w:rsidRDefault="003329EB" w:rsidP="00970013">
            <w:pPr>
              <w:pStyle w:val="ListParagraph"/>
              <w:numPr>
                <w:ilvl w:val="0"/>
                <w:numId w:val="24"/>
              </w:numPr>
              <w:spacing w:after="0" w:line="240" w:lineRule="auto"/>
              <w:ind w:left="284" w:hanging="284"/>
              <w:jc w:val="both"/>
              <w:rPr>
                <w:rFonts w:ascii="Times New Roman" w:eastAsia="Times New Roman" w:hAnsi="Times New Roman" w:cs="Times New Roman"/>
                <w:sz w:val="24"/>
                <w:szCs w:val="24"/>
              </w:rPr>
            </w:pPr>
            <w:r w:rsidRPr="00CD251C">
              <w:rPr>
                <w:rFonts w:ascii="Times New Roman" w:eastAsia="Times New Roman" w:hAnsi="Times New Roman" w:cs="Times New Roman"/>
                <w:sz w:val="24"/>
                <w:szCs w:val="24"/>
              </w:rPr>
              <w:t>Чињеница да ЦСР има потенцијал за сопствену лиценцу представља значајну развојну снагу која се може активирати ради веће ефикасности.</w:t>
            </w:r>
          </w:p>
          <w:p w14:paraId="65267C2C" w14:textId="77777777" w:rsidR="00CD251C" w:rsidRPr="00AE0004" w:rsidRDefault="000949CC" w:rsidP="00970013">
            <w:pPr>
              <w:spacing w:after="0" w:line="240" w:lineRule="auto"/>
              <w:jc w:val="both"/>
              <w:rPr>
                <w:rFonts w:ascii="Times New Roman" w:eastAsia="Times New Roman" w:hAnsi="Times New Roman" w:cs="Times New Roman"/>
                <w:b/>
                <w:bCs/>
                <w:sz w:val="24"/>
                <w:szCs w:val="24"/>
              </w:rPr>
            </w:pPr>
            <w:r w:rsidRPr="00AE0004">
              <w:rPr>
                <w:rFonts w:ascii="Times New Roman" w:eastAsia="Times New Roman" w:hAnsi="Times New Roman" w:cs="Times New Roman"/>
                <w:b/>
                <w:bCs/>
                <w:sz w:val="24"/>
                <w:szCs w:val="24"/>
              </w:rPr>
              <w:t>Персонални</w:t>
            </w:r>
            <w:r w:rsidR="00064D74" w:rsidRPr="00AE0004">
              <w:rPr>
                <w:rFonts w:ascii="Times New Roman" w:eastAsia="Times New Roman" w:hAnsi="Times New Roman" w:cs="Times New Roman"/>
                <w:b/>
                <w:bCs/>
                <w:sz w:val="24"/>
                <w:szCs w:val="24"/>
              </w:rPr>
              <w:t xml:space="preserve"> асистент</w:t>
            </w:r>
          </w:p>
          <w:p w14:paraId="51AFD38D" w14:textId="18BB5131" w:rsidR="00DB4BCA" w:rsidRPr="00CD251C" w:rsidRDefault="004E01CD" w:rsidP="00970013">
            <w:pPr>
              <w:pStyle w:val="ListParagraph"/>
              <w:numPr>
                <w:ilvl w:val="0"/>
                <w:numId w:val="24"/>
              </w:numPr>
              <w:spacing w:after="0" w:line="240" w:lineRule="auto"/>
              <w:ind w:left="284" w:hanging="284"/>
              <w:jc w:val="both"/>
              <w:rPr>
                <w:rFonts w:ascii="Times New Roman" w:eastAsia="Times New Roman" w:hAnsi="Times New Roman" w:cs="Times New Roman"/>
                <w:sz w:val="24"/>
                <w:szCs w:val="24"/>
              </w:rPr>
            </w:pPr>
            <w:r w:rsidRPr="00CD251C">
              <w:rPr>
                <w:rFonts w:ascii="Times New Roman" w:eastAsia="Times New Roman" w:hAnsi="Times New Roman" w:cs="Times New Roman"/>
                <w:sz w:val="24"/>
                <w:szCs w:val="24"/>
              </w:rPr>
              <w:lastRenderedPageBreak/>
              <w:t>O</w:t>
            </w:r>
            <w:r w:rsidR="00DB4BCA" w:rsidRPr="00CD251C">
              <w:rPr>
                <w:rFonts w:ascii="Times New Roman" w:eastAsia="Times New Roman" w:hAnsi="Times New Roman" w:cs="Times New Roman"/>
                <w:sz w:val="24"/>
                <w:szCs w:val="24"/>
              </w:rPr>
              <w:t>пштина је успешно развила услугу која у потпуности испуњава законске нормативе и стандарде квалитета за одрасла лица.</w:t>
            </w:r>
          </w:p>
          <w:p w14:paraId="4B741EFE" w14:textId="3992D987" w:rsidR="00DB4BCA" w:rsidRPr="00CD251C" w:rsidRDefault="00DB4BCA" w:rsidP="00970013">
            <w:pPr>
              <w:pStyle w:val="ListParagraph"/>
              <w:numPr>
                <w:ilvl w:val="0"/>
                <w:numId w:val="24"/>
              </w:numPr>
              <w:spacing w:after="0" w:line="240" w:lineRule="auto"/>
              <w:ind w:left="284" w:hanging="284"/>
              <w:jc w:val="both"/>
              <w:rPr>
                <w:rFonts w:ascii="Times New Roman" w:eastAsia="Times New Roman" w:hAnsi="Times New Roman" w:cs="Times New Roman"/>
                <w:sz w:val="24"/>
                <w:szCs w:val="24"/>
              </w:rPr>
            </w:pPr>
            <w:r w:rsidRPr="00CD251C">
              <w:rPr>
                <w:rFonts w:ascii="Times New Roman" w:eastAsia="Times New Roman" w:hAnsi="Times New Roman" w:cs="Times New Roman"/>
                <w:sz w:val="24"/>
                <w:szCs w:val="24"/>
              </w:rPr>
              <w:t>Мали број корисника омогућава максималну посвећеност и фино подешавање услуге према специфичним потребама одраслих лица пре него што систем постане масован.</w:t>
            </w:r>
          </w:p>
          <w:p w14:paraId="78D2086E" w14:textId="77777777" w:rsidR="00693723" w:rsidRDefault="00693723" w:rsidP="00970013">
            <w:pPr>
              <w:pStyle w:val="ListParagraph"/>
              <w:spacing w:after="0" w:line="240" w:lineRule="auto"/>
              <w:ind w:left="284"/>
              <w:jc w:val="both"/>
              <w:rPr>
                <w:rFonts w:ascii="Times New Roman" w:eastAsia="Times New Roman" w:hAnsi="Times New Roman" w:cs="Times New Roman"/>
                <w:sz w:val="24"/>
                <w:szCs w:val="24"/>
              </w:rPr>
            </w:pPr>
          </w:p>
          <w:p w14:paraId="2042B4C5" w14:textId="77777777" w:rsidR="00CD251C" w:rsidRDefault="00CD251C" w:rsidP="00970013">
            <w:pPr>
              <w:pStyle w:val="ListParagraph"/>
              <w:spacing w:after="0" w:line="240" w:lineRule="auto"/>
              <w:ind w:left="284"/>
              <w:jc w:val="both"/>
              <w:rPr>
                <w:rFonts w:ascii="Times New Roman" w:eastAsia="Times New Roman" w:hAnsi="Times New Roman" w:cs="Times New Roman"/>
                <w:sz w:val="24"/>
                <w:szCs w:val="24"/>
              </w:rPr>
            </w:pPr>
          </w:p>
          <w:p w14:paraId="20FE340D" w14:textId="77777777" w:rsidR="00CD251C" w:rsidRDefault="00CD251C" w:rsidP="00970013">
            <w:pPr>
              <w:pStyle w:val="ListParagraph"/>
              <w:spacing w:after="0" w:line="240" w:lineRule="auto"/>
              <w:ind w:left="284"/>
              <w:jc w:val="both"/>
              <w:rPr>
                <w:rFonts w:ascii="Times New Roman" w:eastAsia="Times New Roman" w:hAnsi="Times New Roman" w:cs="Times New Roman"/>
                <w:sz w:val="24"/>
                <w:szCs w:val="24"/>
              </w:rPr>
            </w:pPr>
          </w:p>
          <w:p w14:paraId="015AFAC6" w14:textId="77777777" w:rsidR="00CD251C" w:rsidRDefault="00CD251C" w:rsidP="00970013">
            <w:pPr>
              <w:pStyle w:val="ListParagraph"/>
              <w:spacing w:after="0" w:line="240" w:lineRule="auto"/>
              <w:ind w:left="284"/>
              <w:jc w:val="both"/>
              <w:rPr>
                <w:rFonts w:ascii="Times New Roman" w:eastAsia="Times New Roman" w:hAnsi="Times New Roman" w:cs="Times New Roman"/>
                <w:sz w:val="24"/>
                <w:szCs w:val="24"/>
              </w:rPr>
            </w:pPr>
          </w:p>
          <w:p w14:paraId="046496EA" w14:textId="77777777" w:rsidR="00CD251C" w:rsidRDefault="00CD251C" w:rsidP="00970013">
            <w:pPr>
              <w:pStyle w:val="ListParagraph"/>
              <w:spacing w:after="0" w:line="240" w:lineRule="auto"/>
              <w:ind w:left="284"/>
              <w:jc w:val="both"/>
              <w:rPr>
                <w:rFonts w:ascii="Times New Roman" w:eastAsia="Times New Roman" w:hAnsi="Times New Roman" w:cs="Times New Roman"/>
                <w:sz w:val="24"/>
                <w:szCs w:val="24"/>
              </w:rPr>
            </w:pPr>
          </w:p>
          <w:p w14:paraId="342DBAEE" w14:textId="77777777" w:rsidR="00CD251C" w:rsidRDefault="00CD251C" w:rsidP="00970013">
            <w:pPr>
              <w:pStyle w:val="ListParagraph"/>
              <w:spacing w:after="0" w:line="240" w:lineRule="auto"/>
              <w:ind w:left="284"/>
              <w:jc w:val="both"/>
              <w:rPr>
                <w:rFonts w:ascii="Times New Roman" w:eastAsia="Times New Roman" w:hAnsi="Times New Roman" w:cs="Times New Roman"/>
                <w:sz w:val="24"/>
                <w:szCs w:val="24"/>
              </w:rPr>
            </w:pPr>
          </w:p>
          <w:p w14:paraId="2C043231" w14:textId="77777777" w:rsidR="00CD251C" w:rsidRDefault="00CD251C" w:rsidP="00970013">
            <w:pPr>
              <w:pStyle w:val="ListParagraph"/>
              <w:spacing w:after="0" w:line="240" w:lineRule="auto"/>
              <w:ind w:left="284"/>
              <w:jc w:val="both"/>
              <w:rPr>
                <w:rFonts w:ascii="Times New Roman" w:eastAsia="Times New Roman" w:hAnsi="Times New Roman" w:cs="Times New Roman"/>
                <w:sz w:val="24"/>
                <w:szCs w:val="24"/>
              </w:rPr>
            </w:pPr>
          </w:p>
          <w:p w14:paraId="622B0B78" w14:textId="77777777" w:rsidR="00CD251C" w:rsidRPr="00CD251C" w:rsidRDefault="00CD251C" w:rsidP="00970013">
            <w:pPr>
              <w:pStyle w:val="ListParagraph"/>
              <w:spacing w:after="0" w:line="240" w:lineRule="auto"/>
              <w:ind w:left="284"/>
              <w:jc w:val="both"/>
              <w:rPr>
                <w:rFonts w:ascii="Times New Roman" w:eastAsia="Times New Roman" w:hAnsi="Times New Roman" w:cs="Times New Roman"/>
                <w:sz w:val="24"/>
                <w:szCs w:val="24"/>
              </w:rPr>
            </w:pPr>
          </w:p>
          <w:p w14:paraId="5AA9D7B3" w14:textId="3A9BC144" w:rsidR="00C64688" w:rsidRPr="00CD251C" w:rsidRDefault="00C64688" w:rsidP="00970013">
            <w:pPr>
              <w:spacing w:after="0" w:line="240" w:lineRule="auto"/>
              <w:jc w:val="both"/>
              <w:rPr>
                <w:rFonts w:ascii="Times New Roman" w:eastAsia="Times New Roman" w:hAnsi="Times New Roman" w:cs="Times New Roman"/>
                <w:b/>
                <w:bCs/>
                <w:sz w:val="24"/>
                <w:szCs w:val="24"/>
              </w:rPr>
            </w:pPr>
            <w:r w:rsidRPr="00CD251C">
              <w:rPr>
                <w:rFonts w:ascii="Times New Roman" w:eastAsia="Times New Roman" w:hAnsi="Times New Roman" w:cs="Times New Roman"/>
                <w:b/>
                <w:bCs/>
                <w:sz w:val="24"/>
                <w:szCs w:val="24"/>
              </w:rPr>
              <w:t>Дневни центар за децу, младе и одрасле</w:t>
            </w:r>
          </w:p>
          <w:p w14:paraId="26EDF1A5" w14:textId="5A546428" w:rsidR="00E9509A" w:rsidRPr="00CD251C" w:rsidRDefault="00E9509A" w:rsidP="00970013">
            <w:pPr>
              <w:pStyle w:val="ListParagraph"/>
              <w:numPr>
                <w:ilvl w:val="0"/>
                <w:numId w:val="24"/>
              </w:numPr>
              <w:spacing w:after="0" w:line="240" w:lineRule="auto"/>
              <w:ind w:left="284" w:hanging="284"/>
              <w:jc w:val="both"/>
              <w:rPr>
                <w:rFonts w:ascii="Times New Roman" w:eastAsia="Times New Roman" w:hAnsi="Times New Roman" w:cs="Times New Roman"/>
                <w:sz w:val="24"/>
                <w:szCs w:val="24"/>
              </w:rPr>
            </w:pPr>
            <w:r w:rsidRPr="00CD251C">
              <w:rPr>
                <w:rFonts w:ascii="Times New Roman" w:eastAsia="Times New Roman" w:hAnsi="Times New Roman" w:cs="Times New Roman"/>
                <w:sz w:val="24"/>
                <w:szCs w:val="24"/>
              </w:rPr>
              <w:t xml:space="preserve"> Постојање посебне јединице у оквиру Центра за социјални рад пружа правну сигурност, стабилну структуру и директну везу са системом социјалне заштите.</w:t>
            </w:r>
          </w:p>
          <w:p w14:paraId="115C1BB0" w14:textId="77777777" w:rsidR="00E9509A" w:rsidRPr="00CD251C" w:rsidRDefault="00E9509A" w:rsidP="00970013">
            <w:pPr>
              <w:pStyle w:val="ListParagraph"/>
              <w:numPr>
                <w:ilvl w:val="0"/>
                <w:numId w:val="24"/>
              </w:numPr>
              <w:spacing w:after="0" w:line="240" w:lineRule="auto"/>
              <w:ind w:left="284" w:hanging="284"/>
              <w:jc w:val="both"/>
              <w:rPr>
                <w:rFonts w:ascii="Times New Roman" w:eastAsia="Times New Roman" w:hAnsi="Times New Roman" w:cs="Times New Roman"/>
                <w:sz w:val="24"/>
                <w:szCs w:val="24"/>
              </w:rPr>
            </w:pPr>
            <w:r w:rsidRPr="00CD251C">
              <w:rPr>
                <w:rFonts w:ascii="Times New Roman" w:eastAsia="Times New Roman" w:hAnsi="Times New Roman" w:cs="Times New Roman"/>
                <w:sz w:val="24"/>
                <w:szCs w:val="24"/>
              </w:rPr>
              <w:t>Иновативност кроз радну активацију: Пројекат "Кафић Френд" је изузетна снага. Коришћење социјалног предузетништва за активацију корисника издваја овај центар као савремен и сврсисходан модел инклузије.</w:t>
            </w:r>
          </w:p>
          <w:p w14:paraId="79650B5E" w14:textId="77777777" w:rsidR="00CD251C" w:rsidRDefault="00E9509A" w:rsidP="00970013">
            <w:pPr>
              <w:pStyle w:val="ListParagraph"/>
              <w:numPr>
                <w:ilvl w:val="0"/>
                <w:numId w:val="24"/>
              </w:numPr>
              <w:spacing w:after="0" w:line="240" w:lineRule="auto"/>
              <w:ind w:left="284" w:hanging="284"/>
              <w:jc w:val="both"/>
              <w:rPr>
                <w:rFonts w:ascii="Times New Roman" w:eastAsia="Times New Roman" w:hAnsi="Times New Roman" w:cs="Times New Roman"/>
                <w:sz w:val="24"/>
                <w:szCs w:val="24"/>
              </w:rPr>
            </w:pPr>
            <w:r w:rsidRPr="00CD251C">
              <w:rPr>
                <w:rFonts w:ascii="Times New Roman" w:eastAsia="Times New Roman" w:hAnsi="Times New Roman" w:cs="Times New Roman"/>
                <w:sz w:val="24"/>
                <w:szCs w:val="24"/>
              </w:rPr>
              <w:t>Оптималан капацитет и стручност: Јасан обухват од 45 корисника уз ангажман два стручна радника</w:t>
            </w:r>
            <w:r w:rsidRPr="00B41291">
              <w:rPr>
                <w:rFonts w:ascii="Times New Roman" w:eastAsia="Times New Roman" w:hAnsi="Times New Roman" w:cs="Times New Roman"/>
                <w:sz w:val="24"/>
                <w:szCs w:val="24"/>
              </w:rPr>
              <w:t xml:space="preserve"> омогућава фокусиран рад и спровођење структурираних програма подршке.</w:t>
            </w:r>
          </w:p>
          <w:p w14:paraId="641806FF" w14:textId="77777777" w:rsidR="00CD251C" w:rsidRDefault="00E9509A" w:rsidP="00970013">
            <w:pPr>
              <w:pStyle w:val="ListParagraph"/>
              <w:numPr>
                <w:ilvl w:val="0"/>
                <w:numId w:val="24"/>
              </w:numPr>
              <w:spacing w:after="0" w:line="240" w:lineRule="auto"/>
              <w:ind w:left="284" w:hanging="284"/>
              <w:jc w:val="both"/>
              <w:rPr>
                <w:rFonts w:ascii="Times New Roman" w:eastAsia="Times New Roman" w:hAnsi="Times New Roman" w:cs="Times New Roman"/>
                <w:sz w:val="24"/>
                <w:szCs w:val="24"/>
              </w:rPr>
            </w:pPr>
            <w:r w:rsidRPr="00CD251C">
              <w:rPr>
                <w:rFonts w:ascii="Times New Roman" w:eastAsia="Times New Roman" w:hAnsi="Times New Roman" w:cs="Times New Roman"/>
                <w:sz w:val="24"/>
                <w:szCs w:val="24"/>
              </w:rPr>
              <w:t>Локално партнерство и прихватање: Снажна подршка шире заједнице указује на успешну дестигматизацију корисника и висок степен социјалне кохезије у локалној самоуправи.</w:t>
            </w:r>
          </w:p>
          <w:p w14:paraId="0B14CF44" w14:textId="77777777" w:rsidR="00CD251C" w:rsidRDefault="00E9509A" w:rsidP="00970013">
            <w:pPr>
              <w:pStyle w:val="ListParagraph"/>
              <w:numPr>
                <w:ilvl w:val="0"/>
                <w:numId w:val="24"/>
              </w:numPr>
              <w:spacing w:after="0" w:line="240" w:lineRule="auto"/>
              <w:ind w:left="284" w:hanging="284"/>
              <w:jc w:val="both"/>
              <w:rPr>
                <w:rFonts w:ascii="Times New Roman" w:eastAsia="Times New Roman" w:hAnsi="Times New Roman" w:cs="Times New Roman"/>
                <w:sz w:val="24"/>
                <w:szCs w:val="24"/>
              </w:rPr>
            </w:pPr>
            <w:r w:rsidRPr="00CD251C">
              <w:rPr>
                <w:rFonts w:ascii="Times New Roman" w:eastAsia="Times New Roman" w:hAnsi="Times New Roman" w:cs="Times New Roman"/>
                <w:sz w:val="24"/>
                <w:szCs w:val="24"/>
              </w:rPr>
              <w:t>Континуитет подршке: Услуга покрива широк старосни распон (деца, млади и одрасли), што омогућава дугорочно праћење корисника и стабилност за породице.</w:t>
            </w:r>
          </w:p>
          <w:p w14:paraId="549F18ED" w14:textId="172BEC4C" w:rsidR="00D67A85" w:rsidRPr="00CD251C" w:rsidRDefault="00D67A85" w:rsidP="00970013">
            <w:pPr>
              <w:spacing w:after="0" w:line="240" w:lineRule="auto"/>
              <w:jc w:val="both"/>
              <w:rPr>
                <w:rFonts w:ascii="Times New Roman" w:eastAsia="Times New Roman" w:hAnsi="Times New Roman" w:cs="Times New Roman"/>
                <w:b/>
                <w:bCs/>
                <w:sz w:val="24"/>
                <w:szCs w:val="24"/>
              </w:rPr>
            </w:pPr>
            <w:r w:rsidRPr="00CD251C">
              <w:rPr>
                <w:rFonts w:ascii="Times New Roman" w:eastAsia="Times New Roman" w:hAnsi="Times New Roman" w:cs="Times New Roman"/>
                <w:b/>
                <w:bCs/>
                <w:sz w:val="24"/>
                <w:szCs w:val="24"/>
              </w:rPr>
              <w:t>Дневни центар за оснаживање жена</w:t>
            </w:r>
          </w:p>
          <w:p w14:paraId="32B28857" w14:textId="52472F72" w:rsidR="00D67A85" w:rsidRPr="00CD251C" w:rsidRDefault="00D67A85" w:rsidP="00970013">
            <w:pPr>
              <w:pStyle w:val="ListParagraph"/>
              <w:numPr>
                <w:ilvl w:val="0"/>
                <w:numId w:val="24"/>
              </w:numPr>
              <w:spacing w:after="0" w:line="240" w:lineRule="auto"/>
              <w:ind w:left="284" w:hanging="284"/>
              <w:jc w:val="both"/>
              <w:rPr>
                <w:rFonts w:ascii="Times New Roman" w:eastAsia="Times New Roman" w:hAnsi="Times New Roman" w:cs="Times New Roman"/>
                <w:sz w:val="24"/>
                <w:szCs w:val="24"/>
              </w:rPr>
            </w:pPr>
            <w:r w:rsidRPr="00CD251C">
              <w:rPr>
                <w:rFonts w:ascii="Times New Roman" w:eastAsia="Times New Roman" w:hAnsi="Times New Roman" w:cs="Times New Roman"/>
                <w:sz w:val="24"/>
                <w:szCs w:val="24"/>
              </w:rPr>
              <w:t xml:space="preserve">Институционална подршка и одрживост: Доношењем скупштинске одлуке о </w:t>
            </w:r>
            <w:r w:rsidRPr="00CD251C">
              <w:rPr>
                <w:rFonts w:ascii="Times New Roman" w:eastAsia="Times New Roman" w:hAnsi="Times New Roman" w:cs="Times New Roman"/>
                <w:sz w:val="24"/>
                <w:szCs w:val="24"/>
              </w:rPr>
              <w:lastRenderedPageBreak/>
              <w:t>успостављању и финансирању услуге обезбеђени су правни оквир и трајна буџетска средства за рад.</w:t>
            </w:r>
            <w:r w:rsidR="002963F5" w:rsidRPr="00CD251C">
              <w:rPr>
                <w:rFonts w:ascii="Times New Roman" w:eastAsia="Times New Roman" w:hAnsi="Times New Roman" w:cs="Times New Roman"/>
                <w:sz w:val="24"/>
                <w:szCs w:val="24"/>
              </w:rPr>
              <w:t>(2026 година).</w:t>
            </w:r>
          </w:p>
          <w:p w14:paraId="06253AF7" w14:textId="77777777" w:rsidR="00D67A85" w:rsidRPr="00CD251C" w:rsidRDefault="00D67A85" w:rsidP="00970013">
            <w:pPr>
              <w:pStyle w:val="ListParagraph"/>
              <w:numPr>
                <w:ilvl w:val="0"/>
                <w:numId w:val="24"/>
              </w:numPr>
              <w:spacing w:after="0" w:line="240" w:lineRule="auto"/>
              <w:ind w:left="284" w:hanging="284"/>
              <w:jc w:val="both"/>
              <w:rPr>
                <w:rFonts w:ascii="Times New Roman" w:eastAsia="Times New Roman" w:hAnsi="Times New Roman" w:cs="Times New Roman"/>
                <w:sz w:val="24"/>
                <w:szCs w:val="24"/>
              </w:rPr>
            </w:pPr>
            <w:r w:rsidRPr="00CD251C">
              <w:rPr>
                <w:rFonts w:ascii="Times New Roman" w:eastAsia="Times New Roman" w:hAnsi="Times New Roman" w:cs="Times New Roman"/>
                <w:sz w:val="24"/>
                <w:szCs w:val="24"/>
              </w:rPr>
              <w:t>Стручни и оперативни капацитети: Формирање посебне јединице у оквиру Центра за социјални рад (ЦСР) и развој специфичних програма психолошке подршке омогућавају висок ниво професионализма у раду са корисницама.</w:t>
            </w:r>
          </w:p>
          <w:p w14:paraId="5D53C289" w14:textId="77777777" w:rsidR="00D67A85" w:rsidRPr="00CD251C" w:rsidRDefault="00D67A85" w:rsidP="00970013">
            <w:pPr>
              <w:pStyle w:val="ListParagraph"/>
              <w:numPr>
                <w:ilvl w:val="0"/>
                <w:numId w:val="24"/>
              </w:numPr>
              <w:spacing w:after="0" w:line="240" w:lineRule="auto"/>
              <w:ind w:left="284" w:hanging="284"/>
              <w:jc w:val="both"/>
              <w:rPr>
                <w:rFonts w:ascii="Times New Roman" w:eastAsia="Times New Roman" w:hAnsi="Times New Roman" w:cs="Times New Roman"/>
                <w:sz w:val="24"/>
                <w:szCs w:val="24"/>
              </w:rPr>
            </w:pPr>
            <w:r w:rsidRPr="00CD251C">
              <w:rPr>
                <w:rFonts w:ascii="Times New Roman" w:eastAsia="Times New Roman" w:hAnsi="Times New Roman" w:cs="Times New Roman"/>
                <w:sz w:val="24"/>
                <w:szCs w:val="24"/>
              </w:rPr>
              <w:t>Мултисекторско партнерство: Потписан протокол о сарадњи гарантује умрежавање различитих актера у локалној заједници, што осигурава свеобухватан приступ заштити жена.</w:t>
            </w:r>
          </w:p>
          <w:p w14:paraId="715AF36F" w14:textId="77777777" w:rsidR="00D67A85" w:rsidRPr="00CD251C" w:rsidRDefault="00D67A85" w:rsidP="00970013">
            <w:pPr>
              <w:pStyle w:val="ListParagraph"/>
              <w:numPr>
                <w:ilvl w:val="0"/>
                <w:numId w:val="24"/>
              </w:numPr>
              <w:spacing w:after="0" w:line="240" w:lineRule="auto"/>
              <w:ind w:left="284" w:hanging="284"/>
              <w:jc w:val="both"/>
              <w:rPr>
                <w:rFonts w:ascii="Times New Roman" w:eastAsia="Times New Roman" w:hAnsi="Times New Roman" w:cs="Times New Roman"/>
                <w:sz w:val="24"/>
                <w:szCs w:val="24"/>
              </w:rPr>
            </w:pPr>
            <w:r w:rsidRPr="00CD251C">
              <w:rPr>
                <w:rFonts w:ascii="Times New Roman" w:eastAsia="Times New Roman" w:hAnsi="Times New Roman" w:cs="Times New Roman"/>
                <w:sz w:val="24"/>
                <w:szCs w:val="24"/>
              </w:rPr>
              <w:t>Висок ниво опремљености: Кроз пројектну подршку (ГИЗ) набављена је савремена опрема неопходна за квалитетан рад центра и реализацију планираних активности.</w:t>
            </w:r>
          </w:p>
          <w:p w14:paraId="4939D838" w14:textId="77777777" w:rsidR="00D67A85" w:rsidRPr="00CD251C" w:rsidRDefault="00D67A85" w:rsidP="00970013">
            <w:pPr>
              <w:pStyle w:val="ListParagraph"/>
              <w:numPr>
                <w:ilvl w:val="0"/>
                <w:numId w:val="24"/>
              </w:numPr>
              <w:spacing w:after="0" w:line="240" w:lineRule="auto"/>
              <w:ind w:left="284" w:hanging="284"/>
              <w:jc w:val="both"/>
              <w:rPr>
                <w:rFonts w:ascii="Times New Roman" w:eastAsia="Times New Roman" w:hAnsi="Times New Roman" w:cs="Times New Roman"/>
                <w:sz w:val="24"/>
                <w:szCs w:val="24"/>
              </w:rPr>
            </w:pPr>
            <w:r w:rsidRPr="00CD251C">
              <w:rPr>
                <w:rFonts w:ascii="Times New Roman" w:eastAsia="Times New Roman" w:hAnsi="Times New Roman" w:cs="Times New Roman"/>
                <w:sz w:val="24"/>
                <w:szCs w:val="24"/>
              </w:rPr>
              <w:t>Економска инклузија и социјално предузетништво: Успостављена сарадња са локалним предузетницама директно доприноси радној активацији и економском оснаживању корисница кроз окупациону терапију.</w:t>
            </w:r>
          </w:p>
          <w:p w14:paraId="125B2DE9" w14:textId="21EBAB6A" w:rsidR="002F6B9C" w:rsidRPr="00CD251C" w:rsidRDefault="00D67A85" w:rsidP="00970013">
            <w:pPr>
              <w:pStyle w:val="ListParagraph"/>
              <w:numPr>
                <w:ilvl w:val="0"/>
                <w:numId w:val="24"/>
              </w:numPr>
              <w:spacing w:after="0" w:line="240" w:lineRule="auto"/>
              <w:ind w:left="284" w:hanging="284"/>
              <w:jc w:val="both"/>
              <w:rPr>
                <w:rFonts w:ascii="Times New Roman" w:eastAsia="Times New Roman" w:hAnsi="Times New Roman" w:cs="Times New Roman"/>
                <w:sz w:val="24"/>
                <w:szCs w:val="24"/>
              </w:rPr>
            </w:pPr>
            <w:r w:rsidRPr="00CD251C">
              <w:rPr>
                <w:rFonts w:ascii="Times New Roman" w:eastAsia="Times New Roman" w:hAnsi="Times New Roman" w:cs="Times New Roman"/>
                <w:sz w:val="24"/>
                <w:szCs w:val="24"/>
              </w:rPr>
              <w:t>Иновативност услуге: Статус „иновативне услуге“ омогућава флексибилност у приступу и могућност брзог прилагођавања специфичним потребама жена на локалном нивоу и укључивање различитих заинтересованих страна.</w:t>
            </w:r>
          </w:p>
        </w:tc>
        <w:tc>
          <w:tcPr>
            <w:tcW w:w="4536" w:type="dxa"/>
          </w:tcPr>
          <w:p w14:paraId="6A83EEF8" w14:textId="77777777" w:rsidR="00AE0004" w:rsidRDefault="00AE0004" w:rsidP="00970013">
            <w:pPr>
              <w:spacing w:after="0" w:line="240" w:lineRule="auto"/>
              <w:jc w:val="both"/>
              <w:rPr>
                <w:rFonts w:ascii="Times New Roman" w:eastAsia="Times New Roman" w:hAnsi="Times New Roman" w:cs="Times New Roman"/>
                <w:sz w:val="24"/>
                <w:szCs w:val="24"/>
                <w:lang w:val="sr-Cyrl-RS"/>
              </w:rPr>
            </w:pPr>
          </w:p>
          <w:p w14:paraId="0E22878C" w14:textId="6954851F" w:rsidR="00355268" w:rsidRPr="00AE0004" w:rsidRDefault="00355268" w:rsidP="00970013">
            <w:pPr>
              <w:pStyle w:val="ListParagraph"/>
              <w:numPr>
                <w:ilvl w:val="0"/>
                <w:numId w:val="24"/>
              </w:numPr>
              <w:spacing w:after="0" w:line="240" w:lineRule="auto"/>
              <w:ind w:left="316"/>
              <w:jc w:val="both"/>
              <w:rPr>
                <w:rFonts w:ascii="Times New Roman" w:eastAsia="Times New Roman" w:hAnsi="Times New Roman" w:cs="Times New Roman"/>
                <w:sz w:val="24"/>
                <w:szCs w:val="24"/>
              </w:rPr>
            </w:pPr>
            <w:r w:rsidRPr="00AE0004">
              <w:rPr>
                <w:rFonts w:ascii="Times New Roman" w:eastAsia="Times New Roman" w:hAnsi="Times New Roman" w:cs="Times New Roman"/>
                <w:sz w:val="24"/>
                <w:szCs w:val="24"/>
                <w:lang w:val="sr-Cyrl-RS"/>
              </w:rPr>
              <w:lastRenderedPageBreak/>
              <w:t>Неодстатак</w:t>
            </w:r>
            <w:r w:rsidR="00CD251C" w:rsidRPr="00AE0004">
              <w:rPr>
                <w:rFonts w:ascii="Times New Roman" w:eastAsia="Times New Roman" w:hAnsi="Times New Roman" w:cs="Times New Roman"/>
                <w:sz w:val="24"/>
                <w:szCs w:val="24"/>
                <w:lang w:val="sr-Cyrl-RS"/>
              </w:rPr>
              <w:t xml:space="preserve"> услуга</w:t>
            </w:r>
            <w:r w:rsidRPr="00AE0004">
              <w:rPr>
                <w:rFonts w:ascii="Times New Roman" w:eastAsia="Times New Roman" w:hAnsi="Times New Roman" w:cs="Times New Roman"/>
                <w:b/>
                <w:bCs/>
                <w:sz w:val="24"/>
                <w:szCs w:val="24"/>
              </w:rPr>
              <w:t xml:space="preserve"> нег</w:t>
            </w:r>
            <w:r w:rsidR="00CD251C" w:rsidRPr="00AE0004">
              <w:rPr>
                <w:rFonts w:ascii="Times New Roman" w:eastAsia="Times New Roman" w:hAnsi="Times New Roman" w:cs="Times New Roman"/>
                <w:b/>
                <w:bCs/>
                <w:sz w:val="24"/>
                <w:szCs w:val="24"/>
                <w:lang w:val="sr-Cyrl-RS"/>
              </w:rPr>
              <w:t>е</w:t>
            </w:r>
            <w:r w:rsidRPr="00AE0004">
              <w:rPr>
                <w:rFonts w:ascii="Times New Roman" w:eastAsia="Times New Roman" w:hAnsi="Times New Roman" w:cs="Times New Roman"/>
                <w:b/>
                <w:bCs/>
                <w:sz w:val="24"/>
                <w:szCs w:val="24"/>
              </w:rPr>
              <w:t>:</w:t>
            </w:r>
            <w:r w:rsidRPr="00AE0004">
              <w:rPr>
                <w:rFonts w:ascii="Times New Roman" w:eastAsia="Times New Roman" w:hAnsi="Times New Roman" w:cs="Times New Roman"/>
                <w:sz w:val="24"/>
                <w:szCs w:val="24"/>
              </w:rPr>
              <w:t xml:space="preserve"> Уместо само техничке помоћи (набавка, чишћење), услуга мора обухватити и </w:t>
            </w:r>
            <w:r w:rsidRPr="00AE0004">
              <w:rPr>
                <w:rFonts w:ascii="Times New Roman" w:eastAsia="Times New Roman" w:hAnsi="Times New Roman" w:cs="Times New Roman"/>
                <w:b/>
                <w:bCs/>
                <w:sz w:val="24"/>
                <w:szCs w:val="24"/>
              </w:rPr>
              <w:t>хигијену</w:t>
            </w:r>
            <w:r w:rsidR="00CD251C" w:rsidRPr="00AE0004">
              <w:rPr>
                <w:rFonts w:ascii="Times New Roman" w:eastAsia="Times New Roman" w:hAnsi="Times New Roman" w:cs="Times New Roman"/>
                <w:b/>
                <w:bCs/>
                <w:sz w:val="24"/>
                <w:szCs w:val="24"/>
                <w:lang w:val="sr-Cyrl-RS"/>
              </w:rPr>
              <w:t>/здравствену</w:t>
            </w:r>
            <w:r w:rsidRPr="00AE0004">
              <w:rPr>
                <w:rFonts w:ascii="Times New Roman" w:eastAsia="Times New Roman" w:hAnsi="Times New Roman" w:cs="Times New Roman"/>
                <w:b/>
                <w:bCs/>
                <w:sz w:val="24"/>
                <w:szCs w:val="24"/>
              </w:rPr>
              <w:t xml:space="preserve"> негу</w:t>
            </w:r>
            <w:r w:rsidRPr="00AE0004">
              <w:rPr>
                <w:rFonts w:ascii="Times New Roman" w:eastAsia="Times New Roman" w:hAnsi="Times New Roman" w:cs="Times New Roman"/>
                <w:sz w:val="24"/>
                <w:szCs w:val="24"/>
              </w:rPr>
              <w:t xml:space="preserve">, чиме се задовољавају </w:t>
            </w:r>
            <w:r w:rsidRPr="00AE0004">
              <w:rPr>
                <w:rFonts w:ascii="Times New Roman" w:eastAsia="Times New Roman" w:hAnsi="Times New Roman" w:cs="Times New Roman"/>
                <w:sz w:val="24"/>
                <w:szCs w:val="24"/>
                <w:lang w:val="sr-Cyrl-RS"/>
              </w:rPr>
              <w:t>основне</w:t>
            </w:r>
            <w:r w:rsidRPr="00AE0004">
              <w:rPr>
                <w:rFonts w:ascii="Times New Roman" w:eastAsia="Times New Roman" w:hAnsi="Times New Roman" w:cs="Times New Roman"/>
                <w:sz w:val="24"/>
                <w:szCs w:val="24"/>
              </w:rPr>
              <w:t xml:space="preserve"> здравствене потребе корисника.</w:t>
            </w:r>
          </w:p>
          <w:p w14:paraId="5DB6CED7" w14:textId="63B449E2" w:rsidR="00355268" w:rsidRPr="00AE0004" w:rsidRDefault="00355268" w:rsidP="00970013">
            <w:pPr>
              <w:pStyle w:val="ListParagraph"/>
              <w:numPr>
                <w:ilvl w:val="0"/>
                <w:numId w:val="24"/>
              </w:numPr>
              <w:spacing w:after="0" w:line="240" w:lineRule="auto"/>
              <w:ind w:left="316"/>
              <w:jc w:val="both"/>
              <w:rPr>
                <w:rFonts w:ascii="Times New Roman" w:eastAsia="Times New Roman" w:hAnsi="Times New Roman" w:cs="Times New Roman"/>
                <w:sz w:val="24"/>
                <w:szCs w:val="24"/>
                <w:lang w:val="sr-Cyrl-RS"/>
              </w:rPr>
            </w:pPr>
            <w:r w:rsidRPr="00AE0004">
              <w:rPr>
                <w:rFonts w:ascii="Times New Roman" w:eastAsia="Times New Roman" w:hAnsi="Times New Roman" w:cs="Times New Roman"/>
                <w:sz w:val="24"/>
                <w:szCs w:val="24"/>
                <w:lang w:val="sr-Cyrl-RS"/>
              </w:rPr>
              <w:t>Неопходно је увести посебну ставку у буџету за путне трошкове (маркице или гориво), како герунтодомаћице не би саме сносиле трошак одласка до удаљених корисника.</w:t>
            </w:r>
          </w:p>
          <w:p w14:paraId="4929E4CC" w14:textId="33570322" w:rsidR="00355268" w:rsidRPr="00AE0004" w:rsidRDefault="00355268" w:rsidP="00970013">
            <w:pPr>
              <w:pStyle w:val="ListParagraph"/>
              <w:numPr>
                <w:ilvl w:val="0"/>
                <w:numId w:val="24"/>
              </w:numPr>
              <w:spacing w:after="0" w:line="240" w:lineRule="auto"/>
              <w:ind w:left="316"/>
              <w:jc w:val="both"/>
              <w:rPr>
                <w:rFonts w:ascii="Times New Roman" w:eastAsia="Times New Roman" w:hAnsi="Times New Roman" w:cs="Times New Roman"/>
                <w:sz w:val="24"/>
                <w:szCs w:val="24"/>
                <w:lang w:val="sr-Cyrl-RS"/>
              </w:rPr>
            </w:pPr>
            <w:r w:rsidRPr="00AE0004">
              <w:rPr>
                <w:rFonts w:ascii="Times New Roman" w:eastAsia="Times New Roman" w:hAnsi="Times New Roman" w:cs="Times New Roman"/>
                <w:sz w:val="24"/>
                <w:szCs w:val="24"/>
                <w:lang w:val="sr-Cyrl-RS"/>
              </w:rPr>
              <w:t>Опис посла треба да рефлектује стварност на терену (нпр. емоционална подршка, пратња лекару) како би раднице биле правно заштићене и адекватно плаћене за тежину посла.</w:t>
            </w:r>
          </w:p>
          <w:p w14:paraId="18A44403" w14:textId="013730EC" w:rsidR="00CD251C" w:rsidRDefault="00355268" w:rsidP="00970013">
            <w:pPr>
              <w:pStyle w:val="ListParagraph"/>
              <w:numPr>
                <w:ilvl w:val="0"/>
                <w:numId w:val="24"/>
              </w:numPr>
              <w:spacing w:after="0" w:line="240" w:lineRule="auto"/>
              <w:ind w:left="316"/>
              <w:jc w:val="both"/>
              <w:rPr>
                <w:rFonts w:ascii="Times New Roman" w:eastAsia="Times New Roman" w:hAnsi="Times New Roman" w:cs="Times New Roman"/>
                <w:sz w:val="24"/>
                <w:szCs w:val="24"/>
                <w:lang w:val="sr-Cyrl-RS"/>
              </w:rPr>
            </w:pPr>
            <w:r w:rsidRPr="00AE0004">
              <w:rPr>
                <w:rFonts w:ascii="Times New Roman" w:eastAsia="Times New Roman" w:hAnsi="Times New Roman" w:cs="Times New Roman"/>
                <w:sz w:val="24"/>
                <w:szCs w:val="24"/>
                <w:lang w:val="sr-Cyrl-RS"/>
              </w:rPr>
              <w:t xml:space="preserve">Увођење редовних анкета или стручних процена о </w:t>
            </w:r>
            <w:r w:rsidRPr="00B41291">
              <w:rPr>
                <w:rFonts w:ascii="Times New Roman" w:eastAsia="Times New Roman" w:hAnsi="Times New Roman" w:cs="Times New Roman"/>
                <w:sz w:val="24"/>
                <w:szCs w:val="24"/>
                <w:lang w:val="sr-Cyrl-RS"/>
              </w:rPr>
              <w:t>пр</w:t>
            </w:r>
            <w:r w:rsidR="000E10C1" w:rsidRPr="00B41291">
              <w:rPr>
                <w:rFonts w:ascii="Times New Roman" w:eastAsia="Times New Roman" w:hAnsi="Times New Roman" w:cs="Times New Roman"/>
                <w:sz w:val="24"/>
                <w:szCs w:val="24"/>
                <w:lang w:val="sr-Cyrl-RS"/>
              </w:rPr>
              <w:t>о</w:t>
            </w:r>
            <w:r w:rsidRPr="00B41291">
              <w:rPr>
                <w:rFonts w:ascii="Times New Roman" w:eastAsia="Times New Roman" w:hAnsi="Times New Roman" w:cs="Times New Roman"/>
                <w:sz w:val="24"/>
                <w:szCs w:val="24"/>
                <w:lang w:val="sr-Cyrl-RS"/>
              </w:rPr>
              <w:t>менама</w:t>
            </w:r>
            <w:r w:rsidRPr="00AE0004">
              <w:rPr>
                <w:rFonts w:ascii="Times New Roman" w:eastAsia="Times New Roman" w:hAnsi="Times New Roman" w:cs="Times New Roman"/>
                <w:sz w:val="24"/>
                <w:szCs w:val="24"/>
                <w:lang w:val="sr-Cyrl-RS"/>
              </w:rPr>
              <w:t xml:space="preserve"> квалитет</w:t>
            </w:r>
            <w:r w:rsidRPr="00B41291">
              <w:rPr>
                <w:rFonts w:ascii="Times New Roman" w:eastAsia="Times New Roman" w:hAnsi="Times New Roman" w:cs="Times New Roman"/>
                <w:sz w:val="24"/>
                <w:szCs w:val="24"/>
                <w:lang w:val="sr-Cyrl-RS"/>
              </w:rPr>
              <w:t>а</w:t>
            </w:r>
            <w:r w:rsidRPr="00AE0004">
              <w:rPr>
                <w:rFonts w:ascii="Times New Roman" w:eastAsia="Times New Roman" w:hAnsi="Times New Roman" w:cs="Times New Roman"/>
                <w:sz w:val="24"/>
                <w:szCs w:val="24"/>
                <w:lang w:val="sr-Cyrl-RS"/>
              </w:rPr>
              <w:t xml:space="preserve"> живота корисника </w:t>
            </w:r>
            <w:r w:rsidRPr="00B41291">
              <w:rPr>
                <w:rFonts w:ascii="Times New Roman" w:eastAsia="Times New Roman" w:hAnsi="Times New Roman" w:cs="Times New Roman"/>
                <w:sz w:val="24"/>
                <w:szCs w:val="24"/>
                <w:lang w:val="sr-Cyrl-RS"/>
              </w:rPr>
              <w:t>које добија кроз услугу</w:t>
            </w:r>
            <w:r w:rsidR="00AE0004">
              <w:rPr>
                <w:rFonts w:ascii="Times New Roman" w:eastAsia="Times New Roman" w:hAnsi="Times New Roman" w:cs="Times New Roman"/>
                <w:sz w:val="24"/>
                <w:szCs w:val="24"/>
                <w:lang w:val="sr-Cyrl-RS"/>
              </w:rPr>
              <w:t>.</w:t>
            </w:r>
          </w:p>
          <w:p w14:paraId="20180ED4" w14:textId="77777777" w:rsidR="00AE0004" w:rsidRPr="00AE0004" w:rsidRDefault="00AE0004" w:rsidP="00970013">
            <w:pPr>
              <w:pStyle w:val="ListParagraph"/>
              <w:spacing w:after="0" w:line="240" w:lineRule="auto"/>
              <w:ind w:left="316"/>
              <w:jc w:val="both"/>
              <w:rPr>
                <w:rFonts w:ascii="Times New Roman" w:eastAsia="Times New Roman" w:hAnsi="Times New Roman" w:cs="Times New Roman"/>
                <w:sz w:val="24"/>
                <w:szCs w:val="24"/>
                <w:lang w:val="sr-Cyrl-RS"/>
              </w:rPr>
            </w:pPr>
          </w:p>
          <w:p w14:paraId="1FF4E855" w14:textId="36B27399" w:rsidR="00DE0A0E" w:rsidRPr="00CD251C" w:rsidRDefault="0049592C" w:rsidP="00970013">
            <w:pPr>
              <w:pStyle w:val="ListParagraph"/>
              <w:numPr>
                <w:ilvl w:val="0"/>
                <w:numId w:val="25"/>
              </w:numPr>
              <w:spacing w:after="0" w:line="240" w:lineRule="auto"/>
              <w:ind w:left="316"/>
              <w:jc w:val="both"/>
              <w:rPr>
                <w:rFonts w:ascii="Times New Roman" w:hAnsi="Times New Roman" w:cs="Times New Roman"/>
                <w:sz w:val="24"/>
                <w:szCs w:val="24"/>
                <w:lang w:val="sr-Cyrl-RS"/>
              </w:rPr>
            </w:pPr>
            <w:r w:rsidRPr="00CD251C">
              <w:rPr>
                <w:rFonts w:ascii="Times New Roman" w:hAnsi="Times New Roman" w:cs="Times New Roman"/>
                <w:color w:val="0A0A0A"/>
                <w:sz w:val="24"/>
                <w:szCs w:val="24"/>
                <w:shd w:val="clear" w:color="auto" w:fill="FFFFFF"/>
              </w:rPr>
              <w:t>ЦСР има стручни капацитет да буде носилац лиценце, услуг</w:t>
            </w:r>
            <w:r w:rsidRPr="00CD251C">
              <w:rPr>
                <w:rFonts w:ascii="Times New Roman" w:hAnsi="Times New Roman" w:cs="Times New Roman"/>
                <w:color w:val="0A0A0A"/>
                <w:sz w:val="24"/>
                <w:szCs w:val="24"/>
                <w:shd w:val="clear" w:color="auto" w:fill="FFFFFF"/>
                <w:lang w:val="sr-Cyrl-RS"/>
              </w:rPr>
              <w:t>у</w:t>
            </w:r>
            <w:r w:rsidRPr="00CD251C">
              <w:rPr>
                <w:rFonts w:ascii="Times New Roman" w:hAnsi="Times New Roman" w:cs="Times New Roman"/>
                <w:color w:val="0A0A0A"/>
                <w:sz w:val="24"/>
                <w:szCs w:val="24"/>
                <w:shd w:val="clear" w:color="auto" w:fill="FFFFFF"/>
              </w:rPr>
              <w:t xml:space="preserve"> </w:t>
            </w:r>
            <w:r w:rsidRPr="00CD251C">
              <w:rPr>
                <w:rFonts w:ascii="Times New Roman" w:hAnsi="Times New Roman" w:cs="Times New Roman"/>
                <w:color w:val="0A0A0A"/>
                <w:sz w:val="24"/>
                <w:szCs w:val="24"/>
                <w:shd w:val="clear" w:color="auto" w:fill="FFFFFF"/>
                <w:lang w:val="sr-Cyrl-RS"/>
              </w:rPr>
              <w:t xml:space="preserve">спроводе пружаоци из друге општине </w:t>
            </w:r>
            <w:r w:rsidRPr="00CD251C">
              <w:rPr>
                <w:rFonts w:ascii="Times New Roman" w:hAnsi="Times New Roman" w:cs="Times New Roman"/>
                <w:color w:val="0A0A0A"/>
                <w:sz w:val="24"/>
                <w:szCs w:val="24"/>
                <w:shd w:val="clear" w:color="auto" w:fill="FFFFFF"/>
              </w:rPr>
              <w:t>чиме се пропушта прилика за јачање сопствених капацитета.</w:t>
            </w:r>
          </w:p>
          <w:p w14:paraId="7715B98C" w14:textId="77777777" w:rsidR="00CD251C" w:rsidRDefault="0049592C" w:rsidP="00970013">
            <w:pPr>
              <w:pStyle w:val="ListParagraph"/>
              <w:numPr>
                <w:ilvl w:val="0"/>
                <w:numId w:val="25"/>
              </w:numPr>
              <w:spacing w:after="0" w:line="240" w:lineRule="auto"/>
              <w:ind w:left="316"/>
              <w:jc w:val="both"/>
              <w:rPr>
                <w:rFonts w:ascii="Times New Roman" w:eastAsia="Times New Roman" w:hAnsi="Times New Roman" w:cs="Times New Roman"/>
                <w:sz w:val="24"/>
                <w:szCs w:val="24"/>
                <w14:ligatures w14:val="none"/>
              </w:rPr>
            </w:pPr>
            <w:r w:rsidRPr="00CD251C">
              <w:rPr>
                <w:rFonts w:ascii="Times New Roman" w:hAnsi="Times New Roman" w:cs="Times New Roman"/>
                <w:color w:val="0A0A0A"/>
                <w:sz w:val="24"/>
                <w:szCs w:val="24"/>
                <w:shd w:val="clear" w:color="auto" w:fill="FFFFFF"/>
              </w:rPr>
              <w:t xml:space="preserve">Фиксиран број корисника дефинисан уговором са екстерним пружаоцем онемогућава </w:t>
            </w:r>
            <w:r w:rsidR="008918DD" w:rsidRPr="00CD251C">
              <w:rPr>
                <w:rFonts w:ascii="Times New Roman" w:eastAsia="Times New Roman" w:hAnsi="Times New Roman" w:cs="Times New Roman"/>
                <w:sz w:val="24"/>
                <w:szCs w:val="24"/>
                <w14:ligatures w14:val="none"/>
              </w:rPr>
              <w:t xml:space="preserve">могућност моменталног реаговања </w:t>
            </w:r>
            <w:r w:rsidR="008918DD" w:rsidRPr="00CD251C">
              <w:rPr>
                <w:rFonts w:ascii="Times New Roman" w:eastAsia="Times New Roman" w:hAnsi="Times New Roman" w:cs="Times New Roman"/>
                <w:sz w:val="24"/>
                <w:szCs w:val="24"/>
                <w:lang w:val="sr-Cyrl-RS"/>
                <w14:ligatures w14:val="none"/>
              </w:rPr>
              <w:t xml:space="preserve">и </w:t>
            </w:r>
            <w:r w:rsidR="008918DD" w:rsidRPr="00CD251C">
              <w:rPr>
                <w:rFonts w:ascii="Times New Roman" w:hAnsi="Times New Roman" w:cs="Times New Roman"/>
                <w:color w:val="0A0A0A"/>
                <w:sz w:val="24"/>
                <w:szCs w:val="24"/>
                <w:shd w:val="clear" w:color="auto" w:fill="FFFFFF"/>
                <w:lang w:val="sr-Cyrl-RS"/>
              </w:rPr>
              <w:t xml:space="preserve">доступности услуге </w:t>
            </w:r>
            <w:r w:rsidR="008918DD" w:rsidRPr="00CD251C">
              <w:rPr>
                <w:rFonts w:ascii="Times New Roman" w:eastAsia="Times New Roman" w:hAnsi="Times New Roman" w:cs="Times New Roman"/>
                <w:sz w:val="24"/>
                <w:szCs w:val="24"/>
                <w14:ligatures w14:val="none"/>
              </w:rPr>
              <w:t>када дете добије мишљење Интерресорне комисије.</w:t>
            </w:r>
          </w:p>
          <w:p w14:paraId="4DE1E0AF" w14:textId="58F982A4" w:rsidR="008918DD" w:rsidRPr="00CD251C" w:rsidRDefault="008918DD" w:rsidP="00970013">
            <w:pPr>
              <w:pStyle w:val="ListParagraph"/>
              <w:numPr>
                <w:ilvl w:val="0"/>
                <w:numId w:val="25"/>
              </w:numPr>
              <w:spacing w:after="0" w:line="240" w:lineRule="auto"/>
              <w:ind w:left="316"/>
              <w:jc w:val="both"/>
              <w:rPr>
                <w:rFonts w:ascii="Times New Roman" w:eastAsia="Times New Roman" w:hAnsi="Times New Roman" w:cs="Times New Roman"/>
                <w:sz w:val="24"/>
                <w:szCs w:val="24"/>
                <w14:ligatures w14:val="none"/>
              </w:rPr>
            </w:pPr>
            <w:r w:rsidRPr="00CD251C">
              <w:rPr>
                <w:rFonts w:ascii="Times New Roman" w:hAnsi="Times New Roman" w:cs="Times New Roman"/>
                <w:color w:val="0A0A0A"/>
                <w:sz w:val="24"/>
                <w:szCs w:val="24"/>
                <w:shd w:val="clear" w:color="auto" w:fill="FFFFFF"/>
              </w:rPr>
              <w:t>Не постоји системска евалуација услуге нити дефинисани критеријуми за мерење ефеката рада са децом</w:t>
            </w:r>
            <w:r w:rsidR="003329EB" w:rsidRPr="00CD251C">
              <w:rPr>
                <w:rFonts w:ascii="Times New Roman" w:hAnsi="Times New Roman" w:cs="Times New Roman"/>
                <w:color w:val="0A0A0A"/>
                <w:sz w:val="24"/>
                <w:szCs w:val="24"/>
                <w:shd w:val="clear" w:color="auto" w:fill="FFFFFF"/>
                <w:lang w:val="sr-Cyrl-RS"/>
              </w:rPr>
              <w:t xml:space="preserve"> и задовољства корисника.</w:t>
            </w:r>
          </w:p>
          <w:p w14:paraId="3E33FFC9" w14:textId="77777777" w:rsidR="003329EB" w:rsidRPr="00B41291" w:rsidRDefault="003329EB" w:rsidP="00970013">
            <w:pPr>
              <w:spacing w:after="0" w:line="240" w:lineRule="auto"/>
              <w:jc w:val="both"/>
              <w:rPr>
                <w:rFonts w:ascii="Times New Roman" w:hAnsi="Times New Roman" w:cs="Times New Roman"/>
                <w:color w:val="0A0A0A"/>
                <w:sz w:val="24"/>
                <w:szCs w:val="24"/>
                <w:lang w:val="sr-Cyrl-RS"/>
              </w:rPr>
            </w:pPr>
          </w:p>
          <w:p w14:paraId="53AD8FBE" w14:textId="77777777" w:rsidR="003329EB" w:rsidRPr="00B41291" w:rsidRDefault="003329EB" w:rsidP="00970013">
            <w:pPr>
              <w:spacing w:after="0" w:line="240" w:lineRule="auto"/>
              <w:jc w:val="both"/>
              <w:rPr>
                <w:rFonts w:ascii="Times New Roman" w:hAnsi="Times New Roman" w:cs="Times New Roman"/>
                <w:color w:val="0A0A0A"/>
                <w:sz w:val="24"/>
                <w:szCs w:val="24"/>
                <w:lang w:val="sr-Cyrl-RS"/>
              </w:rPr>
            </w:pPr>
          </w:p>
          <w:p w14:paraId="2950C323" w14:textId="77777777" w:rsidR="00515565" w:rsidRDefault="00515565" w:rsidP="00970013">
            <w:pPr>
              <w:spacing w:after="0" w:line="240" w:lineRule="auto"/>
              <w:jc w:val="both"/>
              <w:rPr>
                <w:rFonts w:ascii="Times New Roman" w:hAnsi="Times New Roman" w:cs="Times New Roman"/>
                <w:color w:val="0A0A0A"/>
                <w:sz w:val="24"/>
                <w:szCs w:val="24"/>
                <w:shd w:val="clear" w:color="auto" w:fill="FFFFFF"/>
              </w:rPr>
            </w:pPr>
          </w:p>
          <w:p w14:paraId="44591A87" w14:textId="77777777" w:rsidR="00AE0004" w:rsidRDefault="00AE0004" w:rsidP="00970013">
            <w:pPr>
              <w:spacing w:after="0" w:line="240" w:lineRule="auto"/>
              <w:jc w:val="both"/>
              <w:rPr>
                <w:rFonts w:ascii="Times New Roman" w:hAnsi="Times New Roman" w:cs="Times New Roman"/>
                <w:color w:val="0A0A0A"/>
                <w:sz w:val="24"/>
                <w:szCs w:val="24"/>
                <w:shd w:val="clear" w:color="auto" w:fill="FFFFFF"/>
              </w:rPr>
            </w:pPr>
          </w:p>
          <w:p w14:paraId="07DA5C62" w14:textId="3DB379B4" w:rsidR="00381388" w:rsidRPr="00CD251C" w:rsidRDefault="00DB4BCA" w:rsidP="00970013">
            <w:pPr>
              <w:pStyle w:val="ListParagraph"/>
              <w:numPr>
                <w:ilvl w:val="0"/>
                <w:numId w:val="24"/>
              </w:numPr>
              <w:spacing w:after="0" w:line="240" w:lineRule="auto"/>
              <w:ind w:left="284" w:hanging="284"/>
              <w:jc w:val="both"/>
              <w:rPr>
                <w:rFonts w:ascii="Times New Roman" w:eastAsia="Times New Roman" w:hAnsi="Times New Roman" w:cs="Times New Roman"/>
                <w:sz w:val="24"/>
                <w:szCs w:val="24"/>
              </w:rPr>
            </w:pPr>
            <w:r w:rsidRPr="00CD251C">
              <w:rPr>
                <w:rFonts w:ascii="Times New Roman" w:eastAsia="Times New Roman" w:hAnsi="Times New Roman" w:cs="Times New Roman"/>
                <w:sz w:val="24"/>
                <w:szCs w:val="24"/>
              </w:rPr>
              <w:t xml:space="preserve">Одржавање услуге за само једног корисника према пуним стандардима (координатор, администрација, лиценцирање) ствара несразмерно </w:t>
            </w:r>
            <w:r w:rsidRPr="00CD251C">
              <w:rPr>
                <w:rFonts w:ascii="Times New Roman" w:eastAsia="Times New Roman" w:hAnsi="Times New Roman" w:cs="Times New Roman"/>
                <w:sz w:val="24"/>
                <w:szCs w:val="24"/>
              </w:rPr>
              <w:lastRenderedPageBreak/>
              <w:t>високе трошкове по јединици услуге у односу на буџет.</w:t>
            </w:r>
          </w:p>
          <w:p w14:paraId="266F55B2" w14:textId="77777777" w:rsidR="00CD251C" w:rsidRDefault="00D45E7A" w:rsidP="00970013">
            <w:pPr>
              <w:pStyle w:val="ListParagraph"/>
              <w:numPr>
                <w:ilvl w:val="0"/>
                <w:numId w:val="24"/>
              </w:numPr>
              <w:spacing w:after="0" w:line="240" w:lineRule="auto"/>
              <w:ind w:left="284" w:hanging="284"/>
              <w:jc w:val="both"/>
              <w:rPr>
                <w:rFonts w:ascii="Times New Roman" w:eastAsia="Times New Roman" w:hAnsi="Times New Roman" w:cs="Times New Roman"/>
                <w:sz w:val="24"/>
                <w:szCs w:val="24"/>
              </w:rPr>
            </w:pPr>
            <w:r w:rsidRPr="00CD251C">
              <w:rPr>
                <w:rFonts w:ascii="Times New Roman" w:eastAsia="Times New Roman" w:hAnsi="Times New Roman" w:cs="Times New Roman"/>
                <w:sz w:val="24"/>
                <w:szCs w:val="24"/>
              </w:rPr>
              <w:t>Чињеница да услугу користи само једна особа може указивати на то да потенцијални корисници (одрасла лица са инвалидитетом или старији) нису довољно информисани о својим правима или о постојању ове подршке.</w:t>
            </w:r>
          </w:p>
          <w:p w14:paraId="5119E612" w14:textId="506AA601" w:rsidR="00E9509A" w:rsidRPr="00CD251C" w:rsidRDefault="00D45E7A" w:rsidP="00970013">
            <w:pPr>
              <w:pStyle w:val="ListParagraph"/>
              <w:numPr>
                <w:ilvl w:val="0"/>
                <w:numId w:val="24"/>
              </w:numPr>
              <w:spacing w:after="0" w:line="240" w:lineRule="auto"/>
              <w:ind w:left="284" w:hanging="284"/>
              <w:jc w:val="both"/>
              <w:rPr>
                <w:rFonts w:ascii="Times New Roman" w:eastAsia="Times New Roman" w:hAnsi="Times New Roman" w:cs="Times New Roman"/>
                <w:sz w:val="24"/>
                <w:szCs w:val="24"/>
              </w:rPr>
            </w:pPr>
            <w:r w:rsidRPr="00CD251C">
              <w:rPr>
                <w:rFonts w:ascii="Times New Roman" w:eastAsia="Times New Roman" w:hAnsi="Times New Roman" w:cs="Times New Roman"/>
                <w:color w:val="0A0A0A"/>
                <w:sz w:val="24"/>
                <w:szCs w:val="24"/>
                <w14:ligatures w14:val="none"/>
              </w:rPr>
              <w:t>На основу једног корисника немогуће је извршити квалитетну евалуацију услуге, измерити њен друштвени утицај или планирати њен развој на основу реалних података.</w:t>
            </w:r>
          </w:p>
          <w:p w14:paraId="78D75180" w14:textId="2A6631A2" w:rsidR="00E9509A" w:rsidRPr="00B41291" w:rsidRDefault="00E9509A" w:rsidP="00970013">
            <w:pPr>
              <w:numPr>
                <w:ilvl w:val="0"/>
                <w:numId w:val="10"/>
              </w:numPr>
              <w:tabs>
                <w:tab w:val="clear" w:pos="720"/>
              </w:tabs>
              <w:spacing w:after="0" w:line="240" w:lineRule="auto"/>
              <w:ind w:left="321"/>
              <w:jc w:val="both"/>
              <w:rPr>
                <w:rFonts w:ascii="Times New Roman" w:eastAsia="Times New Roman" w:hAnsi="Times New Roman" w:cs="Times New Roman"/>
                <w:sz w:val="24"/>
                <w:szCs w:val="24"/>
              </w:rPr>
            </w:pPr>
            <w:r w:rsidRPr="00B41291">
              <w:rPr>
                <w:rFonts w:ascii="Times New Roman" w:eastAsia="Times New Roman" w:hAnsi="Times New Roman" w:cs="Times New Roman"/>
                <w:sz w:val="24"/>
                <w:szCs w:val="24"/>
              </w:rPr>
              <w:t>Недостатак лиценце онемогућава дугорочно финансирање из наменских трансфера. Највећи интерни изазов је што запослени нису системски препознати кроз систематизацију радних места, што ствара правну несигурност и ризик у погледу одговорности.</w:t>
            </w:r>
          </w:p>
          <w:p w14:paraId="775E9B1A" w14:textId="699C1834" w:rsidR="00E9509A" w:rsidRPr="00B41291" w:rsidRDefault="00E9509A" w:rsidP="00970013">
            <w:pPr>
              <w:numPr>
                <w:ilvl w:val="0"/>
                <w:numId w:val="10"/>
              </w:numPr>
              <w:tabs>
                <w:tab w:val="clear" w:pos="720"/>
              </w:tabs>
              <w:spacing w:after="0" w:line="240" w:lineRule="auto"/>
              <w:ind w:left="321"/>
              <w:jc w:val="both"/>
              <w:rPr>
                <w:rFonts w:ascii="Times New Roman" w:eastAsia="Times New Roman" w:hAnsi="Times New Roman" w:cs="Times New Roman"/>
                <w:sz w:val="24"/>
                <w:szCs w:val="24"/>
              </w:rPr>
            </w:pPr>
            <w:r w:rsidRPr="00B41291">
              <w:rPr>
                <w:rFonts w:ascii="Times New Roman" w:eastAsia="Times New Roman" w:hAnsi="Times New Roman" w:cs="Times New Roman"/>
                <w:sz w:val="24"/>
                <w:szCs w:val="24"/>
              </w:rPr>
              <w:t>Инфраструктурни дефицити: Иако структурни елементи постоје, непостојање купатила по стандардима и неадекватне приступне рампе директно крше минималне стандарде о доступности корисника.</w:t>
            </w:r>
          </w:p>
          <w:p w14:paraId="711BF1CF" w14:textId="77777777" w:rsidR="0097608A" w:rsidRPr="00B41291" w:rsidRDefault="00E9509A" w:rsidP="00970013">
            <w:pPr>
              <w:numPr>
                <w:ilvl w:val="0"/>
                <w:numId w:val="10"/>
              </w:numPr>
              <w:tabs>
                <w:tab w:val="clear" w:pos="720"/>
              </w:tabs>
              <w:spacing w:after="0" w:line="240" w:lineRule="auto"/>
              <w:ind w:left="321"/>
              <w:jc w:val="both"/>
              <w:rPr>
                <w:rFonts w:ascii="Times New Roman" w:eastAsia="Times New Roman" w:hAnsi="Times New Roman" w:cs="Times New Roman"/>
                <w:sz w:val="24"/>
                <w:szCs w:val="24"/>
              </w:rPr>
            </w:pPr>
            <w:r w:rsidRPr="00B41291">
              <w:rPr>
                <w:rFonts w:ascii="Times New Roman" w:eastAsia="Times New Roman" w:hAnsi="Times New Roman" w:cs="Times New Roman"/>
                <w:sz w:val="24"/>
                <w:szCs w:val="24"/>
              </w:rPr>
              <w:t>Административно-стручни јаз: Вођење документације, групних и индивидуалних планова изван прописаних процедура (Правилник о документацији и обрасцима) чини рад стручних радника "невидљивим".</w:t>
            </w:r>
          </w:p>
          <w:p w14:paraId="4820E1FD" w14:textId="721BE75A" w:rsidR="00515565" w:rsidRPr="00CD251C" w:rsidRDefault="00E9509A" w:rsidP="00970013">
            <w:pPr>
              <w:numPr>
                <w:ilvl w:val="0"/>
                <w:numId w:val="10"/>
              </w:numPr>
              <w:tabs>
                <w:tab w:val="clear" w:pos="720"/>
              </w:tabs>
              <w:spacing w:after="0" w:line="240" w:lineRule="auto"/>
              <w:ind w:left="321"/>
              <w:jc w:val="both"/>
              <w:rPr>
                <w:rFonts w:ascii="Times New Roman" w:eastAsia="Times New Roman" w:hAnsi="Times New Roman" w:cs="Times New Roman"/>
                <w:sz w:val="24"/>
                <w:szCs w:val="24"/>
              </w:rPr>
            </w:pPr>
            <w:r w:rsidRPr="00B41291">
              <w:rPr>
                <w:rFonts w:ascii="Times New Roman" w:eastAsia="Times New Roman" w:hAnsi="Times New Roman" w:cs="Times New Roman"/>
                <w:sz w:val="24"/>
                <w:szCs w:val="24"/>
              </w:rPr>
              <w:t>Услуга се назива "Дневни центар", док прописи препознају "Дневни боравак". Ова разлика у терминологији често захтева усклађивање локалних аката са законом како би се процес лиценцирања уопште покренуо</w:t>
            </w:r>
            <w:r w:rsidR="00515565">
              <w:rPr>
                <w:rFonts w:ascii="Times New Roman" w:eastAsia="Times New Roman" w:hAnsi="Times New Roman" w:cs="Times New Roman"/>
                <w:sz w:val="24"/>
                <w:szCs w:val="24"/>
                <w:lang w:val="sr-Cyrl-RS"/>
              </w:rPr>
              <w:t>.</w:t>
            </w:r>
          </w:p>
          <w:p w14:paraId="7234123C" w14:textId="604A0E42" w:rsidR="00D67A85" w:rsidRPr="00B41291" w:rsidRDefault="00D67A85" w:rsidP="00970013">
            <w:pPr>
              <w:numPr>
                <w:ilvl w:val="0"/>
                <w:numId w:val="10"/>
              </w:numPr>
              <w:tabs>
                <w:tab w:val="clear" w:pos="720"/>
              </w:tabs>
              <w:spacing w:after="0" w:line="240" w:lineRule="auto"/>
              <w:ind w:left="321"/>
              <w:jc w:val="both"/>
              <w:rPr>
                <w:rFonts w:ascii="Times New Roman" w:eastAsia="Times New Roman" w:hAnsi="Times New Roman" w:cs="Times New Roman"/>
                <w:sz w:val="24"/>
                <w:szCs w:val="24"/>
              </w:rPr>
            </w:pPr>
            <w:r w:rsidRPr="00B41291">
              <w:rPr>
                <w:rFonts w:ascii="Times New Roman" w:eastAsia="Times New Roman" w:hAnsi="Times New Roman" w:cs="Times New Roman"/>
                <w:sz w:val="24"/>
                <w:szCs w:val="24"/>
              </w:rPr>
              <w:t xml:space="preserve">Непостојање формалног </w:t>
            </w:r>
            <w:r w:rsidR="002A1A47" w:rsidRPr="00B41291">
              <w:rPr>
                <w:rFonts w:ascii="Times New Roman" w:eastAsia="Times New Roman" w:hAnsi="Times New Roman" w:cs="Times New Roman"/>
                <w:sz w:val="24"/>
                <w:szCs w:val="24"/>
                <w:lang w:val="sr-Cyrl-RS"/>
              </w:rPr>
              <w:t xml:space="preserve">координационог тела </w:t>
            </w:r>
            <w:r w:rsidRPr="00B41291">
              <w:rPr>
                <w:rFonts w:ascii="Times New Roman" w:eastAsia="Times New Roman" w:hAnsi="Times New Roman" w:cs="Times New Roman"/>
                <w:sz w:val="24"/>
                <w:szCs w:val="24"/>
              </w:rPr>
              <w:t xml:space="preserve">за </w:t>
            </w:r>
            <w:r w:rsidR="00D91E69" w:rsidRPr="00B41291">
              <w:rPr>
                <w:rFonts w:ascii="Times New Roman" w:eastAsia="Times New Roman" w:hAnsi="Times New Roman" w:cs="Times New Roman"/>
                <w:sz w:val="24"/>
                <w:szCs w:val="24"/>
              </w:rPr>
              <w:t xml:space="preserve">планирање, надзор и </w:t>
            </w:r>
            <w:r w:rsidRPr="00B41291">
              <w:rPr>
                <w:rFonts w:ascii="Times New Roman" w:eastAsia="Times New Roman" w:hAnsi="Times New Roman" w:cs="Times New Roman"/>
                <w:sz w:val="24"/>
                <w:szCs w:val="24"/>
              </w:rPr>
              <w:t>интеграцију активности.</w:t>
            </w:r>
          </w:p>
          <w:p w14:paraId="69576DCB" w14:textId="7E2B4430" w:rsidR="00E77A65" w:rsidRPr="00B41291" w:rsidRDefault="00D67A85" w:rsidP="00970013">
            <w:pPr>
              <w:numPr>
                <w:ilvl w:val="0"/>
                <w:numId w:val="10"/>
              </w:numPr>
              <w:tabs>
                <w:tab w:val="clear" w:pos="720"/>
              </w:tabs>
              <w:spacing w:after="0" w:line="240" w:lineRule="auto"/>
              <w:ind w:left="321"/>
              <w:jc w:val="both"/>
              <w:rPr>
                <w:rFonts w:ascii="Times New Roman" w:eastAsia="Times New Roman" w:hAnsi="Times New Roman" w:cs="Times New Roman"/>
                <w:sz w:val="24"/>
                <w:szCs w:val="24"/>
              </w:rPr>
            </w:pPr>
            <w:r w:rsidRPr="00B41291">
              <w:rPr>
                <w:rFonts w:ascii="Times New Roman" w:eastAsia="Times New Roman" w:hAnsi="Times New Roman" w:cs="Times New Roman"/>
                <w:sz w:val="24"/>
                <w:szCs w:val="24"/>
              </w:rPr>
              <w:t xml:space="preserve">Недостају </w:t>
            </w:r>
            <w:r w:rsidR="00D91E69" w:rsidRPr="00B41291">
              <w:rPr>
                <w:rFonts w:ascii="Times New Roman" w:eastAsia="Times New Roman" w:hAnsi="Times New Roman" w:cs="Times New Roman"/>
                <w:sz w:val="24"/>
                <w:szCs w:val="24"/>
              </w:rPr>
              <w:t xml:space="preserve">формални планови и </w:t>
            </w:r>
            <w:r w:rsidRPr="00B41291">
              <w:rPr>
                <w:rFonts w:ascii="Times New Roman" w:eastAsia="Times New Roman" w:hAnsi="Times New Roman" w:cs="Times New Roman"/>
                <w:sz w:val="24"/>
                <w:szCs w:val="24"/>
              </w:rPr>
              <w:t xml:space="preserve">програми за </w:t>
            </w:r>
            <w:r w:rsidR="002963F5" w:rsidRPr="00B41291">
              <w:rPr>
                <w:rFonts w:ascii="Times New Roman" w:eastAsia="Times New Roman" w:hAnsi="Times New Roman" w:cs="Times New Roman"/>
                <w:sz w:val="24"/>
                <w:szCs w:val="24"/>
              </w:rPr>
              <w:t xml:space="preserve">обуке, </w:t>
            </w:r>
            <w:r w:rsidRPr="00B41291">
              <w:rPr>
                <w:rFonts w:ascii="Times New Roman" w:eastAsia="Times New Roman" w:hAnsi="Times New Roman" w:cs="Times New Roman"/>
                <w:sz w:val="24"/>
                <w:szCs w:val="24"/>
              </w:rPr>
              <w:t xml:space="preserve">радну активацију и радно окупациону терапију </w:t>
            </w:r>
            <w:r w:rsidR="002963F5" w:rsidRPr="00B41291">
              <w:rPr>
                <w:rFonts w:ascii="Times New Roman" w:eastAsia="Times New Roman" w:hAnsi="Times New Roman" w:cs="Times New Roman"/>
                <w:sz w:val="24"/>
                <w:szCs w:val="24"/>
              </w:rPr>
              <w:t xml:space="preserve">и планови </w:t>
            </w:r>
            <w:r w:rsidR="002963F5" w:rsidRPr="00B41291">
              <w:rPr>
                <w:rFonts w:ascii="Times New Roman" w:eastAsia="Times New Roman" w:hAnsi="Times New Roman" w:cs="Times New Roman"/>
                <w:sz w:val="24"/>
                <w:szCs w:val="24"/>
              </w:rPr>
              <w:lastRenderedPageBreak/>
              <w:t>за њихово спровођење</w:t>
            </w:r>
            <w:r w:rsidR="002A1A47" w:rsidRPr="00B41291">
              <w:rPr>
                <w:rFonts w:ascii="Times New Roman" w:eastAsia="Times New Roman" w:hAnsi="Times New Roman" w:cs="Times New Roman"/>
                <w:sz w:val="24"/>
                <w:szCs w:val="24"/>
                <w:lang w:val="sr-Cyrl-RS"/>
              </w:rPr>
              <w:t>.</w:t>
            </w:r>
          </w:p>
          <w:p w14:paraId="5A1BF9A2" w14:textId="04779D79" w:rsidR="00E77A65" w:rsidRPr="00B41291" w:rsidRDefault="002A1A47" w:rsidP="00970013">
            <w:pPr>
              <w:numPr>
                <w:ilvl w:val="0"/>
                <w:numId w:val="10"/>
              </w:numPr>
              <w:tabs>
                <w:tab w:val="clear" w:pos="720"/>
              </w:tabs>
              <w:spacing w:after="0" w:line="240" w:lineRule="auto"/>
              <w:ind w:left="321"/>
              <w:jc w:val="both"/>
              <w:rPr>
                <w:rFonts w:ascii="Times New Roman" w:eastAsia="Times New Roman" w:hAnsi="Times New Roman" w:cs="Times New Roman"/>
                <w:sz w:val="24"/>
                <w:szCs w:val="24"/>
              </w:rPr>
            </w:pPr>
            <w:r w:rsidRPr="00B41291">
              <w:rPr>
                <w:rFonts w:ascii="Times New Roman" w:eastAsia="Times New Roman" w:hAnsi="Times New Roman" w:cs="Times New Roman"/>
                <w:sz w:val="24"/>
                <w:szCs w:val="24"/>
                <w:lang w:val="sr-Cyrl-RS"/>
              </w:rPr>
              <w:t xml:space="preserve">Нема јасно </w:t>
            </w:r>
            <w:r w:rsidR="00E77A65" w:rsidRPr="00B41291">
              <w:rPr>
                <w:rFonts w:ascii="Times New Roman" w:eastAsia="Times New Roman" w:hAnsi="Times New Roman" w:cs="Times New Roman"/>
                <w:sz w:val="24"/>
                <w:szCs w:val="24"/>
              </w:rPr>
              <w:t xml:space="preserve">одрживог модела (нпр. менторског програма) </w:t>
            </w:r>
            <w:r w:rsidRPr="00B41291">
              <w:rPr>
                <w:rFonts w:ascii="Times New Roman" w:eastAsia="Times New Roman" w:hAnsi="Times New Roman" w:cs="Times New Roman"/>
                <w:sz w:val="24"/>
                <w:szCs w:val="24"/>
                <w:lang w:val="sr-Cyrl-RS"/>
              </w:rPr>
              <w:t xml:space="preserve">са националном службом </w:t>
            </w:r>
            <w:r w:rsidR="00E77A65" w:rsidRPr="00B41291">
              <w:rPr>
                <w:rFonts w:ascii="Times New Roman" w:eastAsia="Times New Roman" w:hAnsi="Times New Roman" w:cs="Times New Roman"/>
                <w:sz w:val="24"/>
                <w:szCs w:val="24"/>
              </w:rPr>
              <w:t>који би гарантовао континуитет подршке.</w:t>
            </w:r>
          </w:p>
          <w:p w14:paraId="02DCDDE2" w14:textId="7BE0F06A" w:rsidR="00E77A65" w:rsidRPr="00B41291" w:rsidRDefault="00D91E69" w:rsidP="00970013">
            <w:pPr>
              <w:numPr>
                <w:ilvl w:val="0"/>
                <w:numId w:val="10"/>
              </w:numPr>
              <w:tabs>
                <w:tab w:val="clear" w:pos="720"/>
              </w:tabs>
              <w:spacing w:after="0" w:line="240" w:lineRule="auto"/>
              <w:ind w:left="321"/>
              <w:jc w:val="both"/>
              <w:rPr>
                <w:rFonts w:ascii="Times New Roman" w:eastAsia="Times New Roman" w:hAnsi="Times New Roman" w:cs="Times New Roman"/>
                <w:sz w:val="24"/>
                <w:szCs w:val="24"/>
              </w:rPr>
            </w:pPr>
            <w:r w:rsidRPr="00B41291">
              <w:rPr>
                <w:rFonts w:ascii="Times New Roman" w:eastAsia="Times New Roman" w:hAnsi="Times New Roman" w:cs="Times New Roman"/>
                <w:sz w:val="24"/>
                <w:szCs w:val="24"/>
              </w:rPr>
              <w:t>Ризик</w:t>
            </w:r>
            <w:r w:rsidR="00E77A65" w:rsidRPr="00B41291">
              <w:rPr>
                <w:rFonts w:ascii="Times New Roman" w:eastAsia="Times New Roman" w:hAnsi="Times New Roman" w:cs="Times New Roman"/>
                <w:sz w:val="24"/>
                <w:szCs w:val="24"/>
              </w:rPr>
              <w:t xml:space="preserve"> да сарадња са институцијама и лидеркама остане на нивоу „упућивања“, без дубинског праћења напретка сваке појединачне кориснице.</w:t>
            </w:r>
          </w:p>
          <w:p w14:paraId="3B449CBE" w14:textId="03321517" w:rsidR="00D91E69" w:rsidRPr="00B41291" w:rsidRDefault="00D91E69" w:rsidP="00970013">
            <w:pPr>
              <w:numPr>
                <w:ilvl w:val="0"/>
                <w:numId w:val="10"/>
              </w:numPr>
              <w:tabs>
                <w:tab w:val="clear" w:pos="720"/>
              </w:tabs>
              <w:spacing w:after="0" w:line="240" w:lineRule="auto"/>
              <w:ind w:left="321"/>
              <w:jc w:val="both"/>
              <w:rPr>
                <w:rFonts w:ascii="Times New Roman" w:eastAsia="Times New Roman" w:hAnsi="Times New Roman" w:cs="Times New Roman"/>
                <w:sz w:val="24"/>
                <w:szCs w:val="24"/>
              </w:rPr>
            </w:pPr>
            <w:r w:rsidRPr="00B41291">
              <w:rPr>
                <w:rFonts w:ascii="Times New Roman" w:eastAsia="Times New Roman" w:hAnsi="Times New Roman" w:cs="Times New Roman"/>
                <w:sz w:val="24"/>
                <w:szCs w:val="24"/>
              </w:rPr>
              <w:t xml:space="preserve">Недовољна промоција доводи до тога да жене којима је помоћ </w:t>
            </w:r>
            <w:r w:rsidR="002A1A47" w:rsidRPr="00B41291">
              <w:rPr>
                <w:rFonts w:ascii="Times New Roman" w:eastAsia="Times New Roman" w:hAnsi="Times New Roman" w:cs="Times New Roman"/>
                <w:sz w:val="24"/>
                <w:szCs w:val="24"/>
                <w:lang w:val="sr-Cyrl-RS"/>
              </w:rPr>
              <w:t>потребна</w:t>
            </w:r>
            <w:r w:rsidRPr="00B41291">
              <w:rPr>
                <w:rFonts w:ascii="Times New Roman" w:eastAsia="Times New Roman" w:hAnsi="Times New Roman" w:cs="Times New Roman"/>
                <w:sz w:val="24"/>
                <w:szCs w:val="24"/>
              </w:rPr>
              <w:t xml:space="preserve"> не знају за услугу.</w:t>
            </w:r>
          </w:p>
          <w:p w14:paraId="2D565134" w14:textId="3B8B3885" w:rsidR="002A1A47" w:rsidRPr="00B41291" w:rsidRDefault="00D91E69" w:rsidP="00970013">
            <w:pPr>
              <w:numPr>
                <w:ilvl w:val="0"/>
                <w:numId w:val="10"/>
              </w:numPr>
              <w:tabs>
                <w:tab w:val="clear" w:pos="720"/>
              </w:tabs>
              <w:spacing w:after="0" w:line="240" w:lineRule="auto"/>
              <w:ind w:left="321"/>
              <w:jc w:val="both"/>
              <w:rPr>
                <w:rFonts w:ascii="Times New Roman" w:eastAsia="Times New Roman" w:hAnsi="Times New Roman" w:cs="Times New Roman"/>
                <w:sz w:val="24"/>
                <w:szCs w:val="24"/>
              </w:rPr>
            </w:pPr>
            <w:r w:rsidRPr="00B41291">
              <w:rPr>
                <w:rFonts w:ascii="Times New Roman" w:eastAsia="Times New Roman" w:hAnsi="Times New Roman" w:cs="Times New Roman"/>
                <w:sz w:val="24"/>
                <w:szCs w:val="24"/>
              </w:rPr>
              <w:t>Недостају механизми мерењ</w:t>
            </w:r>
            <w:r w:rsidR="002A1A47" w:rsidRPr="00B41291">
              <w:rPr>
                <w:rFonts w:ascii="Times New Roman" w:eastAsia="Times New Roman" w:hAnsi="Times New Roman" w:cs="Times New Roman"/>
                <w:sz w:val="24"/>
                <w:szCs w:val="24"/>
                <w:lang w:val="sr-Cyrl-RS"/>
              </w:rPr>
              <w:t>а</w:t>
            </w:r>
            <w:r w:rsidRPr="00B41291">
              <w:rPr>
                <w:rFonts w:ascii="Times New Roman" w:eastAsia="Times New Roman" w:hAnsi="Times New Roman" w:cs="Times New Roman"/>
                <w:sz w:val="24"/>
                <w:szCs w:val="24"/>
              </w:rPr>
              <w:t xml:space="preserve"> исхода односно утицаја </w:t>
            </w:r>
            <w:r w:rsidR="002A1A47" w:rsidRPr="00B41291">
              <w:rPr>
                <w:rFonts w:ascii="Times New Roman" w:eastAsia="Times New Roman" w:hAnsi="Times New Roman" w:cs="Times New Roman"/>
                <w:sz w:val="24"/>
                <w:szCs w:val="24"/>
                <w:lang w:val="sr-Cyrl-RS"/>
              </w:rPr>
              <w:t xml:space="preserve">услуге </w:t>
            </w:r>
            <w:r w:rsidRPr="00B41291">
              <w:rPr>
                <w:rFonts w:ascii="Times New Roman" w:eastAsia="Times New Roman" w:hAnsi="Times New Roman" w:cs="Times New Roman"/>
                <w:sz w:val="24"/>
                <w:szCs w:val="24"/>
              </w:rPr>
              <w:t xml:space="preserve">на добробит корисница. </w:t>
            </w:r>
          </w:p>
        </w:tc>
      </w:tr>
      <w:tr w:rsidR="00DE6838" w:rsidRPr="00B41291" w14:paraId="676D557C" w14:textId="77777777" w:rsidTr="00970013">
        <w:trPr>
          <w:trHeight w:val="119"/>
        </w:trPr>
        <w:tc>
          <w:tcPr>
            <w:tcW w:w="4928" w:type="dxa"/>
            <w:shd w:val="clear" w:color="auto" w:fill="1F3864" w:themeFill="accent1" w:themeFillShade="80"/>
          </w:tcPr>
          <w:p w14:paraId="3FA7D1BE" w14:textId="0BFA40F8" w:rsidR="00DE6838" w:rsidRPr="00B41291" w:rsidRDefault="00DE6838" w:rsidP="006E23D5">
            <w:pPr>
              <w:pStyle w:val="NoSpacing"/>
              <w:jc w:val="center"/>
              <w:rPr>
                <w:rFonts w:ascii="Times New Roman" w:eastAsia="Tahoma" w:hAnsi="Times New Roman" w:cs="Times New Roman"/>
                <w:b/>
                <w:bCs/>
                <w:sz w:val="24"/>
                <w:szCs w:val="24"/>
                <w:lang w:val="sr-Cyrl-RS"/>
              </w:rPr>
            </w:pPr>
            <w:r w:rsidRPr="00B41291">
              <w:rPr>
                <w:rFonts w:ascii="Times New Roman" w:eastAsia="Tahoma" w:hAnsi="Times New Roman" w:cs="Times New Roman"/>
                <w:b/>
                <w:bCs/>
                <w:sz w:val="24"/>
                <w:szCs w:val="24"/>
                <w:lang w:val="sr-Cyrl-RS"/>
              </w:rPr>
              <w:lastRenderedPageBreak/>
              <w:t>ПРИЛИ</w:t>
            </w:r>
            <w:r w:rsidR="00E77A65" w:rsidRPr="00B41291">
              <w:rPr>
                <w:rFonts w:ascii="Times New Roman" w:eastAsia="Tahoma" w:hAnsi="Times New Roman" w:cs="Times New Roman"/>
                <w:b/>
                <w:bCs/>
                <w:sz w:val="24"/>
                <w:szCs w:val="24"/>
                <w:lang w:val="sr-Cyrl-RS"/>
              </w:rPr>
              <w:t>КЕ СПОЉНИ ФАКТОРИ</w:t>
            </w:r>
          </w:p>
        </w:tc>
        <w:tc>
          <w:tcPr>
            <w:tcW w:w="4536" w:type="dxa"/>
            <w:shd w:val="clear" w:color="auto" w:fill="1F3864" w:themeFill="accent1" w:themeFillShade="80"/>
          </w:tcPr>
          <w:p w14:paraId="24262BDC" w14:textId="75FD5AD8" w:rsidR="00DE6838" w:rsidRPr="00B41291" w:rsidRDefault="00DE6838" w:rsidP="006E23D5">
            <w:pPr>
              <w:pStyle w:val="NoSpacing"/>
              <w:jc w:val="center"/>
              <w:rPr>
                <w:rFonts w:ascii="Times New Roman" w:eastAsia="TTFF4BE280t00" w:hAnsi="Times New Roman" w:cs="Times New Roman"/>
                <w:b/>
                <w:bCs/>
                <w:sz w:val="24"/>
                <w:szCs w:val="24"/>
                <w:lang w:val="sr-Cyrl-RS"/>
              </w:rPr>
            </w:pPr>
            <w:r w:rsidRPr="00B41291">
              <w:rPr>
                <w:rFonts w:ascii="Times New Roman" w:eastAsia="TTFF4BE280t00" w:hAnsi="Times New Roman" w:cs="Times New Roman"/>
                <w:b/>
                <w:bCs/>
                <w:sz w:val="24"/>
                <w:szCs w:val="24"/>
                <w:lang w:val="sr-Cyrl-RS"/>
              </w:rPr>
              <w:t xml:space="preserve">ПРЕТЊЕ </w:t>
            </w:r>
            <w:r w:rsidR="00E77A65" w:rsidRPr="00B41291">
              <w:rPr>
                <w:rFonts w:ascii="Times New Roman" w:eastAsia="TTFF4BE280t00" w:hAnsi="Times New Roman" w:cs="Times New Roman"/>
                <w:b/>
                <w:bCs/>
                <w:sz w:val="24"/>
                <w:szCs w:val="24"/>
                <w:lang w:val="sr-Cyrl-RS"/>
              </w:rPr>
              <w:t>СПОЉНИ ФАКТОРИ</w:t>
            </w:r>
          </w:p>
        </w:tc>
      </w:tr>
      <w:tr w:rsidR="00DE6838" w:rsidRPr="00B41291" w14:paraId="7FE5F21E" w14:textId="77777777" w:rsidTr="00970013">
        <w:trPr>
          <w:trHeight w:val="1692"/>
        </w:trPr>
        <w:tc>
          <w:tcPr>
            <w:tcW w:w="4928" w:type="dxa"/>
          </w:tcPr>
          <w:p w14:paraId="25921786" w14:textId="42C95912" w:rsidR="00E77A65" w:rsidRPr="00B41291" w:rsidRDefault="00E77A65">
            <w:pPr>
              <w:pStyle w:val="NoSpacing"/>
              <w:numPr>
                <w:ilvl w:val="0"/>
                <w:numId w:val="26"/>
              </w:numPr>
              <w:ind w:left="284" w:hanging="284"/>
              <w:jc w:val="both"/>
              <w:rPr>
                <w:rFonts w:ascii="Times New Roman" w:eastAsia="Tahoma" w:hAnsi="Times New Roman" w:cs="Times New Roman"/>
                <w:sz w:val="24"/>
                <w:szCs w:val="24"/>
                <w:lang w:val="ru-RU"/>
              </w:rPr>
            </w:pPr>
            <w:r w:rsidRPr="00B41291">
              <w:rPr>
                <w:rFonts w:ascii="Times New Roman" w:eastAsia="Times New Roman" w:hAnsi="Times New Roman" w:cs="Times New Roman"/>
                <w:b/>
                <w:bCs/>
                <w:sz w:val="24"/>
                <w:szCs w:val="24"/>
              </w:rPr>
              <w:t>Институционално повезивање са тржиштем рада:</w:t>
            </w:r>
            <w:r w:rsidRPr="00B41291">
              <w:rPr>
                <w:rFonts w:ascii="Times New Roman" w:eastAsia="Times New Roman" w:hAnsi="Times New Roman" w:cs="Times New Roman"/>
                <w:sz w:val="24"/>
                <w:szCs w:val="24"/>
              </w:rPr>
              <w:t xml:space="preserve"> Стратешка сарадња са Националном службом за запошљавање (НСЗ) отвара врата за квалификацију и преквалификацију корисница кроз специјализоване обуке и програме субвенционисаног запошљавања.</w:t>
            </w:r>
          </w:p>
          <w:p w14:paraId="709D3E0E" w14:textId="77777777" w:rsidR="00E77A65" w:rsidRPr="00CD251C" w:rsidRDefault="00E77A65">
            <w:pPr>
              <w:pStyle w:val="ListParagraph"/>
              <w:numPr>
                <w:ilvl w:val="0"/>
                <w:numId w:val="26"/>
              </w:numPr>
              <w:spacing w:before="100" w:beforeAutospacing="1" w:after="100" w:afterAutospacing="1" w:line="240" w:lineRule="auto"/>
              <w:ind w:left="284" w:hanging="284"/>
              <w:jc w:val="both"/>
              <w:rPr>
                <w:rFonts w:ascii="Times New Roman" w:eastAsia="Times New Roman" w:hAnsi="Times New Roman" w:cs="Times New Roman"/>
                <w:sz w:val="24"/>
                <w:szCs w:val="24"/>
              </w:rPr>
            </w:pPr>
            <w:r w:rsidRPr="00CD251C">
              <w:rPr>
                <w:rFonts w:ascii="Times New Roman" w:eastAsia="Times New Roman" w:hAnsi="Times New Roman" w:cs="Times New Roman"/>
                <w:b/>
                <w:bCs/>
                <w:sz w:val="24"/>
                <w:szCs w:val="24"/>
              </w:rPr>
              <w:t>Изградња менторске мреже:</w:t>
            </w:r>
            <w:r w:rsidRPr="00CD251C">
              <w:rPr>
                <w:rFonts w:ascii="Times New Roman" w:eastAsia="Times New Roman" w:hAnsi="Times New Roman" w:cs="Times New Roman"/>
                <w:sz w:val="24"/>
                <w:szCs w:val="24"/>
              </w:rPr>
              <w:t xml:space="preserve"> Коришћење знања и искуства локалних предузетница и лидерки нуди могућност за развој јединственог менторског програма који комбинује практичне бизнис вештине и психосоцијалну подршку (тзв. „role-</w:t>
            </w:r>
            <w:r w:rsidRPr="00CD251C">
              <w:rPr>
                <w:rFonts w:ascii="Times New Roman" w:eastAsia="Times New Roman" w:hAnsi="Times New Roman" w:cs="Times New Roman"/>
                <w:sz w:val="24"/>
                <w:szCs w:val="24"/>
              </w:rPr>
              <w:lastRenderedPageBreak/>
              <w:t>modeling“).</w:t>
            </w:r>
          </w:p>
          <w:p w14:paraId="4A962A5A" w14:textId="77777777" w:rsidR="0087717B" w:rsidRPr="00CD251C" w:rsidRDefault="00E77A65">
            <w:pPr>
              <w:pStyle w:val="ListParagraph"/>
              <w:numPr>
                <w:ilvl w:val="0"/>
                <w:numId w:val="26"/>
              </w:numPr>
              <w:spacing w:before="100" w:beforeAutospacing="1" w:after="100" w:afterAutospacing="1" w:line="240" w:lineRule="auto"/>
              <w:ind w:left="284" w:hanging="284"/>
              <w:jc w:val="both"/>
              <w:rPr>
                <w:rFonts w:ascii="Times New Roman" w:eastAsia="Times New Roman" w:hAnsi="Times New Roman" w:cs="Times New Roman"/>
                <w:sz w:val="24"/>
                <w:szCs w:val="24"/>
              </w:rPr>
            </w:pPr>
            <w:r w:rsidRPr="00CD251C">
              <w:rPr>
                <w:rFonts w:ascii="Times New Roman" w:eastAsia="Times New Roman" w:hAnsi="Times New Roman" w:cs="Times New Roman"/>
                <w:sz w:val="24"/>
                <w:szCs w:val="24"/>
              </w:rPr>
              <w:t>Могућност аплицирања за националне и међународне фондове намењене женском предузетништву и социјалној инклузији, на основу већ успостављених партнерстава.</w:t>
            </w:r>
          </w:p>
          <w:p w14:paraId="6DE81545" w14:textId="3F44B9BC" w:rsidR="00E77A65" w:rsidRPr="00CD251C" w:rsidRDefault="00E77A65">
            <w:pPr>
              <w:pStyle w:val="ListParagraph"/>
              <w:numPr>
                <w:ilvl w:val="0"/>
                <w:numId w:val="26"/>
              </w:numPr>
              <w:spacing w:before="100" w:beforeAutospacing="1" w:after="100" w:afterAutospacing="1" w:line="240" w:lineRule="auto"/>
              <w:ind w:left="284" w:hanging="284"/>
              <w:jc w:val="both"/>
              <w:rPr>
                <w:rFonts w:ascii="Times New Roman" w:eastAsia="Times New Roman" w:hAnsi="Times New Roman" w:cs="Times New Roman"/>
                <w:sz w:val="24"/>
                <w:szCs w:val="24"/>
              </w:rPr>
            </w:pPr>
            <w:r w:rsidRPr="00CD251C">
              <w:rPr>
                <w:rFonts w:ascii="Times New Roman" w:eastAsia="Times New Roman" w:hAnsi="Times New Roman" w:cs="Times New Roman"/>
                <w:sz w:val="24"/>
                <w:szCs w:val="24"/>
              </w:rPr>
              <w:t>Повезивање Дневног центра са локалном пословном заједницом јача друштвену одговорност приватног сектора и ствара повољно окружење за запошљавање теже запошљивих категорија.</w:t>
            </w:r>
          </w:p>
          <w:p w14:paraId="5A444C6E" w14:textId="3AEAB377" w:rsidR="00DE6838" w:rsidRPr="00970013" w:rsidRDefault="00E77A65" w:rsidP="00970013">
            <w:pPr>
              <w:pStyle w:val="ListParagraph"/>
              <w:numPr>
                <w:ilvl w:val="0"/>
                <w:numId w:val="26"/>
              </w:numPr>
              <w:spacing w:before="100" w:beforeAutospacing="1" w:after="100" w:afterAutospacing="1" w:line="240" w:lineRule="auto"/>
              <w:ind w:left="284" w:hanging="284"/>
              <w:jc w:val="both"/>
              <w:rPr>
                <w:rFonts w:ascii="Times New Roman" w:eastAsia="Times New Roman" w:hAnsi="Times New Roman" w:cs="Times New Roman"/>
                <w:sz w:val="24"/>
                <w:szCs w:val="24"/>
              </w:rPr>
            </w:pPr>
            <w:r w:rsidRPr="00CD251C">
              <w:rPr>
                <w:rFonts w:ascii="Times New Roman" w:eastAsia="Times New Roman" w:hAnsi="Times New Roman" w:cs="Times New Roman"/>
                <w:sz w:val="24"/>
                <w:szCs w:val="24"/>
              </w:rPr>
              <w:t>Сарадња са истакнутим лидеркама подиже јавну свест о потреби за оснаживањем жена и смањује стигму према корисницама социјалне заштите.</w:t>
            </w:r>
          </w:p>
        </w:tc>
        <w:tc>
          <w:tcPr>
            <w:tcW w:w="4536" w:type="dxa"/>
          </w:tcPr>
          <w:p w14:paraId="6D25C788" w14:textId="77777777" w:rsidR="009949DF" w:rsidRDefault="00E77A65">
            <w:pPr>
              <w:pStyle w:val="ListParagraph"/>
              <w:numPr>
                <w:ilvl w:val="0"/>
                <w:numId w:val="26"/>
              </w:numPr>
              <w:spacing w:before="100" w:beforeAutospacing="1" w:after="100" w:afterAutospacing="1" w:line="240" w:lineRule="auto"/>
              <w:ind w:left="316"/>
              <w:jc w:val="both"/>
              <w:rPr>
                <w:rFonts w:ascii="Times New Roman" w:eastAsia="Times New Roman" w:hAnsi="Times New Roman" w:cs="Times New Roman"/>
                <w:sz w:val="24"/>
                <w:szCs w:val="24"/>
              </w:rPr>
            </w:pPr>
            <w:r w:rsidRPr="00CD251C">
              <w:rPr>
                <w:rFonts w:ascii="Times New Roman" w:eastAsia="Times New Roman" w:hAnsi="Times New Roman" w:cs="Times New Roman"/>
                <w:b/>
                <w:bCs/>
                <w:sz w:val="24"/>
                <w:szCs w:val="24"/>
              </w:rPr>
              <w:lastRenderedPageBreak/>
              <w:t>Економска нестабилност локалног тржишта:</w:t>
            </w:r>
            <w:r w:rsidRPr="00CD251C">
              <w:rPr>
                <w:rFonts w:ascii="Times New Roman" w:eastAsia="Times New Roman" w:hAnsi="Times New Roman" w:cs="Times New Roman"/>
                <w:sz w:val="24"/>
                <w:szCs w:val="24"/>
              </w:rPr>
              <w:t xml:space="preserve"> Флуктуације у привреди могу смањити спремност локалних предузетница да ангажују нове раднице или пружају волонтерску подршку.</w:t>
            </w:r>
          </w:p>
          <w:p w14:paraId="19344F67" w14:textId="7608BED7" w:rsidR="009949DF" w:rsidRPr="009949DF" w:rsidRDefault="009949DF">
            <w:pPr>
              <w:pStyle w:val="ListParagraph"/>
              <w:numPr>
                <w:ilvl w:val="0"/>
                <w:numId w:val="26"/>
              </w:numPr>
              <w:spacing w:before="100" w:beforeAutospacing="1" w:after="100" w:afterAutospacing="1" w:line="240" w:lineRule="auto"/>
              <w:ind w:left="316"/>
              <w:jc w:val="both"/>
              <w:rPr>
                <w:rFonts w:ascii="Times New Roman" w:eastAsia="Times New Roman" w:hAnsi="Times New Roman" w:cs="Times New Roman"/>
                <w:sz w:val="24"/>
                <w:szCs w:val="24"/>
              </w:rPr>
            </w:pPr>
            <w:r w:rsidRPr="009949DF">
              <w:rPr>
                <w:rFonts w:ascii="Times New Roman" w:eastAsia="Times New Roman" w:hAnsi="Times New Roman" w:cs="Times New Roman"/>
                <w:sz w:val="24"/>
                <w:szCs w:val="24"/>
                <w:lang w:val="sr-Cyrl-RS"/>
              </w:rPr>
              <w:t xml:space="preserve">Немогућност локалне самоуправе да финансира све услуге због недостатка ресурса </w:t>
            </w:r>
          </w:p>
          <w:p w14:paraId="5AEB2E82" w14:textId="77777777" w:rsidR="009949DF" w:rsidRPr="00CD251C" w:rsidRDefault="009949DF" w:rsidP="009949DF">
            <w:pPr>
              <w:pStyle w:val="ListParagraph"/>
              <w:spacing w:before="100" w:beforeAutospacing="1" w:after="100" w:afterAutospacing="1" w:line="240" w:lineRule="auto"/>
              <w:ind w:left="316"/>
              <w:jc w:val="both"/>
              <w:rPr>
                <w:rFonts w:ascii="Times New Roman" w:eastAsia="Times New Roman" w:hAnsi="Times New Roman" w:cs="Times New Roman"/>
                <w:sz w:val="24"/>
                <w:szCs w:val="24"/>
              </w:rPr>
            </w:pPr>
          </w:p>
          <w:p w14:paraId="18AB54EE" w14:textId="3509D4C5" w:rsidR="00DE6838" w:rsidRPr="00B41291" w:rsidRDefault="00DE6838" w:rsidP="001A37F6">
            <w:pPr>
              <w:spacing w:before="100" w:beforeAutospacing="1" w:after="100" w:afterAutospacing="1" w:line="240" w:lineRule="auto"/>
              <w:ind w:left="360"/>
              <w:rPr>
                <w:rFonts w:ascii="Times New Roman" w:eastAsia="Times New Roman" w:hAnsi="Times New Roman" w:cs="Times New Roman"/>
                <w:sz w:val="24"/>
                <w:szCs w:val="24"/>
              </w:rPr>
            </w:pPr>
          </w:p>
        </w:tc>
      </w:tr>
    </w:tbl>
    <w:p w14:paraId="091A135D" w14:textId="77777777" w:rsidR="00CA1626" w:rsidRPr="00B41291" w:rsidRDefault="00CA1626" w:rsidP="00CA1626">
      <w:pPr>
        <w:spacing w:after="0" w:line="240" w:lineRule="auto"/>
        <w:jc w:val="both"/>
        <w:rPr>
          <w:rFonts w:ascii="Times New Roman" w:hAnsi="Times New Roman" w:cs="Times New Roman"/>
          <w:sz w:val="24"/>
          <w:szCs w:val="24"/>
          <w:lang w:val="sr-Cyrl-RS"/>
        </w:rPr>
      </w:pPr>
    </w:p>
    <w:p w14:paraId="486597F9" w14:textId="77777777" w:rsidR="00CA1626" w:rsidRPr="00B41291" w:rsidRDefault="00CA1626" w:rsidP="00970013">
      <w:pPr>
        <w:spacing w:after="0" w:line="240" w:lineRule="auto"/>
        <w:jc w:val="both"/>
        <w:rPr>
          <w:rFonts w:ascii="Times New Roman" w:eastAsia="Times New Roman" w:hAnsi="Times New Roman" w:cs="Times New Roman"/>
          <w:color w:val="0A0A0A"/>
          <w:sz w:val="24"/>
          <w:szCs w:val="24"/>
        </w:rPr>
      </w:pPr>
      <w:r w:rsidRPr="00B41291">
        <w:rPr>
          <w:rFonts w:ascii="Times New Roman" w:eastAsia="Times New Roman" w:hAnsi="Times New Roman" w:cs="Times New Roman"/>
          <w:color w:val="0A0A0A"/>
          <w:sz w:val="24"/>
          <w:szCs w:val="24"/>
        </w:rPr>
        <w:t>На основу спроведене методолошке анализе, евидентно је да постојећи институционални, инфраструктурни и друштвени ресурси у локалној заједници чине значајну основу за дугорочно јачање система социјалне заштите. Развијена мрежа образовних, здравствених и других јавних институција представља примарни потенцијал који, кроз унапређену међусекторску координацију, омогућава ефикасније рано препознавање социјалних ризика и развој свеобухватних програма подршке свим осетљивим групама.</w:t>
      </w:r>
    </w:p>
    <w:p w14:paraId="060BADE0" w14:textId="1E46A4B4" w:rsidR="00CA1626" w:rsidRPr="00970013" w:rsidRDefault="00CA1626" w:rsidP="00970013">
      <w:pPr>
        <w:spacing w:after="0" w:line="240" w:lineRule="auto"/>
        <w:jc w:val="both"/>
        <w:rPr>
          <w:rFonts w:ascii="Times New Roman" w:eastAsia="Times New Roman" w:hAnsi="Times New Roman" w:cs="Times New Roman"/>
          <w:color w:val="0A0A0A"/>
          <w:sz w:val="24"/>
          <w:szCs w:val="24"/>
        </w:rPr>
      </w:pPr>
      <w:r>
        <w:rPr>
          <w:rFonts w:ascii="Times New Roman" w:eastAsia="Times New Roman" w:hAnsi="Times New Roman" w:cs="Times New Roman"/>
          <w:color w:val="0A0A0A"/>
          <w:sz w:val="24"/>
          <w:szCs w:val="24"/>
          <w:lang w:val="sr-Cyrl-RS"/>
        </w:rPr>
        <w:t>У</w:t>
      </w:r>
      <w:r w:rsidRPr="00B41291">
        <w:rPr>
          <w:rFonts w:ascii="Times New Roman" w:eastAsia="Times New Roman" w:hAnsi="Times New Roman" w:cs="Times New Roman"/>
          <w:color w:val="0A0A0A"/>
          <w:sz w:val="24"/>
          <w:szCs w:val="24"/>
        </w:rPr>
        <w:t>право кроз системско повезивање локалних ресурса са овим корективним механизмима могуће је трансформисати постојећу основу у модеран, одржив и ефикасан систем социјалне заштите који одговара на потребе свих генерација.</w:t>
      </w:r>
    </w:p>
    <w:p w14:paraId="7F6BB179" w14:textId="13DFA6B8" w:rsidR="00B014D4" w:rsidRPr="0068320E" w:rsidRDefault="00B014D4">
      <w:pPr>
        <w:pStyle w:val="Heading1"/>
        <w:numPr>
          <w:ilvl w:val="0"/>
          <w:numId w:val="22"/>
        </w:numPr>
        <w:spacing w:line="240" w:lineRule="auto"/>
        <w:ind w:left="0" w:hanging="284"/>
        <w:jc w:val="both"/>
        <w:rPr>
          <w:rFonts w:ascii="Times New Roman" w:hAnsi="Times New Roman" w:cs="Times New Roman"/>
          <w:b/>
          <w:bCs/>
          <w:sz w:val="24"/>
          <w:szCs w:val="24"/>
          <w:lang w:val="sr-Cyrl-RS"/>
        </w:rPr>
      </w:pPr>
      <w:bookmarkStart w:id="38" w:name="_Toc230755112"/>
      <w:bookmarkStart w:id="39" w:name="_Toc230820349"/>
      <w:r w:rsidRPr="0068320E">
        <w:rPr>
          <w:rFonts w:ascii="Times New Roman" w:hAnsi="Times New Roman" w:cs="Times New Roman"/>
          <w:b/>
          <w:bCs/>
          <w:sz w:val="24"/>
          <w:szCs w:val="24"/>
          <w:lang w:val="sr-Cyrl-RS"/>
        </w:rPr>
        <w:t>ЦИЉЕВИ И МЕРЕ ПЛАНСКОГ ДОКУМЕНТА ЗА УНАПРЕЂЕЊЕ СОЦИЈАЛНЕ ЗАШТИТЕ</w:t>
      </w:r>
      <w:bookmarkEnd w:id="38"/>
      <w:bookmarkEnd w:id="39"/>
      <w:r w:rsidRPr="0068320E">
        <w:rPr>
          <w:rFonts w:ascii="Times New Roman" w:hAnsi="Times New Roman" w:cs="Times New Roman"/>
          <w:b/>
          <w:bCs/>
          <w:sz w:val="24"/>
          <w:szCs w:val="24"/>
          <w:lang w:val="sr-Cyrl-RS"/>
        </w:rPr>
        <w:t xml:space="preserve"> </w:t>
      </w:r>
    </w:p>
    <w:p w14:paraId="64C21BA0" w14:textId="77777777" w:rsidR="00AE1428" w:rsidRPr="00970013" w:rsidRDefault="00AE1428" w:rsidP="00AE1428">
      <w:pPr>
        <w:spacing w:before="60" w:after="60"/>
        <w:jc w:val="both"/>
        <w:rPr>
          <w:rFonts w:ascii="Times New Roman" w:eastAsia="Times New Roman" w:hAnsi="Times New Roman" w:cs="Times New Roman"/>
          <w:sz w:val="24"/>
          <w:szCs w:val="24"/>
          <w14:ligatures w14:val="none"/>
        </w:rPr>
      </w:pPr>
      <w:r w:rsidRPr="00970013">
        <w:rPr>
          <w:rFonts w:ascii="Times New Roman" w:eastAsia="Times New Roman" w:hAnsi="Times New Roman" w:cs="Times New Roman"/>
          <w:color w:val="4472C4" w:themeColor="accent1"/>
          <w:sz w:val="28"/>
          <w:szCs w:val="28"/>
          <w:lang w:val="sr-Cyrl-RS"/>
          <w14:ligatures w14:val="none"/>
        </w:rPr>
        <w:t xml:space="preserve">Преглед циљева и  мера </w:t>
      </w:r>
    </w:p>
    <w:p w14:paraId="7E4C2DAB" w14:textId="711B47F5" w:rsidR="00601474" w:rsidRDefault="00B035D1" w:rsidP="00601474">
      <w:pPr>
        <w:spacing w:before="60" w:after="60"/>
        <w:jc w:val="both"/>
        <w:rPr>
          <w:rFonts w:ascii="Times New Roman" w:eastAsia="Times New Roman" w:hAnsi="Times New Roman" w:cs="Times New Roman"/>
          <w:sz w:val="24"/>
          <w:szCs w:val="24"/>
          <w14:ligatures w14:val="none"/>
        </w:rPr>
      </w:pPr>
      <w:r w:rsidRPr="00B035D1">
        <w:rPr>
          <w:rFonts w:ascii="Times New Roman" w:eastAsia="Times New Roman" w:hAnsi="Times New Roman" w:cs="Times New Roman"/>
          <w:sz w:val="24"/>
          <w:szCs w:val="24"/>
          <w14:ligatures w14:val="none"/>
        </w:rPr>
        <w:t>Стратешки циљеви и мере које следе дефинисани су на основу резултата свеобухватне анализе стања у области социјалне заштите на територији општине Пријепоље, која је обухватила преглед постојећих услуга, капацитета пружалаца услуга, демографских и социјалних показатеља, као и потреба рањивих група становништва. СВОТ анализом су систематизоване кључне снаге, слабости, прилике и претње у систему локалне социјалне заштите.</w:t>
      </w:r>
      <w:r w:rsidR="00601474">
        <w:rPr>
          <w:rFonts w:ascii="Times New Roman" w:eastAsia="Times New Roman" w:hAnsi="Times New Roman" w:cs="Times New Roman"/>
          <w:sz w:val="24"/>
          <w:szCs w:val="24"/>
          <w:lang w:val="sr-Cyrl-RS"/>
          <w14:ligatures w14:val="none"/>
        </w:rPr>
        <w:t xml:space="preserve"> </w:t>
      </w:r>
      <w:r w:rsidR="00601474" w:rsidRPr="00B035D1">
        <w:rPr>
          <w:rFonts w:ascii="Times New Roman" w:eastAsia="Times New Roman" w:hAnsi="Times New Roman" w:cs="Times New Roman"/>
          <w:sz w:val="24"/>
          <w:szCs w:val="24"/>
          <w14:ligatures w14:val="none"/>
        </w:rPr>
        <w:t>Сваки циљ прати скуп мера осмишљених тако да омогуће конкретне, мерљиве и одрживе</w:t>
      </w:r>
      <w:r w:rsidR="00601474">
        <w:rPr>
          <w:rFonts w:ascii="Times New Roman" w:hAnsi="Times New Roman" w:cs="Times New Roman"/>
          <w:bCs/>
          <w:sz w:val="24"/>
          <w:szCs w:val="24"/>
          <w:lang w:val="sr-Cyrl-RS"/>
        </w:rPr>
        <w:t xml:space="preserve"> мере</w:t>
      </w:r>
      <w:r w:rsidR="00601474" w:rsidRPr="00B035D1">
        <w:rPr>
          <w:rFonts w:ascii="Times New Roman" w:eastAsia="Times New Roman" w:hAnsi="Times New Roman" w:cs="Times New Roman"/>
          <w:sz w:val="24"/>
          <w:szCs w:val="24"/>
          <w14:ligatures w14:val="none"/>
        </w:rPr>
        <w:t xml:space="preserve">. </w:t>
      </w:r>
    </w:p>
    <w:p w14:paraId="538686A4" w14:textId="77777777" w:rsidR="00407071" w:rsidRDefault="00407071" w:rsidP="00601474">
      <w:pPr>
        <w:spacing w:before="60" w:after="60"/>
        <w:jc w:val="both"/>
        <w:rPr>
          <w:rFonts w:ascii="Times New Roman" w:eastAsia="Times New Roman" w:hAnsi="Times New Roman" w:cs="Times New Roman"/>
          <w:sz w:val="24"/>
          <w:szCs w:val="24"/>
          <w:lang w:val="sr-Cyrl-RS"/>
          <w14:ligatures w14:val="none"/>
        </w:rPr>
      </w:pPr>
    </w:p>
    <w:p w14:paraId="3B8E0EBB" w14:textId="6C9EDE24" w:rsidR="00236343" w:rsidRPr="00970013" w:rsidRDefault="00601474" w:rsidP="00EE69A3">
      <w:pPr>
        <w:spacing w:after="0" w:line="240" w:lineRule="auto"/>
        <w:jc w:val="both"/>
        <w:rPr>
          <w:rFonts w:ascii="Times New Roman" w:eastAsia="Times New Roman" w:hAnsi="Times New Roman" w:cs="Times New Roman"/>
          <w:b/>
          <w:bCs/>
          <w:i/>
          <w:iCs/>
          <w:sz w:val="24"/>
          <w:szCs w:val="24"/>
          <w:lang w:val="sr-Latn-RS"/>
          <w14:ligatures w14:val="none"/>
        </w:rPr>
      </w:pPr>
      <w:r w:rsidRPr="00970013">
        <w:rPr>
          <w:rFonts w:ascii="Times New Roman" w:eastAsia="Times New Roman" w:hAnsi="Times New Roman" w:cs="Times New Roman"/>
          <w:b/>
          <w:bCs/>
          <w:i/>
          <w:iCs/>
          <w:sz w:val="24"/>
          <w:szCs w:val="24"/>
          <w:lang w:val="sr-Cyrl-RS"/>
          <w14:ligatures w14:val="none"/>
        </w:rPr>
        <w:t>Табела</w:t>
      </w:r>
      <w:r w:rsidR="00F20D35" w:rsidRPr="00970013">
        <w:rPr>
          <w:rFonts w:ascii="Times New Roman" w:eastAsia="Times New Roman" w:hAnsi="Times New Roman" w:cs="Times New Roman"/>
          <w:b/>
          <w:bCs/>
          <w:i/>
          <w:iCs/>
          <w:sz w:val="24"/>
          <w:szCs w:val="24"/>
          <w:lang w:val="sr-Cyrl-RS"/>
          <w14:ligatures w14:val="none"/>
        </w:rPr>
        <w:t xml:space="preserve"> 15. </w:t>
      </w:r>
      <w:r w:rsidRPr="00970013">
        <w:rPr>
          <w:rFonts w:ascii="Times New Roman" w:eastAsia="Times New Roman" w:hAnsi="Times New Roman" w:cs="Times New Roman"/>
          <w:b/>
          <w:bCs/>
          <w:i/>
          <w:iCs/>
          <w:sz w:val="24"/>
          <w:szCs w:val="24"/>
          <w:lang w:val="sr-Cyrl-RS"/>
          <w14:ligatures w14:val="none"/>
        </w:rPr>
        <w:t>Преглед циљева и мер</w:t>
      </w:r>
      <w:r w:rsidR="00236343" w:rsidRPr="00970013">
        <w:rPr>
          <w:rFonts w:ascii="Times New Roman" w:eastAsia="Times New Roman" w:hAnsi="Times New Roman" w:cs="Times New Roman"/>
          <w:b/>
          <w:bCs/>
          <w:i/>
          <w:iCs/>
          <w:sz w:val="24"/>
          <w:szCs w:val="24"/>
          <w:lang w:val="sr-Latn-RS"/>
          <w14:ligatures w14:val="none"/>
        </w:rPr>
        <w:t>a</w:t>
      </w:r>
    </w:p>
    <w:tbl>
      <w:tblPr>
        <w:tblpPr w:leftFromText="180" w:rightFromText="180" w:vertAnchor="text" w:horzAnchor="margin" w:tblpY="319"/>
        <w:tblW w:w="9747" w:type="dxa"/>
        <w:tblLook w:val="04A0" w:firstRow="1" w:lastRow="0" w:firstColumn="1" w:lastColumn="0" w:noHBand="0" w:noVBand="1"/>
      </w:tblPr>
      <w:tblGrid>
        <w:gridCol w:w="4673"/>
        <w:gridCol w:w="5074"/>
      </w:tblGrid>
      <w:tr w:rsidR="00601474" w:rsidRPr="00231456" w14:paraId="2BEFCDA9" w14:textId="77777777" w:rsidTr="00601474">
        <w:trPr>
          <w:trHeight w:val="292"/>
        </w:trPr>
        <w:tc>
          <w:tcPr>
            <w:tcW w:w="974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hideMark/>
          </w:tcPr>
          <w:p w14:paraId="4B80EC23" w14:textId="77777777" w:rsidR="00601474" w:rsidRPr="00231456" w:rsidRDefault="00601474" w:rsidP="00EE69A3">
            <w:pPr>
              <w:spacing w:after="0" w:line="240" w:lineRule="auto"/>
              <w:rPr>
                <w:rFonts w:ascii="Times New Roman" w:eastAsia="Times New Roman" w:hAnsi="Times New Roman" w:cs="Times New Roman"/>
                <w:b/>
                <w:bCs/>
                <w:color w:val="000000"/>
                <w:sz w:val="28"/>
                <w:szCs w:val="28"/>
                <w:lang w:val="sr-Cyrl-RS"/>
                <w14:ligatures w14:val="none"/>
              </w:rPr>
            </w:pPr>
            <w:r w:rsidRPr="009D2D3C">
              <w:rPr>
                <w:rFonts w:ascii="Times New Roman" w:eastAsia="Times New Roman" w:hAnsi="Times New Roman" w:cs="Times New Roman"/>
                <w:b/>
                <w:bCs/>
                <w:color w:val="000000"/>
                <w:sz w:val="28"/>
                <w:szCs w:val="28"/>
                <w:lang w:val="sr-Cyrl-RS"/>
                <w14:ligatures w14:val="none"/>
              </w:rPr>
              <w:t>ОПШТИ ЦИЉ:</w:t>
            </w:r>
            <w:r>
              <w:rPr>
                <w:rFonts w:ascii="Times New Roman" w:eastAsia="Times New Roman" w:hAnsi="Times New Roman" w:cs="Times New Roman"/>
                <w:b/>
                <w:bCs/>
                <w:color w:val="000000"/>
                <w:sz w:val="28"/>
                <w:szCs w:val="28"/>
                <w:lang w:val="sr-Cyrl-RS"/>
                <w14:ligatures w14:val="none"/>
              </w:rPr>
              <w:t xml:space="preserve"> </w:t>
            </w:r>
            <w:r w:rsidRPr="00457AD8">
              <w:rPr>
                <w:rFonts w:ascii="Times New Roman" w:eastAsia="Times New Roman" w:hAnsi="Times New Roman" w:cs="Times New Roman"/>
                <w:b/>
                <w:bCs/>
                <w:color w:val="000000"/>
                <w:sz w:val="24"/>
                <w:szCs w:val="24"/>
                <w:lang w:val="sr-Cyrl-RS"/>
                <w14:ligatures w14:val="none"/>
              </w:rPr>
              <w:t>Унапређен к</w:t>
            </w:r>
            <w:r w:rsidRPr="00457AD8">
              <w:rPr>
                <w:rFonts w:ascii="Times New Roman" w:eastAsia="Times New Roman" w:hAnsi="Times New Roman" w:cs="Times New Roman"/>
                <w:b/>
                <w:bCs/>
                <w:noProof/>
                <w:sz w:val="24"/>
                <w:szCs w:val="24"/>
                <w:lang w:val="sr-Cyrl-RS"/>
                <w14:ligatures w14:val="none"/>
              </w:rPr>
              <w:t>валитет живота и доступност услуга социјалне заштите за рањиве групе становника општине Пријепоље у периоду од 2026-2030.</w:t>
            </w:r>
            <w:r>
              <w:rPr>
                <w:rFonts w:ascii="Times New Roman" w:eastAsia="Times New Roman" w:hAnsi="Times New Roman" w:cs="Times New Roman"/>
                <w:b/>
                <w:bCs/>
                <w:noProof/>
                <w:sz w:val="24"/>
                <w:szCs w:val="24"/>
                <w:lang w:val="sr-Cyrl-RS"/>
                <w14:ligatures w14:val="none"/>
              </w:rPr>
              <w:t xml:space="preserve"> </w:t>
            </w:r>
            <w:r w:rsidRPr="00457AD8">
              <w:rPr>
                <w:rFonts w:ascii="Times New Roman" w:eastAsia="Times New Roman" w:hAnsi="Times New Roman" w:cs="Times New Roman"/>
                <w:b/>
                <w:bCs/>
                <w:noProof/>
                <w:sz w:val="24"/>
                <w:szCs w:val="24"/>
                <w:lang w:val="sr-Cyrl-RS"/>
                <w14:ligatures w14:val="none"/>
              </w:rPr>
              <w:lastRenderedPageBreak/>
              <w:t>године</w:t>
            </w:r>
          </w:p>
        </w:tc>
      </w:tr>
      <w:tr w:rsidR="00601474" w:rsidRPr="00231456" w14:paraId="39887FB8" w14:textId="77777777" w:rsidTr="00601474">
        <w:trPr>
          <w:trHeight w:val="292"/>
        </w:trPr>
        <w:tc>
          <w:tcPr>
            <w:tcW w:w="4673"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29B1A928" w14:textId="77777777" w:rsidR="00601474" w:rsidRPr="00231456" w:rsidRDefault="00601474" w:rsidP="00EE69A3">
            <w:pPr>
              <w:spacing w:after="0" w:line="240" w:lineRule="auto"/>
              <w:rPr>
                <w:rFonts w:ascii="Times New Roman" w:eastAsia="Times New Roman" w:hAnsi="Times New Roman" w:cs="Times New Roman"/>
                <w:b/>
                <w:bCs/>
                <w:color w:val="000000"/>
                <w:sz w:val="24"/>
                <w:szCs w:val="24"/>
                <w14:ligatures w14:val="none"/>
              </w:rPr>
            </w:pPr>
            <w:r w:rsidRPr="00231456">
              <w:rPr>
                <w:rFonts w:ascii="Times New Roman" w:eastAsia="Times New Roman" w:hAnsi="Times New Roman" w:cs="Times New Roman"/>
                <w:b/>
                <w:bCs/>
                <w:color w:val="000000"/>
                <w:sz w:val="24"/>
                <w:szCs w:val="24"/>
                <w14:ligatures w14:val="none"/>
              </w:rPr>
              <w:lastRenderedPageBreak/>
              <w:t>ПОСЕБНИ ЦИЉ:</w:t>
            </w:r>
          </w:p>
        </w:tc>
        <w:tc>
          <w:tcPr>
            <w:tcW w:w="5074"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1FB3386D" w14:textId="77777777" w:rsidR="00601474" w:rsidRPr="00231456" w:rsidRDefault="00601474" w:rsidP="00EE69A3">
            <w:pPr>
              <w:spacing w:after="0" w:line="240" w:lineRule="auto"/>
              <w:rPr>
                <w:rFonts w:ascii="Times New Roman" w:eastAsia="Times New Roman" w:hAnsi="Times New Roman" w:cs="Times New Roman"/>
                <w:b/>
                <w:bCs/>
                <w:color w:val="000000"/>
                <w:sz w:val="24"/>
                <w:szCs w:val="24"/>
                <w14:ligatures w14:val="none"/>
              </w:rPr>
            </w:pPr>
            <w:r w:rsidRPr="00231456">
              <w:rPr>
                <w:rFonts w:ascii="Times New Roman" w:eastAsia="Times New Roman" w:hAnsi="Times New Roman" w:cs="Times New Roman"/>
                <w:b/>
                <w:bCs/>
                <w:color w:val="000000"/>
                <w:sz w:val="24"/>
                <w:szCs w:val="24"/>
                <w14:ligatures w14:val="none"/>
              </w:rPr>
              <w:t>МЕР</w:t>
            </w:r>
            <w:r>
              <w:rPr>
                <w:rFonts w:ascii="Times New Roman" w:eastAsia="Times New Roman" w:hAnsi="Times New Roman" w:cs="Times New Roman"/>
                <w:b/>
                <w:bCs/>
                <w:color w:val="000000"/>
                <w:sz w:val="24"/>
                <w:szCs w:val="24"/>
                <w:lang w:val="sr-Cyrl-RS"/>
                <w14:ligatures w14:val="none"/>
              </w:rPr>
              <w:t>Е</w:t>
            </w:r>
            <w:r w:rsidRPr="00231456">
              <w:rPr>
                <w:rFonts w:ascii="Times New Roman" w:eastAsia="Times New Roman" w:hAnsi="Times New Roman" w:cs="Times New Roman"/>
                <w:b/>
                <w:bCs/>
                <w:color w:val="000000"/>
                <w:sz w:val="24"/>
                <w:szCs w:val="24"/>
                <w14:ligatures w14:val="none"/>
              </w:rPr>
              <w:t>:</w:t>
            </w:r>
          </w:p>
        </w:tc>
      </w:tr>
      <w:tr w:rsidR="00601474" w:rsidRPr="00231456" w14:paraId="02924A22" w14:textId="77777777" w:rsidTr="00601474">
        <w:trPr>
          <w:trHeight w:val="292"/>
        </w:trPr>
        <w:tc>
          <w:tcPr>
            <w:tcW w:w="4673" w:type="dxa"/>
            <w:tcBorders>
              <w:top w:val="single" w:sz="4" w:space="0" w:color="auto"/>
              <w:left w:val="single" w:sz="4" w:space="0" w:color="auto"/>
              <w:bottom w:val="single" w:sz="4" w:space="0" w:color="auto"/>
              <w:right w:val="single" w:sz="4" w:space="0" w:color="auto"/>
            </w:tcBorders>
            <w:noWrap/>
            <w:vAlign w:val="bottom"/>
          </w:tcPr>
          <w:p w14:paraId="449892AE" w14:textId="77777777" w:rsidR="00601474" w:rsidRPr="00077B4A" w:rsidRDefault="00601474" w:rsidP="00EE69A3">
            <w:pPr>
              <w:spacing w:after="0" w:line="240" w:lineRule="auto"/>
              <w:rPr>
                <w:rFonts w:ascii="Times New Roman" w:eastAsia="Times New Roman" w:hAnsi="Times New Roman" w:cs="Times New Roman"/>
                <w:color w:val="000000"/>
                <w:sz w:val="24"/>
                <w:szCs w:val="24"/>
                <w14:ligatures w14:val="none"/>
              </w:rPr>
            </w:pPr>
            <w:r w:rsidRPr="009C1CD7">
              <w:rPr>
                <w:rFonts w:ascii="Times New Roman" w:hAnsi="Times New Roman" w:cs="Times New Roman"/>
                <w:b/>
                <w:sz w:val="24"/>
                <w:szCs w:val="24"/>
              </w:rPr>
              <w:t xml:space="preserve">ПОСЕБНИ ЦИЉ </w:t>
            </w:r>
            <w:r w:rsidRPr="009C1CD7">
              <w:rPr>
                <w:rFonts w:ascii="Times New Roman" w:hAnsi="Times New Roman" w:cs="Times New Roman"/>
                <w:b/>
                <w:sz w:val="24"/>
                <w:szCs w:val="24"/>
                <w:lang w:val="sr-Cyrl-RS"/>
              </w:rPr>
              <w:t>1.</w:t>
            </w:r>
            <w:r>
              <w:rPr>
                <w:rFonts w:ascii="Tahoma" w:hAnsi="Tahoma" w:cs="Tahoma"/>
                <w:b/>
                <w:sz w:val="20"/>
                <w:szCs w:val="20"/>
                <w:lang w:val="sr-Cyrl-RS"/>
              </w:rPr>
              <w:t xml:space="preserve"> </w:t>
            </w:r>
            <w:r w:rsidRPr="009C1CD7">
              <w:rPr>
                <w:rFonts w:ascii="Times New Roman" w:eastAsia="Times New Roman" w:hAnsi="Times New Roman" w:cs="Times New Roman"/>
                <w:sz w:val="24"/>
                <w:szCs w:val="24"/>
                <w14:ligatures w14:val="none"/>
              </w:rPr>
              <w:t xml:space="preserve">Успостављен функционалан правни и институционални оквир за јачање капацитета </w:t>
            </w:r>
            <w:r w:rsidRPr="009C1CD7">
              <w:rPr>
                <w:rFonts w:ascii="Times New Roman" w:eastAsia="Times New Roman" w:hAnsi="Times New Roman" w:cs="Times New Roman"/>
                <w:sz w:val="24"/>
                <w:szCs w:val="24"/>
                <w:lang w:val="sr-Cyrl-RS"/>
                <w14:ligatures w14:val="none"/>
              </w:rPr>
              <w:t xml:space="preserve">јединице </w:t>
            </w:r>
            <w:r w:rsidRPr="009C1CD7">
              <w:rPr>
                <w:rFonts w:ascii="Times New Roman" w:eastAsia="Times New Roman" w:hAnsi="Times New Roman" w:cs="Times New Roman"/>
                <w:sz w:val="24"/>
                <w:szCs w:val="24"/>
                <w14:ligatures w14:val="none"/>
              </w:rPr>
              <w:t>локалне самоуправе и ЦСР у обезбеђивању локалних услуга социјалне заштите</w:t>
            </w:r>
          </w:p>
        </w:tc>
        <w:tc>
          <w:tcPr>
            <w:tcW w:w="5074" w:type="dxa"/>
            <w:tcBorders>
              <w:top w:val="single" w:sz="4" w:space="0" w:color="auto"/>
              <w:left w:val="nil"/>
              <w:bottom w:val="single" w:sz="4" w:space="0" w:color="auto"/>
              <w:right w:val="single" w:sz="4" w:space="0" w:color="auto"/>
            </w:tcBorders>
            <w:noWrap/>
            <w:vAlign w:val="bottom"/>
          </w:tcPr>
          <w:p w14:paraId="2C3FF913" w14:textId="77777777" w:rsidR="00601474" w:rsidRDefault="00601474" w:rsidP="00EE69A3">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Мера </w:t>
            </w:r>
            <w:r w:rsidRPr="00457AD8">
              <w:rPr>
                <w:rFonts w:ascii="Times New Roman" w:hAnsi="Times New Roman" w:cs="Times New Roman"/>
                <w:sz w:val="24"/>
                <w:szCs w:val="24"/>
                <w:lang w:val="sr-Cyrl-RS"/>
              </w:rPr>
              <w:t>1.1</w:t>
            </w:r>
            <w:r>
              <w:rPr>
                <w:rFonts w:ascii="Times New Roman" w:hAnsi="Times New Roman" w:cs="Times New Roman"/>
                <w:sz w:val="24"/>
                <w:szCs w:val="24"/>
                <w:lang w:val="sr-Cyrl-RS"/>
              </w:rPr>
              <w:t>.</w:t>
            </w:r>
            <w:r w:rsidRPr="00457AD8">
              <w:rPr>
                <w:rFonts w:ascii="Times New Roman" w:hAnsi="Times New Roman" w:cs="Times New Roman"/>
                <w:sz w:val="24"/>
                <w:szCs w:val="24"/>
                <w:lang w:val="sr-Cyrl-RS"/>
              </w:rPr>
              <w:t xml:space="preserve"> Креирање обавезних нормативних аката ЈЛС за спровођење услуга социјалне заштите </w:t>
            </w:r>
          </w:p>
          <w:p w14:paraId="2D431BE7" w14:textId="77777777" w:rsidR="00601474" w:rsidRPr="00457AD8" w:rsidRDefault="00601474" w:rsidP="00EE69A3">
            <w:pPr>
              <w:spacing w:after="0" w:line="240" w:lineRule="auto"/>
              <w:jc w:val="both"/>
              <w:rPr>
                <w:rFonts w:ascii="Times New Roman" w:eastAsia="Times New Roman" w:hAnsi="Times New Roman" w:cs="Times New Roman"/>
                <w:color w:val="000000"/>
                <w:sz w:val="24"/>
                <w:szCs w:val="24"/>
                <w14:ligatures w14:val="none"/>
              </w:rPr>
            </w:pPr>
            <w:r>
              <w:rPr>
                <w:rFonts w:ascii="Times New Roman" w:hAnsi="Times New Roman" w:cs="Times New Roman"/>
                <w:sz w:val="24"/>
                <w:szCs w:val="24"/>
                <w:lang w:val="sr-Cyrl-RS"/>
              </w:rPr>
              <w:t xml:space="preserve">Мера </w:t>
            </w:r>
            <w:r w:rsidRPr="00457AD8">
              <w:rPr>
                <w:rFonts w:ascii="Times New Roman" w:hAnsi="Times New Roman" w:cs="Times New Roman"/>
                <w:sz w:val="24"/>
                <w:szCs w:val="24"/>
                <w:lang w:val="sr-Cyrl-RS"/>
              </w:rPr>
              <w:t>1.2.</w:t>
            </w:r>
            <w:r>
              <w:rPr>
                <w:rFonts w:ascii="Times New Roman" w:hAnsi="Times New Roman" w:cs="Times New Roman"/>
                <w:sz w:val="24"/>
                <w:szCs w:val="24"/>
                <w:lang w:val="sr-Cyrl-RS"/>
              </w:rPr>
              <w:t xml:space="preserve"> </w:t>
            </w:r>
            <w:r w:rsidRPr="00457AD8">
              <w:rPr>
                <w:rFonts w:ascii="Times New Roman" w:hAnsi="Times New Roman" w:cs="Times New Roman"/>
                <w:sz w:val="24"/>
                <w:szCs w:val="24"/>
              </w:rPr>
              <w:t>Нормативно усклађивање и прецизирање унутрашње организације Посебне јединице за пружање услуга социјалне заштите у оквиру ЦСР-а</w:t>
            </w:r>
          </w:p>
        </w:tc>
      </w:tr>
      <w:tr w:rsidR="00601474" w:rsidRPr="00231456" w14:paraId="2A28757C" w14:textId="77777777" w:rsidTr="00601474">
        <w:trPr>
          <w:trHeight w:val="292"/>
        </w:trPr>
        <w:tc>
          <w:tcPr>
            <w:tcW w:w="4673" w:type="dxa"/>
            <w:tcBorders>
              <w:top w:val="single" w:sz="4" w:space="0" w:color="auto"/>
              <w:left w:val="single" w:sz="4" w:space="0" w:color="auto"/>
              <w:bottom w:val="single" w:sz="4" w:space="0" w:color="auto"/>
              <w:right w:val="single" w:sz="4" w:space="0" w:color="auto"/>
            </w:tcBorders>
            <w:noWrap/>
          </w:tcPr>
          <w:p w14:paraId="4132AC54" w14:textId="77777777" w:rsidR="00601474" w:rsidRDefault="00601474" w:rsidP="00601474">
            <w:pPr>
              <w:spacing w:after="0" w:line="240" w:lineRule="auto"/>
              <w:ind w:left="175" w:hanging="284"/>
              <w:jc w:val="both"/>
              <w:rPr>
                <w:rFonts w:ascii="Times New Roman" w:hAnsi="Times New Roman" w:cs="Times New Roman"/>
                <w:sz w:val="24"/>
                <w:szCs w:val="24"/>
              </w:rPr>
            </w:pPr>
            <w:r w:rsidRPr="00457AD8">
              <w:rPr>
                <w:rFonts w:ascii="Times New Roman" w:hAnsi="Times New Roman" w:cs="Times New Roman"/>
                <w:sz w:val="24"/>
                <w:szCs w:val="24"/>
              </w:rPr>
              <w:t xml:space="preserve"> </w:t>
            </w:r>
          </w:p>
          <w:p w14:paraId="5009F247" w14:textId="77777777" w:rsidR="00601474" w:rsidRPr="007254CE" w:rsidRDefault="00601474" w:rsidP="00601474">
            <w:pPr>
              <w:spacing w:after="0" w:line="240" w:lineRule="auto"/>
              <w:ind w:left="33" w:hanging="142"/>
              <w:jc w:val="both"/>
              <w:rPr>
                <w:rFonts w:ascii="Times New Roman" w:eastAsia="Times New Roman" w:hAnsi="Times New Roman" w:cs="Times New Roman"/>
                <w:sz w:val="24"/>
                <w:szCs w:val="24"/>
                <w:lang w:val="sr-Cyrl-RS"/>
                <w14:ligatures w14:val="none"/>
              </w:rPr>
            </w:pPr>
            <w:r w:rsidRPr="009C1CD7">
              <w:rPr>
                <w:rFonts w:ascii="Times New Roman" w:hAnsi="Times New Roman" w:cs="Times New Roman"/>
                <w:b/>
                <w:sz w:val="24"/>
                <w:szCs w:val="24"/>
                <w:lang w:val="sr-Cyrl-RS"/>
              </w:rPr>
              <w:t xml:space="preserve">  </w:t>
            </w:r>
            <w:r w:rsidRPr="009C1CD7">
              <w:rPr>
                <w:rFonts w:ascii="Times New Roman" w:hAnsi="Times New Roman" w:cs="Times New Roman"/>
                <w:b/>
                <w:sz w:val="24"/>
                <w:szCs w:val="24"/>
              </w:rPr>
              <w:t xml:space="preserve">ПОСЕБНИ ЦИЉ </w:t>
            </w:r>
            <w:r w:rsidRPr="009C1CD7">
              <w:rPr>
                <w:rFonts w:ascii="Times New Roman" w:hAnsi="Times New Roman" w:cs="Times New Roman"/>
                <w:b/>
                <w:sz w:val="24"/>
                <w:szCs w:val="24"/>
                <w:lang w:val="sr-Cyrl-RS"/>
              </w:rPr>
              <w:t>2.</w:t>
            </w:r>
            <w:r>
              <w:rPr>
                <w:rFonts w:ascii="Tahoma" w:hAnsi="Tahoma" w:cs="Tahoma"/>
                <w:b/>
                <w:sz w:val="20"/>
                <w:szCs w:val="20"/>
                <w:lang w:val="sr-Cyrl-RS"/>
              </w:rPr>
              <w:t xml:space="preserve"> </w:t>
            </w:r>
            <w:r w:rsidRPr="00457AD8">
              <w:rPr>
                <w:rFonts w:ascii="Times New Roman" w:hAnsi="Times New Roman" w:cs="Times New Roman"/>
                <w:sz w:val="24"/>
                <w:szCs w:val="24"/>
              </w:rPr>
              <w:t>Подизање квалитет</w:t>
            </w:r>
            <w:r>
              <w:rPr>
                <w:rFonts w:ascii="Times New Roman" w:hAnsi="Times New Roman" w:cs="Times New Roman"/>
                <w:sz w:val="24"/>
                <w:szCs w:val="24"/>
                <w:lang w:val="sr-Cyrl-RS"/>
              </w:rPr>
              <w:t xml:space="preserve">а </w:t>
            </w:r>
            <w:r w:rsidRPr="00457AD8">
              <w:rPr>
                <w:rFonts w:ascii="Times New Roman" w:hAnsi="Times New Roman" w:cs="Times New Roman"/>
                <w:sz w:val="24"/>
                <w:szCs w:val="24"/>
              </w:rPr>
              <w:t>живота деце, младих и старих у стању социјалне потребе кроз модернизацију, стандардизацију и већу доступност постојећих локалних услуга социјалне заштите</w:t>
            </w:r>
            <w:r w:rsidRPr="00457AD8">
              <w:rPr>
                <w:rFonts w:ascii="Times New Roman" w:hAnsi="Times New Roman" w:cs="Times New Roman"/>
                <w:sz w:val="24"/>
                <w:szCs w:val="24"/>
                <w:lang w:val="sr-Cyrl-RS"/>
              </w:rPr>
              <w:t xml:space="preserve"> (</w:t>
            </w:r>
            <w:r w:rsidRPr="00457AD8">
              <w:rPr>
                <w:rFonts w:ascii="Times New Roman" w:hAnsi="Times New Roman" w:cs="Times New Roman"/>
                <w:i/>
                <w:iCs/>
                <w:sz w:val="24"/>
                <w:szCs w:val="24"/>
                <w:lang w:val="sr-Cyrl-RS"/>
              </w:rPr>
              <w:t>Помоћ у кући, Лични пратилац детета,  Персонални асистент и Иновативне услуге Дневни Центар за децу и младе с инвалидитетом, Дневни центар за оснаживање жена</w:t>
            </w:r>
            <w:r w:rsidRPr="00457AD8">
              <w:rPr>
                <w:rFonts w:ascii="Times New Roman" w:hAnsi="Times New Roman" w:cs="Times New Roman"/>
                <w:sz w:val="24"/>
                <w:szCs w:val="24"/>
                <w:lang w:val="sr-Cyrl-RS"/>
              </w:rPr>
              <w:t>)</w:t>
            </w:r>
          </w:p>
        </w:tc>
        <w:tc>
          <w:tcPr>
            <w:tcW w:w="5074" w:type="dxa"/>
            <w:tcBorders>
              <w:top w:val="single" w:sz="4" w:space="0" w:color="auto"/>
              <w:left w:val="nil"/>
              <w:bottom w:val="single" w:sz="4" w:space="0" w:color="auto"/>
              <w:right w:val="single" w:sz="4" w:space="0" w:color="auto"/>
            </w:tcBorders>
            <w:noWrap/>
          </w:tcPr>
          <w:p w14:paraId="28A05D85" w14:textId="77777777" w:rsidR="00601474" w:rsidRDefault="00601474" w:rsidP="00601474">
            <w:pPr>
              <w:spacing w:after="0" w:line="240" w:lineRule="auto"/>
              <w:jc w:val="both"/>
              <w:rPr>
                <w:rFonts w:ascii="Times New Roman" w:hAnsi="Times New Roman" w:cs="Times New Roman"/>
                <w:sz w:val="24"/>
                <w:szCs w:val="24"/>
              </w:rPr>
            </w:pPr>
          </w:p>
          <w:p w14:paraId="2B3074FC" w14:textId="77777777" w:rsidR="00601474" w:rsidRPr="00077B4A" w:rsidRDefault="00601474" w:rsidP="00601474">
            <w:pPr>
              <w:spacing w:after="0" w:line="240" w:lineRule="auto"/>
              <w:jc w:val="both"/>
              <w:rPr>
                <w:rFonts w:ascii="Times New Roman" w:hAnsi="Times New Roman" w:cs="Times New Roman"/>
                <w:sz w:val="24"/>
                <w:szCs w:val="24"/>
              </w:rPr>
            </w:pPr>
            <w:r w:rsidRPr="00077B4A">
              <w:rPr>
                <w:rFonts w:ascii="Times New Roman" w:hAnsi="Times New Roman" w:cs="Times New Roman"/>
                <w:sz w:val="24"/>
                <w:szCs w:val="24"/>
              </w:rPr>
              <w:t xml:space="preserve">Мера </w:t>
            </w:r>
            <w:r w:rsidRPr="00077B4A">
              <w:rPr>
                <w:rFonts w:ascii="Times New Roman" w:hAnsi="Times New Roman" w:cs="Times New Roman"/>
                <w:sz w:val="24"/>
                <w:szCs w:val="24"/>
                <w:lang w:val="sr-Cyrl-RS"/>
              </w:rPr>
              <w:t>2</w:t>
            </w:r>
            <w:r w:rsidRPr="00077B4A">
              <w:rPr>
                <w:rFonts w:ascii="Times New Roman" w:hAnsi="Times New Roman" w:cs="Times New Roman"/>
                <w:sz w:val="24"/>
                <w:szCs w:val="24"/>
              </w:rPr>
              <w:t>.1</w:t>
            </w:r>
            <w:r>
              <w:rPr>
                <w:rFonts w:ascii="Times New Roman" w:hAnsi="Times New Roman" w:cs="Times New Roman"/>
                <w:sz w:val="24"/>
                <w:szCs w:val="24"/>
                <w:lang w:val="sr-Cyrl-RS"/>
              </w:rPr>
              <w:t>.</w:t>
            </w:r>
            <w:r w:rsidRPr="00077B4A">
              <w:rPr>
                <w:rFonts w:ascii="Times New Roman" w:hAnsi="Times New Roman" w:cs="Times New Roman"/>
                <w:sz w:val="24"/>
                <w:szCs w:val="24"/>
              </w:rPr>
              <w:t xml:space="preserve"> Проширење опсега лиценциране услуге „Помоћ у кући“ кроз увођење специфичног програма неге за стара лица</w:t>
            </w:r>
          </w:p>
          <w:p w14:paraId="7D04ADD4" w14:textId="77777777" w:rsidR="00601474" w:rsidRPr="0068320E" w:rsidRDefault="00601474" w:rsidP="00601474">
            <w:pPr>
              <w:spacing w:after="0" w:line="240" w:lineRule="auto"/>
              <w:jc w:val="both"/>
              <w:rPr>
                <w:rFonts w:ascii="Times New Roman" w:hAnsi="Times New Roman" w:cs="Times New Roman"/>
                <w:sz w:val="24"/>
                <w:szCs w:val="24"/>
              </w:rPr>
            </w:pPr>
            <w:r w:rsidRPr="00077B4A">
              <w:rPr>
                <w:rFonts w:ascii="Times New Roman" w:hAnsi="Times New Roman" w:cs="Times New Roman"/>
                <w:color w:val="000000"/>
                <w:sz w:val="24"/>
                <w:szCs w:val="24"/>
                <w:lang w:val="sr-Cyrl-RS"/>
                <w14:ligatures w14:val="none"/>
              </w:rPr>
              <w:t xml:space="preserve">Мера 2.2. </w:t>
            </w:r>
            <w:r w:rsidRPr="00077B4A">
              <w:rPr>
                <w:rFonts w:ascii="Times New Roman" w:hAnsi="Times New Roman" w:cs="Times New Roman"/>
                <w:sz w:val="24"/>
                <w:szCs w:val="24"/>
              </w:rPr>
              <w:t>Стандардизација и лиценцирање услуге Дневног боравка за децу, младе и одрасле са сметњама у развоју</w:t>
            </w:r>
          </w:p>
          <w:p w14:paraId="378D8664" w14:textId="77777777" w:rsidR="00601474" w:rsidRDefault="00601474" w:rsidP="00601474">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sr-Cyrl-RS"/>
                <w14:ligatures w14:val="none"/>
              </w:rPr>
              <w:t xml:space="preserve">Мера 2.3. </w:t>
            </w:r>
            <w:r w:rsidRPr="00077B4A">
              <w:rPr>
                <w:rFonts w:ascii="Times New Roman" w:hAnsi="Times New Roman" w:cs="Times New Roman"/>
                <w:sz w:val="24"/>
                <w:szCs w:val="24"/>
              </w:rPr>
              <w:t xml:space="preserve">Развој капацитета и лиценцирање ЦСР-а ради унапређења квалитета и проширења обухвата услуге Лични пратилац детета  ради обезбеђивања </w:t>
            </w:r>
            <w:r w:rsidRPr="00077B4A">
              <w:rPr>
                <w:rFonts w:ascii="Times New Roman" w:hAnsi="Times New Roman" w:cs="Times New Roman"/>
                <w:sz w:val="24"/>
                <w:szCs w:val="24"/>
                <w:lang w:val="sr-Cyrl-RS"/>
              </w:rPr>
              <w:t>континуиране</w:t>
            </w:r>
            <w:r w:rsidRPr="00077B4A">
              <w:rPr>
                <w:rFonts w:ascii="Times New Roman" w:hAnsi="Times New Roman" w:cs="Times New Roman"/>
                <w:sz w:val="24"/>
                <w:szCs w:val="24"/>
              </w:rPr>
              <w:t xml:space="preserve"> подршке деци са сметњама у развоју или инвалидитетом у образовном процесу и свакодневном функционисању</w:t>
            </w:r>
          </w:p>
          <w:p w14:paraId="4B698537" w14:textId="77777777" w:rsidR="00601474" w:rsidRPr="00077B4A" w:rsidRDefault="00601474" w:rsidP="00601474">
            <w:pPr>
              <w:spacing w:after="0" w:line="240" w:lineRule="auto"/>
              <w:jc w:val="both"/>
              <w:rPr>
                <w:rFonts w:ascii="Times New Roman" w:eastAsia="Times New Roman" w:hAnsi="Times New Roman" w:cs="Times New Roman"/>
                <w:bCs/>
                <w:color w:val="000000"/>
                <w:sz w:val="24"/>
                <w:szCs w:val="24"/>
                <w:lang w:val="sr-Cyrl-RS"/>
                <w14:ligatures w14:val="none"/>
              </w:rPr>
            </w:pPr>
            <w:r w:rsidRPr="00077B4A">
              <w:rPr>
                <w:rFonts w:ascii="Times New Roman" w:hAnsi="Times New Roman" w:cs="Times New Roman"/>
                <w:bCs/>
                <w:sz w:val="24"/>
                <w:szCs w:val="24"/>
                <w:lang w:val="sr-Cyrl-RS"/>
              </w:rPr>
              <w:t xml:space="preserve">Мера 2.4. </w:t>
            </w:r>
            <w:r w:rsidRPr="00077B4A">
              <w:rPr>
                <w:rFonts w:ascii="Times New Roman" w:hAnsi="Times New Roman" w:cs="Times New Roman"/>
                <w:bCs/>
                <w:sz w:val="24"/>
                <w:szCs w:val="24"/>
              </w:rPr>
              <w:t>Инфраструктурни радови и уређење објеката за потребе корисника заштићеног становања уз развој програма социјалне инклузије и психосоцијалне подршке</w:t>
            </w:r>
          </w:p>
        </w:tc>
      </w:tr>
      <w:tr w:rsidR="00601474" w:rsidRPr="00231456" w14:paraId="6D346B5F" w14:textId="77777777" w:rsidTr="00601474">
        <w:trPr>
          <w:trHeight w:val="292"/>
        </w:trPr>
        <w:tc>
          <w:tcPr>
            <w:tcW w:w="4673" w:type="dxa"/>
            <w:tcBorders>
              <w:top w:val="single" w:sz="4" w:space="0" w:color="auto"/>
              <w:left w:val="single" w:sz="4" w:space="0" w:color="auto"/>
              <w:bottom w:val="single" w:sz="4" w:space="0" w:color="auto"/>
              <w:right w:val="single" w:sz="4" w:space="0" w:color="auto"/>
            </w:tcBorders>
            <w:noWrap/>
          </w:tcPr>
          <w:p w14:paraId="6D2FDC1A" w14:textId="77777777" w:rsidR="00601474" w:rsidRPr="006528CD" w:rsidRDefault="00601474" w:rsidP="00601474">
            <w:pPr>
              <w:spacing w:after="0" w:line="240" w:lineRule="auto"/>
              <w:ind w:left="175" w:hanging="284"/>
              <w:jc w:val="both"/>
              <w:rPr>
                <w:rFonts w:ascii="Times New Roman" w:hAnsi="Times New Roman" w:cs="Times New Roman"/>
                <w:bCs/>
                <w:sz w:val="24"/>
                <w:szCs w:val="24"/>
              </w:rPr>
            </w:pPr>
            <w:r w:rsidRPr="00601474">
              <w:rPr>
                <w:rFonts w:ascii="Tahoma" w:hAnsi="Tahoma" w:cs="Tahoma"/>
                <w:b/>
                <w:sz w:val="20"/>
                <w:szCs w:val="20"/>
                <w:lang w:val="sr-Cyrl-RS"/>
              </w:rPr>
              <w:t xml:space="preserve">    </w:t>
            </w:r>
            <w:r w:rsidRPr="00601474">
              <w:rPr>
                <w:rFonts w:ascii="Times New Roman" w:hAnsi="Times New Roman" w:cs="Times New Roman"/>
                <w:b/>
              </w:rPr>
              <w:t xml:space="preserve">ПОСЕБНИ ЦИЉ </w:t>
            </w:r>
            <w:r w:rsidRPr="00601474">
              <w:rPr>
                <w:rFonts w:ascii="Times New Roman" w:hAnsi="Times New Roman" w:cs="Times New Roman"/>
                <w:b/>
                <w:lang w:val="sr-Cyrl-RS"/>
              </w:rPr>
              <w:t>3</w:t>
            </w:r>
            <w:r w:rsidRPr="00601474">
              <w:rPr>
                <w:rFonts w:ascii="Times New Roman" w:hAnsi="Times New Roman" w:cs="Times New Roman"/>
                <w:b/>
              </w:rPr>
              <w:t>:</w:t>
            </w:r>
            <w:r w:rsidRPr="006528CD">
              <w:rPr>
                <w:rFonts w:ascii="Times New Roman" w:hAnsi="Times New Roman" w:cs="Times New Roman"/>
                <w:bCs/>
              </w:rPr>
              <w:t xml:space="preserve"> Економско оснаживање и радно ангажовање теже запошљивих и рањивих категорија становништва</w:t>
            </w:r>
          </w:p>
        </w:tc>
        <w:tc>
          <w:tcPr>
            <w:tcW w:w="5074" w:type="dxa"/>
            <w:tcBorders>
              <w:top w:val="single" w:sz="4" w:space="0" w:color="auto"/>
              <w:left w:val="nil"/>
              <w:bottom w:val="single" w:sz="4" w:space="0" w:color="auto"/>
              <w:right w:val="single" w:sz="4" w:space="0" w:color="auto"/>
            </w:tcBorders>
            <w:noWrap/>
          </w:tcPr>
          <w:p w14:paraId="601BCB47" w14:textId="77777777" w:rsidR="00601474" w:rsidRPr="00AC141E" w:rsidRDefault="00601474" w:rsidP="00601474">
            <w:pPr>
              <w:spacing w:after="0" w:line="240" w:lineRule="auto"/>
              <w:jc w:val="both"/>
              <w:rPr>
                <w:rFonts w:ascii="Times New Roman" w:hAnsi="Times New Roman" w:cs="Times New Roman"/>
                <w:bCs/>
                <w:sz w:val="24"/>
                <w:szCs w:val="24"/>
                <w:shd w:val="clear" w:color="auto" w:fill="FFFFFF"/>
                <w:lang w:val="sr-Cyrl-RS"/>
              </w:rPr>
            </w:pPr>
            <w:r w:rsidRPr="00AC141E">
              <w:rPr>
                <w:rFonts w:ascii="Times New Roman" w:hAnsi="Times New Roman" w:cs="Times New Roman"/>
                <w:bCs/>
                <w:sz w:val="24"/>
                <w:szCs w:val="24"/>
              </w:rPr>
              <w:t>М</w:t>
            </w:r>
            <w:r w:rsidRPr="00AC141E">
              <w:rPr>
                <w:rFonts w:ascii="Times New Roman" w:hAnsi="Times New Roman" w:cs="Times New Roman"/>
                <w:bCs/>
                <w:sz w:val="24"/>
                <w:szCs w:val="24"/>
                <w:lang w:val="sr-Cyrl-RS"/>
              </w:rPr>
              <w:t>ера 3.1.</w:t>
            </w:r>
            <w:r w:rsidRPr="00AC141E">
              <w:rPr>
                <w:rFonts w:ascii="Times New Roman" w:hAnsi="Times New Roman" w:cs="Times New Roman"/>
                <w:bCs/>
                <w:sz w:val="24"/>
                <w:szCs w:val="24"/>
              </w:rPr>
              <w:t xml:space="preserve"> </w:t>
            </w:r>
            <w:r w:rsidRPr="00AC141E">
              <w:rPr>
                <w:rFonts w:ascii="Times New Roman" w:hAnsi="Times New Roman" w:cs="Times New Roman"/>
                <w:bCs/>
                <w:sz w:val="24"/>
                <w:szCs w:val="24"/>
                <w:shd w:val="clear" w:color="auto" w:fill="FFFFFF"/>
              </w:rPr>
              <w:t xml:space="preserve">Успостављен функционалан систем подршке за радну интеграцију корисница кроз мултисекторску сарадњу и </w:t>
            </w:r>
            <w:r w:rsidRPr="00AC141E">
              <w:rPr>
                <w:rFonts w:ascii="Times New Roman" w:hAnsi="Times New Roman" w:cs="Times New Roman"/>
                <w:bCs/>
                <w:sz w:val="24"/>
                <w:szCs w:val="24"/>
                <w:shd w:val="clear" w:color="auto" w:fill="FFFFFF"/>
                <w:lang w:val="sr-Cyrl-RS"/>
              </w:rPr>
              <w:t>постојеће</w:t>
            </w:r>
            <w:r w:rsidRPr="00AC141E">
              <w:rPr>
                <w:rFonts w:ascii="Times New Roman" w:hAnsi="Times New Roman" w:cs="Times New Roman"/>
                <w:bCs/>
                <w:sz w:val="24"/>
                <w:szCs w:val="24"/>
                <w:shd w:val="clear" w:color="auto" w:fill="FFFFFF"/>
              </w:rPr>
              <w:t xml:space="preserve"> </w:t>
            </w:r>
            <w:r w:rsidRPr="00AC141E">
              <w:rPr>
                <w:rFonts w:ascii="Times New Roman" w:hAnsi="Times New Roman" w:cs="Times New Roman"/>
                <w:bCs/>
                <w:sz w:val="24"/>
                <w:szCs w:val="24"/>
                <w:shd w:val="clear" w:color="auto" w:fill="FFFFFF"/>
                <w:lang w:val="sr-Cyrl-RS"/>
              </w:rPr>
              <w:t>капацитете иновативне интегративне социо едулативне услуге Дневни центар за економско оснаживање жена</w:t>
            </w:r>
          </w:p>
          <w:p w14:paraId="25524A1F" w14:textId="77777777" w:rsidR="00601474" w:rsidRPr="00AC141E" w:rsidRDefault="00601474" w:rsidP="0060147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sr-Cyrl-RS"/>
              </w:rPr>
              <w:t>Мера</w:t>
            </w:r>
            <w:r w:rsidRPr="00AC141E">
              <w:rPr>
                <w:rFonts w:ascii="Times New Roman" w:hAnsi="Times New Roman" w:cs="Times New Roman"/>
                <w:bCs/>
                <w:sz w:val="24"/>
                <w:szCs w:val="24"/>
                <w:lang w:val="sr-Cyrl-RS"/>
              </w:rPr>
              <w:t xml:space="preserve"> 3.2. </w:t>
            </w:r>
            <w:r w:rsidRPr="00AC141E">
              <w:rPr>
                <w:rFonts w:ascii="Times New Roman" w:hAnsi="Times New Roman" w:cs="Times New Roman"/>
                <w:bCs/>
                <w:sz w:val="24"/>
                <w:szCs w:val="24"/>
              </w:rPr>
              <w:t>Подршка активном старењу и социо-економском укључивању лица 50+ у локалној заједници</w:t>
            </w:r>
          </w:p>
          <w:p w14:paraId="33555F43" w14:textId="25BD02E4" w:rsidR="00601474" w:rsidRPr="00F20D35" w:rsidRDefault="00601474" w:rsidP="00F20D35">
            <w:pPr>
              <w:spacing w:before="60" w:after="60"/>
              <w:rPr>
                <w:rFonts w:ascii="Times New Roman" w:hAnsi="Times New Roman" w:cs="Times New Roman"/>
                <w:bCs/>
                <w:sz w:val="24"/>
                <w:szCs w:val="24"/>
              </w:rPr>
            </w:pPr>
            <w:r w:rsidRPr="00AC141E">
              <w:rPr>
                <w:rFonts w:ascii="Times New Roman" w:hAnsi="Times New Roman" w:cs="Times New Roman"/>
                <w:bCs/>
                <w:sz w:val="24"/>
                <w:szCs w:val="24"/>
              </w:rPr>
              <w:t>М</w:t>
            </w:r>
            <w:r>
              <w:rPr>
                <w:rFonts w:ascii="Times New Roman" w:hAnsi="Times New Roman" w:cs="Times New Roman"/>
                <w:bCs/>
                <w:sz w:val="24"/>
                <w:szCs w:val="24"/>
                <w:lang w:val="sr-Cyrl-RS"/>
              </w:rPr>
              <w:t>ера</w:t>
            </w:r>
            <w:r w:rsidRPr="00AC141E">
              <w:rPr>
                <w:rFonts w:ascii="Times New Roman" w:hAnsi="Times New Roman" w:cs="Times New Roman"/>
                <w:bCs/>
                <w:sz w:val="24"/>
                <w:szCs w:val="24"/>
                <w:lang w:val="sr-Cyrl-RS"/>
              </w:rPr>
              <w:t xml:space="preserve"> 3.3.  </w:t>
            </w:r>
            <w:r w:rsidRPr="00AC141E">
              <w:rPr>
                <w:rFonts w:ascii="Times New Roman" w:hAnsi="Times New Roman" w:cs="Times New Roman"/>
                <w:bCs/>
                <w:spacing w:val="-8"/>
                <w:sz w:val="24"/>
                <w:szCs w:val="24"/>
                <w:lang w:val="sr-Cyrl-RS"/>
              </w:rPr>
              <w:t>С</w:t>
            </w:r>
            <w:r w:rsidRPr="00AC141E">
              <w:rPr>
                <w:rFonts w:ascii="Times New Roman" w:hAnsi="Times New Roman" w:cs="Times New Roman"/>
                <w:bCs/>
                <w:sz w:val="24"/>
                <w:szCs w:val="24"/>
                <w:lang w:val="sr-Cyrl-RS"/>
              </w:rPr>
              <w:t>провођење програма подршке рањивим категријама младим и женама у руралним подручјима</w:t>
            </w:r>
          </w:p>
        </w:tc>
      </w:tr>
      <w:tr w:rsidR="00601474" w:rsidRPr="00231456" w14:paraId="7A1BFDB2" w14:textId="77777777" w:rsidTr="00601474">
        <w:trPr>
          <w:trHeight w:val="292"/>
        </w:trPr>
        <w:tc>
          <w:tcPr>
            <w:tcW w:w="4673" w:type="dxa"/>
            <w:tcBorders>
              <w:top w:val="single" w:sz="4" w:space="0" w:color="auto"/>
              <w:left w:val="single" w:sz="4" w:space="0" w:color="auto"/>
              <w:bottom w:val="single" w:sz="4" w:space="0" w:color="auto"/>
              <w:right w:val="single" w:sz="4" w:space="0" w:color="auto"/>
            </w:tcBorders>
            <w:noWrap/>
          </w:tcPr>
          <w:p w14:paraId="0F081A25" w14:textId="77777777" w:rsidR="00601474" w:rsidRPr="00AC141E" w:rsidRDefault="00601474" w:rsidP="00601474">
            <w:pPr>
              <w:spacing w:after="0" w:line="240" w:lineRule="auto"/>
              <w:ind w:left="175" w:hanging="6"/>
              <w:jc w:val="both"/>
              <w:rPr>
                <w:rFonts w:ascii="Times New Roman" w:hAnsi="Times New Roman" w:cs="Times New Roman"/>
                <w:bCs/>
                <w:sz w:val="20"/>
                <w:szCs w:val="20"/>
                <w:lang w:val="sr-Cyrl-RS"/>
              </w:rPr>
            </w:pPr>
            <w:r w:rsidRPr="00601474">
              <w:rPr>
                <w:rFonts w:ascii="Times New Roman" w:hAnsi="Times New Roman" w:cs="Times New Roman"/>
                <w:b/>
                <w:lang w:val="sr-Cyrl-RS"/>
              </w:rPr>
              <w:t>ПОСЕБНИ ЦИЉ 4.</w:t>
            </w:r>
            <w:r>
              <w:rPr>
                <w:rFonts w:ascii="Times New Roman" w:hAnsi="Times New Roman" w:cs="Times New Roman"/>
                <w:bCs/>
                <w:lang w:val="sr-Cyrl-RS"/>
              </w:rPr>
              <w:t xml:space="preserve"> </w:t>
            </w:r>
            <w:r w:rsidRPr="00AC141E">
              <w:rPr>
                <w:rFonts w:ascii="Times New Roman" w:hAnsi="Times New Roman" w:cs="Times New Roman"/>
                <w:bCs/>
              </w:rPr>
              <w:t>Унапређење јавне инфраструктуре за пружање социјалних услуга и заштите рањивих категорија становништва</w:t>
            </w:r>
          </w:p>
        </w:tc>
        <w:tc>
          <w:tcPr>
            <w:tcW w:w="5074" w:type="dxa"/>
            <w:tcBorders>
              <w:top w:val="single" w:sz="4" w:space="0" w:color="auto"/>
              <w:left w:val="nil"/>
              <w:bottom w:val="single" w:sz="4" w:space="0" w:color="auto"/>
              <w:right w:val="single" w:sz="4" w:space="0" w:color="auto"/>
            </w:tcBorders>
            <w:noWrap/>
          </w:tcPr>
          <w:p w14:paraId="44DFB005" w14:textId="77777777" w:rsidR="00601474" w:rsidRPr="00AC141E" w:rsidRDefault="00601474" w:rsidP="00601474">
            <w:pPr>
              <w:spacing w:before="60" w:after="60"/>
              <w:jc w:val="both"/>
              <w:rPr>
                <w:rFonts w:ascii="Times New Roman" w:hAnsi="Times New Roman" w:cs="Times New Roman"/>
                <w:bCs/>
              </w:rPr>
            </w:pPr>
            <w:r w:rsidRPr="00AC141E">
              <w:rPr>
                <w:rFonts w:ascii="Times New Roman" w:hAnsi="Times New Roman" w:cs="Times New Roman"/>
                <w:bCs/>
              </w:rPr>
              <w:t>МЕРА</w:t>
            </w:r>
            <w:r w:rsidRPr="00AC141E">
              <w:rPr>
                <w:rFonts w:ascii="Times New Roman" w:hAnsi="Times New Roman" w:cs="Times New Roman"/>
                <w:bCs/>
                <w:lang w:val="sr-Cyrl-RS"/>
              </w:rPr>
              <w:t xml:space="preserve"> 4.2. О</w:t>
            </w:r>
            <w:r w:rsidRPr="00AC141E">
              <w:rPr>
                <w:rFonts w:ascii="Times New Roman" w:hAnsi="Times New Roman" w:cs="Times New Roman"/>
                <w:bCs/>
              </w:rPr>
              <w:t>безбеђивање просторних услова за рад Јединице за спровођење услуга Центра за социјални рад</w:t>
            </w:r>
          </w:p>
          <w:p w14:paraId="54707A98" w14:textId="77777777" w:rsidR="00601474" w:rsidRPr="00AC141E" w:rsidRDefault="00601474" w:rsidP="00601474">
            <w:pPr>
              <w:spacing w:after="0" w:line="240" w:lineRule="auto"/>
              <w:jc w:val="both"/>
              <w:rPr>
                <w:rFonts w:ascii="Times New Roman" w:hAnsi="Times New Roman" w:cs="Times New Roman"/>
                <w:bCs/>
                <w:sz w:val="24"/>
                <w:szCs w:val="24"/>
              </w:rPr>
            </w:pPr>
          </w:p>
        </w:tc>
      </w:tr>
    </w:tbl>
    <w:p w14:paraId="5370FAA9" w14:textId="77777777" w:rsidR="00CC5D4C" w:rsidRDefault="00CC5D4C" w:rsidP="00AE1428">
      <w:pPr>
        <w:spacing w:before="60" w:after="60"/>
        <w:jc w:val="both"/>
        <w:rPr>
          <w:rFonts w:ascii="Times New Roman" w:eastAsia="Times New Roman" w:hAnsi="Times New Roman" w:cs="Times New Roman"/>
          <w:sz w:val="24"/>
          <w:szCs w:val="24"/>
          <w14:ligatures w14:val="none"/>
        </w:rPr>
      </w:pPr>
    </w:p>
    <w:p w14:paraId="74549E91" w14:textId="36057F3F" w:rsidR="00CC5D4C" w:rsidRPr="0053199C" w:rsidRDefault="00CC5D4C" w:rsidP="0053199C">
      <w:pPr>
        <w:spacing w:before="60" w:after="60"/>
        <w:jc w:val="both"/>
        <w:rPr>
          <w:rFonts w:ascii="Times New Roman" w:eastAsia="Times New Roman" w:hAnsi="Times New Roman" w:cs="Times New Roman"/>
          <w:b/>
          <w:bCs/>
          <w:color w:val="4472C4" w:themeColor="accent1"/>
          <w:sz w:val="24"/>
          <w:szCs w:val="24"/>
          <w:lang w:val="sr-Cyrl-RS"/>
          <w14:ligatures w14:val="none"/>
        </w:rPr>
      </w:pPr>
      <w:r w:rsidRPr="0053199C">
        <w:rPr>
          <w:rFonts w:ascii="Times New Roman" w:eastAsia="Times New Roman" w:hAnsi="Times New Roman" w:cs="Times New Roman"/>
          <w:b/>
          <w:bCs/>
          <w:color w:val="4472C4" w:themeColor="accent1"/>
          <w:sz w:val="24"/>
          <w:szCs w:val="24"/>
          <w:lang w:val="sr-Cyrl-RS"/>
          <w14:ligatures w14:val="none"/>
        </w:rPr>
        <w:t xml:space="preserve">ОПИС ЦИЉЕВА </w:t>
      </w:r>
      <w:r w:rsidR="0053199C">
        <w:rPr>
          <w:rFonts w:ascii="Times New Roman" w:eastAsia="Times New Roman" w:hAnsi="Times New Roman" w:cs="Times New Roman"/>
          <w:b/>
          <w:bCs/>
          <w:color w:val="4472C4" w:themeColor="accent1"/>
          <w:sz w:val="24"/>
          <w:szCs w:val="24"/>
          <w:lang w:val="sr-Cyrl-RS"/>
          <w14:ligatures w14:val="none"/>
        </w:rPr>
        <w:t>И МЕРА</w:t>
      </w:r>
    </w:p>
    <w:p w14:paraId="228E772F" w14:textId="15D7012B" w:rsidR="009D2D3C" w:rsidRDefault="009D2D3C" w:rsidP="00AE1428">
      <w:pPr>
        <w:spacing w:before="60" w:after="60"/>
        <w:jc w:val="both"/>
        <w:rPr>
          <w:rFonts w:ascii="Times New Roman" w:eastAsia="Times New Roman" w:hAnsi="Times New Roman" w:cs="Times New Roman"/>
          <w:sz w:val="24"/>
          <w:szCs w:val="24"/>
          <w:lang w:val="sr-Cyrl-RS"/>
          <w14:ligatures w14:val="none"/>
        </w:rPr>
      </w:pPr>
      <w:r w:rsidRPr="00B035D1">
        <w:rPr>
          <w:rFonts w:ascii="Times New Roman" w:eastAsia="Times New Roman" w:hAnsi="Times New Roman" w:cs="Times New Roman"/>
          <w:sz w:val="24"/>
          <w:szCs w:val="24"/>
          <w14:ligatures w14:val="none"/>
        </w:rPr>
        <w:t>Циљеви и мере заједно чине стратешки путоказ за развој социјалне заштите у Пријепољу у периоду 2026–2030. године, усмеравајући ресурсе, време и капацитете ка унапређењу квалитета живота и доступности услуга за све грађане у стању социјалне потребе</w:t>
      </w:r>
      <w:r>
        <w:rPr>
          <w:rFonts w:ascii="Times New Roman" w:eastAsia="Times New Roman" w:hAnsi="Times New Roman" w:cs="Times New Roman"/>
          <w:sz w:val="24"/>
          <w:szCs w:val="24"/>
          <w:lang w:val="sr-Cyrl-RS"/>
          <w14:ligatures w14:val="none"/>
        </w:rPr>
        <w:t>.</w:t>
      </w:r>
    </w:p>
    <w:p w14:paraId="2080496B" w14:textId="77777777" w:rsidR="00EE69A3" w:rsidRDefault="00EE69A3" w:rsidP="00AE1428">
      <w:pPr>
        <w:spacing w:before="60" w:after="60"/>
        <w:jc w:val="both"/>
        <w:rPr>
          <w:rFonts w:ascii="Times New Roman" w:eastAsia="Times New Roman" w:hAnsi="Times New Roman" w:cs="Times New Roman"/>
          <w:sz w:val="24"/>
          <w:szCs w:val="24"/>
          <w:lang w:val="sr-Cyrl-RS"/>
          <w14:ligatures w14:val="none"/>
        </w:rPr>
      </w:pPr>
    </w:p>
    <w:p w14:paraId="6C49EB65" w14:textId="77777777" w:rsidR="00EE69A3" w:rsidRDefault="00EE69A3" w:rsidP="00AE1428">
      <w:pPr>
        <w:spacing w:before="60" w:after="60"/>
        <w:jc w:val="both"/>
        <w:rPr>
          <w:rFonts w:ascii="Times New Roman" w:eastAsia="Times New Roman" w:hAnsi="Times New Roman" w:cs="Times New Roman"/>
          <w:sz w:val="24"/>
          <w:szCs w:val="24"/>
          <w:lang w:val="sr-Cyrl-RS"/>
          <w14:ligatures w14:val="none"/>
        </w:rPr>
      </w:pPr>
    </w:p>
    <w:p w14:paraId="6FCB4194" w14:textId="77777777" w:rsidR="008D4C2D" w:rsidRDefault="00AE1428" w:rsidP="00CC4AE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spacing w:line="240" w:lineRule="auto"/>
        <w:jc w:val="both"/>
        <w:rPr>
          <w:rFonts w:ascii="Times New Roman" w:eastAsia="Times New Roman" w:hAnsi="Times New Roman" w:cs="Times New Roman"/>
          <w:lang w:val="sr-Cyrl-RS"/>
          <w14:ligatures w14:val="none"/>
        </w:rPr>
      </w:pPr>
      <w:r w:rsidRPr="00CC5D4C">
        <w:rPr>
          <w:rFonts w:ascii="Times New Roman" w:eastAsia="Times New Roman" w:hAnsi="Times New Roman" w:cs="Times New Roman"/>
          <w:b/>
          <w:bCs/>
          <w14:ligatures w14:val="none"/>
        </w:rPr>
        <w:t xml:space="preserve">ПОСЕБНИ ЦИЉ 1: Успостављен функционалан правни и институционални оквир за јачање капацитета </w:t>
      </w:r>
      <w:r w:rsidRPr="00CC5D4C">
        <w:rPr>
          <w:rFonts w:ascii="Times New Roman" w:eastAsia="Times New Roman" w:hAnsi="Times New Roman" w:cs="Times New Roman"/>
          <w:b/>
          <w:bCs/>
          <w:lang w:val="sr-Cyrl-RS"/>
          <w14:ligatures w14:val="none"/>
        </w:rPr>
        <w:t xml:space="preserve">јединице </w:t>
      </w:r>
      <w:r w:rsidRPr="00CC5D4C">
        <w:rPr>
          <w:rFonts w:ascii="Times New Roman" w:eastAsia="Times New Roman" w:hAnsi="Times New Roman" w:cs="Times New Roman"/>
          <w:b/>
          <w:bCs/>
          <w14:ligatures w14:val="none"/>
        </w:rPr>
        <w:t>локалне самоуправе и ЦСР у обезбеђивању локалних услуга социјалне заштите</w:t>
      </w:r>
      <w:r w:rsidRPr="00CC5D4C">
        <w:rPr>
          <w:rFonts w:ascii="Times New Roman" w:eastAsia="Times New Roman" w:hAnsi="Times New Roman" w:cs="Times New Roman"/>
          <w:lang w:val="sr-Cyrl-RS"/>
          <w14:ligatures w14:val="none"/>
        </w:rPr>
        <w:t xml:space="preserve"> </w:t>
      </w:r>
    </w:p>
    <w:p w14:paraId="4A3B2581" w14:textId="4DFF3498" w:rsidR="008D4C2D" w:rsidRPr="0053199C" w:rsidRDefault="0053199C" w:rsidP="0053199C">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both"/>
        <w:rPr>
          <w:rFonts w:ascii="Times New Roman" w:eastAsia="Times New Roman" w:hAnsi="Times New Roman" w:cs="Times New Roman"/>
          <w:sz w:val="24"/>
          <w:szCs w:val="24"/>
          <w:lang w:val="sr-Cyrl-RS"/>
          <w14:ligatures w14:val="none"/>
        </w:rPr>
      </w:pPr>
      <w:r>
        <w:rPr>
          <w:rFonts w:ascii="Times New Roman" w:eastAsia="Times New Roman" w:hAnsi="Times New Roman" w:cs="Times New Roman"/>
          <w:sz w:val="24"/>
          <w:szCs w:val="24"/>
          <w:lang w:val="sr-Cyrl-RS"/>
          <w14:ligatures w14:val="none"/>
        </w:rPr>
        <w:t>Опис</w:t>
      </w:r>
      <w:r w:rsidR="008D4C2D" w:rsidRPr="0053199C">
        <w:rPr>
          <w:rFonts w:ascii="Times New Roman" w:eastAsia="Times New Roman" w:hAnsi="Times New Roman" w:cs="Times New Roman"/>
          <w:sz w:val="24"/>
          <w:szCs w:val="24"/>
          <w:lang w:val="sr-Cyrl-RS"/>
          <w14:ligatures w14:val="none"/>
        </w:rPr>
        <w:t xml:space="preserve">: </w:t>
      </w:r>
      <w:r w:rsidR="008D4C2D" w:rsidRPr="0053199C">
        <w:rPr>
          <w:rFonts w:ascii="Times New Roman" w:eastAsia="Times New Roman" w:hAnsi="Times New Roman" w:cs="Times New Roman"/>
          <w:sz w:val="24"/>
          <w:szCs w:val="24"/>
          <w14:ligatures w14:val="none"/>
        </w:rPr>
        <w:t>Институционално и правно усклађивање система социјалне заштите на локалном нивоу. Циљ је отклањање процедуралних и нормативних неусаглашености између ЦСР-а и локалне самоуправе кроз доношење усаглашених прописа. Успостављањем функционалног оквира јачају се институционални капацитети за ефикасније управљање, финансирање и пружање социјалних услуга у складу са законом.</w:t>
      </w:r>
      <w:r w:rsidR="008D4C2D" w:rsidRPr="0053199C">
        <w:rPr>
          <w:rFonts w:ascii="Times New Roman" w:eastAsia="Times New Roman" w:hAnsi="Times New Roman" w:cs="Times New Roman"/>
          <w:sz w:val="24"/>
          <w:szCs w:val="24"/>
          <w14:ligatures w14:val="none"/>
        </w:rPr>
        <w:br/>
      </w:r>
    </w:p>
    <w:p w14:paraId="629D181B" w14:textId="286583D0" w:rsidR="00AE1428" w:rsidRPr="00CC4AEE" w:rsidRDefault="00773841" w:rsidP="00CC4AEE">
      <w:pPr>
        <w:pBdr>
          <w:top w:val="single" w:sz="4" w:space="1" w:color="auto"/>
          <w:left w:val="single" w:sz="4" w:space="4" w:color="auto"/>
          <w:right w:val="single" w:sz="4" w:space="4" w:color="auto"/>
        </w:pBdr>
        <w:shd w:val="clear" w:color="auto" w:fill="D9E2F3" w:themeFill="accent1" w:themeFillTint="33"/>
        <w:spacing w:before="240" w:after="240" w:line="240" w:lineRule="auto"/>
        <w:jc w:val="both"/>
        <w:rPr>
          <w:rFonts w:ascii="Times New Roman" w:eastAsia="Times New Roman" w:hAnsi="Times New Roman" w:cs="Times New Roman"/>
          <w:b/>
          <w:bCs/>
          <w:sz w:val="24"/>
          <w:szCs w:val="24"/>
          <w14:ligatures w14:val="none"/>
        </w:rPr>
      </w:pPr>
      <w:r w:rsidRPr="00CC4AEE">
        <w:rPr>
          <w:rFonts w:ascii="Times New Roman" w:eastAsia="Times New Roman" w:hAnsi="Times New Roman" w:cs="Times New Roman"/>
          <w:b/>
          <w:bCs/>
          <w:sz w:val="24"/>
          <w:szCs w:val="24"/>
          <w14:ligatures w14:val="none"/>
        </w:rPr>
        <w:t>Посеб</w:t>
      </w:r>
      <w:r w:rsidR="002A67D8" w:rsidRPr="00CC4AEE">
        <w:rPr>
          <w:rFonts w:ascii="Times New Roman" w:eastAsia="Times New Roman" w:hAnsi="Times New Roman" w:cs="Times New Roman"/>
          <w:b/>
          <w:bCs/>
          <w:sz w:val="24"/>
          <w:szCs w:val="24"/>
          <w:lang w:val="sr-Cyrl-RS"/>
          <w14:ligatures w14:val="none"/>
        </w:rPr>
        <w:t>ни</w:t>
      </w:r>
      <w:r w:rsidRPr="00CC4AEE">
        <w:rPr>
          <w:rFonts w:ascii="Times New Roman" w:eastAsia="Times New Roman" w:hAnsi="Times New Roman" w:cs="Times New Roman"/>
          <w:b/>
          <w:bCs/>
          <w:sz w:val="24"/>
          <w:szCs w:val="24"/>
          <w14:ligatures w14:val="none"/>
        </w:rPr>
        <w:t xml:space="preserve"> циљ 2:</w:t>
      </w:r>
      <w:r w:rsidRPr="00CC4AEE">
        <w:rPr>
          <w:rFonts w:ascii="Times New Roman" w:hAnsi="Times New Roman" w:cs="Times New Roman"/>
          <w:b/>
          <w:bCs/>
          <w:sz w:val="24"/>
          <w:szCs w:val="24"/>
          <w:lang w:val="sr-Cyrl-RS"/>
        </w:rPr>
        <w:t xml:space="preserve"> </w:t>
      </w:r>
      <w:r w:rsidRPr="00CC4AEE">
        <w:rPr>
          <w:rFonts w:ascii="Times New Roman" w:hAnsi="Times New Roman" w:cs="Times New Roman"/>
          <w:b/>
          <w:bCs/>
          <w:sz w:val="24"/>
          <w:szCs w:val="24"/>
        </w:rPr>
        <w:t>Подизање квалитета живота деце, младих и старих у стању социјалне потребе кроз модернизацију, стандардизацију и већу доступност постојећих локалних услуга социјалне зашт</w:t>
      </w:r>
      <w:r w:rsidRPr="00CC4AEE">
        <w:rPr>
          <w:rFonts w:ascii="Times New Roman" w:hAnsi="Times New Roman" w:cs="Times New Roman"/>
          <w:b/>
          <w:bCs/>
          <w:sz w:val="24"/>
          <w:szCs w:val="24"/>
          <w:lang w:val="sr-Cyrl-RS"/>
        </w:rPr>
        <w:t>ите.</w:t>
      </w:r>
      <w:r w:rsidR="00AE1428" w:rsidRPr="00CC4AEE">
        <w:rPr>
          <w:rFonts w:ascii="Times New Roman" w:eastAsia="Times New Roman" w:hAnsi="Times New Roman" w:cs="Times New Roman"/>
          <w:b/>
          <w:bCs/>
          <w:lang w:val="sr-Cyrl-RS"/>
          <w14:ligatures w14:val="none"/>
        </w:rPr>
        <w:t xml:space="preserve">                                                                                             </w:t>
      </w:r>
    </w:p>
    <w:p w14:paraId="67362F58" w14:textId="52917E63" w:rsidR="00773841" w:rsidRPr="00773841" w:rsidRDefault="00773841" w:rsidP="00773841">
      <w:pPr>
        <w:pBdr>
          <w:top w:val="single" w:sz="4" w:space="1" w:color="auto"/>
          <w:left w:val="single" w:sz="4" w:space="4" w:color="auto"/>
          <w:bottom w:val="single" w:sz="4" w:space="1" w:color="auto"/>
          <w:right w:val="single" w:sz="4" w:space="4" w:color="auto"/>
        </w:pBdr>
        <w:spacing w:before="240" w:after="240" w:line="240" w:lineRule="auto"/>
        <w:jc w:val="both"/>
        <w:rPr>
          <w:rFonts w:ascii="Times New Roman" w:eastAsia="Times New Roman" w:hAnsi="Times New Roman" w:cs="Times New Roman"/>
          <w:sz w:val="24"/>
          <w:szCs w:val="24"/>
          <w14:ligatures w14:val="none"/>
        </w:rPr>
      </w:pPr>
      <w:r w:rsidRPr="0053199C">
        <w:rPr>
          <w:rFonts w:ascii="Times New Roman" w:eastAsia="Times New Roman" w:hAnsi="Times New Roman" w:cs="Times New Roman"/>
          <w:sz w:val="24"/>
          <w:szCs w:val="24"/>
          <w14:ligatures w14:val="none"/>
        </w:rPr>
        <w:t>Опис</w:t>
      </w:r>
      <w:r w:rsidR="0053199C" w:rsidRPr="0053199C">
        <w:rPr>
          <w:rFonts w:ascii="Times New Roman" w:eastAsia="Times New Roman" w:hAnsi="Times New Roman" w:cs="Times New Roman"/>
          <w:sz w:val="24"/>
          <w:szCs w:val="24"/>
          <w:lang w:val="sr-Cyrl-RS"/>
          <w14:ligatures w14:val="none"/>
        </w:rPr>
        <w:t>:</w:t>
      </w:r>
      <w:r w:rsidRPr="00773841">
        <w:rPr>
          <w:rFonts w:ascii="Times New Roman" w:eastAsia="Times New Roman" w:hAnsi="Times New Roman" w:cs="Times New Roman"/>
          <w:sz w:val="24"/>
          <w:szCs w:val="24"/>
          <w14:ligatures w14:val="none"/>
        </w:rPr>
        <w:t xml:space="preserve"> Овај циљ је усмерен на директно унапређење услова живота најрањивијих група становништва – деце, младих и старих лица – кроз суштинску трансформацију локалних услуга социјалне заштите. Фокус је на три кључна стуба унапређења система: модернизацији (увођење савремених метода рада и техничке опремљености), стандардизацији (усклађивање пружања услуга са законским нормативима и добијање званичних лиценци</w:t>
      </w:r>
      <w:r w:rsidR="00DB2271">
        <w:rPr>
          <w:rFonts w:ascii="Times New Roman" w:eastAsia="Times New Roman" w:hAnsi="Times New Roman" w:cs="Times New Roman"/>
          <w:sz w:val="24"/>
          <w:szCs w:val="24"/>
          <w:lang w:val="sr-Cyrl-RS"/>
          <w14:ligatures w14:val="none"/>
        </w:rPr>
        <w:t xml:space="preserve"> за Дневни боравак за децу с инвалидитетом и Лични пратилац детета</w:t>
      </w:r>
      <w:r w:rsidRPr="00773841">
        <w:rPr>
          <w:rFonts w:ascii="Times New Roman" w:eastAsia="Times New Roman" w:hAnsi="Times New Roman" w:cs="Times New Roman"/>
          <w:sz w:val="24"/>
          <w:szCs w:val="24"/>
          <w14:ligatures w14:val="none"/>
        </w:rPr>
        <w:t>) и већој доступности (ширење обухвата корисника и географско ширење на претходно непокривена подручја). Кроз реализацију овог циља, постојеће услуге попут помоћи у кући и личног пратиоца прерастају из ад-хок програма у стабилан, кориснички оријентисан и одржив систем подршке који ефикасно одговара на специфичне потребе корисника на читавој територији локалне самоуправе.</w:t>
      </w:r>
    </w:p>
    <w:p w14:paraId="285BEBAC" w14:textId="65AE8B61" w:rsidR="00773841" w:rsidRPr="00773841" w:rsidRDefault="00773841" w:rsidP="00773841">
      <w:pPr>
        <w:spacing w:after="0" w:line="240" w:lineRule="auto"/>
        <w:rPr>
          <w:rFonts w:ascii="Times New Roman" w:eastAsia="Times New Roman" w:hAnsi="Times New Roman" w:cs="Times New Roman"/>
          <w:sz w:val="24"/>
          <w:szCs w:val="24"/>
          <w14:ligatures w14:val="none"/>
        </w:rPr>
      </w:pPr>
    </w:p>
    <w:p w14:paraId="1EC32935" w14:textId="4010A2E8" w:rsidR="002A67D8" w:rsidRPr="002A67D8" w:rsidRDefault="002A67D8" w:rsidP="00236343">
      <w:pPr>
        <w:pBdr>
          <w:top w:val="single" w:sz="4" w:space="1" w:color="auto"/>
          <w:left w:val="single" w:sz="4" w:space="4" w:color="auto"/>
          <w:bottom w:val="single" w:sz="4" w:space="1" w:color="auto"/>
          <w:right w:val="single" w:sz="4" w:space="4" w:color="auto"/>
        </w:pBdr>
        <w:shd w:val="clear" w:color="auto" w:fill="D9E2F3" w:themeFill="accent1" w:themeFillTint="33"/>
        <w:spacing w:line="240" w:lineRule="auto"/>
        <w:jc w:val="both"/>
        <w:rPr>
          <w:rFonts w:ascii="Times New Roman" w:hAnsi="Times New Roman" w:cs="Times New Roman"/>
          <w:b/>
          <w:sz w:val="24"/>
          <w:szCs w:val="24"/>
          <w:lang w:val="sr-Cyrl-RS"/>
        </w:rPr>
      </w:pPr>
      <w:r w:rsidRPr="002A67D8">
        <w:rPr>
          <w:rFonts w:ascii="Times New Roman" w:eastAsia="Times New Roman" w:hAnsi="Times New Roman" w:cs="Times New Roman"/>
          <w:b/>
          <w:bCs/>
          <w:sz w:val="24"/>
          <w:szCs w:val="24"/>
          <w14:ligatures w14:val="none"/>
        </w:rPr>
        <w:t>Посеб</w:t>
      </w:r>
      <w:r>
        <w:rPr>
          <w:rFonts w:ascii="Times New Roman" w:eastAsia="Times New Roman" w:hAnsi="Times New Roman" w:cs="Times New Roman"/>
          <w:b/>
          <w:bCs/>
          <w:sz w:val="24"/>
          <w:szCs w:val="24"/>
          <w:lang w:val="sr-Cyrl-RS"/>
          <w14:ligatures w14:val="none"/>
        </w:rPr>
        <w:t>ни</w:t>
      </w:r>
      <w:r w:rsidRPr="002A67D8">
        <w:rPr>
          <w:rFonts w:ascii="Times New Roman" w:eastAsia="Times New Roman" w:hAnsi="Times New Roman" w:cs="Times New Roman"/>
          <w:b/>
          <w:bCs/>
          <w:sz w:val="24"/>
          <w:szCs w:val="24"/>
          <w14:ligatures w14:val="none"/>
        </w:rPr>
        <w:t xml:space="preserve"> циљ 3:</w:t>
      </w:r>
      <w:r w:rsidRPr="002A67D8">
        <w:rPr>
          <w:rFonts w:ascii="Times New Roman" w:hAnsi="Times New Roman" w:cs="Times New Roman"/>
          <w:b/>
          <w:sz w:val="24"/>
          <w:szCs w:val="24"/>
        </w:rPr>
        <w:t xml:space="preserve"> Економско оснаживање и радно ангажовање теже запошљивих и рањивих категорија становништв</w:t>
      </w:r>
      <w:r>
        <w:rPr>
          <w:rFonts w:ascii="Times New Roman" w:hAnsi="Times New Roman" w:cs="Times New Roman"/>
          <w:b/>
          <w:sz w:val="24"/>
          <w:szCs w:val="24"/>
          <w:lang w:val="sr-Cyrl-RS"/>
        </w:rPr>
        <w:t>а</w:t>
      </w:r>
    </w:p>
    <w:p w14:paraId="019D2664" w14:textId="32AA8DA2" w:rsidR="002A67D8" w:rsidRPr="00F20D35" w:rsidRDefault="002A67D8" w:rsidP="00F20D35">
      <w:pPr>
        <w:pBdr>
          <w:top w:val="single" w:sz="4" w:space="1" w:color="auto"/>
          <w:left w:val="single" w:sz="4" w:space="4" w:color="auto"/>
          <w:bottom w:val="single" w:sz="4" w:space="1" w:color="auto"/>
          <w:right w:val="single" w:sz="4" w:space="4" w:color="auto"/>
        </w:pBdr>
        <w:spacing w:line="240" w:lineRule="auto"/>
        <w:jc w:val="both"/>
        <w:rPr>
          <w:rFonts w:ascii="Times New Roman" w:eastAsia="Times New Roman" w:hAnsi="Times New Roman" w:cs="Times New Roman"/>
          <w:sz w:val="24"/>
          <w:szCs w:val="24"/>
          <w:lang w:val="sr-Cyrl-RS"/>
          <w14:ligatures w14:val="none"/>
        </w:rPr>
      </w:pPr>
      <w:r w:rsidRPr="0053199C">
        <w:rPr>
          <w:rFonts w:ascii="Times New Roman" w:eastAsia="Times New Roman" w:hAnsi="Times New Roman" w:cs="Times New Roman"/>
          <w:sz w:val="24"/>
          <w:szCs w:val="24"/>
          <w14:ligatures w14:val="none"/>
        </w:rPr>
        <w:t>Опис</w:t>
      </w:r>
      <w:r w:rsidR="0053199C" w:rsidRPr="0053199C">
        <w:rPr>
          <w:rFonts w:ascii="Times New Roman" w:eastAsia="Times New Roman" w:hAnsi="Times New Roman" w:cs="Times New Roman"/>
          <w:sz w:val="24"/>
          <w:szCs w:val="24"/>
          <w:lang w:val="sr-Cyrl-RS"/>
          <w14:ligatures w14:val="none"/>
        </w:rPr>
        <w:t>:</w:t>
      </w:r>
      <w:r w:rsidRPr="0053199C">
        <w:rPr>
          <w:rFonts w:ascii="Times New Roman" w:eastAsia="Times New Roman" w:hAnsi="Times New Roman" w:cs="Times New Roman"/>
          <w:sz w:val="24"/>
          <w:szCs w:val="24"/>
          <w14:ligatures w14:val="none"/>
        </w:rPr>
        <w:t xml:space="preserve"> Овај</w:t>
      </w:r>
      <w:r w:rsidRPr="002A67D8">
        <w:rPr>
          <w:rFonts w:ascii="Times New Roman" w:eastAsia="Times New Roman" w:hAnsi="Times New Roman" w:cs="Times New Roman"/>
          <w:sz w:val="24"/>
          <w:szCs w:val="24"/>
          <w14:ligatures w14:val="none"/>
        </w:rPr>
        <w:t xml:space="preserve"> циљ је усмерен на смањење сиромаштва и дугорочне социјалне искључености рањивих група кроз њихову економску самосталност и интеграцију на тржиште рада. Фокус је на стварању системских прилика за радно ангажовање теже запошљивих категорија становништва (попут особа са инвалидитетом, жена из руралних подручја, самохраних родитеља, Рома и дугорочно незапослених лица). Циљ се остварује кроз прилагођене програме преквалификације, стицање нових вештина и </w:t>
      </w:r>
      <w:r w:rsidRPr="002A67D8">
        <w:rPr>
          <w:rFonts w:ascii="Times New Roman" w:eastAsia="Times New Roman" w:hAnsi="Times New Roman" w:cs="Times New Roman"/>
          <w:sz w:val="24"/>
          <w:szCs w:val="24"/>
          <w14:ligatures w14:val="none"/>
        </w:rPr>
        <w:lastRenderedPageBreak/>
        <w:t>развој локалних модела запошљавања. Економским оснаживањем ових лица директно се смањује њихова зависност од социјалних давања, подиже се њихово достојанство и квалитет живота, док локална заједница добија продуктивну и активну радну снагу.</w:t>
      </w:r>
    </w:p>
    <w:p w14:paraId="07B67566" w14:textId="2AF901AC" w:rsidR="00DB2271" w:rsidRPr="00DB2271" w:rsidRDefault="00DB2271" w:rsidP="00236343">
      <w:pPr>
        <w:pBdr>
          <w:top w:val="single" w:sz="4" w:space="1" w:color="auto"/>
          <w:left w:val="single" w:sz="4" w:space="4" w:color="auto"/>
          <w:bottom w:val="single" w:sz="4" w:space="1" w:color="auto"/>
          <w:right w:val="single" w:sz="4" w:space="4" w:color="auto"/>
        </w:pBdr>
        <w:shd w:val="clear" w:color="auto" w:fill="D9E2F3" w:themeFill="accent1" w:themeFillTint="33"/>
        <w:spacing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b/>
          <w:bCs/>
          <w:sz w:val="24"/>
          <w:szCs w:val="24"/>
          <w:lang w:val="sr-Cyrl-RS"/>
          <w14:ligatures w14:val="none"/>
        </w:rPr>
        <w:t>Посебан циљ 4</w:t>
      </w:r>
      <w:r w:rsidRPr="00DB2271">
        <w:rPr>
          <w:rFonts w:ascii="Times New Roman" w:eastAsia="Times New Roman" w:hAnsi="Times New Roman" w:cs="Times New Roman"/>
          <w:b/>
          <w:bCs/>
          <w:sz w:val="24"/>
          <w:szCs w:val="24"/>
          <w14:ligatures w14:val="none"/>
        </w:rPr>
        <w:t>: Унапређење јавне инфраструктуре за пружање социјалних услуга и заштите рањивих категорија становништва</w:t>
      </w:r>
    </w:p>
    <w:p w14:paraId="2C9AC9DC" w14:textId="296FBB3A" w:rsidR="00CC3731" w:rsidRPr="007812D6" w:rsidRDefault="00DB2271" w:rsidP="007812D6">
      <w:pPr>
        <w:pBdr>
          <w:top w:val="single" w:sz="4" w:space="1" w:color="auto"/>
          <w:left w:val="single" w:sz="4" w:space="4" w:color="auto"/>
          <w:bottom w:val="single" w:sz="4" w:space="1" w:color="auto"/>
          <w:right w:val="single" w:sz="4" w:space="4" w:color="auto"/>
        </w:pBdr>
        <w:spacing w:line="240" w:lineRule="auto"/>
        <w:jc w:val="both"/>
        <w:rPr>
          <w:rFonts w:ascii="Times New Roman" w:eastAsia="Times New Roman" w:hAnsi="Times New Roman" w:cs="Times New Roman"/>
          <w:sz w:val="24"/>
          <w:szCs w:val="24"/>
          <w14:ligatures w14:val="none"/>
        </w:rPr>
      </w:pPr>
      <w:r w:rsidRPr="00DB2271">
        <w:rPr>
          <w:rFonts w:ascii="Times New Roman" w:eastAsia="Times New Roman" w:hAnsi="Times New Roman" w:cs="Times New Roman"/>
          <w:b/>
          <w:bCs/>
          <w:sz w:val="24"/>
          <w:szCs w:val="24"/>
          <w14:ligatures w14:val="none"/>
        </w:rPr>
        <w:t>Опис циља</w:t>
      </w:r>
      <w:r w:rsidRPr="00DB2271">
        <w:rPr>
          <w:rFonts w:ascii="Times New Roman" w:eastAsia="Times New Roman" w:hAnsi="Times New Roman" w:cs="Times New Roman"/>
          <w:sz w:val="24"/>
          <w:szCs w:val="24"/>
          <w14:ligatures w14:val="none"/>
        </w:rPr>
        <w:t xml:space="preserve"> Овај циљ је усмерен на системско решавање акутног проблема недостатка просторних капацитета за смештај и дуготрајну негу старих, непокретних и слабопокретних лица на територији локалне самоуправе. Инфраструктурна улагања су фокусирана на два кључна сегмента: изградњу новог објекта и обнову постојећих капацитета, чиме се обезбеђује хуман, достојанствен и законски усклађен трајни смештај.</w:t>
      </w:r>
      <w:r w:rsidR="00CA00B7">
        <w:rPr>
          <w:rFonts w:ascii="Times New Roman" w:eastAsia="Times New Roman" w:hAnsi="Times New Roman" w:cs="Times New Roman"/>
          <w:sz w:val="24"/>
          <w:szCs w:val="24"/>
          <w:lang w:val="sr-Cyrl-RS"/>
          <w14:ligatures w14:val="none"/>
        </w:rPr>
        <w:t xml:space="preserve"> </w:t>
      </w:r>
      <w:r w:rsidRPr="00DB2271">
        <w:rPr>
          <w:rFonts w:ascii="Times New Roman" w:eastAsia="Times New Roman" w:hAnsi="Times New Roman" w:cs="Times New Roman"/>
          <w:sz w:val="24"/>
          <w:szCs w:val="24"/>
          <w14:ligatures w14:val="none"/>
        </w:rPr>
        <w:t>Први и најважнији приоритет је изградња новог дома за старе, чиме се решава критично питање 35 лица са наше територије која су тренутно, услед недостатка локалних капацитета, измештена и смештена у установе других општина. Овом изградњом омогућава се њихов повратак у матичну средину, ближа веза са примарним породицама и пружање неопходне, континуиране и професионалне трајне неге.Други сегмент обухвата комплетну обнову постојећег дома за старе са капацитетом од 20 кревета. Ова реконструисана јединица биће у потпуности прилагођена, архитектонски приступачна и опремљена за трајни смештај и специфичну негу старих, непокретних и теже покретних одраслих лица.</w:t>
      </w:r>
      <w:r w:rsidR="00CA00B7">
        <w:rPr>
          <w:rFonts w:ascii="Times New Roman" w:eastAsia="Times New Roman" w:hAnsi="Times New Roman" w:cs="Times New Roman"/>
          <w:sz w:val="24"/>
          <w:szCs w:val="24"/>
          <w:lang w:val="sr-Cyrl-RS"/>
          <w14:ligatures w14:val="none"/>
        </w:rPr>
        <w:t xml:space="preserve"> </w:t>
      </w:r>
      <w:r w:rsidRPr="00DB2271">
        <w:rPr>
          <w:rFonts w:ascii="Times New Roman" w:eastAsia="Times New Roman" w:hAnsi="Times New Roman" w:cs="Times New Roman"/>
          <w:sz w:val="24"/>
          <w:szCs w:val="24"/>
          <w14:ligatures w14:val="none"/>
        </w:rPr>
        <w:t>Реализацијом овог циља, локална самоуправа успоставља сопствену, одрживу и функционалну мрежу институционалног смештаја, значајно подиже квалитет јавних социјалних услуга и директно одговара на стварне потребе најугроженијих суграђана.</w:t>
      </w:r>
    </w:p>
    <w:tbl>
      <w:tblPr>
        <w:tblW w:w="9498" w:type="dxa"/>
        <w:tblInd w:w="108" w:type="dxa"/>
        <w:tblLook w:val="04A0" w:firstRow="1" w:lastRow="0" w:firstColumn="1" w:lastColumn="0" w:noHBand="0" w:noVBand="1"/>
      </w:tblPr>
      <w:tblGrid>
        <w:gridCol w:w="4962"/>
        <w:gridCol w:w="4536"/>
      </w:tblGrid>
      <w:tr w:rsidR="00CC3731" w:rsidRPr="00CC3731" w14:paraId="34B03F53" w14:textId="77777777" w:rsidTr="008947DA">
        <w:trPr>
          <w:trHeight w:val="309"/>
        </w:trPr>
        <w:tc>
          <w:tcPr>
            <w:tcW w:w="9498" w:type="dxa"/>
            <w:gridSpan w:val="2"/>
            <w:tcBorders>
              <w:top w:val="single" w:sz="4" w:space="0" w:color="auto"/>
              <w:left w:val="single" w:sz="4" w:space="0" w:color="auto"/>
              <w:bottom w:val="single" w:sz="4" w:space="0" w:color="auto"/>
              <w:right w:val="nil"/>
            </w:tcBorders>
            <w:noWrap/>
            <w:vAlign w:val="bottom"/>
            <w:hideMark/>
          </w:tcPr>
          <w:p w14:paraId="6068EF46" w14:textId="4BD4B991" w:rsidR="00CC3731" w:rsidRPr="00CC3731" w:rsidRDefault="00CC3731" w:rsidP="003B07D2">
            <w:pPr>
              <w:shd w:val="clear" w:color="auto" w:fill="FBE4D5" w:themeFill="accent2" w:themeFillTint="33"/>
              <w:spacing w:line="240" w:lineRule="auto"/>
              <w:jc w:val="both"/>
              <w:rPr>
                <w:rFonts w:ascii="Times New Roman" w:eastAsia="Times New Roman" w:hAnsi="Times New Roman" w:cs="Times New Roman"/>
                <w:color w:val="000000"/>
                <w:sz w:val="23"/>
                <w:szCs w:val="23"/>
                <w14:ligatures w14:val="none"/>
              </w:rPr>
            </w:pPr>
            <w:r w:rsidRPr="003B07D2">
              <w:rPr>
                <w:rFonts w:ascii="Times New Roman" w:hAnsi="Times New Roman" w:cs="Times New Roman"/>
                <w:b/>
                <w:bCs/>
                <w:sz w:val="24"/>
                <w:szCs w:val="24"/>
                <w:lang w:val="sr-Cyrl-RS"/>
              </w:rPr>
              <w:t xml:space="preserve"> Мера 1.2: </w:t>
            </w:r>
            <w:bookmarkStart w:id="40" w:name="_Hlk230763859"/>
            <w:r w:rsidRPr="003B07D2">
              <w:rPr>
                <w:rFonts w:ascii="Times New Roman" w:hAnsi="Times New Roman" w:cs="Times New Roman"/>
                <w:b/>
                <w:bCs/>
                <w:sz w:val="24"/>
                <w:szCs w:val="24"/>
                <w:lang w:val="sr-Cyrl-RS"/>
              </w:rPr>
              <w:t>Нормативно усклађивање и прецизирање унутрашње организације Посебне јединице за пружање услуга социјалне заштите у оквиру ЦСР-а</w:t>
            </w:r>
            <w:bookmarkEnd w:id="40"/>
          </w:p>
        </w:tc>
      </w:tr>
      <w:tr w:rsidR="00CC3731" w:rsidRPr="00CC3731" w14:paraId="311FE954" w14:textId="77777777" w:rsidTr="008947DA">
        <w:trPr>
          <w:trHeight w:val="309"/>
        </w:trPr>
        <w:tc>
          <w:tcPr>
            <w:tcW w:w="9498" w:type="dxa"/>
            <w:gridSpan w:val="2"/>
            <w:tcBorders>
              <w:top w:val="single" w:sz="4" w:space="0" w:color="auto"/>
              <w:left w:val="single" w:sz="4" w:space="0" w:color="auto"/>
              <w:bottom w:val="single" w:sz="4" w:space="0" w:color="auto"/>
              <w:right w:val="nil"/>
            </w:tcBorders>
            <w:noWrap/>
            <w:vAlign w:val="bottom"/>
            <w:hideMark/>
          </w:tcPr>
          <w:p w14:paraId="68354209" w14:textId="6CC677CC" w:rsidR="007812D6" w:rsidRDefault="003B07D2" w:rsidP="00B25A60">
            <w:pPr>
              <w:pBdr>
                <w:top w:val="single" w:sz="4" w:space="1" w:color="auto"/>
                <w:left w:val="single" w:sz="4" w:space="4" w:color="auto"/>
                <w:right w:val="single" w:sz="4" w:space="4" w:color="auto"/>
              </w:pBdr>
              <w:spacing w:after="0" w:line="240" w:lineRule="auto"/>
              <w:jc w:val="both"/>
              <w:rPr>
                <w:rFonts w:ascii="Times New Roman" w:hAnsi="Times New Roman" w:cs="Times New Roman"/>
                <w:sz w:val="23"/>
                <w:szCs w:val="23"/>
              </w:rPr>
            </w:pPr>
            <w:r w:rsidRPr="003B07D2">
              <w:rPr>
                <w:rFonts w:ascii="Times New Roman" w:hAnsi="Times New Roman" w:cs="Times New Roman"/>
                <w:sz w:val="23"/>
                <w:szCs w:val="23"/>
              </w:rPr>
              <w:t xml:space="preserve"> </w:t>
            </w:r>
            <w:r w:rsidRPr="003B07D2">
              <w:rPr>
                <w:rStyle w:val="Strong"/>
                <w:rFonts w:ascii="Times New Roman" w:hAnsi="Times New Roman" w:cs="Times New Roman"/>
                <w:sz w:val="23"/>
                <w:szCs w:val="23"/>
              </w:rPr>
              <w:t>Циљ мере:</w:t>
            </w:r>
            <w:r w:rsidR="00ED507E">
              <w:rPr>
                <w:rStyle w:val="Strong"/>
                <w:rFonts w:ascii="Times New Roman" w:hAnsi="Times New Roman" w:cs="Times New Roman"/>
                <w:sz w:val="23"/>
                <w:szCs w:val="23"/>
                <w:lang w:val="sr-Cyrl-RS"/>
              </w:rPr>
              <w:t xml:space="preserve"> </w:t>
            </w:r>
            <w:r w:rsidRPr="003B07D2">
              <w:rPr>
                <w:rFonts w:ascii="Times New Roman" w:hAnsi="Times New Roman" w:cs="Times New Roman"/>
                <w:sz w:val="23"/>
                <w:szCs w:val="23"/>
              </w:rPr>
              <w:t>Успостављање ефикасног, нормативно уређеног и стручно оспособљеног система унутар ЦСР-а који гарантује законито, стандардизовано и квалитетно пружање услуга Дневног центра за децу и младе, Дневног центра за оснаживање жена, као и услуге помоћи у кући.</w:t>
            </w:r>
            <w:r w:rsidR="00ED507E" w:rsidRPr="00ED507E">
              <w:rPr>
                <w:rFonts w:ascii="Times New Roman" w:hAnsi="Times New Roman" w:cs="Times New Roman"/>
                <w:sz w:val="23"/>
                <w:szCs w:val="23"/>
              </w:rPr>
              <w:t xml:space="preserve"> Очекивани разултат након спроведених активности је правно и организационо уобличена Посебна јединица при ЦСР-у кроз нову систематизацију радних места.</w:t>
            </w:r>
            <w:r w:rsidR="007812D6" w:rsidRPr="00211A4E">
              <w:rPr>
                <w:rFonts w:ascii="Times New Roman" w:eastAsia="Times New Roman" w:hAnsi="Times New Roman" w:cs="Times New Roman"/>
                <w:sz w:val="24"/>
                <w:szCs w:val="24"/>
                <w:lang w:val="sr-Cyrl-RS"/>
                <w14:ligatures w14:val="none"/>
              </w:rPr>
              <w:t xml:space="preserve"> </w:t>
            </w:r>
            <w:r w:rsidR="007812D6" w:rsidRPr="007812D6">
              <w:rPr>
                <w:rFonts w:ascii="Times New Roman" w:hAnsi="Times New Roman" w:cs="Times New Roman"/>
                <w:sz w:val="23"/>
                <w:szCs w:val="23"/>
              </w:rPr>
              <w:t xml:space="preserve">Истовремено, врши се систематска обука комплетног кадра кроз акредитоване програме, што гарантује да ће сви запослени поседовати потребне сертификате и вештине за пружање услуга у складу са највишим стандардина квалитета социјалне заштите </w:t>
            </w:r>
          </w:p>
          <w:p w14:paraId="168AC9A9" w14:textId="65670C8B" w:rsidR="007812D6" w:rsidRPr="007812D6" w:rsidRDefault="007812D6" w:rsidP="00B25A60">
            <w:pPr>
              <w:pBdr>
                <w:top w:val="single" w:sz="4" w:space="1" w:color="auto"/>
                <w:left w:val="single" w:sz="4" w:space="4" w:color="auto"/>
                <w:right w:val="single" w:sz="4" w:space="4" w:color="auto"/>
              </w:pBdr>
              <w:spacing w:after="0" w:line="240" w:lineRule="auto"/>
              <w:jc w:val="both"/>
              <w:rPr>
                <w:rFonts w:ascii="Times New Roman" w:hAnsi="Times New Roman" w:cs="Times New Roman"/>
                <w:sz w:val="23"/>
                <w:szCs w:val="23"/>
              </w:rPr>
            </w:pPr>
            <w:r w:rsidRPr="00211A4E">
              <w:rPr>
                <w:rFonts w:ascii="Times New Roman" w:eastAsia="Times New Roman" w:hAnsi="Times New Roman" w:cs="Times New Roman"/>
                <w:sz w:val="24"/>
                <w:szCs w:val="24"/>
                <w:lang w:val="sr-Cyrl-RS"/>
                <w14:ligatures w14:val="none"/>
              </w:rPr>
              <w:t xml:space="preserve">Сврха ове мере  је усмерена на потпуно правно, организационо и кадровско уређење Посебне јединице у оквиру Центра за социјални рад (ЦСР), како би она функционисала као стабилан, законит и професионалан сервис за грађане. Сврха је да се кроз доношење интерних аката и усклађивање са Законом отклоне све организационе нејасноће и постави чврст темељ за одрживо пружање локалних услуга. Први корак у овом процесу је усвајање нове Одлуке о организацији и систематизацији радних места Посебне јединице, чиме се јасно дефинишу улоге, одговорности и број неопходних извршилаца. Даљи развој институционалног оквира обухвата израду и усвајање специфичних подзаконских аката – Правилника о раду за услугу Дневни центар за децу и младе, као и Правилника о раду за услугу Дневни центар за оснаживање жена. Ови правилници прецизно утврђују нормативе, стандарде и процедуре за рад са овим осетљивим групама корисника. У </w:t>
            </w:r>
            <w:r w:rsidRPr="00211A4E">
              <w:rPr>
                <w:rFonts w:ascii="Times New Roman" w:eastAsia="Times New Roman" w:hAnsi="Times New Roman" w:cs="Times New Roman"/>
                <w:sz w:val="24"/>
                <w:szCs w:val="24"/>
                <w:lang w:val="sr-Cyrl-RS"/>
                <w14:ligatures w14:val="none"/>
              </w:rPr>
              <w:lastRenderedPageBreak/>
              <w:t>погледу људских ресурса, фокус је на заштити радних права и професионализацији кадра. То подразумева потпуно регулисање уговора о раду за неговатељице и геронтодомаћице у строгом складу са Законом, чиме се обезбеђује њихова радно-правна сигурност.</w:t>
            </w:r>
          </w:p>
          <w:p w14:paraId="687A2665" w14:textId="5E333007" w:rsidR="00CC3731" w:rsidRPr="00CC3731" w:rsidRDefault="00CC3731" w:rsidP="00B25A60">
            <w:pPr>
              <w:spacing w:after="0" w:line="240" w:lineRule="auto"/>
              <w:jc w:val="both"/>
              <w:rPr>
                <w:rFonts w:ascii="Times New Roman" w:eastAsia="Times New Roman" w:hAnsi="Times New Roman" w:cs="Times New Roman"/>
                <w:color w:val="000000"/>
                <w:sz w:val="23"/>
                <w:szCs w:val="23"/>
                <w14:ligatures w14:val="none"/>
              </w:rPr>
            </w:pPr>
          </w:p>
        </w:tc>
      </w:tr>
      <w:tr w:rsidR="00CC3731" w:rsidRPr="00CC3731" w14:paraId="3BA33398" w14:textId="77777777" w:rsidTr="008947DA">
        <w:trPr>
          <w:trHeight w:val="309"/>
        </w:trPr>
        <w:tc>
          <w:tcPr>
            <w:tcW w:w="4962" w:type="dxa"/>
            <w:tcBorders>
              <w:top w:val="nil"/>
              <w:left w:val="single" w:sz="4" w:space="0" w:color="auto"/>
              <w:bottom w:val="single" w:sz="4" w:space="0" w:color="auto"/>
              <w:right w:val="single" w:sz="4" w:space="0" w:color="auto"/>
            </w:tcBorders>
            <w:noWrap/>
            <w:vAlign w:val="bottom"/>
            <w:hideMark/>
          </w:tcPr>
          <w:p w14:paraId="3046FFED" w14:textId="683DA265" w:rsidR="00CC3731" w:rsidRPr="00CC3731" w:rsidRDefault="00CC3731" w:rsidP="00CC3731">
            <w:pPr>
              <w:spacing w:after="0" w:line="240" w:lineRule="auto"/>
              <w:rPr>
                <w:rFonts w:ascii="Times New Roman" w:eastAsia="Times New Roman" w:hAnsi="Times New Roman" w:cs="Times New Roman"/>
                <w:color w:val="000000"/>
                <w:sz w:val="23"/>
                <w:szCs w:val="23"/>
                <w14:ligatures w14:val="none"/>
              </w:rPr>
            </w:pPr>
            <w:r w:rsidRPr="00CC3731">
              <w:rPr>
                <w:rFonts w:ascii="Times New Roman" w:eastAsia="Times New Roman" w:hAnsi="Times New Roman" w:cs="Times New Roman"/>
                <w:color w:val="000000"/>
                <w:sz w:val="23"/>
                <w:szCs w:val="23"/>
                <w14:ligatures w14:val="none"/>
              </w:rPr>
              <w:lastRenderedPageBreak/>
              <w:t>Тип Мере:</w:t>
            </w:r>
            <w:r w:rsidR="003B07D2">
              <w:rPr>
                <w:rFonts w:ascii="Tahoma" w:hAnsi="Tahoma" w:cs="Tahoma"/>
                <w:b/>
                <w:sz w:val="18"/>
                <w:szCs w:val="20"/>
                <w:lang w:val="sr-Cyrl-RS"/>
              </w:rPr>
              <w:t xml:space="preserve"> </w:t>
            </w:r>
          </w:p>
        </w:tc>
        <w:tc>
          <w:tcPr>
            <w:tcW w:w="4536" w:type="dxa"/>
            <w:tcBorders>
              <w:top w:val="single" w:sz="4" w:space="0" w:color="auto"/>
              <w:left w:val="nil"/>
              <w:bottom w:val="single" w:sz="4" w:space="0" w:color="auto"/>
              <w:right w:val="nil"/>
            </w:tcBorders>
            <w:noWrap/>
            <w:vAlign w:val="bottom"/>
            <w:hideMark/>
          </w:tcPr>
          <w:p w14:paraId="2ED4FAB8" w14:textId="1F8BF494" w:rsidR="00CC3731" w:rsidRPr="00CC3731" w:rsidRDefault="003B07D2" w:rsidP="003B07D2">
            <w:pPr>
              <w:spacing w:after="0" w:line="240" w:lineRule="auto"/>
              <w:rPr>
                <w:rFonts w:ascii="Times New Roman" w:eastAsia="Times New Roman" w:hAnsi="Times New Roman" w:cs="Times New Roman"/>
                <w:bCs/>
                <w:color w:val="000000"/>
                <w:sz w:val="23"/>
                <w:szCs w:val="23"/>
                <w14:ligatures w14:val="none"/>
              </w:rPr>
            </w:pPr>
            <w:r w:rsidRPr="003B07D2">
              <w:rPr>
                <w:rFonts w:ascii="Times New Roman" w:hAnsi="Times New Roman" w:cs="Times New Roman"/>
                <w:bCs/>
                <w:sz w:val="23"/>
                <w:szCs w:val="23"/>
                <w:lang w:val="sr-Cyrl-RS"/>
              </w:rPr>
              <w:t>Административно Институционална мера</w:t>
            </w:r>
            <w:r w:rsidR="00CC3731" w:rsidRPr="00CC3731">
              <w:rPr>
                <w:rFonts w:ascii="Times New Roman" w:eastAsia="Times New Roman" w:hAnsi="Times New Roman" w:cs="Times New Roman"/>
                <w:bCs/>
                <w:color w:val="000000"/>
                <w:sz w:val="23"/>
                <w:szCs w:val="23"/>
                <w14:ligatures w14:val="none"/>
              </w:rPr>
              <w:t> </w:t>
            </w:r>
          </w:p>
        </w:tc>
      </w:tr>
      <w:tr w:rsidR="00CC3731" w:rsidRPr="00CC3731" w14:paraId="7F74CF14" w14:textId="77777777" w:rsidTr="008947DA">
        <w:trPr>
          <w:trHeight w:val="309"/>
        </w:trPr>
        <w:tc>
          <w:tcPr>
            <w:tcW w:w="4962" w:type="dxa"/>
            <w:tcBorders>
              <w:top w:val="nil"/>
              <w:left w:val="single" w:sz="4" w:space="0" w:color="auto"/>
              <w:bottom w:val="single" w:sz="4" w:space="0" w:color="auto"/>
              <w:right w:val="single" w:sz="4" w:space="0" w:color="auto"/>
            </w:tcBorders>
            <w:noWrap/>
            <w:vAlign w:val="bottom"/>
            <w:hideMark/>
          </w:tcPr>
          <w:p w14:paraId="7EFF2462" w14:textId="77777777" w:rsidR="00CC3731" w:rsidRPr="00CC3731" w:rsidRDefault="00CC3731" w:rsidP="00CC3731">
            <w:pPr>
              <w:spacing w:after="0" w:line="240" w:lineRule="auto"/>
              <w:rPr>
                <w:rFonts w:ascii="Times New Roman" w:eastAsia="Times New Roman" w:hAnsi="Times New Roman" w:cs="Times New Roman"/>
                <w:color w:val="000000"/>
                <w:sz w:val="23"/>
                <w:szCs w:val="23"/>
                <w14:ligatures w14:val="none"/>
              </w:rPr>
            </w:pPr>
            <w:r w:rsidRPr="00CC3731">
              <w:rPr>
                <w:rFonts w:ascii="Times New Roman" w:eastAsia="Times New Roman" w:hAnsi="Times New Roman" w:cs="Times New Roman"/>
                <w:color w:val="000000"/>
                <w:sz w:val="23"/>
                <w:szCs w:val="23"/>
                <w14:ligatures w14:val="none"/>
              </w:rPr>
              <w:t>Процена финасијских средстава:</w:t>
            </w:r>
          </w:p>
        </w:tc>
        <w:tc>
          <w:tcPr>
            <w:tcW w:w="4536" w:type="dxa"/>
            <w:tcBorders>
              <w:top w:val="single" w:sz="4" w:space="0" w:color="auto"/>
              <w:left w:val="nil"/>
              <w:bottom w:val="single" w:sz="4" w:space="0" w:color="auto"/>
              <w:right w:val="nil"/>
            </w:tcBorders>
            <w:noWrap/>
            <w:vAlign w:val="bottom"/>
            <w:hideMark/>
          </w:tcPr>
          <w:p w14:paraId="1D23BF76" w14:textId="09CB9B66" w:rsidR="00CC3731" w:rsidRPr="00CC3731" w:rsidRDefault="003B07D2" w:rsidP="003B07D2">
            <w:pPr>
              <w:spacing w:after="0" w:line="240" w:lineRule="auto"/>
              <w:rPr>
                <w:rFonts w:ascii="Times New Roman" w:eastAsia="Times New Roman" w:hAnsi="Times New Roman" w:cs="Times New Roman"/>
                <w:color w:val="000000"/>
                <w:sz w:val="23"/>
                <w:szCs w:val="23"/>
                <w14:ligatures w14:val="none"/>
              </w:rPr>
            </w:pPr>
            <w:r w:rsidRPr="003B07D2">
              <w:rPr>
                <w:rFonts w:ascii="Times New Roman" w:eastAsia="Times New Roman" w:hAnsi="Times New Roman" w:cs="Times New Roman"/>
                <w:color w:val="000000"/>
                <w:sz w:val="23"/>
                <w:szCs w:val="23"/>
                <w:lang w:val="sr-Cyrl-RS"/>
                <w14:ligatures w14:val="none"/>
              </w:rPr>
              <w:t>/</w:t>
            </w:r>
            <w:r w:rsidR="00CC3731" w:rsidRPr="00CC3731">
              <w:rPr>
                <w:rFonts w:ascii="Times New Roman" w:eastAsia="Times New Roman" w:hAnsi="Times New Roman" w:cs="Times New Roman"/>
                <w:color w:val="000000"/>
                <w:sz w:val="23"/>
                <w:szCs w:val="23"/>
                <w14:ligatures w14:val="none"/>
              </w:rPr>
              <w:t> </w:t>
            </w:r>
          </w:p>
        </w:tc>
      </w:tr>
      <w:tr w:rsidR="00CC3731" w:rsidRPr="00CC3731" w14:paraId="01EA90AF" w14:textId="77777777" w:rsidTr="008947DA">
        <w:trPr>
          <w:trHeight w:val="309"/>
        </w:trPr>
        <w:tc>
          <w:tcPr>
            <w:tcW w:w="4962" w:type="dxa"/>
            <w:tcBorders>
              <w:top w:val="nil"/>
              <w:left w:val="single" w:sz="4" w:space="0" w:color="auto"/>
              <w:bottom w:val="single" w:sz="4" w:space="0" w:color="auto"/>
              <w:right w:val="single" w:sz="4" w:space="0" w:color="auto"/>
            </w:tcBorders>
            <w:noWrap/>
            <w:vAlign w:val="bottom"/>
            <w:hideMark/>
          </w:tcPr>
          <w:p w14:paraId="3F3941D4" w14:textId="77777777" w:rsidR="00CC3731" w:rsidRPr="00CC3731" w:rsidRDefault="00CC3731" w:rsidP="00CC3731">
            <w:pPr>
              <w:spacing w:after="0" w:line="240" w:lineRule="auto"/>
              <w:rPr>
                <w:rFonts w:ascii="Times New Roman" w:eastAsia="Times New Roman" w:hAnsi="Times New Roman" w:cs="Times New Roman"/>
                <w:color w:val="000000"/>
                <w:sz w:val="23"/>
                <w:szCs w:val="23"/>
                <w14:ligatures w14:val="none"/>
              </w:rPr>
            </w:pPr>
            <w:r w:rsidRPr="00CC3731">
              <w:rPr>
                <w:rFonts w:ascii="Times New Roman" w:eastAsia="Times New Roman" w:hAnsi="Times New Roman" w:cs="Times New Roman"/>
                <w:color w:val="000000"/>
                <w:sz w:val="23"/>
                <w:szCs w:val="23"/>
                <w14:ligatures w14:val="none"/>
              </w:rPr>
              <w:t>Могући извори финансирања:</w:t>
            </w:r>
          </w:p>
        </w:tc>
        <w:tc>
          <w:tcPr>
            <w:tcW w:w="4536" w:type="dxa"/>
            <w:tcBorders>
              <w:top w:val="single" w:sz="4" w:space="0" w:color="auto"/>
              <w:left w:val="nil"/>
              <w:bottom w:val="single" w:sz="4" w:space="0" w:color="auto"/>
              <w:right w:val="single" w:sz="4" w:space="0" w:color="auto"/>
            </w:tcBorders>
            <w:noWrap/>
            <w:vAlign w:val="bottom"/>
            <w:hideMark/>
          </w:tcPr>
          <w:p w14:paraId="129F3CC2" w14:textId="631551AC" w:rsidR="00CC3731" w:rsidRPr="00CC3731" w:rsidRDefault="003B07D2" w:rsidP="003B07D2">
            <w:pPr>
              <w:spacing w:after="0" w:line="240" w:lineRule="auto"/>
              <w:rPr>
                <w:rFonts w:ascii="Times New Roman" w:eastAsia="Times New Roman" w:hAnsi="Times New Roman" w:cs="Times New Roman"/>
                <w:color w:val="000000"/>
                <w:sz w:val="23"/>
                <w:szCs w:val="23"/>
                <w14:ligatures w14:val="none"/>
              </w:rPr>
            </w:pPr>
            <w:r w:rsidRPr="003B07D2">
              <w:rPr>
                <w:rFonts w:ascii="Times New Roman" w:eastAsia="Times New Roman" w:hAnsi="Times New Roman" w:cs="Times New Roman"/>
                <w:color w:val="000000"/>
                <w:sz w:val="23"/>
                <w:szCs w:val="23"/>
                <w:lang w:val="sr-Cyrl-RS"/>
                <w14:ligatures w14:val="none"/>
              </w:rPr>
              <w:t>/</w:t>
            </w:r>
            <w:r w:rsidR="00CC3731" w:rsidRPr="00CC3731">
              <w:rPr>
                <w:rFonts w:ascii="Times New Roman" w:eastAsia="Times New Roman" w:hAnsi="Times New Roman" w:cs="Times New Roman"/>
                <w:color w:val="000000"/>
                <w:sz w:val="23"/>
                <w:szCs w:val="23"/>
                <w14:ligatures w14:val="none"/>
              </w:rPr>
              <w:t> </w:t>
            </w:r>
          </w:p>
        </w:tc>
      </w:tr>
      <w:tr w:rsidR="00CC3731" w:rsidRPr="00CC3731" w14:paraId="25D378EC" w14:textId="77777777" w:rsidTr="008947DA">
        <w:trPr>
          <w:trHeight w:val="309"/>
        </w:trPr>
        <w:tc>
          <w:tcPr>
            <w:tcW w:w="4962" w:type="dxa"/>
            <w:tcBorders>
              <w:top w:val="nil"/>
              <w:left w:val="single" w:sz="4" w:space="0" w:color="auto"/>
              <w:bottom w:val="single" w:sz="4" w:space="0" w:color="auto"/>
              <w:right w:val="single" w:sz="4" w:space="0" w:color="auto"/>
            </w:tcBorders>
            <w:noWrap/>
            <w:vAlign w:val="bottom"/>
            <w:hideMark/>
          </w:tcPr>
          <w:p w14:paraId="1EBD3183" w14:textId="77777777" w:rsidR="00CC3731" w:rsidRPr="00CC3731" w:rsidRDefault="00CC3731" w:rsidP="00CC3731">
            <w:pPr>
              <w:spacing w:after="0" w:line="240" w:lineRule="auto"/>
              <w:rPr>
                <w:rFonts w:ascii="Times New Roman" w:eastAsia="Times New Roman" w:hAnsi="Times New Roman" w:cs="Times New Roman"/>
                <w:color w:val="000000"/>
                <w:sz w:val="23"/>
                <w:szCs w:val="23"/>
                <w14:ligatures w14:val="none"/>
              </w:rPr>
            </w:pPr>
            <w:r w:rsidRPr="00CC3731">
              <w:rPr>
                <w:rFonts w:ascii="Times New Roman" w:eastAsia="Times New Roman" w:hAnsi="Times New Roman" w:cs="Times New Roman"/>
                <w:color w:val="000000"/>
                <w:sz w:val="23"/>
                <w:szCs w:val="23"/>
                <w14:ligatures w14:val="none"/>
              </w:rPr>
              <w:t>Одговорност за спровођење (носилац мере)</w:t>
            </w:r>
          </w:p>
        </w:tc>
        <w:tc>
          <w:tcPr>
            <w:tcW w:w="4536" w:type="dxa"/>
            <w:tcBorders>
              <w:top w:val="single" w:sz="4" w:space="0" w:color="auto"/>
              <w:left w:val="nil"/>
              <w:bottom w:val="single" w:sz="4" w:space="0" w:color="auto"/>
              <w:right w:val="nil"/>
            </w:tcBorders>
            <w:noWrap/>
            <w:vAlign w:val="bottom"/>
            <w:hideMark/>
          </w:tcPr>
          <w:p w14:paraId="5B214150" w14:textId="1823A5E3" w:rsidR="00CC3731" w:rsidRPr="00CC3731" w:rsidRDefault="003B07D2" w:rsidP="003B07D2">
            <w:pPr>
              <w:spacing w:after="0" w:line="240" w:lineRule="auto"/>
              <w:rPr>
                <w:rFonts w:ascii="Times New Roman" w:eastAsia="Times New Roman" w:hAnsi="Times New Roman" w:cs="Times New Roman"/>
                <w:color w:val="000000"/>
                <w:sz w:val="23"/>
                <w:szCs w:val="23"/>
                <w14:ligatures w14:val="none"/>
              </w:rPr>
            </w:pPr>
            <w:r w:rsidRPr="003B07D2">
              <w:rPr>
                <w:rFonts w:ascii="Times New Roman" w:eastAsia="Times New Roman" w:hAnsi="Times New Roman" w:cs="Times New Roman"/>
                <w:color w:val="000000"/>
                <w:sz w:val="23"/>
                <w:szCs w:val="23"/>
                <w:lang w:val="sr-Cyrl-RS"/>
                <w14:ligatures w14:val="none"/>
              </w:rPr>
              <w:t>ЦСР</w:t>
            </w:r>
            <w:r w:rsidR="00CC3731" w:rsidRPr="00CC3731">
              <w:rPr>
                <w:rFonts w:ascii="Times New Roman" w:eastAsia="Times New Roman" w:hAnsi="Times New Roman" w:cs="Times New Roman"/>
                <w:color w:val="000000"/>
                <w:sz w:val="23"/>
                <w:szCs w:val="23"/>
                <w14:ligatures w14:val="none"/>
              </w:rPr>
              <w:t> </w:t>
            </w:r>
          </w:p>
        </w:tc>
      </w:tr>
      <w:tr w:rsidR="00CC3731" w:rsidRPr="00CC3731" w14:paraId="7E38F4B2" w14:textId="77777777" w:rsidTr="008947DA">
        <w:trPr>
          <w:trHeight w:val="309"/>
        </w:trPr>
        <w:tc>
          <w:tcPr>
            <w:tcW w:w="4962" w:type="dxa"/>
            <w:tcBorders>
              <w:top w:val="nil"/>
              <w:left w:val="single" w:sz="4" w:space="0" w:color="auto"/>
              <w:bottom w:val="single" w:sz="4" w:space="0" w:color="auto"/>
              <w:right w:val="single" w:sz="4" w:space="0" w:color="auto"/>
            </w:tcBorders>
            <w:noWrap/>
            <w:vAlign w:val="bottom"/>
            <w:hideMark/>
          </w:tcPr>
          <w:p w14:paraId="3CD2CDED" w14:textId="77777777" w:rsidR="00CC3731" w:rsidRPr="00CC3731" w:rsidRDefault="00CC3731" w:rsidP="00CC3731">
            <w:pPr>
              <w:spacing w:after="0" w:line="240" w:lineRule="auto"/>
              <w:rPr>
                <w:rFonts w:ascii="Times New Roman" w:eastAsia="Times New Roman" w:hAnsi="Times New Roman" w:cs="Times New Roman"/>
                <w:color w:val="000000"/>
                <w:sz w:val="23"/>
                <w:szCs w:val="23"/>
                <w14:ligatures w14:val="none"/>
              </w:rPr>
            </w:pPr>
            <w:r w:rsidRPr="00CC3731">
              <w:rPr>
                <w:rFonts w:ascii="Times New Roman" w:eastAsia="Times New Roman" w:hAnsi="Times New Roman" w:cs="Times New Roman"/>
                <w:color w:val="000000"/>
                <w:sz w:val="23"/>
                <w:szCs w:val="23"/>
                <w14:ligatures w14:val="none"/>
              </w:rPr>
              <w:t>Други учесници у спровођењу:</w:t>
            </w:r>
          </w:p>
        </w:tc>
        <w:tc>
          <w:tcPr>
            <w:tcW w:w="4536" w:type="dxa"/>
            <w:tcBorders>
              <w:top w:val="single" w:sz="4" w:space="0" w:color="auto"/>
              <w:left w:val="nil"/>
              <w:bottom w:val="single" w:sz="4" w:space="0" w:color="auto"/>
              <w:right w:val="nil"/>
            </w:tcBorders>
            <w:noWrap/>
            <w:vAlign w:val="bottom"/>
            <w:hideMark/>
          </w:tcPr>
          <w:p w14:paraId="7E32CEEA" w14:textId="52CC54DC" w:rsidR="00CC3731" w:rsidRPr="00CC3731" w:rsidRDefault="003B07D2" w:rsidP="003B07D2">
            <w:pPr>
              <w:spacing w:after="0" w:line="240" w:lineRule="auto"/>
              <w:rPr>
                <w:rFonts w:ascii="Times New Roman" w:eastAsia="Times New Roman" w:hAnsi="Times New Roman" w:cs="Times New Roman"/>
                <w:color w:val="000000"/>
                <w:sz w:val="23"/>
                <w:szCs w:val="23"/>
                <w14:ligatures w14:val="none"/>
              </w:rPr>
            </w:pPr>
            <w:r w:rsidRPr="003B07D2">
              <w:rPr>
                <w:rFonts w:ascii="Times New Roman" w:eastAsia="Times New Roman" w:hAnsi="Times New Roman" w:cs="Times New Roman"/>
                <w:color w:val="000000"/>
                <w:sz w:val="23"/>
                <w:szCs w:val="23"/>
                <w:lang w:val="sr-Cyrl-RS"/>
                <w14:ligatures w14:val="none"/>
              </w:rPr>
              <w:t>ЈЛС, ЦСР</w:t>
            </w:r>
            <w:r w:rsidR="00CC3731" w:rsidRPr="00CC3731">
              <w:rPr>
                <w:rFonts w:ascii="Times New Roman" w:eastAsia="Times New Roman" w:hAnsi="Times New Roman" w:cs="Times New Roman"/>
                <w:color w:val="000000"/>
                <w:sz w:val="23"/>
                <w:szCs w:val="23"/>
                <w14:ligatures w14:val="none"/>
              </w:rPr>
              <w:t> </w:t>
            </w:r>
          </w:p>
        </w:tc>
      </w:tr>
      <w:tr w:rsidR="00CC3731" w:rsidRPr="00CC3731" w14:paraId="1B5F9DEB" w14:textId="77777777" w:rsidTr="008947DA">
        <w:trPr>
          <w:trHeight w:val="309"/>
        </w:trPr>
        <w:tc>
          <w:tcPr>
            <w:tcW w:w="4962" w:type="dxa"/>
            <w:tcBorders>
              <w:top w:val="nil"/>
              <w:left w:val="single" w:sz="4" w:space="0" w:color="auto"/>
              <w:bottom w:val="single" w:sz="4" w:space="0" w:color="auto"/>
              <w:right w:val="single" w:sz="4" w:space="0" w:color="auto"/>
            </w:tcBorders>
            <w:noWrap/>
            <w:vAlign w:val="bottom"/>
            <w:hideMark/>
          </w:tcPr>
          <w:p w14:paraId="6A103D15" w14:textId="77777777" w:rsidR="00CC3731" w:rsidRPr="00CC3731" w:rsidRDefault="00CC3731" w:rsidP="00CC3731">
            <w:pPr>
              <w:spacing w:after="0" w:line="240" w:lineRule="auto"/>
              <w:rPr>
                <w:rFonts w:ascii="Times New Roman" w:eastAsia="Times New Roman" w:hAnsi="Times New Roman" w:cs="Times New Roman"/>
                <w:color w:val="000000"/>
                <w:sz w:val="23"/>
                <w:szCs w:val="23"/>
                <w14:ligatures w14:val="none"/>
              </w:rPr>
            </w:pPr>
            <w:r w:rsidRPr="00CC3731">
              <w:rPr>
                <w:rFonts w:ascii="Times New Roman" w:eastAsia="Times New Roman" w:hAnsi="Times New Roman" w:cs="Times New Roman"/>
                <w:color w:val="000000"/>
                <w:sz w:val="23"/>
                <w:szCs w:val="23"/>
                <w14:ligatures w14:val="none"/>
              </w:rPr>
              <w:t>Период спровођења:</w:t>
            </w:r>
          </w:p>
        </w:tc>
        <w:tc>
          <w:tcPr>
            <w:tcW w:w="4536" w:type="dxa"/>
            <w:tcBorders>
              <w:top w:val="single" w:sz="4" w:space="0" w:color="auto"/>
              <w:left w:val="nil"/>
              <w:bottom w:val="single" w:sz="4" w:space="0" w:color="auto"/>
              <w:right w:val="nil"/>
            </w:tcBorders>
            <w:noWrap/>
            <w:vAlign w:val="bottom"/>
            <w:hideMark/>
          </w:tcPr>
          <w:p w14:paraId="0C04488A" w14:textId="3B17344E" w:rsidR="00CC3731" w:rsidRPr="00CC3731" w:rsidRDefault="003B07D2" w:rsidP="003B07D2">
            <w:pPr>
              <w:spacing w:after="0" w:line="240" w:lineRule="auto"/>
              <w:rPr>
                <w:rFonts w:ascii="Times New Roman" w:eastAsia="Times New Roman" w:hAnsi="Times New Roman" w:cs="Times New Roman"/>
                <w:color w:val="000000"/>
                <w:sz w:val="23"/>
                <w:szCs w:val="23"/>
                <w14:ligatures w14:val="none"/>
              </w:rPr>
            </w:pPr>
            <w:r w:rsidRPr="003B07D2">
              <w:rPr>
                <w:rFonts w:ascii="Times New Roman" w:eastAsia="Times New Roman" w:hAnsi="Times New Roman" w:cs="Times New Roman"/>
                <w:color w:val="000000"/>
                <w:sz w:val="23"/>
                <w:szCs w:val="23"/>
                <w:lang w:val="sr-Cyrl-RS"/>
                <w14:ligatures w14:val="none"/>
              </w:rPr>
              <w:t>2026-2030</w:t>
            </w:r>
            <w:r w:rsidR="00CC3731" w:rsidRPr="00CC3731">
              <w:rPr>
                <w:rFonts w:ascii="Times New Roman" w:eastAsia="Times New Roman" w:hAnsi="Times New Roman" w:cs="Times New Roman"/>
                <w:color w:val="000000"/>
                <w:sz w:val="23"/>
                <w:szCs w:val="23"/>
                <w14:ligatures w14:val="none"/>
              </w:rPr>
              <w:t> </w:t>
            </w:r>
          </w:p>
        </w:tc>
      </w:tr>
      <w:tr w:rsidR="000E48F0" w:rsidRPr="003B07D2" w14:paraId="0F75680F" w14:textId="77777777" w:rsidTr="008947DA">
        <w:trPr>
          <w:trHeight w:val="309"/>
        </w:trPr>
        <w:tc>
          <w:tcPr>
            <w:tcW w:w="4962" w:type="dxa"/>
            <w:tcBorders>
              <w:top w:val="nil"/>
              <w:left w:val="nil"/>
              <w:bottom w:val="nil"/>
              <w:right w:val="nil"/>
            </w:tcBorders>
            <w:noWrap/>
            <w:vAlign w:val="bottom"/>
            <w:hideMark/>
          </w:tcPr>
          <w:p w14:paraId="3E39F44C" w14:textId="77777777" w:rsidR="000E48F0" w:rsidRPr="00CC3731" w:rsidRDefault="000E48F0" w:rsidP="00CC3731">
            <w:pPr>
              <w:spacing w:after="0" w:line="240" w:lineRule="auto"/>
              <w:rPr>
                <w:rFonts w:ascii="Times New Roman" w:eastAsia="Times New Roman" w:hAnsi="Times New Roman" w:cs="Times New Roman"/>
                <w:color w:val="000000"/>
                <w:sz w:val="23"/>
                <w:szCs w:val="23"/>
                <w14:ligatures w14:val="none"/>
              </w:rPr>
            </w:pPr>
            <w:r w:rsidRPr="00CC3731">
              <w:rPr>
                <w:rFonts w:ascii="Times New Roman" w:eastAsia="Times New Roman" w:hAnsi="Times New Roman" w:cs="Times New Roman"/>
                <w:color w:val="000000"/>
                <w:sz w:val="23"/>
                <w:szCs w:val="23"/>
                <w14:ligatures w14:val="none"/>
              </w:rPr>
              <w:t>Показатељи учинка :</w:t>
            </w:r>
          </w:p>
        </w:tc>
        <w:tc>
          <w:tcPr>
            <w:tcW w:w="4536" w:type="dxa"/>
            <w:vMerge w:val="restart"/>
            <w:tcBorders>
              <w:top w:val="nil"/>
              <w:left w:val="nil"/>
              <w:right w:val="single" w:sz="4" w:space="0" w:color="auto"/>
            </w:tcBorders>
            <w:noWrap/>
            <w:vAlign w:val="bottom"/>
            <w:hideMark/>
          </w:tcPr>
          <w:p w14:paraId="605023E8" w14:textId="77777777" w:rsidR="000E48F0" w:rsidRPr="00CC3731" w:rsidRDefault="000E48F0" w:rsidP="003B07D2">
            <w:pPr>
              <w:spacing w:after="0" w:line="240" w:lineRule="auto"/>
              <w:rPr>
                <w:rFonts w:ascii="Times New Roman" w:eastAsia="Times New Roman" w:hAnsi="Times New Roman" w:cs="Times New Roman"/>
                <w:color w:val="000000"/>
                <w:sz w:val="23"/>
                <w:szCs w:val="23"/>
                <w14:ligatures w14:val="none"/>
              </w:rPr>
            </w:pPr>
            <w:r w:rsidRPr="00CC3731">
              <w:rPr>
                <w:rFonts w:ascii="Times New Roman" w:eastAsia="Times New Roman" w:hAnsi="Times New Roman" w:cs="Times New Roman"/>
                <w:color w:val="000000"/>
                <w:sz w:val="23"/>
                <w:szCs w:val="23"/>
                <w14:ligatures w14:val="none"/>
              </w:rPr>
              <w:t> </w:t>
            </w:r>
          </w:p>
          <w:p w14:paraId="7D7E5F9B" w14:textId="77777777" w:rsidR="000E48F0" w:rsidRPr="00CC3731" w:rsidRDefault="000E48F0" w:rsidP="003B07D2">
            <w:pPr>
              <w:spacing w:after="0" w:line="240" w:lineRule="auto"/>
              <w:rPr>
                <w:rFonts w:ascii="Times New Roman" w:eastAsia="Times New Roman" w:hAnsi="Times New Roman" w:cs="Times New Roman"/>
                <w:color w:val="000000"/>
                <w:sz w:val="23"/>
                <w:szCs w:val="23"/>
                <w14:ligatures w14:val="none"/>
              </w:rPr>
            </w:pPr>
            <w:r w:rsidRPr="00CC3731">
              <w:rPr>
                <w:rFonts w:ascii="Times New Roman" w:eastAsia="Times New Roman" w:hAnsi="Times New Roman" w:cs="Times New Roman"/>
                <w:color w:val="000000"/>
                <w:sz w:val="23"/>
                <w:szCs w:val="23"/>
                <w14:ligatures w14:val="none"/>
              </w:rPr>
              <w:t> </w:t>
            </w:r>
          </w:p>
          <w:p w14:paraId="7426C5D3" w14:textId="77777777" w:rsidR="000E48F0" w:rsidRPr="00CC3731" w:rsidRDefault="000E48F0" w:rsidP="003B07D2">
            <w:pPr>
              <w:spacing w:after="0" w:line="240" w:lineRule="auto"/>
              <w:rPr>
                <w:rFonts w:ascii="Times New Roman" w:eastAsia="Times New Roman" w:hAnsi="Times New Roman" w:cs="Times New Roman"/>
                <w:color w:val="000000"/>
                <w:sz w:val="23"/>
                <w:szCs w:val="23"/>
                <w14:ligatures w14:val="none"/>
              </w:rPr>
            </w:pPr>
            <w:r w:rsidRPr="00CC3731">
              <w:rPr>
                <w:rFonts w:ascii="Times New Roman" w:eastAsia="Times New Roman" w:hAnsi="Times New Roman" w:cs="Times New Roman"/>
                <w:color w:val="000000"/>
                <w:sz w:val="23"/>
                <w:szCs w:val="23"/>
                <w14:ligatures w14:val="none"/>
              </w:rPr>
              <w:t> </w:t>
            </w:r>
          </w:p>
          <w:p w14:paraId="0E802E0F" w14:textId="77777777" w:rsidR="000E48F0" w:rsidRPr="00CC3731" w:rsidRDefault="000E48F0" w:rsidP="003B07D2">
            <w:pPr>
              <w:spacing w:after="0" w:line="240" w:lineRule="auto"/>
              <w:rPr>
                <w:rFonts w:ascii="Times New Roman" w:eastAsia="Times New Roman" w:hAnsi="Times New Roman" w:cs="Times New Roman"/>
                <w:color w:val="000000"/>
                <w:sz w:val="23"/>
                <w:szCs w:val="23"/>
                <w14:ligatures w14:val="none"/>
              </w:rPr>
            </w:pPr>
            <w:r w:rsidRPr="00CC3731">
              <w:rPr>
                <w:rFonts w:ascii="Times New Roman" w:eastAsia="Times New Roman" w:hAnsi="Times New Roman" w:cs="Times New Roman"/>
                <w:color w:val="000000"/>
                <w:sz w:val="23"/>
                <w:szCs w:val="23"/>
                <w14:ligatures w14:val="none"/>
              </w:rPr>
              <w:t> </w:t>
            </w:r>
          </w:p>
          <w:p w14:paraId="6673B968" w14:textId="77777777" w:rsidR="000E48F0" w:rsidRPr="00CC3731" w:rsidRDefault="000E48F0" w:rsidP="00CC3731">
            <w:pPr>
              <w:spacing w:after="0" w:line="240" w:lineRule="auto"/>
              <w:rPr>
                <w:rFonts w:ascii="Times New Roman" w:eastAsia="Times New Roman" w:hAnsi="Times New Roman" w:cs="Times New Roman"/>
                <w:color w:val="000000"/>
                <w:sz w:val="23"/>
                <w:szCs w:val="23"/>
                <w14:ligatures w14:val="none"/>
              </w:rPr>
            </w:pPr>
            <w:r w:rsidRPr="00CC3731">
              <w:rPr>
                <w:rFonts w:ascii="Times New Roman" w:eastAsia="Times New Roman" w:hAnsi="Times New Roman" w:cs="Times New Roman"/>
                <w:color w:val="000000"/>
                <w:sz w:val="23"/>
                <w:szCs w:val="23"/>
                <w14:ligatures w14:val="none"/>
              </w:rPr>
              <w:t> </w:t>
            </w:r>
          </w:p>
          <w:p w14:paraId="3BE9B299" w14:textId="009CC152" w:rsidR="000E48F0" w:rsidRPr="00CC3731" w:rsidRDefault="000E48F0" w:rsidP="00CC3731">
            <w:pPr>
              <w:spacing w:after="0" w:line="240" w:lineRule="auto"/>
              <w:rPr>
                <w:rFonts w:ascii="Times New Roman" w:eastAsia="Times New Roman" w:hAnsi="Times New Roman" w:cs="Times New Roman"/>
                <w:color w:val="000000"/>
                <w:sz w:val="23"/>
                <w:szCs w:val="23"/>
                <w14:ligatures w14:val="none"/>
              </w:rPr>
            </w:pPr>
            <w:r w:rsidRPr="00CC3731">
              <w:rPr>
                <w:rFonts w:ascii="Times New Roman" w:eastAsia="Times New Roman" w:hAnsi="Times New Roman" w:cs="Times New Roman"/>
                <w:color w:val="000000"/>
                <w:sz w:val="23"/>
                <w:szCs w:val="23"/>
                <w14:ligatures w14:val="none"/>
              </w:rPr>
              <w:t> </w:t>
            </w:r>
          </w:p>
        </w:tc>
      </w:tr>
      <w:tr w:rsidR="000E48F0" w:rsidRPr="003B07D2" w14:paraId="46CF32BF" w14:textId="77777777" w:rsidTr="008947DA">
        <w:trPr>
          <w:trHeight w:val="309"/>
        </w:trPr>
        <w:tc>
          <w:tcPr>
            <w:tcW w:w="4962" w:type="dxa"/>
            <w:tcBorders>
              <w:top w:val="single" w:sz="4" w:space="0" w:color="auto"/>
              <w:left w:val="single" w:sz="4" w:space="0" w:color="auto"/>
              <w:bottom w:val="single" w:sz="4" w:space="0" w:color="auto"/>
              <w:right w:val="nil"/>
            </w:tcBorders>
            <w:noWrap/>
            <w:vAlign w:val="center"/>
            <w:hideMark/>
          </w:tcPr>
          <w:p w14:paraId="2625BE13" w14:textId="3038008C" w:rsidR="000E48F0" w:rsidRPr="008947DA" w:rsidRDefault="000E48F0" w:rsidP="008947DA">
            <w:pPr>
              <w:pStyle w:val="ListParagraph"/>
              <w:numPr>
                <w:ilvl w:val="0"/>
                <w:numId w:val="51"/>
              </w:numPr>
              <w:spacing w:after="0" w:line="240" w:lineRule="auto"/>
              <w:ind w:left="461"/>
              <w:jc w:val="both"/>
              <w:rPr>
                <w:rFonts w:ascii="Times New Roman" w:hAnsi="Times New Roman" w:cs="Times New Roman"/>
                <w:sz w:val="20"/>
                <w:szCs w:val="20"/>
              </w:rPr>
            </w:pPr>
            <w:r w:rsidRPr="008947DA">
              <w:rPr>
                <w:rFonts w:ascii="Times New Roman" w:hAnsi="Times New Roman" w:cs="Times New Roman"/>
                <w:sz w:val="20"/>
                <w:szCs w:val="20"/>
              </w:rPr>
              <w:t>Усвојена одлука о Организацији и систематизацији радних места Посебне јединице за спровођење услуга при ЦСР</w:t>
            </w:r>
          </w:p>
        </w:tc>
        <w:tc>
          <w:tcPr>
            <w:tcW w:w="4536" w:type="dxa"/>
            <w:vMerge/>
            <w:tcBorders>
              <w:left w:val="nil"/>
              <w:right w:val="single" w:sz="4" w:space="0" w:color="auto"/>
            </w:tcBorders>
            <w:noWrap/>
            <w:vAlign w:val="bottom"/>
            <w:hideMark/>
          </w:tcPr>
          <w:p w14:paraId="53D5A95D" w14:textId="3012E7B7" w:rsidR="000E48F0" w:rsidRPr="00CC3731" w:rsidRDefault="000E48F0" w:rsidP="00CC3731">
            <w:pPr>
              <w:spacing w:after="0" w:line="240" w:lineRule="auto"/>
              <w:rPr>
                <w:rFonts w:ascii="Times New Roman" w:eastAsia="Times New Roman" w:hAnsi="Times New Roman" w:cs="Times New Roman"/>
                <w:color w:val="000000"/>
                <w:sz w:val="23"/>
                <w:szCs w:val="23"/>
                <w14:ligatures w14:val="none"/>
              </w:rPr>
            </w:pPr>
          </w:p>
        </w:tc>
      </w:tr>
      <w:tr w:rsidR="000E48F0" w:rsidRPr="003B07D2" w14:paraId="5BCA04B1" w14:textId="77777777" w:rsidTr="008947DA">
        <w:trPr>
          <w:trHeight w:val="309"/>
        </w:trPr>
        <w:tc>
          <w:tcPr>
            <w:tcW w:w="4962" w:type="dxa"/>
            <w:tcBorders>
              <w:top w:val="nil"/>
              <w:left w:val="single" w:sz="4" w:space="0" w:color="auto"/>
              <w:bottom w:val="single" w:sz="4" w:space="0" w:color="auto"/>
              <w:right w:val="nil"/>
            </w:tcBorders>
            <w:noWrap/>
            <w:vAlign w:val="center"/>
            <w:hideMark/>
          </w:tcPr>
          <w:p w14:paraId="15DA9AB0" w14:textId="3114504A" w:rsidR="000E48F0" w:rsidRPr="00521348" w:rsidRDefault="000E48F0" w:rsidP="00521348">
            <w:pPr>
              <w:pStyle w:val="ListParagraph"/>
              <w:numPr>
                <w:ilvl w:val="0"/>
                <w:numId w:val="35"/>
              </w:numPr>
              <w:spacing w:after="0" w:line="240" w:lineRule="auto"/>
              <w:ind w:left="456"/>
              <w:jc w:val="both"/>
              <w:rPr>
                <w:rFonts w:ascii="Times New Roman" w:hAnsi="Times New Roman" w:cs="Times New Roman"/>
                <w:sz w:val="20"/>
                <w:szCs w:val="20"/>
              </w:rPr>
            </w:pPr>
            <w:r w:rsidRPr="00521348">
              <w:rPr>
                <w:rFonts w:ascii="Times New Roman" w:hAnsi="Times New Roman" w:cs="Times New Roman"/>
                <w:sz w:val="20"/>
                <w:szCs w:val="20"/>
              </w:rPr>
              <w:t>Усвојен Правилник о раду за пружање услуге Дневни центар за децу, младе при посебној јединици у оквиру ЦСР</w:t>
            </w:r>
          </w:p>
        </w:tc>
        <w:tc>
          <w:tcPr>
            <w:tcW w:w="4536" w:type="dxa"/>
            <w:vMerge/>
            <w:tcBorders>
              <w:left w:val="nil"/>
              <w:right w:val="single" w:sz="4" w:space="0" w:color="auto"/>
            </w:tcBorders>
            <w:noWrap/>
            <w:vAlign w:val="bottom"/>
            <w:hideMark/>
          </w:tcPr>
          <w:p w14:paraId="37EB5FE1" w14:textId="74F2DF86" w:rsidR="000E48F0" w:rsidRPr="00CC3731" w:rsidRDefault="000E48F0" w:rsidP="00CC3731">
            <w:pPr>
              <w:spacing w:after="0" w:line="240" w:lineRule="auto"/>
              <w:rPr>
                <w:rFonts w:ascii="Times New Roman" w:eastAsia="Times New Roman" w:hAnsi="Times New Roman" w:cs="Times New Roman"/>
                <w:color w:val="000000"/>
                <w:sz w:val="23"/>
                <w:szCs w:val="23"/>
                <w14:ligatures w14:val="none"/>
              </w:rPr>
            </w:pPr>
          </w:p>
        </w:tc>
      </w:tr>
      <w:tr w:rsidR="000E48F0" w:rsidRPr="003B07D2" w14:paraId="1DE72D2C" w14:textId="77777777" w:rsidTr="008947DA">
        <w:trPr>
          <w:trHeight w:val="309"/>
        </w:trPr>
        <w:tc>
          <w:tcPr>
            <w:tcW w:w="4962" w:type="dxa"/>
            <w:tcBorders>
              <w:top w:val="nil"/>
              <w:left w:val="single" w:sz="4" w:space="0" w:color="auto"/>
              <w:bottom w:val="single" w:sz="4" w:space="0" w:color="auto"/>
              <w:right w:val="nil"/>
            </w:tcBorders>
            <w:noWrap/>
            <w:vAlign w:val="center"/>
            <w:hideMark/>
          </w:tcPr>
          <w:p w14:paraId="7022DEDA" w14:textId="0F6080B2" w:rsidR="000E48F0" w:rsidRPr="00521348" w:rsidRDefault="000E48F0" w:rsidP="00521348">
            <w:pPr>
              <w:pStyle w:val="ListParagraph"/>
              <w:numPr>
                <w:ilvl w:val="0"/>
                <w:numId w:val="35"/>
              </w:numPr>
              <w:spacing w:after="0" w:line="240" w:lineRule="auto"/>
              <w:ind w:left="456"/>
              <w:jc w:val="both"/>
              <w:rPr>
                <w:rFonts w:ascii="Times New Roman" w:hAnsi="Times New Roman" w:cs="Times New Roman"/>
                <w:sz w:val="20"/>
                <w:szCs w:val="20"/>
              </w:rPr>
            </w:pPr>
            <w:r w:rsidRPr="00521348">
              <w:rPr>
                <w:rFonts w:ascii="Times New Roman" w:hAnsi="Times New Roman" w:cs="Times New Roman"/>
                <w:sz w:val="20"/>
                <w:szCs w:val="20"/>
              </w:rPr>
              <w:t xml:space="preserve">Усвојен Правилник о раду за услугу Дневни центар за Оснаживање жена </w:t>
            </w:r>
          </w:p>
        </w:tc>
        <w:tc>
          <w:tcPr>
            <w:tcW w:w="4536" w:type="dxa"/>
            <w:vMerge/>
            <w:tcBorders>
              <w:left w:val="nil"/>
              <w:right w:val="single" w:sz="4" w:space="0" w:color="auto"/>
            </w:tcBorders>
            <w:noWrap/>
            <w:vAlign w:val="bottom"/>
            <w:hideMark/>
          </w:tcPr>
          <w:p w14:paraId="2BFCD795" w14:textId="6FE32B0A" w:rsidR="000E48F0" w:rsidRPr="00CC3731" w:rsidRDefault="000E48F0" w:rsidP="00CC3731">
            <w:pPr>
              <w:spacing w:after="0" w:line="240" w:lineRule="auto"/>
              <w:rPr>
                <w:rFonts w:ascii="Times New Roman" w:eastAsia="Times New Roman" w:hAnsi="Times New Roman" w:cs="Times New Roman"/>
                <w:color w:val="000000"/>
                <w:sz w:val="23"/>
                <w:szCs w:val="23"/>
                <w14:ligatures w14:val="none"/>
              </w:rPr>
            </w:pPr>
          </w:p>
        </w:tc>
      </w:tr>
      <w:tr w:rsidR="000E48F0" w:rsidRPr="003B07D2" w14:paraId="586A8B45" w14:textId="77777777" w:rsidTr="008947DA">
        <w:trPr>
          <w:trHeight w:val="309"/>
        </w:trPr>
        <w:tc>
          <w:tcPr>
            <w:tcW w:w="4962" w:type="dxa"/>
            <w:tcBorders>
              <w:top w:val="nil"/>
              <w:left w:val="single" w:sz="4" w:space="0" w:color="auto"/>
              <w:bottom w:val="single" w:sz="4" w:space="0" w:color="auto"/>
              <w:right w:val="nil"/>
            </w:tcBorders>
            <w:noWrap/>
            <w:vAlign w:val="center"/>
            <w:hideMark/>
          </w:tcPr>
          <w:p w14:paraId="48BCB3BF" w14:textId="65A18F95" w:rsidR="000E48F0" w:rsidRPr="00521348" w:rsidRDefault="000E48F0" w:rsidP="00521348">
            <w:pPr>
              <w:pStyle w:val="ListParagraph"/>
              <w:numPr>
                <w:ilvl w:val="0"/>
                <w:numId w:val="35"/>
              </w:numPr>
              <w:spacing w:after="0" w:line="240" w:lineRule="auto"/>
              <w:ind w:left="456"/>
              <w:jc w:val="both"/>
              <w:rPr>
                <w:rFonts w:ascii="Times New Roman" w:hAnsi="Times New Roman" w:cs="Times New Roman"/>
                <w:sz w:val="20"/>
                <w:szCs w:val="20"/>
              </w:rPr>
            </w:pPr>
            <w:r w:rsidRPr="00521348">
              <w:rPr>
                <w:rFonts w:ascii="Times New Roman" w:hAnsi="Times New Roman" w:cs="Times New Roman"/>
                <w:sz w:val="20"/>
                <w:szCs w:val="20"/>
              </w:rPr>
              <w:t>Уговори о раду за неговатељице и геонтодомаћице регулисани према Закону</w:t>
            </w:r>
          </w:p>
        </w:tc>
        <w:tc>
          <w:tcPr>
            <w:tcW w:w="4536" w:type="dxa"/>
            <w:vMerge/>
            <w:tcBorders>
              <w:left w:val="nil"/>
              <w:right w:val="single" w:sz="4" w:space="0" w:color="auto"/>
            </w:tcBorders>
            <w:noWrap/>
            <w:vAlign w:val="bottom"/>
            <w:hideMark/>
          </w:tcPr>
          <w:p w14:paraId="19832D38" w14:textId="46D7E742" w:rsidR="000E48F0" w:rsidRPr="00CC3731" w:rsidRDefault="000E48F0" w:rsidP="00CC3731">
            <w:pPr>
              <w:spacing w:after="0" w:line="240" w:lineRule="auto"/>
              <w:rPr>
                <w:rFonts w:ascii="Times New Roman" w:eastAsia="Times New Roman" w:hAnsi="Times New Roman" w:cs="Times New Roman"/>
                <w:color w:val="000000"/>
                <w:sz w:val="23"/>
                <w:szCs w:val="23"/>
                <w14:ligatures w14:val="none"/>
              </w:rPr>
            </w:pPr>
          </w:p>
        </w:tc>
      </w:tr>
      <w:tr w:rsidR="000E48F0" w:rsidRPr="003B07D2" w14:paraId="79A7E165" w14:textId="77777777" w:rsidTr="008947DA">
        <w:trPr>
          <w:trHeight w:val="309"/>
        </w:trPr>
        <w:tc>
          <w:tcPr>
            <w:tcW w:w="4962" w:type="dxa"/>
            <w:tcBorders>
              <w:top w:val="nil"/>
              <w:left w:val="single" w:sz="4" w:space="0" w:color="auto"/>
              <w:bottom w:val="single" w:sz="4" w:space="0" w:color="auto"/>
              <w:right w:val="nil"/>
            </w:tcBorders>
            <w:noWrap/>
            <w:vAlign w:val="center"/>
            <w:hideMark/>
          </w:tcPr>
          <w:p w14:paraId="0A6DAC50" w14:textId="5D9DA8C6" w:rsidR="000E48F0" w:rsidRPr="00521348" w:rsidRDefault="000E48F0" w:rsidP="00521348">
            <w:pPr>
              <w:pStyle w:val="ListParagraph"/>
              <w:numPr>
                <w:ilvl w:val="0"/>
                <w:numId w:val="35"/>
              </w:numPr>
              <w:spacing w:after="0" w:line="240" w:lineRule="auto"/>
              <w:ind w:left="456"/>
              <w:jc w:val="both"/>
              <w:rPr>
                <w:rFonts w:ascii="Times New Roman" w:hAnsi="Times New Roman" w:cs="Times New Roman"/>
                <w:sz w:val="20"/>
                <w:szCs w:val="20"/>
              </w:rPr>
            </w:pPr>
            <w:r w:rsidRPr="00521348">
              <w:rPr>
                <w:rFonts w:ascii="Times New Roman" w:hAnsi="Times New Roman" w:cs="Times New Roman"/>
                <w:sz w:val="20"/>
                <w:szCs w:val="20"/>
              </w:rPr>
              <w:t>Обучен кадар према акредитованим обукама и захтевима стандарда пружања услуге</w:t>
            </w:r>
          </w:p>
        </w:tc>
        <w:tc>
          <w:tcPr>
            <w:tcW w:w="4536" w:type="dxa"/>
            <w:vMerge/>
            <w:tcBorders>
              <w:left w:val="nil"/>
              <w:bottom w:val="single" w:sz="4" w:space="0" w:color="auto"/>
              <w:right w:val="single" w:sz="4" w:space="0" w:color="auto"/>
            </w:tcBorders>
            <w:noWrap/>
            <w:vAlign w:val="bottom"/>
            <w:hideMark/>
          </w:tcPr>
          <w:p w14:paraId="19B61748" w14:textId="4696C5F1" w:rsidR="000E48F0" w:rsidRPr="00CC3731" w:rsidRDefault="000E48F0" w:rsidP="00CC3731">
            <w:pPr>
              <w:spacing w:after="0" w:line="240" w:lineRule="auto"/>
              <w:rPr>
                <w:rFonts w:ascii="Times New Roman" w:eastAsia="Times New Roman" w:hAnsi="Times New Roman" w:cs="Times New Roman"/>
                <w:color w:val="000000"/>
                <w:sz w:val="23"/>
                <w:szCs w:val="23"/>
                <w14:ligatures w14:val="none"/>
              </w:rPr>
            </w:pPr>
          </w:p>
        </w:tc>
      </w:tr>
    </w:tbl>
    <w:p w14:paraId="0B1846F6" w14:textId="77777777" w:rsidR="00CC3731" w:rsidRPr="001D68D3" w:rsidRDefault="00CC3731" w:rsidP="00A57569">
      <w:pPr>
        <w:spacing w:before="60" w:after="60"/>
        <w:rPr>
          <w:rFonts w:ascii="Times New Roman" w:eastAsia="Times New Roman" w:hAnsi="Times New Roman" w:cs="Times New Roman"/>
          <w:color w:val="ED7D31" w:themeColor="accent2"/>
          <w:sz w:val="24"/>
          <w:szCs w:val="24"/>
          <w:lang w:val="sr-Latn-RS"/>
          <w14:ligatures w14:val="none"/>
        </w:rPr>
      </w:pPr>
    </w:p>
    <w:tbl>
      <w:tblPr>
        <w:tblW w:w="9507" w:type="dxa"/>
        <w:tblInd w:w="113" w:type="dxa"/>
        <w:tblLook w:val="04A0" w:firstRow="1" w:lastRow="0" w:firstColumn="1" w:lastColumn="0" w:noHBand="0" w:noVBand="1"/>
      </w:tblPr>
      <w:tblGrid>
        <w:gridCol w:w="3823"/>
        <w:gridCol w:w="5674"/>
        <w:gridCol w:w="10"/>
      </w:tblGrid>
      <w:tr w:rsidR="000E48F0" w:rsidRPr="000E48F0" w14:paraId="0F3BE9A5" w14:textId="77777777" w:rsidTr="00521348">
        <w:trPr>
          <w:trHeight w:val="309"/>
        </w:trPr>
        <w:tc>
          <w:tcPr>
            <w:tcW w:w="9507" w:type="dxa"/>
            <w:gridSpan w:val="3"/>
            <w:tcBorders>
              <w:top w:val="single" w:sz="4" w:space="0" w:color="auto"/>
              <w:left w:val="single" w:sz="4" w:space="0" w:color="auto"/>
              <w:bottom w:val="single" w:sz="4" w:space="0" w:color="auto"/>
              <w:right w:val="nil"/>
            </w:tcBorders>
            <w:noWrap/>
            <w:vAlign w:val="bottom"/>
            <w:hideMark/>
          </w:tcPr>
          <w:p w14:paraId="7BF20878" w14:textId="5EB5312E" w:rsidR="000E48F0" w:rsidRPr="000E48F0" w:rsidRDefault="000E48F0" w:rsidP="007812D6">
            <w:pPr>
              <w:shd w:val="clear" w:color="auto" w:fill="FBE4D5" w:themeFill="accent2" w:themeFillTint="33"/>
              <w:spacing w:line="240" w:lineRule="auto"/>
              <w:jc w:val="both"/>
              <w:rPr>
                <w:rFonts w:ascii="Times New Roman" w:eastAsia="Times New Roman" w:hAnsi="Times New Roman" w:cs="Times New Roman"/>
                <w:color w:val="000000"/>
                <w:sz w:val="24"/>
                <w:szCs w:val="24"/>
                <w14:ligatures w14:val="none"/>
              </w:rPr>
            </w:pPr>
            <w:bookmarkStart w:id="41" w:name="_Toc188123468"/>
            <w:bookmarkStart w:id="42" w:name="_Toc188124405"/>
            <w:bookmarkStart w:id="43" w:name="_Toc230820350"/>
            <w:r w:rsidRPr="007812D6">
              <w:rPr>
                <w:rFonts w:ascii="Times New Roman" w:hAnsi="Times New Roman" w:cs="Times New Roman"/>
                <w:b/>
                <w:bCs/>
                <w:sz w:val="24"/>
                <w:szCs w:val="24"/>
                <w:lang w:val="sr-Cyrl-RS"/>
              </w:rPr>
              <w:t xml:space="preserve"> Мера 2.1: Проширење опсега лиценциране услуге „Помоћ у кући“ кроз увођење специфичног програма неге за стара лица</w:t>
            </w:r>
          </w:p>
        </w:tc>
      </w:tr>
      <w:tr w:rsidR="000E48F0" w:rsidRPr="000E48F0" w14:paraId="0DB32764" w14:textId="77777777" w:rsidTr="00521348">
        <w:trPr>
          <w:trHeight w:val="309"/>
        </w:trPr>
        <w:tc>
          <w:tcPr>
            <w:tcW w:w="9507" w:type="dxa"/>
            <w:gridSpan w:val="3"/>
            <w:tcBorders>
              <w:top w:val="single" w:sz="4" w:space="0" w:color="auto"/>
              <w:left w:val="single" w:sz="4" w:space="0" w:color="auto"/>
              <w:bottom w:val="single" w:sz="4" w:space="0" w:color="auto"/>
              <w:right w:val="nil"/>
            </w:tcBorders>
            <w:noWrap/>
            <w:vAlign w:val="bottom"/>
            <w:hideMark/>
          </w:tcPr>
          <w:p w14:paraId="12E146BA" w14:textId="560C3ED4" w:rsidR="00521348" w:rsidRPr="007812D6" w:rsidRDefault="00ED507E" w:rsidP="00521348">
            <w:pPr>
              <w:spacing w:before="100" w:beforeAutospacing="1" w:after="100" w:afterAutospacing="1" w:line="240" w:lineRule="auto"/>
              <w:jc w:val="both"/>
              <w:rPr>
                <w:rFonts w:ascii="Times New Roman" w:hAnsi="Times New Roman" w:cs="Times New Roman"/>
                <w:sz w:val="24"/>
                <w:szCs w:val="24"/>
              </w:rPr>
            </w:pPr>
            <w:r w:rsidRPr="007812D6">
              <w:rPr>
                <w:rFonts w:ascii="Times New Roman" w:hAnsi="Times New Roman" w:cs="Times New Roman"/>
                <w:b/>
                <w:bCs/>
                <w:sz w:val="24"/>
                <w:szCs w:val="24"/>
              </w:rPr>
              <w:t>Опис мере:</w:t>
            </w:r>
            <w:r w:rsidR="00521348" w:rsidRPr="007812D6">
              <w:rPr>
                <w:rFonts w:ascii="Times New Roman" w:hAnsi="Times New Roman" w:cs="Times New Roman"/>
                <w:b/>
                <w:bCs/>
                <w:sz w:val="24"/>
                <w:szCs w:val="24"/>
                <w:lang w:val="sr-Cyrl-RS"/>
              </w:rPr>
              <w:t xml:space="preserve"> </w:t>
            </w:r>
            <w:r w:rsidRPr="007812D6">
              <w:rPr>
                <w:rFonts w:ascii="Times New Roman" w:hAnsi="Times New Roman" w:cs="Times New Roman"/>
                <w:sz w:val="24"/>
                <w:szCs w:val="24"/>
              </w:rPr>
              <w:t>Ова мера је усмерена на квалитативно и квантитативно унапређење услуге „Помоћ у кући“ кроз увођење специјализованих услуга неге за стара лица и ширење територијалног обухвата. Кроз формално радно ангажовање новог особља, лиценцирање неговатељица и покривање трошкова теренског рада, обезбеђује се одрживост услуге на новим географским подручјима. Мера такође обухвата унапређење квалитета кроз обуку стручних радника, ревизију партиципације корисника у цени услуге, као и увођење система за редовно праћење и евалуацију задовољства корисника.</w:t>
            </w:r>
          </w:p>
          <w:p w14:paraId="046BB588" w14:textId="7812F5F2" w:rsidR="00ED507E" w:rsidRPr="007812D6" w:rsidRDefault="00ED507E" w:rsidP="00521348">
            <w:pPr>
              <w:spacing w:before="100" w:beforeAutospacing="1" w:after="100" w:afterAutospacing="1" w:line="240" w:lineRule="auto"/>
              <w:rPr>
                <w:rFonts w:ascii="Times New Roman" w:hAnsi="Times New Roman" w:cs="Times New Roman"/>
                <w:b/>
                <w:bCs/>
                <w:sz w:val="24"/>
                <w:szCs w:val="24"/>
              </w:rPr>
            </w:pPr>
            <w:r w:rsidRPr="007812D6">
              <w:rPr>
                <w:rFonts w:ascii="Times New Roman" w:hAnsi="Times New Roman" w:cs="Times New Roman"/>
                <w:b/>
                <w:bCs/>
                <w:sz w:val="24"/>
                <w:szCs w:val="24"/>
              </w:rPr>
              <w:t>Циљ мере:</w:t>
            </w:r>
            <w:r w:rsidR="006F756C">
              <w:rPr>
                <w:rFonts w:ascii="Times New Roman" w:hAnsi="Times New Roman" w:cs="Times New Roman"/>
                <w:b/>
                <w:bCs/>
                <w:sz w:val="24"/>
                <w:szCs w:val="24"/>
                <w:lang w:val="sr-Cyrl-RS"/>
              </w:rPr>
              <w:t xml:space="preserve"> </w:t>
            </w:r>
            <w:r w:rsidRPr="007812D6">
              <w:rPr>
                <w:rFonts w:ascii="Times New Roman" w:hAnsi="Times New Roman" w:cs="Times New Roman"/>
                <w:sz w:val="24"/>
                <w:szCs w:val="24"/>
              </w:rPr>
              <w:t>Повећање доступности и квалитета услуге „Помоћ у кући“ за стара лица кроз ширење на нове локације, професионализацију кадра и успостављање праведног система суфинансирања и контроле квалитета.</w:t>
            </w:r>
          </w:p>
          <w:p w14:paraId="087F10C6" w14:textId="331FDA9B" w:rsidR="000E48F0" w:rsidRPr="000E48F0" w:rsidRDefault="000E48F0" w:rsidP="000E48F0">
            <w:pPr>
              <w:spacing w:after="0" w:line="240" w:lineRule="auto"/>
              <w:rPr>
                <w:rFonts w:ascii="Times New Roman" w:eastAsia="Times New Roman" w:hAnsi="Times New Roman" w:cs="Times New Roman"/>
                <w:color w:val="000000"/>
                <w:sz w:val="24"/>
                <w:szCs w:val="24"/>
                <w14:ligatures w14:val="none"/>
              </w:rPr>
            </w:pPr>
          </w:p>
        </w:tc>
      </w:tr>
      <w:tr w:rsidR="000E48F0" w:rsidRPr="000E48F0" w14:paraId="2988E2F0" w14:textId="77777777" w:rsidTr="00521348">
        <w:trPr>
          <w:gridAfter w:val="1"/>
          <w:wAfter w:w="10" w:type="dxa"/>
          <w:trHeight w:val="309"/>
        </w:trPr>
        <w:tc>
          <w:tcPr>
            <w:tcW w:w="3823" w:type="dxa"/>
            <w:tcBorders>
              <w:top w:val="nil"/>
              <w:left w:val="single" w:sz="4" w:space="0" w:color="auto"/>
              <w:bottom w:val="single" w:sz="4" w:space="0" w:color="auto"/>
              <w:right w:val="single" w:sz="4" w:space="0" w:color="auto"/>
            </w:tcBorders>
            <w:noWrap/>
            <w:vAlign w:val="bottom"/>
            <w:hideMark/>
          </w:tcPr>
          <w:p w14:paraId="2CFAE84B" w14:textId="77777777" w:rsidR="000E48F0" w:rsidRPr="000E48F0" w:rsidRDefault="000E48F0" w:rsidP="000E48F0">
            <w:pPr>
              <w:spacing w:after="0" w:line="240" w:lineRule="auto"/>
              <w:rPr>
                <w:rFonts w:ascii="Times New Roman" w:eastAsia="Times New Roman" w:hAnsi="Times New Roman" w:cs="Times New Roman"/>
                <w:color w:val="000000"/>
                <w:sz w:val="24"/>
                <w:szCs w:val="24"/>
                <w14:ligatures w14:val="none"/>
              </w:rPr>
            </w:pPr>
            <w:r w:rsidRPr="000E48F0">
              <w:rPr>
                <w:rFonts w:ascii="Times New Roman" w:eastAsia="Times New Roman" w:hAnsi="Times New Roman" w:cs="Times New Roman"/>
                <w:color w:val="000000"/>
                <w:sz w:val="24"/>
                <w:szCs w:val="24"/>
                <w14:ligatures w14:val="none"/>
              </w:rPr>
              <w:t>Тип Мере:</w:t>
            </w:r>
          </w:p>
        </w:tc>
        <w:tc>
          <w:tcPr>
            <w:tcW w:w="5674" w:type="dxa"/>
            <w:tcBorders>
              <w:top w:val="single" w:sz="4" w:space="0" w:color="auto"/>
              <w:left w:val="nil"/>
              <w:bottom w:val="single" w:sz="4" w:space="0" w:color="auto"/>
              <w:right w:val="nil"/>
            </w:tcBorders>
            <w:noWrap/>
            <w:vAlign w:val="bottom"/>
            <w:hideMark/>
          </w:tcPr>
          <w:p w14:paraId="30AE4B3B" w14:textId="7F5302B4" w:rsidR="000E48F0" w:rsidRPr="000E48F0" w:rsidRDefault="00521348" w:rsidP="00521348">
            <w:pPr>
              <w:spacing w:after="0" w:line="240" w:lineRule="auto"/>
              <w:rPr>
                <w:rFonts w:ascii="Times New Roman" w:eastAsia="Times New Roman" w:hAnsi="Times New Roman" w:cs="Times New Roman"/>
                <w:color w:val="000000"/>
                <w:sz w:val="24"/>
                <w:szCs w:val="24"/>
                <w14:ligatures w14:val="none"/>
              </w:rPr>
            </w:pPr>
            <w:r w:rsidRPr="007812D6">
              <w:rPr>
                <w:rFonts w:ascii="Times New Roman" w:eastAsia="Times New Roman" w:hAnsi="Times New Roman" w:cs="Times New Roman"/>
                <w:color w:val="000000"/>
                <w:sz w:val="24"/>
                <w:szCs w:val="24"/>
                <w:lang w:val="sr-Cyrl-RS"/>
                <w14:ligatures w14:val="none"/>
              </w:rPr>
              <w:t>Мера унапређења квалитета</w:t>
            </w:r>
            <w:r w:rsidR="000E48F0" w:rsidRPr="000E48F0">
              <w:rPr>
                <w:rFonts w:ascii="Times New Roman" w:eastAsia="Times New Roman" w:hAnsi="Times New Roman" w:cs="Times New Roman"/>
                <w:color w:val="000000"/>
                <w:sz w:val="24"/>
                <w:szCs w:val="24"/>
                <w14:ligatures w14:val="none"/>
              </w:rPr>
              <w:t> </w:t>
            </w:r>
          </w:p>
        </w:tc>
      </w:tr>
      <w:tr w:rsidR="000E48F0" w:rsidRPr="000E48F0" w14:paraId="2832D8E0" w14:textId="77777777" w:rsidTr="00521348">
        <w:trPr>
          <w:gridAfter w:val="1"/>
          <w:wAfter w:w="10" w:type="dxa"/>
          <w:trHeight w:val="309"/>
        </w:trPr>
        <w:tc>
          <w:tcPr>
            <w:tcW w:w="3823" w:type="dxa"/>
            <w:tcBorders>
              <w:top w:val="nil"/>
              <w:left w:val="single" w:sz="4" w:space="0" w:color="auto"/>
              <w:bottom w:val="single" w:sz="4" w:space="0" w:color="auto"/>
              <w:right w:val="single" w:sz="4" w:space="0" w:color="auto"/>
            </w:tcBorders>
            <w:noWrap/>
            <w:vAlign w:val="bottom"/>
            <w:hideMark/>
          </w:tcPr>
          <w:p w14:paraId="0376D620" w14:textId="77777777" w:rsidR="000E48F0" w:rsidRPr="000E48F0" w:rsidRDefault="000E48F0" w:rsidP="000E48F0">
            <w:pPr>
              <w:spacing w:after="0" w:line="240" w:lineRule="auto"/>
              <w:rPr>
                <w:rFonts w:ascii="Times New Roman" w:eastAsia="Times New Roman" w:hAnsi="Times New Roman" w:cs="Times New Roman"/>
                <w:color w:val="000000"/>
                <w:sz w:val="24"/>
                <w:szCs w:val="24"/>
                <w14:ligatures w14:val="none"/>
              </w:rPr>
            </w:pPr>
            <w:r w:rsidRPr="000E48F0">
              <w:rPr>
                <w:rFonts w:ascii="Times New Roman" w:eastAsia="Times New Roman" w:hAnsi="Times New Roman" w:cs="Times New Roman"/>
                <w:color w:val="000000"/>
                <w:sz w:val="24"/>
                <w:szCs w:val="24"/>
                <w14:ligatures w14:val="none"/>
              </w:rPr>
              <w:t>Процена финасијских средстава:</w:t>
            </w:r>
          </w:p>
        </w:tc>
        <w:tc>
          <w:tcPr>
            <w:tcW w:w="5674" w:type="dxa"/>
            <w:tcBorders>
              <w:top w:val="single" w:sz="4" w:space="0" w:color="auto"/>
              <w:left w:val="nil"/>
              <w:bottom w:val="single" w:sz="4" w:space="0" w:color="auto"/>
              <w:right w:val="nil"/>
            </w:tcBorders>
            <w:noWrap/>
            <w:vAlign w:val="bottom"/>
            <w:hideMark/>
          </w:tcPr>
          <w:p w14:paraId="0101414D" w14:textId="7373DC01" w:rsidR="000E48F0" w:rsidRPr="000E48F0" w:rsidRDefault="00521348" w:rsidP="000E48F0">
            <w:pPr>
              <w:spacing w:after="0" w:line="240" w:lineRule="auto"/>
              <w:jc w:val="center"/>
              <w:rPr>
                <w:rFonts w:ascii="Times New Roman" w:eastAsia="Times New Roman" w:hAnsi="Times New Roman" w:cs="Times New Roman"/>
                <w:color w:val="000000"/>
                <w:sz w:val="24"/>
                <w:szCs w:val="24"/>
                <w14:ligatures w14:val="none"/>
              </w:rPr>
            </w:pPr>
            <w:r w:rsidRPr="007812D6">
              <w:rPr>
                <w:rFonts w:ascii="Times New Roman" w:eastAsia="Times New Roman" w:hAnsi="Times New Roman" w:cs="Times New Roman"/>
                <w:color w:val="000000"/>
                <w:sz w:val="24"/>
                <w:szCs w:val="24"/>
                <w:lang w:val="sr-Cyrl-RS"/>
                <w14:ligatures w14:val="none"/>
              </w:rPr>
              <w:t>/</w:t>
            </w:r>
            <w:r w:rsidR="000E48F0" w:rsidRPr="000E48F0">
              <w:rPr>
                <w:rFonts w:ascii="Times New Roman" w:eastAsia="Times New Roman" w:hAnsi="Times New Roman" w:cs="Times New Roman"/>
                <w:color w:val="000000"/>
                <w:sz w:val="24"/>
                <w:szCs w:val="24"/>
                <w14:ligatures w14:val="none"/>
              </w:rPr>
              <w:t> </w:t>
            </w:r>
          </w:p>
        </w:tc>
      </w:tr>
      <w:tr w:rsidR="000E48F0" w:rsidRPr="000E48F0" w14:paraId="0714FFB4" w14:textId="77777777" w:rsidTr="00521348">
        <w:trPr>
          <w:gridAfter w:val="1"/>
          <w:wAfter w:w="10" w:type="dxa"/>
          <w:trHeight w:val="309"/>
        </w:trPr>
        <w:tc>
          <w:tcPr>
            <w:tcW w:w="3823" w:type="dxa"/>
            <w:tcBorders>
              <w:top w:val="nil"/>
              <w:left w:val="single" w:sz="4" w:space="0" w:color="auto"/>
              <w:bottom w:val="single" w:sz="4" w:space="0" w:color="auto"/>
              <w:right w:val="single" w:sz="4" w:space="0" w:color="auto"/>
            </w:tcBorders>
            <w:noWrap/>
            <w:vAlign w:val="bottom"/>
            <w:hideMark/>
          </w:tcPr>
          <w:p w14:paraId="41B6E22B" w14:textId="77777777" w:rsidR="000E48F0" w:rsidRPr="000E48F0" w:rsidRDefault="000E48F0" w:rsidP="000E48F0">
            <w:pPr>
              <w:spacing w:after="0" w:line="240" w:lineRule="auto"/>
              <w:rPr>
                <w:rFonts w:ascii="Times New Roman" w:eastAsia="Times New Roman" w:hAnsi="Times New Roman" w:cs="Times New Roman"/>
                <w:color w:val="000000"/>
                <w:sz w:val="24"/>
                <w:szCs w:val="24"/>
                <w14:ligatures w14:val="none"/>
              </w:rPr>
            </w:pPr>
            <w:r w:rsidRPr="000E48F0">
              <w:rPr>
                <w:rFonts w:ascii="Times New Roman" w:eastAsia="Times New Roman" w:hAnsi="Times New Roman" w:cs="Times New Roman"/>
                <w:color w:val="000000"/>
                <w:sz w:val="24"/>
                <w:szCs w:val="24"/>
                <w14:ligatures w14:val="none"/>
              </w:rPr>
              <w:t>Могући извори финансирања:</w:t>
            </w:r>
          </w:p>
        </w:tc>
        <w:tc>
          <w:tcPr>
            <w:tcW w:w="5674" w:type="dxa"/>
            <w:tcBorders>
              <w:top w:val="single" w:sz="4" w:space="0" w:color="auto"/>
              <w:left w:val="nil"/>
              <w:bottom w:val="single" w:sz="4" w:space="0" w:color="auto"/>
              <w:right w:val="single" w:sz="4" w:space="0" w:color="auto"/>
            </w:tcBorders>
            <w:noWrap/>
            <w:vAlign w:val="bottom"/>
            <w:hideMark/>
          </w:tcPr>
          <w:p w14:paraId="200F53F7" w14:textId="77777777" w:rsidR="000E48F0" w:rsidRPr="000E48F0" w:rsidRDefault="000E48F0" w:rsidP="000E48F0">
            <w:pPr>
              <w:spacing w:after="0" w:line="240" w:lineRule="auto"/>
              <w:jc w:val="center"/>
              <w:rPr>
                <w:rFonts w:ascii="Times New Roman" w:eastAsia="Times New Roman" w:hAnsi="Times New Roman" w:cs="Times New Roman"/>
                <w:color w:val="000000"/>
                <w:sz w:val="24"/>
                <w:szCs w:val="24"/>
                <w14:ligatures w14:val="none"/>
              </w:rPr>
            </w:pPr>
            <w:r w:rsidRPr="000E48F0">
              <w:rPr>
                <w:rFonts w:ascii="Times New Roman" w:eastAsia="Times New Roman" w:hAnsi="Times New Roman" w:cs="Times New Roman"/>
                <w:color w:val="000000"/>
                <w:sz w:val="24"/>
                <w:szCs w:val="24"/>
                <w14:ligatures w14:val="none"/>
              </w:rPr>
              <w:t> </w:t>
            </w:r>
          </w:p>
        </w:tc>
      </w:tr>
      <w:tr w:rsidR="000E48F0" w:rsidRPr="000E48F0" w14:paraId="2B1E0546" w14:textId="77777777" w:rsidTr="00521348">
        <w:trPr>
          <w:gridAfter w:val="1"/>
          <w:wAfter w:w="10" w:type="dxa"/>
          <w:trHeight w:val="309"/>
        </w:trPr>
        <w:tc>
          <w:tcPr>
            <w:tcW w:w="3823" w:type="dxa"/>
            <w:tcBorders>
              <w:top w:val="nil"/>
              <w:left w:val="single" w:sz="4" w:space="0" w:color="auto"/>
              <w:bottom w:val="single" w:sz="4" w:space="0" w:color="auto"/>
              <w:right w:val="single" w:sz="4" w:space="0" w:color="auto"/>
            </w:tcBorders>
            <w:noWrap/>
            <w:vAlign w:val="bottom"/>
            <w:hideMark/>
          </w:tcPr>
          <w:p w14:paraId="4BA24F1E" w14:textId="77777777" w:rsidR="000E48F0" w:rsidRPr="000E48F0" w:rsidRDefault="000E48F0" w:rsidP="000E48F0">
            <w:pPr>
              <w:spacing w:after="0" w:line="240" w:lineRule="auto"/>
              <w:rPr>
                <w:rFonts w:ascii="Times New Roman" w:eastAsia="Times New Roman" w:hAnsi="Times New Roman" w:cs="Times New Roman"/>
                <w:color w:val="000000"/>
                <w:sz w:val="24"/>
                <w:szCs w:val="24"/>
                <w14:ligatures w14:val="none"/>
              </w:rPr>
            </w:pPr>
            <w:r w:rsidRPr="000E48F0">
              <w:rPr>
                <w:rFonts w:ascii="Times New Roman" w:eastAsia="Times New Roman" w:hAnsi="Times New Roman" w:cs="Times New Roman"/>
                <w:color w:val="000000"/>
                <w:sz w:val="24"/>
                <w:szCs w:val="24"/>
                <w14:ligatures w14:val="none"/>
              </w:rPr>
              <w:t>Одговорност за спровођење (носилац мере)</w:t>
            </w:r>
          </w:p>
        </w:tc>
        <w:tc>
          <w:tcPr>
            <w:tcW w:w="5674" w:type="dxa"/>
            <w:tcBorders>
              <w:top w:val="single" w:sz="4" w:space="0" w:color="auto"/>
              <w:left w:val="nil"/>
              <w:bottom w:val="single" w:sz="4" w:space="0" w:color="auto"/>
              <w:right w:val="nil"/>
            </w:tcBorders>
            <w:noWrap/>
            <w:vAlign w:val="bottom"/>
            <w:hideMark/>
          </w:tcPr>
          <w:p w14:paraId="2CC20A9D" w14:textId="6EF9FC86" w:rsidR="000E48F0" w:rsidRPr="000E48F0" w:rsidRDefault="00ED507E" w:rsidP="00ED507E">
            <w:pPr>
              <w:spacing w:after="0" w:line="240" w:lineRule="auto"/>
              <w:rPr>
                <w:rFonts w:ascii="Times New Roman" w:eastAsia="Times New Roman" w:hAnsi="Times New Roman" w:cs="Times New Roman"/>
                <w:color w:val="000000"/>
                <w:sz w:val="24"/>
                <w:szCs w:val="24"/>
                <w14:ligatures w14:val="none"/>
              </w:rPr>
            </w:pPr>
            <w:r w:rsidRPr="007812D6">
              <w:rPr>
                <w:rFonts w:ascii="Times New Roman" w:hAnsi="Times New Roman" w:cs="Times New Roman"/>
                <w:sz w:val="24"/>
                <w:szCs w:val="24"/>
              </w:rPr>
              <w:t>Центар за социјални рад</w:t>
            </w:r>
            <w:r w:rsidR="000E48F0" w:rsidRPr="000E48F0">
              <w:rPr>
                <w:rFonts w:ascii="Times New Roman" w:eastAsia="Times New Roman" w:hAnsi="Times New Roman" w:cs="Times New Roman"/>
                <w:color w:val="000000"/>
                <w:sz w:val="24"/>
                <w:szCs w:val="24"/>
                <w14:ligatures w14:val="none"/>
              </w:rPr>
              <w:t> </w:t>
            </w:r>
          </w:p>
        </w:tc>
      </w:tr>
      <w:tr w:rsidR="000E48F0" w:rsidRPr="000E48F0" w14:paraId="682C5076" w14:textId="77777777" w:rsidTr="00521348">
        <w:trPr>
          <w:gridAfter w:val="1"/>
          <w:wAfter w:w="10" w:type="dxa"/>
          <w:trHeight w:val="309"/>
        </w:trPr>
        <w:tc>
          <w:tcPr>
            <w:tcW w:w="3823" w:type="dxa"/>
            <w:tcBorders>
              <w:top w:val="nil"/>
              <w:left w:val="single" w:sz="4" w:space="0" w:color="auto"/>
              <w:bottom w:val="single" w:sz="4" w:space="0" w:color="auto"/>
              <w:right w:val="single" w:sz="4" w:space="0" w:color="auto"/>
            </w:tcBorders>
            <w:noWrap/>
            <w:vAlign w:val="bottom"/>
            <w:hideMark/>
          </w:tcPr>
          <w:p w14:paraId="39BD18E9" w14:textId="77777777" w:rsidR="000E48F0" w:rsidRPr="000E48F0" w:rsidRDefault="000E48F0" w:rsidP="000E48F0">
            <w:pPr>
              <w:spacing w:after="0" w:line="240" w:lineRule="auto"/>
              <w:rPr>
                <w:rFonts w:ascii="Times New Roman" w:eastAsia="Times New Roman" w:hAnsi="Times New Roman" w:cs="Times New Roman"/>
                <w:color w:val="000000"/>
                <w:sz w:val="24"/>
                <w:szCs w:val="24"/>
                <w14:ligatures w14:val="none"/>
              </w:rPr>
            </w:pPr>
            <w:r w:rsidRPr="000E48F0">
              <w:rPr>
                <w:rFonts w:ascii="Times New Roman" w:eastAsia="Times New Roman" w:hAnsi="Times New Roman" w:cs="Times New Roman"/>
                <w:color w:val="000000"/>
                <w:sz w:val="24"/>
                <w:szCs w:val="24"/>
                <w14:ligatures w14:val="none"/>
              </w:rPr>
              <w:t>Други учесници у спровођењу:</w:t>
            </w:r>
          </w:p>
        </w:tc>
        <w:tc>
          <w:tcPr>
            <w:tcW w:w="5674" w:type="dxa"/>
            <w:tcBorders>
              <w:top w:val="single" w:sz="4" w:space="0" w:color="auto"/>
              <w:left w:val="nil"/>
              <w:bottom w:val="single" w:sz="4" w:space="0" w:color="auto"/>
              <w:right w:val="nil"/>
            </w:tcBorders>
            <w:noWrap/>
            <w:vAlign w:val="bottom"/>
            <w:hideMark/>
          </w:tcPr>
          <w:p w14:paraId="26716B40" w14:textId="3EED2A64" w:rsidR="000E48F0" w:rsidRPr="000E48F0" w:rsidRDefault="00ED507E" w:rsidP="00ED507E">
            <w:pPr>
              <w:spacing w:after="0" w:line="240" w:lineRule="auto"/>
              <w:rPr>
                <w:rFonts w:ascii="Times New Roman" w:eastAsia="Times New Roman" w:hAnsi="Times New Roman" w:cs="Times New Roman"/>
                <w:color w:val="000000"/>
                <w:sz w:val="24"/>
                <w:szCs w:val="24"/>
                <w14:ligatures w14:val="none"/>
              </w:rPr>
            </w:pPr>
            <w:r w:rsidRPr="007812D6">
              <w:rPr>
                <w:rFonts w:ascii="Times New Roman" w:hAnsi="Times New Roman" w:cs="Times New Roman"/>
                <w:sz w:val="24"/>
                <w:szCs w:val="24"/>
              </w:rPr>
              <w:t>Локална самоуправа (Оснавач/Општинско веће</w:t>
            </w:r>
            <w:r w:rsidR="000E48F0" w:rsidRPr="000E48F0">
              <w:rPr>
                <w:rFonts w:ascii="Times New Roman" w:eastAsia="Times New Roman" w:hAnsi="Times New Roman" w:cs="Times New Roman"/>
                <w:color w:val="000000"/>
                <w:sz w:val="24"/>
                <w:szCs w:val="24"/>
                <w14:ligatures w14:val="none"/>
              </w:rPr>
              <w:t> </w:t>
            </w:r>
          </w:p>
        </w:tc>
      </w:tr>
      <w:tr w:rsidR="000E48F0" w:rsidRPr="000E48F0" w14:paraId="250F5511" w14:textId="77777777" w:rsidTr="006F756C">
        <w:trPr>
          <w:gridAfter w:val="1"/>
          <w:wAfter w:w="10" w:type="dxa"/>
          <w:trHeight w:val="309"/>
        </w:trPr>
        <w:tc>
          <w:tcPr>
            <w:tcW w:w="3823" w:type="dxa"/>
            <w:tcBorders>
              <w:top w:val="nil"/>
              <w:left w:val="single" w:sz="4" w:space="0" w:color="auto"/>
              <w:bottom w:val="single" w:sz="4" w:space="0" w:color="auto"/>
              <w:right w:val="single" w:sz="4" w:space="0" w:color="auto"/>
            </w:tcBorders>
            <w:noWrap/>
            <w:vAlign w:val="bottom"/>
            <w:hideMark/>
          </w:tcPr>
          <w:p w14:paraId="0717B362" w14:textId="77777777" w:rsidR="000E48F0" w:rsidRPr="000E48F0" w:rsidRDefault="000E48F0" w:rsidP="000E48F0">
            <w:pPr>
              <w:spacing w:after="0" w:line="240" w:lineRule="auto"/>
              <w:rPr>
                <w:rFonts w:ascii="Times New Roman" w:eastAsia="Times New Roman" w:hAnsi="Times New Roman" w:cs="Times New Roman"/>
                <w:color w:val="000000"/>
                <w:sz w:val="24"/>
                <w:szCs w:val="24"/>
                <w14:ligatures w14:val="none"/>
              </w:rPr>
            </w:pPr>
            <w:r w:rsidRPr="000E48F0">
              <w:rPr>
                <w:rFonts w:ascii="Times New Roman" w:eastAsia="Times New Roman" w:hAnsi="Times New Roman" w:cs="Times New Roman"/>
                <w:color w:val="000000"/>
                <w:sz w:val="24"/>
                <w:szCs w:val="24"/>
                <w14:ligatures w14:val="none"/>
              </w:rPr>
              <w:t>Период спровођења:</w:t>
            </w:r>
          </w:p>
        </w:tc>
        <w:tc>
          <w:tcPr>
            <w:tcW w:w="5674" w:type="dxa"/>
            <w:tcBorders>
              <w:top w:val="single" w:sz="4" w:space="0" w:color="auto"/>
              <w:left w:val="nil"/>
              <w:bottom w:val="single" w:sz="4" w:space="0" w:color="auto"/>
              <w:right w:val="nil"/>
            </w:tcBorders>
            <w:noWrap/>
            <w:vAlign w:val="bottom"/>
            <w:hideMark/>
          </w:tcPr>
          <w:p w14:paraId="33497B63" w14:textId="3A799492" w:rsidR="000E48F0" w:rsidRPr="000E48F0" w:rsidRDefault="00ED507E" w:rsidP="00ED507E">
            <w:pPr>
              <w:spacing w:after="0" w:line="240" w:lineRule="auto"/>
              <w:rPr>
                <w:rFonts w:ascii="Times New Roman" w:eastAsia="Times New Roman" w:hAnsi="Times New Roman" w:cs="Times New Roman"/>
                <w:color w:val="000000"/>
                <w:sz w:val="24"/>
                <w:szCs w:val="24"/>
                <w14:ligatures w14:val="none"/>
              </w:rPr>
            </w:pPr>
            <w:r w:rsidRPr="007812D6">
              <w:rPr>
                <w:rFonts w:ascii="Times New Roman" w:eastAsia="Times New Roman" w:hAnsi="Times New Roman" w:cs="Times New Roman"/>
                <w:color w:val="000000"/>
                <w:sz w:val="24"/>
                <w:szCs w:val="24"/>
                <w:lang w:val="sr-Cyrl-RS"/>
                <w14:ligatures w14:val="none"/>
              </w:rPr>
              <w:t>2026</w:t>
            </w:r>
            <w:r w:rsidR="000E48F0" w:rsidRPr="000E48F0">
              <w:rPr>
                <w:rFonts w:ascii="Times New Roman" w:eastAsia="Times New Roman" w:hAnsi="Times New Roman" w:cs="Times New Roman"/>
                <w:color w:val="000000"/>
                <w:sz w:val="24"/>
                <w:szCs w:val="24"/>
                <w14:ligatures w14:val="none"/>
              </w:rPr>
              <w:t> </w:t>
            </w:r>
          </w:p>
        </w:tc>
      </w:tr>
      <w:tr w:rsidR="000E48F0" w:rsidRPr="000E48F0" w14:paraId="30944B44" w14:textId="77777777" w:rsidTr="006F756C">
        <w:trPr>
          <w:gridAfter w:val="1"/>
          <w:wAfter w:w="10" w:type="dxa"/>
          <w:trHeight w:val="309"/>
        </w:trPr>
        <w:tc>
          <w:tcPr>
            <w:tcW w:w="3823" w:type="dxa"/>
            <w:tcBorders>
              <w:top w:val="single" w:sz="4" w:space="0" w:color="auto"/>
              <w:left w:val="single" w:sz="4" w:space="0" w:color="auto"/>
              <w:bottom w:val="single" w:sz="4" w:space="0" w:color="auto"/>
              <w:right w:val="single" w:sz="4" w:space="0" w:color="auto"/>
            </w:tcBorders>
            <w:noWrap/>
            <w:vAlign w:val="bottom"/>
            <w:hideMark/>
          </w:tcPr>
          <w:p w14:paraId="583F2752" w14:textId="67481FB1" w:rsidR="000E48F0" w:rsidRPr="000E48F0" w:rsidRDefault="000E48F0" w:rsidP="000E48F0">
            <w:pPr>
              <w:spacing w:after="0" w:line="240" w:lineRule="auto"/>
              <w:rPr>
                <w:rFonts w:ascii="Times New Roman" w:eastAsia="Times New Roman" w:hAnsi="Times New Roman" w:cs="Times New Roman"/>
                <w:color w:val="000000"/>
                <w:sz w:val="24"/>
                <w:szCs w:val="24"/>
                <w14:ligatures w14:val="none"/>
              </w:rPr>
            </w:pPr>
            <w:r w:rsidRPr="000E48F0">
              <w:rPr>
                <w:rFonts w:ascii="Times New Roman" w:eastAsia="Times New Roman" w:hAnsi="Times New Roman" w:cs="Times New Roman"/>
                <w:color w:val="000000"/>
                <w:sz w:val="24"/>
                <w:szCs w:val="24"/>
                <w14:ligatures w14:val="none"/>
              </w:rPr>
              <w:lastRenderedPageBreak/>
              <w:t>Показатељи учинка:</w:t>
            </w:r>
          </w:p>
        </w:tc>
        <w:tc>
          <w:tcPr>
            <w:tcW w:w="5674" w:type="dxa"/>
            <w:vMerge w:val="restart"/>
            <w:tcBorders>
              <w:top w:val="single" w:sz="4" w:space="0" w:color="auto"/>
              <w:left w:val="single" w:sz="4" w:space="0" w:color="auto"/>
              <w:bottom w:val="single" w:sz="4" w:space="0" w:color="auto"/>
              <w:right w:val="single" w:sz="4" w:space="0" w:color="auto"/>
            </w:tcBorders>
            <w:noWrap/>
            <w:vAlign w:val="bottom"/>
            <w:hideMark/>
          </w:tcPr>
          <w:p w14:paraId="09D44CD5" w14:textId="77777777" w:rsidR="000E48F0" w:rsidRPr="000E48F0" w:rsidRDefault="000E48F0" w:rsidP="00521348">
            <w:pPr>
              <w:spacing w:after="0" w:line="240" w:lineRule="auto"/>
              <w:rPr>
                <w:rFonts w:ascii="Times New Roman" w:eastAsia="Times New Roman" w:hAnsi="Times New Roman" w:cs="Times New Roman"/>
                <w:color w:val="000000"/>
                <w:sz w:val="24"/>
                <w:szCs w:val="24"/>
                <w14:ligatures w14:val="none"/>
              </w:rPr>
            </w:pPr>
            <w:r w:rsidRPr="000E48F0">
              <w:rPr>
                <w:rFonts w:ascii="Times New Roman" w:eastAsia="Times New Roman" w:hAnsi="Times New Roman" w:cs="Times New Roman"/>
                <w:color w:val="000000"/>
                <w:sz w:val="24"/>
                <w:szCs w:val="24"/>
                <w14:ligatures w14:val="none"/>
              </w:rPr>
              <w:t> </w:t>
            </w:r>
          </w:p>
        </w:tc>
      </w:tr>
      <w:tr w:rsidR="00521348" w:rsidRPr="007812D6" w14:paraId="2AEC835A" w14:textId="77777777" w:rsidTr="006F756C">
        <w:trPr>
          <w:gridAfter w:val="1"/>
          <w:wAfter w:w="10" w:type="dxa"/>
          <w:trHeight w:val="4645"/>
        </w:trPr>
        <w:tc>
          <w:tcPr>
            <w:tcW w:w="3823" w:type="dxa"/>
            <w:tcBorders>
              <w:top w:val="single" w:sz="4" w:space="0" w:color="auto"/>
              <w:left w:val="single" w:sz="4" w:space="0" w:color="auto"/>
              <w:right w:val="nil"/>
            </w:tcBorders>
            <w:noWrap/>
            <w:hideMark/>
          </w:tcPr>
          <w:p w14:paraId="3039E16C" w14:textId="77777777" w:rsidR="00521348" w:rsidRPr="007812D6" w:rsidRDefault="00521348" w:rsidP="00521348">
            <w:pPr>
              <w:pStyle w:val="ListParagraph"/>
              <w:numPr>
                <w:ilvl w:val="0"/>
                <w:numId w:val="35"/>
              </w:numPr>
              <w:spacing w:after="0" w:line="240" w:lineRule="auto"/>
              <w:ind w:left="456"/>
              <w:jc w:val="both"/>
              <w:rPr>
                <w:rFonts w:ascii="Times New Roman" w:hAnsi="Times New Roman" w:cs="Times New Roman"/>
                <w:sz w:val="20"/>
                <w:szCs w:val="20"/>
              </w:rPr>
            </w:pPr>
            <w:r w:rsidRPr="007812D6">
              <w:rPr>
                <w:rFonts w:ascii="Times New Roman" w:hAnsi="Times New Roman" w:cs="Times New Roman"/>
                <w:sz w:val="20"/>
                <w:szCs w:val="20"/>
              </w:rPr>
              <w:t xml:space="preserve">Усвојен Правилник о накнади трошкова превоза за теренски рад; </w:t>
            </w:r>
          </w:p>
          <w:p w14:paraId="0C55724D" w14:textId="77777777" w:rsidR="00521348" w:rsidRPr="007812D6" w:rsidRDefault="00521348" w:rsidP="00521348">
            <w:pPr>
              <w:pStyle w:val="ListParagraph"/>
              <w:numPr>
                <w:ilvl w:val="0"/>
                <w:numId w:val="35"/>
              </w:numPr>
              <w:spacing w:after="0" w:line="240" w:lineRule="auto"/>
              <w:ind w:left="456"/>
              <w:jc w:val="both"/>
              <w:rPr>
                <w:rFonts w:ascii="Times New Roman" w:hAnsi="Times New Roman" w:cs="Times New Roman"/>
                <w:sz w:val="20"/>
                <w:szCs w:val="20"/>
              </w:rPr>
            </w:pPr>
            <w:r w:rsidRPr="007812D6">
              <w:rPr>
                <w:rFonts w:ascii="Times New Roman" w:hAnsi="Times New Roman" w:cs="Times New Roman"/>
                <w:sz w:val="20"/>
                <w:szCs w:val="20"/>
              </w:rPr>
              <w:t>ревидирана методологија учешћа корисника у цени услуге.</w:t>
            </w:r>
          </w:p>
          <w:p w14:paraId="68110A1A" w14:textId="77777777" w:rsidR="00521348" w:rsidRPr="007812D6" w:rsidRDefault="00521348" w:rsidP="00521348">
            <w:pPr>
              <w:pStyle w:val="ListParagraph"/>
              <w:numPr>
                <w:ilvl w:val="0"/>
                <w:numId w:val="35"/>
              </w:numPr>
              <w:spacing w:after="0" w:line="240" w:lineRule="auto"/>
              <w:ind w:left="456"/>
              <w:jc w:val="both"/>
              <w:rPr>
                <w:rFonts w:ascii="Times New Roman" w:hAnsi="Times New Roman" w:cs="Times New Roman"/>
                <w:sz w:val="20"/>
                <w:szCs w:val="20"/>
              </w:rPr>
            </w:pPr>
            <w:r w:rsidRPr="007812D6">
              <w:rPr>
                <w:rFonts w:ascii="Times New Roman" w:hAnsi="Times New Roman" w:cs="Times New Roman"/>
                <w:sz w:val="20"/>
                <w:szCs w:val="20"/>
              </w:rPr>
              <w:t>Број геронтодомаћица и неговатељица са Уговорима о раду у складу са законом;</w:t>
            </w:r>
          </w:p>
          <w:p w14:paraId="21ACB8F9" w14:textId="77777777" w:rsidR="00521348" w:rsidRPr="007812D6" w:rsidRDefault="00521348" w:rsidP="00521348">
            <w:pPr>
              <w:pStyle w:val="ListParagraph"/>
              <w:numPr>
                <w:ilvl w:val="0"/>
                <w:numId w:val="35"/>
              </w:numPr>
              <w:spacing w:after="0" w:line="240" w:lineRule="auto"/>
              <w:ind w:left="456"/>
              <w:jc w:val="both"/>
              <w:rPr>
                <w:rFonts w:ascii="Times New Roman" w:hAnsi="Times New Roman" w:cs="Times New Roman"/>
                <w:sz w:val="20"/>
                <w:szCs w:val="20"/>
              </w:rPr>
            </w:pPr>
            <w:r w:rsidRPr="007812D6">
              <w:rPr>
                <w:rFonts w:ascii="Times New Roman" w:hAnsi="Times New Roman" w:cs="Times New Roman"/>
                <w:sz w:val="20"/>
                <w:szCs w:val="20"/>
              </w:rPr>
              <w:t xml:space="preserve">број неговатељица са званичном лиценцом; </w:t>
            </w:r>
          </w:p>
          <w:p w14:paraId="46B2CB59" w14:textId="77777777" w:rsidR="00521348" w:rsidRPr="007812D6" w:rsidRDefault="00521348" w:rsidP="00521348">
            <w:pPr>
              <w:pStyle w:val="ListParagraph"/>
              <w:numPr>
                <w:ilvl w:val="0"/>
                <w:numId w:val="35"/>
              </w:numPr>
              <w:spacing w:after="0" w:line="240" w:lineRule="auto"/>
              <w:ind w:left="456"/>
              <w:jc w:val="both"/>
              <w:rPr>
                <w:rFonts w:ascii="Times New Roman" w:hAnsi="Times New Roman" w:cs="Times New Roman"/>
                <w:sz w:val="20"/>
                <w:szCs w:val="20"/>
              </w:rPr>
            </w:pPr>
            <w:r w:rsidRPr="007812D6">
              <w:rPr>
                <w:rFonts w:ascii="Times New Roman" w:hAnsi="Times New Roman" w:cs="Times New Roman"/>
                <w:sz w:val="20"/>
                <w:szCs w:val="20"/>
              </w:rPr>
              <w:t xml:space="preserve">број обучених стручних радника за вођење случаја; </w:t>
            </w:r>
          </w:p>
          <w:p w14:paraId="4A063BA1" w14:textId="321CD2A0" w:rsidR="00521348" w:rsidRPr="007812D6" w:rsidRDefault="00521348" w:rsidP="00521348">
            <w:pPr>
              <w:pStyle w:val="ListParagraph"/>
              <w:numPr>
                <w:ilvl w:val="0"/>
                <w:numId w:val="35"/>
              </w:numPr>
              <w:spacing w:after="0" w:line="240" w:lineRule="auto"/>
              <w:ind w:left="456"/>
              <w:jc w:val="both"/>
              <w:rPr>
                <w:rFonts w:ascii="Times New Roman" w:hAnsi="Times New Roman" w:cs="Times New Roman"/>
                <w:sz w:val="20"/>
                <w:szCs w:val="20"/>
              </w:rPr>
            </w:pPr>
            <w:r w:rsidRPr="007812D6">
              <w:rPr>
                <w:rFonts w:ascii="Times New Roman" w:hAnsi="Times New Roman" w:cs="Times New Roman"/>
                <w:sz w:val="20"/>
                <w:szCs w:val="20"/>
              </w:rPr>
              <w:t>проценат раста новозапослених кадрова. Идентификоване потребе на 2 нова географска подручја;</w:t>
            </w:r>
          </w:p>
          <w:p w14:paraId="6C2A77B6" w14:textId="77777777" w:rsidR="00521348" w:rsidRPr="007812D6" w:rsidRDefault="00521348" w:rsidP="00521348">
            <w:pPr>
              <w:pStyle w:val="ListParagraph"/>
              <w:numPr>
                <w:ilvl w:val="0"/>
                <w:numId w:val="35"/>
              </w:numPr>
              <w:spacing w:after="0" w:line="240" w:lineRule="auto"/>
              <w:ind w:left="456"/>
              <w:jc w:val="both"/>
              <w:rPr>
                <w:rFonts w:ascii="Times New Roman" w:hAnsi="Times New Roman" w:cs="Times New Roman"/>
                <w:sz w:val="20"/>
                <w:szCs w:val="20"/>
              </w:rPr>
            </w:pPr>
            <w:r w:rsidRPr="007812D6">
              <w:rPr>
                <w:rFonts w:ascii="Times New Roman" w:hAnsi="Times New Roman" w:cs="Times New Roman"/>
                <w:sz w:val="20"/>
                <w:szCs w:val="20"/>
              </w:rPr>
              <w:t>укупан број корисника који примају услугу неге.</w:t>
            </w:r>
          </w:p>
          <w:p w14:paraId="343F745C" w14:textId="77777777" w:rsidR="00521348" w:rsidRPr="007812D6" w:rsidRDefault="00521348" w:rsidP="00521348">
            <w:pPr>
              <w:pStyle w:val="ListParagraph"/>
              <w:numPr>
                <w:ilvl w:val="0"/>
                <w:numId w:val="35"/>
              </w:numPr>
              <w:spacing w:after="0" w:line="240" w:lineRule="auto"/>
              <w:ind w:left="456"/>
              <w:jc w:val="both"/>
              <w:rPr>
                <w:rFonts w:ascii="Times New Roman" w:hAnsi="Times New Roman" w:cs="Times New Roman"/>
                <w:sz w:val="20"/>
                <w:szCs w:val="20"/>
              </w:rPr>
            </w:pPr>
            <w:r w:rsidRPr="007812D6">
              <w:rPr>
                <w:rFonts w:ascii="Times New Roman" w:hAnsi="Times New Roman" w:cs="Times New Roman"/>
                <w:sz w:val="20"/>
                <w:szCs w:val="20"/>
              </w:rPr>
              <w:t xml:space="preserve">Усвојена методологија и израђени стандардизовани упитници; </w:t>
            </w:r>
          </w:p>
          <w:p w14:paraId="697EB660" w14:textId="015FAEFD" w:rsidR="00521348" w:rsidRPr="007812D6" w:rsidRDefault="00521348" w:rsidP="00521348">
            <w:pPr>
              <w:pStyle w:val="ListParagraph"/>
              <w:numPr>
                <w:ilvl w:val="0"/>
                <w:numId w:val="35"/>
              </w:numPr>
              <w:spacing w:after="0" w:line="240" w:lineRule="auto"/>
              <w:ind w:left="456"/>
              <w:jc w:val="both"/>
              <w:rPr>
                <w:rFonts w:ascii="Times New Roman" w:eastAsia="Times New Roman" w:hAnsi="Times New Roman" w:cs="Times New Roman"/>
                <w:color w:val="000000"/>
                <w:sz w:val="24"/>
                <w:szCs w:val="24"/>
                <w14:ligatures w14:val="none"/>
              </w:rPr>
            </w:pPr>
            <w:r w:rsidRPr="007812D6">
              <w:rPr>
                <w:rFonts w:ascii="Times New Roman" w:hAnsi="Times New Roman" w:cs="Times New Roman"/>
                <w:sz w:val="20"/>
                <w:szCs w:val="20"/>
              </w:rPr>
              <w:t>број анкетираних корисника</w:t>
            </w:r>
            <w:r w:rsidRPr="007812D6">
              <w:rPr>
                <w:rFonts w:ascii="Times New Roman" w:hAnsi="Times New Roman" w:cs="Times New Roman"/>
                <w:sz w:val="24"/>
                <w:szCs w:val="24"/>
              </w:rPr>
              <w:t>;</w:t>
            </w:r>
          </w:p>
        </w:tc>
        <w:tc>
          <w:tcPr>
            <w:tcW w:w="5674" w:type="dxa"/>
            <w:vMerge/>
            <w:tcBorders>
              <w:top w:val="single" w:sz="4" w:space="0" w:color="auto"/>
              <w:left w:val="single" w:sz="4" w:space="0" w:color="auto"/>
              <w:bottom w:val="single" w:sz="4" w:space="0" w:color="auto"/>
              <w:right w:val="nil"/>
            </w:tcBorders>
            <w:vAlign w:val="center"/>
            <w:hideMark/>
          </w:tcPr>
          <w:p w14:paraId="3D276222" w14:textId="77777777" w:rsidR="00521348" w:rsidRPr="000E48F0" w:rsidRDefault="00521348" w:rsidP="00ED507E">
            <w:pPr>
              <w:spacing w:after="0" w:line="240" w:lineRule="auto"/>
              <w:rPr>
                <w:rFonts w:ascii="Times New Roman" w:eastAsia="Times New Roman" w:hAnsi="Times New Roman" w:cs="Times New Roman"/>
                <w:color w:val="000000"/>
                <w:sz w:val="24"/>
                <w:szCs w:val="24"/>
                <w14:ligatures w14:val="none"/>
              </w:rPr>
            </w:pPr>
          </w:p>
        </w:tc>
      </w:tr>
    </w:tbl>
    <w:p w14:paraId="6ECD9445" w14:textId="77777777" w:rsidR="000E48F0" w:rsidRDefault="000E48F0" w:rsidP="00310AFB">
      <w:pPr>
        <w:pStyle w:val="Heading2"/>
        <w:spacing w:line="240" w:lineRule="auto"/>
        <w:rPr>
          <w:rFonts w:ascii="Times New Roman" w:hAnsi="Times New Roman" w:cs="Times New Roman"/>
          <w:color w:val="ED7D31" w:themeColor="accent2"/>
          <w:sz w:val="28"/>
          <w:szCs w:val="28"/>
          <w:lang w:val="sr-Cyrl-RS"/>
        </w:rPr>
      </w:pPr>
    </w:p>
    <w:tbl>
      <w:tblPr>
        <w:tblW w:w="9493" w:type="dxa"/>
        <w:tblInd w:w="113" w:type="dxa"/>
        <w:tblLook w:val="04A0" w:firstRow="1" w:lastRow="0" w:firstColumn="1" w:lastColumn="0" w:noHBand="0" w:noVBand="1"/>
      </w:tblPr>
      <w:tblGrid>
        <w:gridCol w:w="5524"/>
        <w:gridCol w:w="3969"/>
      </w:tblGrid>
      <w:tr w:rsidR="007812D6" w:rsidRPr="007812D6" w14:paraId="2935883A" w14:textId="77777777" w:rsidTr="00551D38">
        <w:trPr>
          <w:trHeight w:val="309"/>
        </w:trPr>
        <w:tc>
          <w:tcPr>
            <w:tcW w:w="9493" w:type="dxa"/>
            <w:gridSpan w:val="2"/>
            <w:tcBorders>
              <w:top w:val="single" w:sz="4" w:space="0" w:color="auto"/>
              <w:left w:val="single" w:sz="4" w:space="0" w:color="auto"/>
              <w:bottom w:val="single" w:sz="4" w:space="0" w:color="auto"/>
              <w:right w:val="nil"/>
            </w:tcBorders>
            <w:noWrap/>
            <w:hideMark/>
          </w:tcPr>
          <w:p w14:paraId="59ABA714" w14:textId="29A2BEF2" w:rsidR="007812D6" w:rsidRPr="007812D6" w:rsidRDefault="007812D6" w:rsidP="00B25A60">
            <w:pPr>
              <w:shd w:val="clear" w:color="auto" w:fill="FBE4D5" w:themeFill="accent2" w:themeFillTint="33"/>
              <w:spacing w:line="240" w:lineRule="auto"/>
              <w:jc w:val="both"/>
              <w:rPr>
                <w:rFonts w:ascii="Times New Roman" w:eastAsia="Times New Roman" w:hAnsi="Times New Roman" w:cs="Times New Roman"/>
                <w:color w:val="ED7D31" w:themeColor="accent2"/>
                <w:sz w:val="24"/>
                <w:szCs w:val="24"/>
                <w:lang w:val="sr-Latn-RS"/>
                <w14:ligatures w14:val="none"/>
              </w:rPr>
            </w:pPr>
            <w:r w:rsidRPr="00B25A60">
              <w:rPr>
                <w:rFonts w:ascii="Times New Roman" w:hAnsi="Times New Roman" w:cs="Times New Roman"/>
                <w:b/>
                <w:bCs/>
                <w:sz w:val="24"/>
                <w:szCs w:val="24"/>
                <w:lang w:val="sr-Cyrl-RS"/>
              </w:rPr>
              <w:t>Мера 2.2. Стандардизација и лиценцирање услуге Дневног боравка за децу, младе и одрасле са сметњама у развоју</w:t>
            </w:r>
          </w:p>
        </w:tc>
      </w:tr>
      <w:tr w:rsidR="007812D6" w:rsidRPr="007812D6" w14:paraId="7BA6F50E" w14:textId="77777777" w:rsidTr="007812D6">
        <w:trPr>
          <w:trHeight w:val="309"/>
        </w:trPr>
        <w:tc>
          <w:tcPr>
            <w:tcW w:w="9493" w:type="dxa"/>
            <w:gridSpan w:val="2"/>
            <w:tcBorders>
              <w:top w:val="single" w:sz="4" w:space="0" w:color="auto"/>
              <w:left w:val="single" w:sz="4" w:space="0" w:color="auto"/>
              <w:bottom w:val="single" w:sz="4" w:space="0" w:color="auto"/>
              <w:right w:val="nil"/>
            </w:tcBorders>
            <w:noWrap/>
            <w:vAlign w:val="bottom"/>
            <w:hideMark/>
          </w:tcPr>
          <w:p w14:paraId="78E32D62" w14:textId="77777777" w:rsidR="00B25A60" w:rsidRPr="00B25A60" w:rsidRDefault="00B25A60" w:rsidP="00B25A60">
            <w:pPr>
              <w:spacing w:before="100" w:beforeAutospacing="1" w:after="100" w:afterAutospacing="1" w:line="240" w:lineRule="auto"/>
              <w:jc w:val="both"/>
              <w:rPr>
                <w:rFonts w:ascii="Times New Roman" w:hAnsi="Times New Roman" w:cs="Times New Roman"/>
                <w:sz w:val="24"/>
                <w:szCs w:val="24"/>
              </w:rPr>
            </w:pPr>
            <w:r w:rsidRPr="008947DA">
              <w:rPr>
                <w:rFonts w:ascii="Times New Roman" w:hAnsi="Times New Roman" w:cs="Times New Roman"/>
                <w:b/>
                <w:bCs/>
                <w:sz w:val="24"/>
                <w:szCs w:val="24"/>
              </w:rPr>
              <w:t>Опис мере:</w:t>
            </w:r>
            <w:r w:rsidRPr="00B25A60">
              <w:rPr>
                <w:rFonts w:ascii="Times New Roman" w:hAnsi="Times New Roman" w:cs="Times New Roman"/>
                <w:sz w:val="24"/>
                <w:szCs w:val="24"/>
              </w:rPr>
              <w:t xml:space="preserve"> Ова мера представља системски процес трансформације, просторног прилагођавања и правног усклађивања услуге Дневног центра у формалну услугу Дневног боравка. Мера обухвата комплетно архитектонско прилагођавање и опремање физичког простора (уклањање баријера, безбедносни стандарди) за рад са децом и одраслима са сметњама у развоју. Упоредо се спроводи реформа локалног правног оквира, дефинише нова кадровска структура, уводе стандардизоване процедуре рада и развијају индивидуализовани програми подршке. Процес се заокружује обуком кадра, покретањем званичног поступка лиценцирања пред надлежним министарством, ширењем обухвата корисника и успостављањем система за контролу квалитета. </w:t>
            </w:r>
          </w:p>
          <w:p w14:paraId="05B7EA5F" w14:textId="39CFEDD1" w:rsidR="007812D6" w:rsidRPr="00B25A60" w:rsidRDefault="00B25A60" w:rsidP="00B25A60">
            <w:pPr>
              <w:spacing w:before="100" w:beforeAutospacing="1" w:after="100" w:afterAutospacing="1" w:line="240" w:lineRule="auto"/>
              <w:jc w:val="both"/>
              <w:rPr>
                <w:rFonts w:ascii="Times New Roman" w:hAnsi="Times New Roman" w:cs="Times New Roman"/>
                <w:sz w:val="24"/>
                <w:szCs w:val="24"/>
              </w:rPr>
            </w:pPr>
            <w:r w:rsidRPr="00B25A60">
              <w:rPr>
                <w:rFonts w:ascii="Times New Roman" w:hAnsi="Times New Roman" w:cs="Times New Roman"/>
                <w:b/>
                <w:bCs/>
                <w:sz w:val="24"/>
                <w:szCs w:val="24"/>
              </w:rPr>
              <w:t>Циљ мере:</w:t>
            </w:r>
            <w:r w:rsidRPr="00B25A60">
              <w:rPr>
                <w:rFonts w:ascii="Times New Roman" w:hAnsi="Times New Roman" w:cs="Times New Roman"/>
                <w:sz w:val="24"/>
                <w:szCs w:val="24"/>
              </w:rPr>
              <w:t>Осигуравање пуне техничке, кадровске и процедуралне стандардизације услуге Дневног боравка, што води ка добијању званичне лиценце за рад, повећању броја корисника и пружању безбедне, висококвалитетне и стручне подршке деци, младима и одраслима са сметњама у развоју и њиховим породицама</w:t>
            </w:r>
          </w:p>
        </w:tc>
      </w:tr>
      <w:tr w:rsidR="007812D6" w:rsidRPr="007812D6" w14:paraId="044055BB" w14:textId="77777777" w:rsidTr="007812D6">
        <w:trPr>
          <w:trHeight w:val="309"/>
        </w:trPr>
        <w:tc>
          <w:tcPr>
            <w:tcW w:w="5524" w:type="dxa"/>
            <w:tcBorders>
              <w:top w:val="nil"/>
              <w:left w:val="single" w:sz="4" w:space="0" w:color="auto"/>
              <w:bottom w:val="single" w:sz="4" w:space="0" w:color="auto"/>
              <w:right w:val="single" w:sz="4" w:space="0" w:color="auto"/>
            </w:tcBorders>
            <w:noWrap/>
            <w:vAlign w:val="bottom"/>
            <w:hideMark/>
          </w:tcPr>
          <w:p w14:paraId="4F142347" w14:textId="77777777" w:rsidR="007812D6" w:rsidRPr="007812D6" w:rsidRDefault="007812D6" w:rsidP="007812D6">
            <w:pPr>
              <w:spacing w:after="0" w:line="240" w:lineRule="auto"/>
              <w:rPr>
                <w:rFonts w:ascii="Times New Roman" w:eastAsia="Times New Roman" w:hAnsi="Times New Roman" w:cs="Times New Roman"/>
                <w:color w:val="000000"/>
                <w:sz w:val="24"/>
                <w:szCs w:val="24"/>
                <w14:ligatures w14:val="none"/>
              </w:rPr>
            </w:pPr>
            <w:r w:rsidRPr="007812D6">
              <w:rPr>
                <w:rFonts w:ascii="Times New Roman" w:eastAsia="Times New Roman" w:hAnsi="Times New Roman" w:cs="Times New Roman"/>
                <w:color w:val="000000"/>
                <w:sz w:val="24"/>
                <w:szCs w:val="24"/>
                <w14:ligatures w14:val="none"/>
              </w:rPr>
              <w:t>Тип Мере:</w:t>
            </w:r>
          </w:p>
        </w:tc>
        <w:tc>
          <w:tcPr>
            <w:tcW w:w="3969" w:type="dxa"/>
            <w:tcBorders>
              <w:top w:val="single" w:sz="4" w:space="0" w:color="auto"/>
              <w:left w:val="nil"/>
              <w:bottom w:val="single" w:sz="4" w:space="0" w:color="auto"/>
              <w:right w:val="nil"/>
            </w:tcBorders>
            <w:noWrap/>
            <w:vAlign w:val="bottom"/>
            <w:hideMark/>
          </w:tcPr>
          <w:p w14:paraId="529A4B1C" w14:textId="0C9CDBD0" w:rsidR="007812D6" w:rsidRPr="007812D6" w:rsidRDefault="00B25A60" w:rsidP="00B25A60">
            <w:pPr>
              <w:spacing w:after="0" w:line="240" w:lineRule="auto"/>
              <w:rPr>
                <w:rFonts w:ascii="Times New Roman" w:eastAsia="Times New Roman" w:hAnsi="Times New Roman" w:cs="Times New Roman"/>
                <w:color w:val="000000"/>
                <w:sz w:val="24"/>
                <w:szCs w:val="24"/>
                <w14:ligatures w14:val="none"/>
              </w:rPr>
            </w:pPr>
            <w:r w:rsidRPr="00B25A60">
              <w:rPr>
                <w:rFonts w:ascii="Times New Roman" w:hAnsi="Times New Roman" w:cs="Times New Roman"/>
                <w:sz w:val="24"/>
                <w:szCs w:val="24"/>
                <w:lang w:val="sr-Cyrl-RS"/>
              </w:rPr>
              <w:t>И</w:t>
            </w:r>
            <w:r w:rsidRPr="00B25A60">
              <w:rPr>
                <w:rFonts w:ascii="Times New Roman" w:hAnsi="Times New Roman" w:cs="Times New Roman"/>
                <w:sz w:val="24"/>
                <w:szCs w:val="24"/>
              </w:rPr>
              <w:t>нституционално-инфраструктурна мера са циљем стандардизације (лиценцирања)</w:t>
            </w:r>
            <w:r w:rsidR="007812D6" w:rsidRPr="007812D6">
              <w:rPr>
                <w:rFonts w:ascii="Times New Roman" w:eastAsia="Times New Roman" w:hAnsi="Times New Roman" w:cs="Times New Roman"/>
                <w:color w:val="000000"/>
                <w:sz w:val="24"/>
                <w:szCs w:val="24"/>
                <w14:ligatures w14:val="none"/>
              </w:rPr>
              <w:t> </w:t>
            </w:r>
          </w:p>
        </w:tc>
      </w:tr>
      <w:tr w:rsidR="007812D6" w:rsidRPr="007812D6" w14:paraId="7522D7A7" w14:textId="77777777" w:rsidTr="007812D6">
        <w:trPr>
          <w:trHeight w:val="309"/>
        </w:trPr>
        <w:tc>
          <w:tcPr>
            <w:tcW w:w="5524" w:type="dxa"/>
            <w:tcBorders>
              <w:top w:val="nil"/>
              <w:left w:val="single" w:sz="4" w:space="0" w:color="auto"/>
              <w:bottom w:val="single" w:sz="4" w:space="0" w:color="auto"/>
              <w:right w:val="single" w:sz="4" w:space="0" w:color="auto"/>
            </w:tcBorders>
            <w:noWrap/>
            <w:vAlign w:val="bottom"/>
            <w:hideMark/>
          </w:tcPr>
          <w:p w14:paraId="33259145" w14:textId="77777777" w:rsidR="007812D6" w:rsidRPr="007812D6" w:rsidRDefault="007812D6" w:rsidP="007812D6">
            <w:pPr>
              <w:spacing w:after="0" w:line="240" w:lineRule="auto"/>
              <w:rPr>
                <w:rFonts w:ascii="Times New Roman" w:eastAsia="Times New Roman" w:hAnsi="Times New Roman" w:cs="Times New Roman"/>
                <w:color w:val="000000"/>
                <w:sz w:val="24"/>
                <w:szCs w:val="24"/>
                <w14:ligatures w14:val="none"/>
              </w:rPr>
            </w:pPr>
            <w:r w:rsidRPr="007812D6">
              <w:rPr>
                <w:rFonts w:ascii="Times New Roman" w:eastAsia="Times New Roman" w:hAnsi="Times New Roman" w:cs="Times New Roman"/>
                <w:color w:val="000000"/>
                <w:sz w:val="24"/>
                <w:szCs w:val="24"/>
                <w14:ligatures w14:val="none"/>
              </w:rPr>
              <w:t>Процена финасијских средстава:</w:t>
            </w:r>
          </w:p>
        </w:tc>
        <w:tc>
          <w:tcPr>
            <w:tcW w:w="3969" w:type="dxa"/>
            <w:tcBorders>
              <w:top w:val="single" w:sz="4" w:space="0" w:color="auto"/>
              <w:left w:val="nil"/>
              <w:bottom w:val="single" w:sz="4" w:space="0" w:color="auto"/>
              <w:right w:val="nil"/>
            </w:tcBorders>
            <w:noWrap/>
            <w:vAlign w:val="bottom"/>
            <w:hideMark/>
          </w:tcPr>
          <w:p w14:paraId="4342CF98" w14:textId="77777777" w:rsidR="007812D6" w:rsidRPr="007812D6" w:rsidRDefault="007812D6" w:rsidP="007812D6">
            <w:pPr>
              <w:spacing w:after="0" w:line="240" w:lineRule="auto"/>
              <w:jc w:val="center"/>
              <w:rPr>
                <w:rFonts w:ascii="Times New Roman" w:eastAsia="Times New Roman" w:hAnsi="Times New Roman" w:cs="Times New Roman"/>
                <w:color w:val="000000"/>
                <w:sz w:val="24"/>
                <w:szCs w:val="24"/>
                <w14:ligatures w14:val="none"/>
              </w:rPr>
            </w:pPr>
            <w:r w:rsidRPr="007812D6">
              <w:rPr>
                <w:rFonts w:ascii="Times New Roman" w:eastAsia="Times New Roman" w:hAnsi="Times New Roman" w:cs="Times New Roman"/>
                <w:color w:val="000000"/>
                <w:sz w:val="24"/>
                <w:szCs w:val="24"/>
                <w14:ligatures w14:val="none"/>
              </w:rPr>
              <w:t> </w:t>
            </w:r>
          </w:p>
        </w:tc>
      </w:tr>
      <w:tr w:rsidR="007812D6" w:rsidRPr="007812D6" w14:paraId="7038E15D" w14:textId="77777777" w:rsidTr="007812D6">
        <w:trPr>
          <w:trHeight w:val="309"/>
        </w:trPr>
        <w:tc>
          <w:tcPr>
            <w:tcW w:w="5524" w:type="dxa"/>
            <w:tcBorders>
              <w:top w:val="nil"/>
              <w:left w:val="single" w:sz="4" w:space="0" w:color="auto"/>
              <w:bottom w:val="single" w:sz="4" w:space="0" w:color="auto"/>
              <w:right w:val="single" w:sz="4" w:space="0" w:color="auto"/>
            </w:tcBorders>
            <w:noWrap/>
            <w:vAlign w:val="bottom"/>
            <w:hideMark/>
          </w:tcPr>
          <w:p w14:paraId="54B80EEA" w14:textId="77777777" w:rsidR="007812D6" w:rsidRPr="007812D6" w:rsidRDefault="007812D6" w:rsidP="007812D6">
            <w:pPr>
              <w:spacing w:after="0" w:line="240" w:lineRule="auto"/>
              <w:rPr>
                <w:rFonts w:ascii="Times New Roman" w:eastAsia="Times New Roman" w:hAnsi="Times New Roman" w:cs="Times New Roman"/>
                <w:color w:val="000000"/>
                <w:sz w:val="24"/>
                <w:szCs w:val="24"/>
                <w14:ligatures w14:val="none"/>
              </w:rPr>
            </w:pPr>
            <w:r w:rsidRPr="007812D6">
              <w:rPr>
                <w:rFonts w:ascii="Times New Roman" w:eastAsia="Times New Roman" w:hAnsi="Times New Roman" w:cs="Times New Roman"/>
                <w:color w:val="000000"/>
                <w:sz w:val="24"/>
                <w:szCs w:val="24"/>
                <w14:ligatures w14:val="none"/>
              </w:rPr>
              <w:t>Могући извори финансирања:</w:t>
            </w:r>
          </w:p>
        </w:tc>
        <w:tc>
          <w:tcPr>
            <w:tcW w:w="3969" w:type="dxa"/>
            <w:tcBorders>
              <w:top w:val="single" w:sz="4" w:space="0" w:color="auto"/>
              <w:left w:val="nil"/>
              <w:bottom w:val="single" w:sz="4" w:space="0" w:color="auto"/>
              <w:right w:val="single" w:sz="4" w:space="0" w:color="auto"/>
            </w:tcBorders>
            <w:noWrap/>
            <w:vAlign w:val="bottom"/>
            <w:hideMark/>
          </w:tcPr>
          <w:p w14:paraId="3420FA8E" w14:textId="77777777" w:rsidR="007812D6" w:rsidRPr="007812D6" w:rsidRDefault="007812D6" w:rsidP="007812D6">
            <w:pPr>
              <w:spacing w:after="0" w:line="240" w:lineRule="auto"/>
              <w:jc w:val="center"/>
              <w:rPr>
                <w:rFonts w:ascii="Times New Roman" w:eastAsia="Times New Roman" w:hAnsi="Times New Roman" w:cs="Times New Roman"/>
                <w:color w:val="000000"/>
                <w:sz w:val="24"/>
                <w:szCs w:val="24"/>
                <w14:ligatures w14:val="none"/>
              </w:rPr>
            </w:pPr>
            <w:r w:rsidRPr="007812D6">
              <w:rPr>
                <w:rFonts w:ascii="Times New Roman" w:eastAsia="Times New Roman" w:hAnsi="Times New Roman" w:cs="Times New Roman"/>
                <w:color w:val="000000"/>
                <w:sz w:val="24"/>
                <w:szCs w:val="24"/>
                <w14:ligatures w14:val="none"/>
              </w:rPr>
              <w:t> </w:t>
            </w:r>
          </w:p>
        </w:tc>
      </w:tr>
      <w:tr w:rsidR="007812D6" w:rsidRPr="007812D6" w14:paraId="297983BC" w14:textId="77777777" w:rsidTr="007812D6">
        <w:trPr>
          <w:trHeight w:val="309"/>
        </w:trPr>
        <w:tc>
          <w:tcPr>
            <w:tcW w:w="5524" w:type="dxa"/>
            <w:tcBorders>
              <w:top w:val="nil"/>
              <w:left w:val="single" w:sz="4" w:space="0" w:color="auto"/>
              <w:bottom w:val="single" w:sz="4" w:space="0" w:color="auto"/>
              <w:right w:val="single" w:sz="4" w:space="0" w:color="auto"/>
            </w:tcBorders>
            <w:noWrap/>
            <w:vAlign w:val="bottom"/>
            <w:hideMark/>
          </w:tcPr>
          <w:p w14:paraId="512AAD70" w14:textId="77777777" w:rsidR="007812D6" w:rsidRPr="007812D6" w:rsidRDefault="007812D6" w:rsidP="007812D6">
            <w:pPr>
              <w:spacing w:after="0" w:line="240" w:lineRule="auto"/>
              <w:rPr>
                <w:rFonts w:ascii="Times New Roman" w:eastAsia="Times New Roman" w:hAnsi="Times New Roman" w:cs="Times New Roman"/>
                <w:color w:val="000000"/>
                <w:sz w:val="24"/>
                <w:szCs w:val="24"/>
                <w14:ligatures w14:val="none"/>
              </w:rPr>
            </w:pPr>
            <w:r w:rsidRPr="007812D6">
              <w:rPr>
                <w:rFonts w:ascii="Times New Roman" w:eastAsia="Times New Roman" w:hAnsi="Times New Roman" w:cs="Times New Roman"/>
                <w:color w:val="000000"/>
                <w:sz w:val="24"/>
                <w:szCs w:val="24"/>
                <w14:ligatures w14:val="none"/>
              </w:rPr>
              <w:t>Одговорност за спровођење (носилац мере)</w:t>
            </w:r>
          </w:p>
        </w:tc>
        <w:tc>
          <w:tcPr>
            <w:tcW w:w="3969" w:type="dxa"/>
            <w:tcBorders>
              <w:top w:val="single" w:sz="4" w:space="0" w:color="auto"/>
              <w:left w:val="nil"/>
              <w:bottom w:val="single" w:sz="4" w:space="0" w:color="auto"/>
              <w:right w:val="nil"/>
            </w:tcBorders>
            <w:noWrap/>
            <w:vAlign w:val="bottom"/>
            <w:hideMark/>
          </w:tcPr>
          <w:p w14:paraId="6D4C76E1" w14:textId="34F10B28" w:rsidR="007812D6" w:rsidRPr="007812D6" w:rsidRDefault="00B25A60" w:rsidP="00DA5DB8">
            <w:pPr>
              <w:spacing w:after="0" w:line="240" w:lineRule="auto"/>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lang w:val="sr-Cyrl-RS"/>
                <w14:ligatures w14:val="none"/>
              </w:rPr>
              <w:t>ЦСР</w:t>
            </w:r>
            <w:r w:rsidR="007812D6" w:rsidRPr="007812D6">
              <w:rPr>
                <w:rFonts w:ascii="Times New Roman" w:eastAsia="Times New Roman" w:hAnsi="Times New Roman" w:cs="Times New Roman"/>
                <w:color w:val="000000"/>
                <w:sz w:val="24"/>
                <w:szCs w:val="24"/>
                <w14:ligatures w14:val="none"/>
              </w:rPr>
              <w:t> </w:t>
            </w:r>
          </w:p>
        </w:tc>
      </w:tr>
      <w:tr w:rsidR="007812D6" w:rsidRPr="007812D6" w14:paraId="62E45008" w14:textId="77777777" w:rsidTr="007812D6">
        <w:trPr>
          <w:trHeight w:val="309"/>
        </w:trPr>
        <w:tc>
          <w:tcPr>
            <w:tcW w:w="5524" w:type="dxa"/>
            <w:tcBorders>
              <w:top w:val="nil"/>
              <w:left w:val="single" w:sz="4" w:space="0" w:color="auto"/>
              <w:bottom w:val="single" w:sz="4" w:space="0" w:color="auto"/>
              <w:right w:val="single" w:sz="4" w:space="0" w:color="auto"/>
            </w:tcBorders>
            <w:noWrap/>
            <w:vAlign w:val="bottom"/>
            <w:hideMark/>
          </w:tcPr>
          <w:p w14:paraId="35BF8FA6" w14:textId="77777777" w:rsidR="007812D6" w:rsidRPr="007812D6" w:rsidRDefault="007812D6" w:rsidP="007812D6">
            <w:pPr>
              <w:spacing w:after="0" w:line="240" w:lineRule="auto"/>
              <w:rPr>
                <w:rFonts w:ascii="Times New Roman" w:eastAsia="Times New Roman" w:hAnsi="Times New Roman" w:cs="Times New Roman"/>
                <w:color w:val="000000"/>
                <w:sz w:val="24"/>
                <w:szCs w:val="24"/>
                <w14:ligatures w14:val="none"/>
              </w:rPr>
            </w:pPr>
            <w:r w:rsidRPr="007812D6">
              <w:rPr>
                <w:rFonts w:ascii="Times New Roman" w:eastAsia="Times New Roman" w:hAnsi="Times New Roman" w:cs="Times New Roman"/>
                <w:color w:val="000000"/>
                <w:sz w:val="24"/>
                <w:szCs w:val="24"/>
                <w14:ligatures w14:val="none"/>
              </w:rPr>
              <w:t>Други учесници у спровођењу:</w:t>
            </w:r>
          </w:p>
        </w:tc>
        <w:tc>
          <w:tcPr>
            <w:tcW w:w="3969" w:type="dxa"/>
            <w:tcBorders>
              <w:top w:val="single" w:sz="4" w:space="0" w:color="auto"/>
              <w:left w:val="nil"/>
              <w:bottom w:val="single" w:sz="4" w:space="0" w:color="auto"/>
              <w:right w:val="nil"/>
            </w:tcBorders>
            <w:noWrap/>
            <w:vAlign w:val="bottom"/>
            <w:hideMark/>
          </w:tcPr>
          <w:p w14:paraId="10F6B0AB" w14:textId="5044E070" w:rsidR="007812D6" w:rsidRPr="007812D6" w:rsidRDefault="00B25A60" w:rsidP="00DA5DB8">
            <w:pPr>
              <w:spacing w:after="0" w:line="240" w:lineRule="auto"/>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lang w:val="sr-Cyrl-RS"/>
                <w14:ligatures w14:val="none"/>
              </w:rPr>
              <w:t>ЦСР, ЈЛС</w:t>
            </w:r>
            <w:r w:rsidR="007812D6" w:rsidRPr="007812D6">
              <w:rPr>
                <w:rFonts w:ascii="Times New Roman" w:eastAsia="Times New Roman" w:hAnsi="Times New Roman" w:cs="Times New Roman"/>
                <w:color w:val="000000"/>
                <w:sz w:val="24"/>
                <w:szCs w:val="24"/>
                <w14:ligatures w14:val="none"/>
              </w:rPr>
              <w:t> </w:t>
            </w:r>
          </w:p>
        </w:tc>
      </w:tr>
      <w:tr w:rsidR="007812D6" w:rsidRPr="007812D6" w14:paraId="20091753" w14:textId="77777777" w:rsidTr="007812D6">
        <w:trPr>
          <w:trHeight w:val="309"/>
        </w:trPr>
        <w:tc>
          <w:tcPr>
            <w:tcW w:w="5524" w:type="dxa"/>
            <w:tcBorders>
              <w:top w:val="nil"/>
              <w:left w:val="single" w:sz="4" w:space="0" w:color="auto"/>
              <w:bottom w:val="single" w:sz="4" w:space="0" w:color="auto"/>
              <w:right w:val="single" w:sz="4" w:space="0" w:color="auto"/>
            </w:tcBorders>
            <w:noWrap/>
            <w:vAlign w:val="bottom"/>
            <w:hideMark/>
          </w:tcPr>
          <w:p w14:paraId="6BDF40C9" w14:textId="77777777" w:rsidR="007812D6" w:rsidRPr="007812D6" w:rsidRDefault="007812D6" w:rsidP="007812D6">
            <w:pPr>
              <w:spacing w:after="0" w:line="240" w:lineRule="auto"/>
              <w:rPr>
                <w:rFonts w:ascii="Times New Roman" w:eastAsia="Times New Roman" w:hAnsi="Times New Roman" w:cs="Times New Roman"/>
                <w:color w:val="000000"/>
                <w:sz w:val="24"/>
                <w:szCs w:val="24"/>
                <w14:ligatures w14:val="none"/>
              </w:rPr>
            </w:pPr>
            <w:r w:rsidRPr="007812D6">
              <w:rPr>
                <w:rFonts w:ascii="Times New Roman" w:eastAsia="Times New Roman" w:hAnsi="Times New Roman" w:cs="Times New Roman"/>
                <w:color w:val="000000"/>
                <w:sz w:val="24"/>
                <w:szCs w:val="24"/>
                <w14:ligatures w14:val="none"/>
              </w:rPr>
              <w:t>Период спровођења:</w:t>
            </w:r>
          </w:p>
        </w:tc>
        <w:tc>
          <w:tcPr>
            <w:tcW w:w="3969" w:type="dxa"/>
            <w:tcBorders>
              <w:top w:val="single" w:sz="4" w:space="0" w:color="auto"/>
              <w:left w:val="nil"/>
              <w:bottom w:val="single" w:sz="4" w:space="0" w:color="auto"/>
              <w:right w:val="nil"/>
            </w:tcBorders>
            <w:noWrap/>
            <w:vAlign w:val="bottom"/>
            <w:hideMark/>
          </w:tcPr>
          <w:p w14:paraId="6EC53EDA" w14:textId="31FCA9C2" w:rsidR="007812D6" w:rsidRPr="007812D6" w:rsidRDefault="00B25A60" w:rsidP="00DA5DB8">
            <w:pPr>
              <w:spacing w:after="0" w:line="240" w:lineRule="auto"/>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lang w:val="sr-Cyrl-RS"/>
                <w14:ligatures w14:val="none"/>
              </w:rPr>
              <w:t>2026-2027</w:t>
            </w:r>
            <w:r w:rsidR="007812D6" w:rsidRPr="007812D6">
              <w:rPr>
                <w:rFonts w:ascii="Times New Roman" w:eastAsia="Times New Roman" w:hAnsi="Times New Roman" w:cs="Times New Roman"/>
                <w:color w:val="000000"/>
                <w:sz w:val="24"/>
                <w:szCs w:val="24"/>
                <w14:ligatures w14:val="none"/>
              </w:rPr>
              <w:t> </w:t>
            </w:r>
          </w:p>
        </w:tc>
      </w:tr>
      <w:tr w:rsidR="007812D6" w:rsidRPr="007812D6" w14:paraId="168E45EC" w14:textId="77777777" w:rsidTr="007812D6">
        <w:trPr>
          <w:trHeight w:val="309"/>
        </w:trPr>
        <w:tc>
          <w:tcPr>
            <w:tcW w:w="5524" w:type="dxa"/>
            <w:tcBorders>
              <w:top w:val="nil"/>
              <w:left w:val="nil"/>
              <w:bottom w:val="nil"/>
              <w:right w:val="nil"/>
            </w:tcBorders>
            <w:noWrap/>
            <w:vAlign w:val="bottom"/>
            <w:hideMark/>
          </w:tcPr>
          <w:p w14:paraId="17D094CF" w14:textId="77777777" w:rsidR="007812D6" w:rsidRPr="007812D6" w:rsidRDefault="007812D6" w:rsidP="007812D6">
            <w:pPr>
              <w:spacing w:after="0" w:line="240" w:lineRule="auto"/>
              <w:rPr>
                <w:rFonts w:ascii="Times New Roman" w:eastAsia="Times New Roman" w:hAnsi="Times New Roman" w:cs="Times New Roman"/>
                <w:color w:val="000000"/>
                <w:sz w:val="24"/>
                <w:szCs w:val="24"/>
                <w14:ligatures w14:val="none"/>
              </w:rPr>
            </w:pPr>
            <w:r w:rsidRPr="007812D6">
              <w:rPr>
                <w:rFonts w:ascii="Times New Roman" w:eastAsia="Times New Roman" w:hAnsi="Times New Roman" w:cs="Times New Roman"/>
                <w:color w:val="000000"/>
                <w:sz w:val="24"/>
                <w:szCs w:val="24"/>
                <w14:ligatures w14:val="none"/>
              </w:rPr>
              <w:lastRenderedPageBreak/>
              <w:t>Показатељи учинка :</w:t>
            </w:r>
          </w:p>
        </w:tc>
        <w:tc>
          <w:tcPr>
            <w:tcW w:w="3969" w:type="dxa"/>
            <w:vMerge w:val="restart"/>
            <w:tcBorders>
              <w:top w:val="single" w:sz="4" w:space="0" w:color="auto"/>
              <w:left w:val="single" w:sz="4" w:space="0" w:color="auto"/>
              <w:bottom w:val="single" w:sz="4" w:space="0" w:color="000000"/>
              <w:right w:val="nil"/>
            </w:tcBorders>
            <w:noWrap/>
            <w:vAlign w:val="bottom"/>
            <w:hideMark/>
          </w:tcPr>
          <w:p w14:paraId="37E991E1" w14:textId="77777777" w:rsidR="007812D6" w:rsidRPr="007812D6" w:rsidRDefault="007812D6" w:rsidP="007812D6">
            <w:pPr>
              <w:spacing w:after="0" w:line="240" w:lineRule="auto"/>
              <w:jc w:val="center"/>
              <w:rPr>
                <w:rFonts w:ascii="Times New Roman" w:eastAsia="Times New Roman" w:hAnsi="Times New Roman" w:cs="Times New Roman"/>
                <w:color w:val="000000"/>
                <w:sz w:val="24"/>
                <w:szCs w:val="24"/>
                <w14:ligatures w14:val="none"/>
              </w:rPr>
            </w:pPr>
            <w:r w:rsidRPr="007812D6">
              <w:rPr>
                <w:rFonts w:ascii="Times New Roman" w:eastAsia="Times New Roman" w:hAnsi="Times New Roman" w:cs="Times New Roman"/>
                <w:color w:val="000000"/>
                <w:sz w:val="24"/>
                <w:szCs w:val="24"/>
                <w14:ligatures w14:val="none"/>
              </w:rPr>
              <w:t> </w:t>
            </w:r>
          </w:p>
        </w:tc>
      </w:tr>
      <w:tr w:rsidR="00B25A60" w:rsidRPr="007812D6" w14:paraId="2F0AC870" w14:textId="77777777" w:rsidTr="00E90B3E">
        <w:trPr>
          <w:trHeight w:val="309"/>
        </w:trPr>
        <w:tc>
          <w:tcPr>
            <w:tcW w:w="5524" w:type="dxa"/>
            <w:tcBorders>
              <w:top w:val="single" w:sz="4" w:space="0" w:color="auto"/>
              <w:left w:val="single" w:sz="4" w:space="0" w:color="auto"/>
              <w:bottom w:val="single" w:sz="4" w:space="0" w:color="auto"/>
              <w:right w:val="nil"/>
            </w:tcBorders>
            <w:noWrap/>
            <w:vAlign w:val="center"/>
            <w:hideMark/>
          </w:tcPr>
          <w:p w14:paraId="6B1D38C3" w14:textId="6936E988" w:rsidR="00B25A60" w:rsidRPr="00B25A60" w:rsidRDefault="00B25A60" w:rsidP="00B25A60">
            <w:pPr>
              <w:pStyle w:val="ListParagraph"/>
              <w:numPr>
                <w:ilvl w:val="0"/>
                <w:numId w:val="43"/>
              </w:numPr>
              <w:spacing w:after="0" w:line="240" w:lineRule="auto"/>
              <w:ind w:left="314"/>
              <w:rPr>
                <w:rFonts w:ascii="Times New Roman" w:eastAsia="Times New Roman" w:hAnsi="Times New Roman" w:cs="Times New Roman"/>
                <w:color w:val="000000"/>
                <w:sz w:val="20"/>
                <w:szCs w:val="20"/>
                <w14:ligatures w14:val="none"/>
              </w:rPr>
            </w:pPr>
            <w:r w:rsidRPr="00B25A60">
              <w:rPr>
                <w:rFonts w:ascii="Times New Roman" w:hAnsi="Times New Roman" w:cs="Times New Roman"/>
                <w:sz w:val="20"/>
                <w:szCs w:val="20"/>
              </w:rPr>
              <w:t>Обезбеђен потпуно приступачан, безбедан и савремено опремљен физички простор који испуњава техничке услове за пријем деце и одраслих са сметњама у развоју</w:t>
            </w:r>
          </w:p>
        </w:tc>
        <w:tc>
          <w:tcPr>
            <w:tcW w:w="3969" w:type="dxa"/>
            <w:vMerge/>
            <w:tcBorders>
              <w:top w:val="single" w:sz="4" w:space="0" w:color="auto"/>
              <w:left w:val="single" w:sz="4" w:space="0" w:color="auto"/>
              <w:bottom w:val="single" w:sz="4" w:space="0" w:color="auto"/>
              <w:right w:val="nil"/>
            </w:tcBorders>
            <w:vAlign w:val="center"/>
            <w:hideMark/>
          </w:tcPr>
          <w:p w14:paraId="5B177C5C" w14:textId="77777777" w:rsidR="00B25A60" w:rsidRPr="007812D6" w:rsidRDefault="00B25A60" w:rsidP="00B25A60">
            <w:pPr>
              <w:spacing w:after="0" w:line="240" w:lineRule="auto"/>
              <w:rPr>
                <w:rFonts w:ascii="Times New Roman" w:eastAsia="Times New Roman" w:hAnsi="Times New Roman" w:cs="Times New Roman"/>
                <w:color w:val="000000"/>
                <w:sz w:val="24"/>
                <w:szCs w:val="24"/>
                <w14:ligatures w14:val="none"/>
              </w:rPr>
            </w:pPr>
          </w:p>
        </w:tc>
      </w:tr>
      <w:tr w:rsidR="00B25A60" w:rsidRPr="007812D6" w14:paraId="06B1440B" w14:textId="77777777" w:rsidTr="00E90B3E">
        <w:trPr>
          <w:trHeight w:val="309"/>
        </w:trPr>
        <w:tc>
          <w:tcPr>
            <w:tcW w:w="5524" w:type="dxa"/>
            <w:tcBorders>
              <w:top w:val="nil"/>
              <w:left w:val="single" w:sz="4" w:space="0" w:color="auto"/>
              <w:bottom w:val="single" w:sz="4" w:space="0" w:color="auto"/>
              <w:right w:val="nil"/>
            </w:tcBorders>
            <w:noWrap/>
            <w:vAlign w:val="center"/>
            <w:hideMark/>
          </w:tcPr>
          <w:p w14:paraId="4BB8438F" w14:textId="63DE4D9B" w:rsidR="00B25A60" w:rsidRPr="00B25A60" w:rsidRDefault="00B25A60" w:rsidP="00B25A60">
            <w:pPr>
              <w:pStyle w:val="ListParagraph"/>
              <w:numPr>
                <w:ilvl w:val="0"/>
                <w:numId w:val="43"/>
              </w:numPr>
              <w:spacing w:after="0" w:line="240" w:lineRule="auto"/>
              <w:ind w:left="314"/>
              <w:rPr>
                <w:rFonts w:ascii="Times New Roman" w:eastAsia="Times New Roman" w:hAnsi="Times New Roman" w:cs="Times New Roman"/>
                <w:color w:val="000000"/>
                <w:sz w:val="20"/>
                <w:szCs w:val="20"/>
                <w14:ligatures w14:val="none"/>
              </w:rPr>
            </w:pPr>
            <w:r w:rsidRPr="00B25A60">
              <w:rPr>
                <w:rFonts w:ascii="Times New Roman" w:hAnsi="Times New Roman" w:cs="Times New Roman"/>
                <w:sz w:val="20"/>
                <w:szCs w:val="20"/>
                <w:lang w:val="sr-Cyrl-RS"/>
              </w:rPr>
              <w:t>У</w:t>
            </w:r>
            <w:r w:rsidRPr="00B25A60">
              <w:rPr>
                <w:rFonts w:ascii="Times New Roman" w:hAnsi="Times New Roman" w:cs="Times New Roman"/>
                <w:sz w:val="20"/>
                <w:szCs w:val="20"/>
              </w:rPr>
              <w:t>спостављена стручна основа са пресеком стања за испуњавање стандарда</w:t>
            </w:r>
            <w:r w:rsidRPr="00B25A60">
              <w:rPr>
                <w:rFonts w:ascii="Times New Roman" w:hAnsi="Times New Roman" w:cs="Times New Roman"/>
                <w:sz w:val="20"/>
                <w:szCs w:val="20"/>
                <w:lang w:val="sr-Cyrl-RS"/>
              </w:rPr>
              <w:t xml:space="preserve"> </w:t>
            </w:r>
          </w:p>
        </w:tc>
        <w:tc>
          <w:tcPr>
            <w:tcW w:w="3969" w:type="dxa"/>
            <w:vMerge/>
            <w:tcBorders>
              <w:top w:val="nil"/>
              <w:left w:val="single" w:sz="4" w:space="0" w:color="auto"/>
              <w:bottom w:val="single" w:sz="4" w:space="0" w:color="auto"/>
              <w:right w:val="nil"/>
            </w:tcBorders>
            <w:vAlign w:val="center"/>
            <w:hideMark/>
          </w:tcPr>
          <w:p w14:paraId="77049ABD" w14:textId="77777777" w:rsidR="00B25A60" w:rsidRPr="007812D6" w:rsidRDefault="00B25A60" w:rsidP="00B25A60">
            <w:pPr>
              <w:spacing w:after="0" w:line="240" w:lineRule="auto"/>
              <w:rPr>
                <w:rFonts w:ascii="Times New Roman" w:eastAsia="Times New Roman" w:hAnsi="Times New Roman" w:cs="Times New Roman"/>
                <w:color w:val="000000"/>
                <w:sz w:val="24"/>
                <w:szCs w:val="24"/>
                <w14:ligatures w14:val="none"/>
              </w:rPr>
            </w:pPr>
          </w:p>
        </w:tc>
      </w:tr>
      <w:tr w:rsidR="00B25A60" w:rsidRPr="007812D6" w14:paraId="6F4FC9AF" w14:textId="77777777" w:rsidTr="00E90B3E">
        <w:trPr>
          <w:trHeight w:val="309"/>
        </w:trPr>
        <w:tc>
          <w:tcPr>
            <w:tcW w:w="5524" w:type="dxa"/>
            <w:tcBorders>
              <w:top w:val="nil"/>
              <w:left w:val="single" w:sz="4" w:space="0" w:color="auto"/>
              <w:bottom w:val="single" w:sz="4" w:space="0" w:color="auto"/>
              <w:right w:val="nil"/>
            </w:tcBorders>
            <w:noWrap/>
            <w:vAlign w:val="center"/>
            <w:hideMark/>
          </w:tcPr>
          <w:p w14:paraId="598C0561" w14:textId="50E795AE" w:rsidR="00B25A60" w:rsidRPr="00B25A60" w:rsidRDefault="00B25A60" w:rsidP="00B25A60">
            <w:pPr>
              <w:pStyle w:val="ListParagraph"/>
              <w:numPr>
                <w:ilvl w:val="0"/>
                <w:numId w:val="43"/>
              </w:numPr>
              <w:spacing w:after="0" w:line="240" w:lineRule="auto"/>
              <w:ind w:left="314"/>
              <w:rPr>
                <w:rFonts w:ascii="Times New Roman" w:eastAsia="Times New Roman" w:hAnsi="Times New Roman" w:cs="Times New Roman"/>
                <w:color w:val="000000"/>
                <w:sz w:val="20"/>
                <w:szCs w:val="20"/>
                <w14:ligatures w14:val="none"/>
              </w:rPr>
            </w:pPr>
            <w:r w:rsidRPr="00B25A60">
              <w:rPr>
                <w:rFonts w:ascii="Times New Roman" w:hAnsi="Times New Roman" w:cs="Times New Roman"/>
                <w:sz w:val="20"/>
                <w:szCs w:val="20"/>
              </w:rPr>
              <w:t>Локални правни оквир формално трансформисао ДЦ у Дневни боравак</w:t>
            </w:r>
          </w:p>
        </w:tc>
        <w:tc>
          <w:tcPr>
            <w:tcW w:w="3969" w:type="dxa"/>
            <w:vMerge/>
            <w:tcBorders>
              <w:top w:val="nil"/>
              <w:left w:val="single" w:sz="4" w:space="0" w:color="auto"/>
              <w:bottom w:val="single" w:sz="4" w:space="0" w:color="auto"/>
              <w:right w:val="nil"/>
            </w:tcBorders>
            <w:vAlign w:val="center"/>
            <w:hideMark/>
          </w:tcPr>
          <w:p w14:paraId="6BB73A98" w14:textId="77777777" w:rsidR="00B25A60" w:rsidRPr="007812D6" w:rsidRDefault="00B25A60" w:rsidP="00B25A60">
            <w:pPr>
              <w:spacing w:after="0" w:line="240" w:lineRule="auto"/>
              <w:rPr>
                <w:rFonts w:ascii="Times New Roman" w:eastAsia="Times New Roman" w:hAnsi="Times New Roman" w:cs="Times New Roman"/>
                <w:color w:val="000000"/>
                <w:sz w:val="24"/>
                <w:szCs w:val="24"/>
                <w14:ligatures w14:val="none"/>
              </w:rPr>
            </w:pPr>
          </w:p>
        </w:tc>
      </w:tr>
      <w:tr w:rsidR="00B25A60" w:rsidRPr="007812D6" w14:paraId="624C59E3" w14:textId="77777777" w:rsidTr="00E90B3E">
        <w:trPr>
          <w:trHeight w:val="309"/>
        </w:trPr>
        <w:tc>
          <w:tcPr>
            <w:tcW w:w="5524" w:type="dxa"/>
            <w:tcBorders>
              <w:top w:val="nil"/>
              <w:left w:val="single" w:sz="4" w:space="0" w:color="auto"/>
              <w:bottom w:val="single" w:sz="4" w:space="0" w:color="auto"/>
              <w:right w:val="nil"/>
            </w:tcBorders>
            <w:noWrap/>
            <w:vAlign w:val="center"/>
            <w:hideMark/>
          </w:tcPr>
          <w:p w14:paraId="62F93123" w14:textId="67D72A2C" w:rsidR="00B25A60" w:rsidRPr="00B25A60" w:rsidRDefault="00B25A60" w:rsidP="00B25A60">
            <w:pPr>
              <w:pStyle w:val="ListParagraph"/>
              <w:numPr>
                <w:ilvl w:val="0"/>
                <w:numId w:val="43"/>
              </w:numPr>
              <w:spacing w:after="0" w:line="240" w:lineRule="auto"/>
              <w:ind w:left="314"/>
              <w:rPr>
                <w:rFonts w:ascii="Times New Roman" w:eastAsia="Times New Roman" w:hAnsi="Times New Roman" w:cs="Times New Roman"/>
                <w:color w:val="000000"/>
                <w:sz w:val="20"/>
                <w:szCs w:val="20"/>
                <w14:ligatures w14:val="none"/>
              </w:rPr>
            </w:pPr>
            <w:r w:rsidRPr="00B25A60">
              <w:rPr>
                <w:rFonts w:ascii="Times New Roman" w:hAnsi="Times New Roman" w:cs="Times New Roman"/>
                <w:sz w:val="20"/>
                <w:szCs w:val="20"/>
              </w:rPr>
              <w:t>Правно дефинисана нова кадровска структура са описима послова за Дневни боравак</w:t>
            </w:r>
          </w:p>
        </w:tc>
        <w:tc>
          <w:tcPr>
            <w:tcW w:w="3969" w:type="dxa"/>
            <w:vMerge/>
            <w:tcBorders>
              <w:top w:val="nil"/>
              <w:left w:val="single" w:sz="4" w:space="0" w:color="auto"/>
              <w:bottom w:val="single" w:sz="4" w:space="0" w:color="auto"/>
              <w:right w:val="nil"/>
            </w:tcBorders>
            <w:vAlign w:val="center"/>
            <w:hideMark/>
          </w:tcPr>
          <w:p w14:paraId="0CDF0195" w14:textId="77777777" w:rsidR="00B25A60" w:rsidRPr="007812D6" w:rsidRDefault="00B25A60" w:rsidP="00B25A60">
            <w:pPr>
              <w:spacing w:after="0" w:line="240" w:lineRule="auto"/>
              <w:rPr>
                <w:rFonts w:ascii="Times New Roman" w:eastAsia="Times New Roman" w:hAnsi="Times New Roman" w:cs="Times New Roman"/>
                <w:color w:val="000000"/>
                <w:sz w:val="24"/>
                <w:szCs w:val="24"/>
                <w14:ligatures w14:val="none"/>
              </w:rPr>
            </w:pPr>
          </w:p>
        </w:tc>
      </w:tr>
      <w:tr w:rsidR="00B25A60" w:rsidRPr="007812D6" w14:paraId="48647DA2" w14:textId="77777777" w:rsidTr="00E90B3E">
        <w:trPr>
          <w:trHeight w:val="309"/>
        </w:trPr>
        <w:tc>
          <w:tcPr>
            <w:tcW w:w="5524" w:type="dxa"/>
            <w:tcBorders>
              <w:top w:val="nil"/>
              <w:left w:val="single" w:sz="4" w:space="0" w:color="auto"/>
              <w:bottom w:val="single" w:sz="4" w:space="0" w:color="auto"/>
              <w:right w:val="nil"/>
            </w:tcBorders>
            <w:noWrap/>
            <w:vAlign w:val="center"/>
            <w:hideMark/>
          </w:tcPr>
          <w:p w14:paraId="2621527A" w14:textId="0C7E711F" w:rsidR="00B25A60" w:rsidRPr="00B25A60" w:rsidRDefault="00B25A60" w:rsidP="00B25A60">
            <w:pPr>
              <w:pStyle w:val="ListParagraph"/>
              <w:numPr>
                <w:ilvl w:val="0"/>
                <w:numId w:val="43"/>
              </w:numPr>
              <w:spacing w:after="0" w:line="240" w:lineRule="auto"/>
              <w:ind w:left="314"/>
              <w:rPr>
                <w:rFonts w:ascii="Times New Roman" w:eastAsia="Times New Roman" w:hAnsi="Times New Roman" w:cs="Times New Roman"/>
                <w:color w:val="000000"/>
                <w:sz w:val="20"/>
                <w:szCs w:val="20"/>
                <w14:ligatures w14:val="none"/>
              </w:rPr>
            </w:pPr>
            <w:r w:rsidRPr="00B25A60">
              <w:rPr>
                <w:rFonts w:ascii="Times New Roman" w:hAnsi="Times New Roman" w:cs="Times New Roman"/>
                <w:sz w:val="20"/>
                <w:szCs w:val="20"/>
              </w:rPr>
              <w:t>Успостављене јасне унутрашње процедуре и протоколи рада услуге</w:t>
            </w:r>
          </w:p>
        </w:tc>
        <w:tc>
          <w:tcPr>
            <w:tcW w:w="3969" w:type="dxa"/>
            <w:vMerge/>
            <w:tcBorders>
              <w:top w:val="nil"/>
              <w:left w:val="single" w:sz="4" w:space="0" w:color="auto"/>
              <w:bottom w:val="single" w:sz="4" w:space="0" w:color="auto"/>
              <w:right w:val="nil"/>
            </w:tcBorders>
            <w:vAlign w:val="center"/>
            <w:hideMark/>
          </w:tcPr>
          <w:p w14:paraId="6765D335" w14:textId="77777777" w:rsidR="00B25A60" w:rsidRPr="007812D6" w:rsidRDefault="00B25A60" w:rsidP="00B25A60">
            <w:pPr>
              <w:spacing w:after="0" w:line="240" w:lineRule="auto"/>
              <w:rPr>
                <w:rFonts w:ascii="Times New Roman" w:eastAsia="Times New Roman" w:hAnsi="Times New Roman" w:cs="Times New Roman"/>
                <w:color w:val="000000"/>
                <w:sz w:val="24"/>
                <w:szCs w:val="24"/>
                <w14:ligatures w14:val="none"/>
              </w:rPr>
            </w:pPr>
          </w:p>
        </w:tc>
      </w:tr>
    </w:tbl>
    <w:p w14:paraId="1A851F43" w14:textId="77777777" w:rsidR="000E48F0" w:rsidRDefault="000E48F0" w:rsidP="00310AFB">
      <w:pPr>
        <w:pStyle w:val="Heading2"/>
        <w:spacing w:line="240" w:lineRule="auto"/>
        <w:rPr>
          <w:rFonts w:ascii="Times New Roman" w:hAnsi="Times New Roman" w:cs="Times New Roman"/>
          <w:color w:val="ED7D31" w:themeColor="accent2"/>
          <w:sz w:val="28"/>
          <w:szCs w:val="28"/>
          <w:lang w:val="sr-Cyrl-RS"/>
        </w:rPr>
      </w:pPr>
    </w:p>
    <w:tbl>
      <w:tblPr>
        <w:tblW w:w="9493" w:type="dxa"/>
        <w:tblInd w:w="113" w:type="dxa"/>
        <w:tblLook w:val="04A0" w:firstRow="1" w:lastRow="0" w:firstColumn="1" w:lastColumn="0" w:noHBand="0" w:noVBand="1"/>
      </w:tblPr>
      <w:tblGrid>
        <w:gridCol w:w="4815"/>
        <w:gridCol w:w="4678"/>
      </w:tblGrid>
      <w:tr w:rsidR="002F69FE" w:rsidRPr="002F69FE" w14:paraId="640BC706" w14:textId="77777777" w:rsidTr="005D2452">
        <w:trPr>
          <w:trHeight w:val="309"/>
        </w:trPr>
        <w:tc>
          <w:tcPr>
            <w:tcW w:w="9493" w:type="dxa"/>
            <w:gridSpan w:val="2"/>
            <w:tcBorders>
              <w:top w:val="single" w:sz="4" w:space="0" w:color="auto"/>
              <w:left w:val="single" w:sz="4" w:space="0" w:color="auto"/>
              <w:bottom w:val="single" w:sz="4" w:space="0" w:color="auto"/>
              <w:right w:val="nil"/>
            </w:tcBorders>
            <w:noWrap/>
            <w:vAlign w:val="bottom"/>
            <w:hideMark/>
          </w:tcPr>
          <w:p w14:paraId="2B57D825" w14:textId="735378AD" w:rsidR="002F69FE" w:rsidRPr="002F69FE" w:rsidRDefault="002F69FE" w:rsidP="005D2452">
            <w:pPr>
              <w:shd w:val="clear" w:color="auto" w:fill="FBE4D5" w:themeFill="accent2" w:themeFillTint="33"/>
              <w:spacing w:line="240" w:lineRule="auto"/>
              <w:jc w:val="both"/>
              <w:rPr>
                <w:rFonts w:ascii="Times New Roman" w:eastAsia="Times New Roman" w:hAnsi="Times New Roman" w:cs="Times New Roman"/>
                <w:color w:val="000000"/>
                <w:sz w:val="24"/>
                <w:szCs w:val="24"/>
                <w14:ligatures w14:val="none"/>
              </w:rPr>
            </w:pPr>
            <w:r w:rsidRPr="002F69FE">
              <w:rPr>
                <w:rFonts w:ascii="Times New Roman" w:hAnsi="Times New Roman" w:cs="Times New Roman"/>
                <w:b/>
                <w:bCs/>
                <w:sz w:val="24"/>
                <w:szCs w:val="24"/>
                <w:lang w:val="sr-Cyrl-RS"/>
              </w:rPr>
              <w:t xml:space="preserve">Мера 2.3. </w:t>
            </w:r>
            <w:r w:rsidRPr="005D2452">
              <w:rPr>
                <w:rFonts w:ascii="Times New Roman" w:hAnsi="Times New Roman" w:cs="Times New Roman"/>
                <w:b/>
                <w:bCs/>
                <w:sz w:val="24"/>
                <w:szCs w:val="24"/>
                <w:lang w:val="sr-Cyrl-RS"/>
              </w:rPr>
              <w:t xml:space="preserve">Развој капацитета и лиценцирање ЦСР-а ради унапређења квалитета и проширења обухвата услуге Лични пратилац детета  ради обезбеђивања </w:t>
            </w:r>
            <w:r w:rsidRPr="002F69FE">
              <w:rPr>
                <w:rFonts w:ascii="Times New Roman" w:hAnsi="Times New Roman" w:cs="Times New Roman"/>
                <w:b/>
                <w:bCs/>
                <w:sz w:val="24"/>
                <w:szCs w:val="24"/>
                <w:lang w:val="sr-Cyrl-RS"/>
              </w:rPr>
              <w:t>континуиране</w:t>
            </w:r>
            <w:r w:rsidRPr="005D2452">
              <w:rPr>
                <w:rFonts w:ascii="Times New Roman" w:hAnsi="Times New Roman" w:cs="Times New Roman"/>
                <w:b/>
                <w:bCs/>
                <w:sz w:val="24"/>
                <w:szCs w:val="24"/>
                <w:lang w:val="sr-Cyrl-RS"/>
              </w:rPr>
              <w:t xml:space="preserve"> подршке деци са сметњама у развоју или инвалидитетом у образовном процесу и свакодневном функционисању</w:t>
            </w:r>
          </w:p>
        </w:tc>
      </w:tr>
      <w:tr w:rsidR="002F69FE" w:rsidRPr="002F69FE" w14:paraId="368A98E1" w14:textId="77777777" w:rsidTr="005D2452">
        <w:trPr>
          <w:trHeight w:val="309"/>
        </w:trPr>
        <w:tc>
          <w:tcPr>
            <w:tcW w:w="9493" w:type="dxa"/>
            <w:gridSpan w:val="2"/>
            <w:tcBorders>
              <w:top w:val="single" w:sz="4" w:space="0" w:color="auto"/>
              <w:left w:val="single" w:sz="4" w:space="0" w:color="auto"/>
              <w:bottom w:val="single" w:sz="4" w:space="0" w:color="auto"/>
              <w:right w:val="nil"/>
            </w:tcBorders>
            <w:noWrap/>
            <w:vAlign w:val="bottom"/>
            <w:hideMark/>
          </w:tcPr>
          <w:p w14:paraId="2255A067" w14:textId="052487A2" w:rsidR="005D2452" w:rsidRPr="005D2452" w:rsidRDefault="005D2452" w:rsidP="005D2452">
            <w:pPr>
              <w:spacing w:after="0" w:line="240" w:lineRule="auto"/>
              <w:jc w:val="both"/>
              <w:rPr>
                <w:rFonts w:ascii="Times New Roman" w:eastAsia="Times New Roman" w:hAnsi="Times New Roman" w:cs="Times New Roman"/>
                <w:sz w:val="24"/>
                <w:szCs w:val="24"/>
              </w:rPr>
            </w:pPr>
            <w:r w:rsidRPr="005D2452">
              <w:rPr>
                <w:rFonts w:ascii="Times New Roman" w:hAnsi="Times New Roman" w:cs="Times New Roman"/>
                <w:b/>
                <w:bCs/>
                <w:sz w:val="24"/>
                <w:szCs w:val="24"/>
              </w:rPr>
              <w:t>Опис мере:</w:t>
            </w:r>
            <w:r>
              <w:rPr>
                <w:rFonts w:ascii="Times New Roman" w:hAnsi="Times New Roman" w:cs="Times New Roman"/>
                <w:b/>
                <w:bCs/>
                <w:sz w:val="24"/>
                <w:szCs w:val="24"/>
                <w:lang w:val="sr-Cyrl-RS"/>
              </w:rPr>
              <w:t xml:space="preserve"> </w:t>
            </w:r>
            <w:r w:rsidRPr="005D2452">
              <w:rPr>
                <w:rFonts w:ascii="Times New Roman" w:hAnsi="Times New Roman" w:cs="Times New Roman"/>
                <w:sz w:val="24"/>
                <w:szCs w:val="24"/>
              </w:rPr>
              <w:t>Ова мера је усмерена на институционално јачање Центара за социјални рад (ЦСР) кроз формално лиценцирање Посебне јединице за пружање услуге „Лични пратилац детета “(ЛПД) од стране надлежног министарства. Кроз процес стандардизације, мера омогућава ЦСР-у да преузме улогу директног, лиценцираног пружаоца ове услуге, чиме се осигурава њен континуитет и стабилност. Активности обухватају повећање броја деце са сметњама у развоју и инвалидитетом која користе ову подршку у образовном систему, као и успостављање механизама за редовно праћење квалитета и евалуацију задовољства родитеља и корисника.</w:t>
            </w:r>
          </w:p>
          <w:p w14:paraId="32DF2B3D" w14:textId="3E229C9C" w:rsidR="002F69FE" w:rsidRPr="002F69FE" w:rsidRDefault="005D2452" w:rsidP="005D2452">
            <w:pPr>
              <w:spacing w:before="100" w:beforeAutospacing="1" w:after="100" w:afterAutospacing="1" w:line="240" w:lineRule="auto"/>
              <w:jc w:val="both"/>
              <w:rPr>
                <w:lang w:val="sr-Cyrl-RS"/>
              </w:rPr>
            </w:pPr>
            <w:r w:rsidRPr="005D2452">
              <w:rPr>
                <w:rFonts w:ascii="Times New Roman" w:hAnsi="Times New Roman" w:cs="Times New Roman"/>
                <w:b/>
                <w:bCs/>
                <w:sz w:val="24"/>
                <w:szCs w:val="24"/>
              </w:rPr>
              <w:t>Циљ мере:</w:t>
            </w:r>
            <w:r w:rsidR="006F756C">
              <w:rPr>
                <w:rFonts w:ascii="Times New Roman" w:hAnsi="Times New Roman" w:cs="Times New Roman"/>
                <w:b/>
                <w:bCs/>
                <w:sz w:val="24"/>
                <w:szCs w:val="24"/>
                <w:lang w:val="sr-Cyrl-RS"/>
              </w:rPr>
              <w:t xml:space="preserve"> </w:t>
            </w:r>
            <w:r w:rsidRPr="005D2452">
              <w:rPr>
                <w:rFonts w:ascii="Times New Roman" w:hAnsi="Times New Roman" w:cs="Times New Roman"/>
                <w:sz w:val="24"/>
                <w:szCs w:val="24"/>
              </w:rPr>
              <w:t>Обезбеђивање континуиране, стандардизоване и лако доступне подршке деци са сметњама у развоју и инвалидитетом у образовном процесу и свакодневном функционисању, кроз добијање званичне лиценце министарства и системско проширење обухвата корисника</w:t>
            </w:r>
            <w:r w:rsidR="0096729E">
              <w:rPr>
                <w:rFonts w:ascii="Times New Roman" w:hAnsi="Times New Roman" w:cs="Times New Roman"/>
                <w:sz w:val="24"/>
                <w:szCs w:val="24"/>
                <w:lang w:val="sr-Cyrl-RS"/>
              </w:rPr>
              <w:t>.</w:t>
            </w:r>
          </w:p>
        </w:tc>
      </w:tr>
      <w:tr w:rsidR="002F69FE" w:rsidRPr="002F69FE" w14:paraId="63251199" w14:textId="77777777" w:rsidTr="005D2452">
        <w:trPr>
          <w:trHeight w:val="309"/>
        </w:trPr>
        <w:tc>
          <w:tcPr>
            <w:tcW w:w="4815" w:type="dxa"/>
            <w:tcBorders>
              <w:top w:val="nil"/>
              <w:left w:val="single" w:sz="4" w:space="0" w:color="auto"/>
              <w:bottom w:val="single" w:sz="4" w:space="0" w:color="auto"/>
              <w:right w:val="single" w:sz="4" w:space="0" w:color="auto"/>
            </w:tcBorders>
            <w:noWrap/>
            <w:vAlign w:val="bottom"/>
            <w:hideMark/>
          </w:tcPr>
          <w:p w14:paraId="7E17C1C8" w14:textId="77777777" w:rsidR="002F69FE" w:rsidRPr="002F69FE" w:rsidRDefault="002F69FE" w:rsidP="002F69FE">
            <w:pPr>
              <w:spacing w:after="0" w:line="240" w:lineRule="auto"/>
              <w:rPr>
                <w:rFonts w:ascii="Times New Roman" w:eastAsia="Times New Roman" w:hAnsi="Times New Roman" w:cs="Times New Roman"/>
                <w:color w:val="000000"/>
                <w:sz w:val="24"/>
                <w:szCs w:val="24"/>
                <w14:ligatures w14:val="none"/>
              </w:rPr>
            </w:pPr>
            <w:r w:rsidRPr="002F69FE">
              <w:rPr>
                <w:rFonts w:ascii="Times New Roman" w:eastAsia="Times New Roman" w:hAnsi="Times New Roman" w:cs="Times New Roman"/>
                <w:color w:val="000000"/>
                <w:sz w:val="24"/>
                <w:szCs w:val="24"/>
                <w14:ligatures w14:val="none"/>
              </w:rPr>
              <w:t>Тип Мере:</w:t>
            </w:r>
          </w:p>
        </w:tc>
        <w:tc>
          <w:tcPr>
            <w:tcW w:w="4678" w:type="dxa"/>
            <w:tcBorders>
              <w:top w:val="single" w:sz="4" w:space="0" w:color="auto"/>
              <w:left w:val="nil"/>
              <w:bottom w:val="single" w:sz="4" w:space="0" w:color="auto"/>
              <w:right w:val="nil"/>
            </w:tcBorders>
            <w:noWrap/>
            <w:vAlign w:val="bottom"/>
            <w:hideMark/>
          </w:tcPr>
          <w:p w14:paraId="707211E2" w14:textId="1B5494B8" w:rsidR="002F69FE" w:rsidRPr="002F69FE" w:rsidRDefault="005D2452" w:rsidP="006F756C">
            <w:pPr>
              <w:spacing w:after="0" w:line="240" w:lineRule="auto"/>
              <w:rPr>
                <w:rFonts w:ascii="Times New Roman" w:eastAsia="Times New Roman" w:hAnsi="Times New Roman" w:cs="Times New Roman"/>
                <w:color w:val="000000"/>
                <w:sz w:val="24"/>
                <w:szCs w:val="24"/>
                <w14:ligatures w14:val="none"/>
              </w:rPr>
            </w:pPr>
            <w:r w:rsidRPr="005D2452">
              <w:rPr>
                <w:rFonts w:ascii="Times New Roman" w:hAnsi="Times New Roman" w:cs="Times New Roman"/>
                <w:sz w:val="24"/>
                <w:szCs w:val="24"/>
                <w:lang w:val="sr-Cyrl-RS"/>
              </w:rPr>
              <w:t>Р</w:t>
            </w:r>
            <w:r w:rsidRPr="005D2452">
              <w:rPr>
                <w:rFonts w:ascii="Times New Roman" w:hAnsi="Times New Roman" w:cs="Times New Roman"/>
                <w:sz w:val="24"/>
                <w:szCs w:val="24"/>
              </w:rPr>
              <w:t>азвој</w:t>
            </w:r>
            <w:r w:rsidRPr="005D2452">
              <w:rPr>
                <w:rFonts w:ascii="Times New Roman" w:hAnsi="Times New Roman" w:cs="Times New Roman"/>
                <w:sz w:val="24"/>
                <w:szCs w:val="24"/>
                <w:lang w:val="sr-Cyrl-RS"/>
              </w:rPr>
              <w:t>на</w:t>
            </w:r>
            <w:r w:rsidRPr="005D2452">
              <w:rPr>
                <w:rFonts w:ascii="Times New Roman" w:hAnsi="Times New Roman" w:cs="Times New Roman"/>
                <w:sz w:val="24"/>
                <w:szCs w:val="24"/>
              </w:rPr>
              <w:t xml:space="preserve"> мера са фокусом на инклузију</w:t>
            </w:r>
            <w:r w:rsidR="002F69FE" w:rsidRPr="002F69FE">
              <w:rPr>
                <w:rFonts w:ascii="Times New Roman" w:eastAsia="Times New Roman" w:hAnsi="Times New Roman" w:cs="Times New Roman"/>
                <w:color w:val="000000"/>
                <w:sz w:val="24"/>
                <w:szCs w:val="24"/>
                <w14:ligatures w14:val="none"/>
              </w:rPr>
              <w:t> </w:t>
            </w:r>
          </w:p>
        </w:tc>
      </w:tr>
      <w:tr w:rsidR="002F69FE" w:rsidRPr="002F69FE" w14:paraId="33561F0C" w14:textId="77777777" w:rsidTr="005D2452">
        <w:trPr>
          <w:trHeight w:val="309"/>
        </w:trPr>
        <w:tc>
          <w:tcPr>
            <w:tcW w:w="4815" w:type="dxa"/>
            <w:tcBorders>
              <w:top w:val="nil"/>
              <w:left w:val="single" w:sz="4" w:space="0" w:color="auto"/>
              <w:bottom w:val="single" w:sz="4" w:space="0" w:color="auto"/>
              <w:right w:val="single" w:sz="4" w:space="0" w:color="auto"/>
            </w:tcBorders>
            <w:noWrap/>
            <w:vAlign w:val="bottom"/>
            <w:hideMark/>
          </w:tcPr>
          <w:p w14:paraId="2020F639" w14:textId="77777777" w:rsidR="002F69FE" w:rsidRPr="002F69FE" w:rsidRDefault="002F69FE" w:rsidP="002F69FE">
            <w:pPr>
              <w:spacing w:after="0" w:line="240" w:lineRule="auto"/>
              <w:rPr>
                <w:rFonts w:ascii="Times New Roman" w:eastAsia="Times New Roman" w:hAnsi="Times New Roman" w:cs="Times New Roman"/>
                <w:color w:val="000000"/>
                <w:sz w:val="24"/>
                <w:szCs w:val="24"/>
                <w14:ligatures w14:val="none"/>
              </w:rPr>
            </w:pPr>
            <w:r w:rsidRPr="002F69FE">
              <w:rPr>
                <w:rFonts w:ascii="Times New Roman" w:eastAsia="Times New Roman" w:hAnsi="Times New Roman" w:cs="Times New Roman"/>
                <w:color w:val="000000"/>
                <w:sz w:val="24"/>
                <w:szCs w:val="24"/>
                <w14:ligatures w14:val="none"/>
              </w:rPr>
              <w:t>Процена финасијских средстава:</w:t>
            </w:r>
          </w:p>
        </w:tc>
        <w:tc>
          <w:tcPr>
            <w:tcW w:w="4678" w:type="dxa"/>
            <w:tcBorders>
              <w:top w:val="single" w:sz="4" w:space="0" w:color="auto"/>
              <w:left w:val="nil"/>
              <w:bottom w:val="single" w:sz="4" w:space="0" w:color="auto"/>
              <w:right w:val="nil"/>
            </w:tcBorders>
            <w:noWrap/>
            <w:vAlign w:val="bottom"/>
            <w:hideMark/>
          </w:tcPr>
          <w:p w14:paraId="2B92A1CE" w14:textId="77777777" w:rsidR="002F69FE" w:rsidRPr="002F69FE" w:rsidRDefault="002F69FE" w:rsidP="006F756C">
            <w:pPr>
              <w:spacing w:after="0" w:line="240" w:lineRule="auto"/>
              <w:rPr>
                <w:rFonts w:ascii="Times New Roman" w:eastAsia="Times New Roman" w:hAnsi="Times New Roman" w:cs="Times New Roman"/>
                <w:color w:val="000000"/>
                <w:sz w:val="24"/>
                <w:szCs w:val="24"/>
                <w14:ligatures w14:val="none"/>
              </w:rPr>
            </w:pPr>
            <w:r w:rsidRPr="002F69FE">
              <w:rPr>
                <w:rFonts w:ascii="Times New Roman" w:eastAsia="Times New Roman" w:hAnsi="Times New Roman" w:cs="Times New Roman"/>
                <w:color w:val="000000"/>
                <w:sz w:val="24"/>
                <w:szCs w:val="24"/>
                <w14:ligatures w14:val="none"/>
              </w:rPr>
              <w:t> </w:t>
            </w:r>
          </w:p>
        </w:tc>
      </w:tr>
      <w:tr w:rsidR="002F69FE" w:rsidRPr="002F69FE" w14:paraId="265BD2BF" w14:textId="77777777" w:rsidTr="005D2452">
        <w:trPr>
          <w:trHeight w:val="309"/>
        </w:trPr>
        <w:tc>
          <w:tcPr>
            <w:tcW w:w="4815" w:type="dxa"/>
            <w:tcBorders>
              <w:top w:val="nil"/>
              <w:left w:val="single" w:sz="4" w:space="0" w:color="auto"/>
              <w:bottom w:val="single" w:sz="4" w:space="0" w:color="auto"/>
              <w:right w:val="single" w:sz="4" w:space="0" w:color="auto"/>
            </w:tcBorders>
            <w:noWrap/>
            <w:vAlign w:val="bottom"/>
            <w:hideMark/>
          </w:tcPr>
          <w:p w14:paraId="09F1E694" w14:textId="77777777" w:rsidR="002F69FE" w:rsidRPr="002F69FE" w:rsidRDefault="002F69FE" w:rsidP="002F69FE">
            <w:pPr>
              <w:spacing w:after="0" w:line="240" w:lineRule="auto"/>
              <w:rPr>
                <w:rFonts w:ascii="Times New Roman" w:eastAsia="Times New Roman" w:hAnsi="Times New Roman" w:cs="Times New Roman"/>
                <w:color w:val="000000"/>
                <w:sz w:val="24"/>
                <w:szCs w:val="24"/>
                <w14:ligatures w14:val="none"/>
              </w:rPr>
            </w:pPr>
            <w:r w:rsidRPr="002F69FE">
              <w:rPr>
                <w:rFonts w:ascii="Times New Roman" w:eastAsia="Times New Roman" w:hAnsi="Times New Roman" w:cs="Times New Roman"/>
                <w:color w:val="000000"/>
                <w:sz w:val="24"/>
                <w:szCs w:val="24"/>
                <w14:ligatures w14:val="none"/>
              </w:rPr>
              <w:t>Могући извори финансирања:</w:t>
            </w:r>
          </w:p>
        </w:tc>
        <w:tc>
          <w:tcPr>
            <w:tcW w:w="4678" w:type="dxa"/>
            <w:tcBorders>
              <w:top w:val="single" w:sz="4" w:space="0" w:color="auto"/>
              <w:left w:val="nil"/>
              <w:bottom w:val="single" w:sz="4" w:space="0" w:color="auto"/>
              <w:right w:val="single" w:sz="4" w:space="0" w:color="auto"/>
            </w:tcBorders>
            <w:noWrap/>
            <w:vAlign w:val="bottom"/>
            <w:hideMark/>
          </w:tcPr>
          <w:p w14:paraId="20277FBA" w14:textId="77777777" w:rsidR="002F69FE" w:rsidRPr="002F69FE" w:rsidRDefault="002F69FE" w:rsidP="006F756C">
            <w:pPr>
              <w:spacing w:after="0" w:line="240" w:lineRule="auto"/>
              <w:rPr>
                <w:rFonts w:ascii="Times New Roman" w:eastAsia="Times New Roman" w:hAnsi="Times New Roman" w:cs="Times New Roman"/>
                <w:color w:val="000000"/>
                <w:sz w:val="24"/>
                <w:szCs w:val="24"/>
                <w14:ligatures w14:val="none"/>
              </w:rPr>
            </w:pPr>
            <w:r w:rsidRPr="002F69FE">
              <w:rPr>
                <w:rFonts w:ascii="Times New Roman" w:eastAsia="Times New Roman" w:hAnsi="Times New Roman" w:cs="Times New Roman"/>
                <w:color w:val="000000"/>
                <w:sz w:val="24"/>
                <w:szCs w:val="24"/>
                <w14:ligatures w14:val="none"/>
              </w:rPr>
              <w:t> </w:t>
            </w:r>
          </w:p>
        </w:tc>
      </w:tr>
      <w:tr w:rsidR="002F69FE" w:rsidRPr="002F69FE" w14:paraId="4741277E" w14:textId="77777777" w:rsidTr="005D2452">
        <w:trPr>
          <w:trHeight w:val="309"/>
        </w:trPr>
        <w:tc>
          <w:tcPr>
            <w:tcW w:w="4815" w:type="dxa"/>
            <w:tcBorders>
              <w:top w:val="nil"/>
              <w:left w:val="single" w:sz="4" w:space="0" w:color="auto"/>
              <w:bottom w:val="single" w:sz="4" w:space="0" w:color="auto"/>
              <w:right w:val="single" w:sz="4" w:space="0" w:color="auto"/>
            </w:tcBorders>
            <w:noWrap/>
            <w:vAlign w:val="bottom"/>
            <w:hideMark/>
          </w:tcPr>
          <w:p w14:paraId="2BB0AA80" w14:textId="77777777" w:rsidR="002F69FE" w:rsidRPr="002F69FE" w:rsidRDefault="002F69FE" w:rsidP="002F69FE">
            <w:pPr>
              <w:spacing w:after="0" w:line="240" w:lineRule="auto"/>
              <w:rPr>
                <w:rFonts w:ascii="Times New Roman" w:eastAsia="Times New Roman" w:hAnsi="Times New Roman" w:cs="Times New Roman"/>
                <w:color w:val="000000"/>
                <w:sz w:val="24"/>
                <w:szCs w:val="24"/>
                <w14:ligatures w14:val="none"/>
              </w:rPr>
            </w:pPr>
            <w:r w:rsidRPr="002F69FE">
              <w:rPr>
                <w:rFonts w:ascii="Times New Roman" w:eastAsia="Times New Roman" w:hAnsi="Times New Roman" w:cs="Times New Roman"/>
                <w:color w:val="000000"/>
                <w:sz w:val="24"/>
                <w:szCs w:val="24"/>
                <w14:ligatures w14:val="none"/>
              </w:rPr>
              <w:t>Одговорност за спровођење (носилац мере)</w:t>
            </w:r>
          </w:p>
        </w:tc>
        <w:tc>
          <w:tcPr>
            <w:tcW w:w="4678" w:type="dxa"/>
            <w:tcBorders>
              <w:top w:val="single" w:sz="4" w:space="0" w:color="auto"/>
              <w:left w:val="nil"/>
              <w:bottom w:val="single" w:sz="4" w:space="0" w:color="auto"/>
              <w:right w:val="nil"/>
            </w:tcBorders>
            <w:noWrap/>
            <w:vAlign w:val="bottom"/>
            <w:hideMark/>
          </w:tcPr>
          <w:p w14:paraId="3389C46C" w14:textId="017E3B96" w:rsidR="002F69FE" w:rsidRPr="002F69FE" w:rsidRDefault="005D2452" w:rsidP="006F756C">
            <w:pPr>
              <w:spacing w:after="0" w:line="240" w:lineRule="auto"/>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lang w:val="sr-Cyrl-RS"/>
                <w14:ligatures w14:val="none"/>
              </w:rPr>
              <w:t>ЦСР</w:t>
            </w:r>
            <w:r w:rsidR="002F69FE" w:rsidRPr="002F69FE">
              <w:rPr>
                <w:rFonts w:ascii="Times New Roman" w:eastAsia="Times New Roman" w:hAnsi="Times New Roman" w:cs="Times New Roman"/>
                <w:color w:val="000000"/>
                <w:sz w:val="24"/>
                <w:szCs w:val="24"/>
                <w14:ligatures w14:val="none"/>
              </w:rPr>
              <w:t> </w:t>
            </w:r>
          </w:p>
        </w:tc>
      </w:tr>
      <w:tr w:rsidR="002F69FE" w:rsidRPr="002F69FE" w14:paraId="36F90A93" w14:textId="77777777" w:rsidTr="005D2452">
        <w:trPr>
          <w:trHeight w:val="309"/>
        </w:trPr>
        <w:tc>
          <w:tcPr>
            <w:tcW w:w="4815" w:type="dxa"/>
            <w:tcBorders>
              <w:top w:val="nil"/>
              <w:left w:val="single" w:sz="4" w:space="0" w:color="auto"/>
              <w:bottom w:val="single" w:sz="4" w:space="0" w:color="auto"/>
              <w:right w:val="single" w:sz="4" w:space="0" w:color="auto"/>
            </w:tcBorders>
            <w:noWrap/>
            <w:vAlign w:val="bottom"/>
            <w:hideMark/>
          </w:tcPr>
          <w:p w14:paraId="2994F8D2" w14:textId="77777777" w:rsidR="002F69FE" w:rsidRPr="002F69FE" w:rsidRDefault="002F69FE" w:rsidP="002F69FE">
            <w:pPr>
              <w:spacing w:after="0" w:line="240" w:lineRule="auto"/>
              <w:rPr>
                <w:rFonts w:ascii="Times New Roman" w:eastAsia="Times New Roman" w:hAnsi="Times New Roman" w:cs="Times New Roman"/>
                <w:color w:val="000000"/>
                <w:sz w:val="24"/>
                <w:szCs w:val="24"/>
                <w14:ligatures w14:val="none"/>
              </w:rPr>
            </w:pPr>
            <w:r w:rsidRPr="002F69FE">
              <w:rPr>
                <w:rFonts w:ascii="Times New Roman" w:eastAsia="Times New Roman" w:hAnsi="Times New Roman" w:cs="Times New Roman"/>
                <w:color w:val="000000"/>
                <w:sz w:val="24"/>
                <w:szCs w:val="24"/>
                <w14:ligatures w14:val="none"/>
              </w:rPr>
              <w:t>Други учесници у спровођењу:</w:t>
            </w:r>
          </w:p>
        </w:tc>
        <w:tc>
          <w:tcPr>
            <w:tcW w:w="4678" w:type="dxa"/>
            <w:tcBorders>
              <w:top w:val="single" w:sz="4" w:space="0" w:color="auto"/>
              <w:left w:val="nil"/>
              <w:bottom w:val="single" w:sz="4" w:space="0" w:color="auto"/>
              <w:right w:val="nil"/>
            </w:tcBorders>
            <w:noWrap/>
            <w:vAlign w:val="bottom"/>
            <w:hideMark/>
          </w:tcPr>
          <w:p w14:paraId="531A6748" w14:textId="23BCA3D0" w:rsidR="002F69FE" w:rsidRPr="002F69FE" w:rsidRDefault="005D2452" w:rsidP="006F756C">
            <w:pPr>
              <w:spacing w:after="0" w:line="240" w:lineRule="auto"/>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lang w:val="sr-Cyrl-RS"/>
                <w14:ligatures w14:val="none"/>
              </w:rPr>
              <w:t xml:space="preserve">ЈЛС ЦСР, </w:t>
            </w:r>
            <w:r w:rsidR="0096729E">
              <w:rPr>
                <w:rFonts w:ascii="Times New Roman" w:eastAsia="Times New Roman" w:hAnsi="Times New Roman" w:cs="Times New Roman"/>
                <w:color w:val="000000"/>
                <w:sz w:val="24"/>
                <w:szCs w:val="24"/>
                <w:lang w:val="sr-Cyrl-RS"/>
                <w14:ligatures w14:val="none"/>
              </w:rPr>
              <w:t>Ш</w:t>
            </w:r>
            <w:r>
              <w:rPr>
                <w:rFonts w:ascii="Times New Roman" w:eastAsia="Times New Roman" w:hAnsi="Times New Roman" w:cs="Times New Roman"/>
                <w:color w:val="000000"/>
                <w:sz w:val="24"/>
                <w:szCs w:val="24"/>
                <w:lang w:val="sr-Cyrl-RS"/>
                <w14:ligatures w14:val="none"/>
              </w:rPr>
              <w:t>кола</w:t>
            </w:r>
            <w:r w:rsidR="002F69FE" w:rsidRPr="002F69FE">
              <w:rPr>
                <w:rFonts w:ascii="Times New Roman" w:eastAsia="Times New Roman" w:hAnsi="Times New Roman" w:cs="Times New Roman"/>
                <w:color w:val="000000"/>
                <w:sz w:val="24"/>
                <w:szCs w:val="24"/>
                <w14:ligatures w14:val="none"/>
              </w:rPr>
              <w:t> </w:t>
            </w:r>
          </w:p>
        </w:tc>
      </w:tr>
      <w:tr w:rsidR="002F69FE" w:rsidRPr="002F69FE" w14:paraId="0A58429F" w14:textId="77777777" w:rsidTr="005D2452">
        <w:trPr>
          <w:trHeight w:val="309"/>
        </w:trPr>
        <w:tc>
          <w:tcPr>
            <w:tcW w:w="4815" w:type="dxa"/>
            <w:tcBorders>
              <w:top w:val="nil"/>
              <w:left w:val="single" w:sz="4" w:space="0" w:color="auto"/>
              <w:bottom w:val="single" w:sz="4" w:space="0" w:color="auto"/>
              <w:right w:val="single" w:sz="4" w:space="0" w:color="auto"/>
            </w:tcBorders>
            <w:noWrap/>
            <w:vAlign w:val="bottom"/>
            <w:hideMark/>
          </w:tcPr>
          <w:p w14:paraId="0B1785F1" w14:textId="77777777" w:rsidR="002F69FE" w:rsidRPr="002F69FE" w:rsidRDefault="002F69FE" w:rsidP="002F69FE">
            <w:pPr>
              <w:spacing w:after="0" w:line="240" w:lineRule="auto"/>
              <w:rPr>
                <w:rFonts w:ascii="Times New Roman" w:eastAsia="Times New Roman" w:hAnsi="Times New Roman" w:cs="Times New Roman"/>
                <w:color w:val="000000"/>
                <w:sz w:val="24"/>
                <w:szCs w:val="24"/>
                <w14:ligatures w14:val="none"/>
              </w:rPr>
            </w:pPr>
            <w:r w:rsidRPr="002F69FE">
              <w:rPr>
                <w:rFonts w:ascii="Times New Roman" w:eastAsia="Times New Roman" w:hAnsi="Times New Roman" w:cs="Times New Roman"/>
                <w:color w:val="000000"/>
                <w:sz w:val="24"/>
                <w:szCs w:val="24"/>
                <w14:ligatures w14:val="none"/>
              </w:rPr>
              <w:t>Период спровођења:</w:t>
            </w:r>
          </w:p>
        </w:tc>
        <w:tc>
          <w:tcPr>
            <w:tcW w:w="4678" w:type="dxa"/>
            <w:tcBorders>
              <w:top w:val="single" w:sz="4" w:space="0" w:color="auto"/>
              <w:left w:val="nil"/>
              <w:bottom w:val="single" w:sz="4" w:space="0" w:color="auto"/>
              <w:right w:val="nil"/>
            </w:tcBorders>
            <w:noWrap/>
            <w:vAlign w:val="bottom"/>
            <w:hideMark/>
          </w:tcPr>
          <w:p w14:paraId="207A2E8B" w14:textId="64527CE4" w:rsidR="002F69FE" w:rsidRPr="002F69FE" w:rsidRDefault="005D2452" w:rsidP="006F756C">
            <w:pPr>
              <w:spacing w:after="0" w:line="240" w:lineRule="auto"/>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lang w:val="sr-Cyrl-RS"/>
                <w14:ligatures w14:val="none"/>
              </w:rPr>
              <w:t>2026</w:t>
            </w:r>
            <w:r w:rsidR="002F69FE" w:rsidRPr="002F69FE">
              <w:rPr>
                <w:rFonts w:ascii="Times New Roman" w:eastAsia="Times New Roman" w:hAnsi="Times New Roman" w:cs="Times New Roman"/>
                <w:color w:val="000000"/>
                <w:sz w:val="24"/>
                <w:szCs w:val="24"/>
                <w14:ligatures w14:val="none"/>
              </w:rPr>
              <w:t> </w:t>
            </w:r>
          </w:p>
        </w:tc>
      </w:tr>
      <w:tr w:rsidR="002F69FE" w:rsidRPr="002F69FE" w14:paraId="0707661D" w14:textId="77777777" w:rsidTr="005D2452">
        <w:trPr>
          <w:trHeight w:val="309"/>
        </w:trPr>
        <w:tc>
          <w:tcPr>
            <w:tcW w:w="4815" w:type="dxa"/>
            <w:tcBorders>
              <w:top w:val="nil"/>
              <w:left w:val="nil"/>
              <w:bottom w:val="nil"/>
              <w:right w:val="nil"/>
            </w:tcBorders>
            <w:noWrap/>
            <w:vAlign w:val="bottom"/>
            <w:hideMark/>
          </w:tcPr>
          <w:p w14:paraId="7700831C" w14:textId="1C2B851B" w:rsidR="002F69FE" w:rsidRPr="002F69FE" w:rsidRDefault="002F69FE" w:rsidP="002F69FE">
            <w:pPr>
              <w:spacing w:after="0" w:line="240" w:lineRule="auto"/>
              <w:rPr>
                <w:rFonts w:ascii="Times New Roman" w:eastAsia="Times New Roman" w:hAnsi="Times New Roman" w:cs="Times New Roman"/>
                <w:color w:val="000000"/>
                <w:sz w:val="24"/>
                <w:szCs w:val="24"/>
                <w14:ligatures w14:val="none"/>
              </w:rPr>
            </w:pPr>
            <w:r w:rsidRPr="002F69FE">
              <w:rPr>
                <w:rFonts w:ascii="Times New Roman" w:eastAsia="Times New Roman" w:hAnsi="Times New Roman" w:cs="Times New Roman"/>
                <w:color w:val="000000"/>
                <w:sz w:val="24"/>
                <w:szCs w:val="24"/>
                <w14:ligatures w14:val="none"/>
              </w:rPr>
              <w:t>Показатељи учинка:</w:t>
            </w:r>
          </w:p>
        </w:tc>
        <w:tc>
          <w:tcPr>
            <w:tcW w:w="4678" w:type="dxa"/>
            <w:vMerge w:val="restart"/>
            <w:tcBorders>
              <w:top w:val="single" w:sz="4" w:space="0" w:color="auto"/>
              <w:left w:val="single" w:sz="4" w:space="0" w:color="auto"/>
              <w:bottom w:val="single" w:sz="4" w:space="0" w:color="000000"/>
              <w:right w:val="nil"/>
            </w:tcBorders>
            <w:noWrap/>
            <w:vAlign w:val="bottom"/>
            <w:hideMark/>
          </w:tcPr>
          <w:p w14:paraId="69B2AF99" w14:textId="77777777" w:rsidR="002F69FE" w:rsidRPr="002F69FE" w:rsidRDefault="002F69FE" w:rsidP="002F69FE">
            <w:pPr>
              <w:spacing w:after="0" w:line="240" w:lineRule="auto"/>
              <w:jc w:val="center"/>
              <w:rPr>
                <w:rFonts w:ascii="Times New Roman" w:eastAsia="Times New Roman" w:hAnsi="Times New Roman" w:cs="Times New Roman"/>
                <w:color w:val="000000"/>
                <w:sz w:val="24"/>
                <w:szCs w:val="24"/>
                <w14:ligatures w14:val="none"/>
              </w:rPr>
            </w:pPr>
            <w:r w:rsidRPr="002F69FE">
              <w:rPr>
                <w:rFonts w:ascii="Times New Roman" w:eastAsia="Times New Roman" w:hAnsi="Times New Roman" w:cs="Times New Roman"/>
                <w:color w:val="000000"/>
                <w:sz w:val="24"/>
                <w:szCs w:val="24"/>
                <w14:ligatures w14:val="none"/>
              </w:rPr>
              <w:t> </w:t>
            </w:r>
          </w:p>
        </w:tc>
      </w:tr>
      <w:tr w:rsidR="002F69FE" w:rsidRPr="002F69FE" w14:paraId="517B3F57" w14:textId="77777777" w:rsidTr="005D2452">
        <w:trPr>
          <w:trHeight w:val="309"/>
        </w:trPr>
        <w:tc>
          <w:tcPr>
            <w:tcW w:w="4815" w:type="dxa"/>
            <w:tcBorders>
              <w:top w:val="single" w:sz="4" w:space="0" w:color="auto"/>
              <w:left w:val="single" w:sz="4" w:space="0" w:color="auto"/>
              <w:bottom w:val="single" w:sz="4" w:space="0" w:color="auto"/>
              <w:right w:val="nil"/>
            </w:tcBorders>
            <w:noWrap/>
            <w:vAlign w:val="center"/>
            <w:hideMark/>
          </w:tcPr>
          <w:p w14:paraId="41E51EBB" w14:textId="589FF9DE" w:rsidR="002F69FE" w:rsidRPr="005D2452" w:rsidRDefault="002F69FE" w:rsidP="005D2452">
            <w:pPr>
              <w:pStyle w:val="ListParagraph"/>
              <w:numPr>
                <w:ilvl w:val="0"/>
                <w:numId w:val="46"/>
              </w:numPr>
              <w:spacing w:after="0" w:line="240" w:lineRule="auto"/>
              <w:ind w:left="314"/>
              <w:rPr>
                <w:rFonts w:ascii="Times New Roman" w:eastAsia="Times New Roman" w:hAnsi="Times New Roman" w:cs="Times New Roman"/>
                <w:color w:val="000000"/>
                <w:sz w:val="20"/>
                <w:szCs w:val="20"/>
                <w14:ligatures w14:val="none"/>
              </w:rPr>
            </w:pPr>
            <w:r w:rsidRPr="005D2452">
              <w:rPr>
                <w:rFonts w:ascii="Times New Roman" w:hAnsi="Times New Roman" w:cs="Times New Roman"/>
                <w:sz w:val="20"/>
                <w:szCs w:val="20"/>
              </w:rPr>
              <w:t>Добијена лиценца за пружање услуге Лични пратилац детета (ЛПД) од стране надлежног министарства</w:t>
            </w:r>
          </w:p>
        </w:tc>
        <w:tc>
          <w:tcPr>
            <w:tcW w:w="4678" w:type="dxa"/>
            <w:vMerge/>
            <w:tcBorders>
              <w:top w:val="single" w:sz="4" w:space="0" w:color="auto"/>
              <w:left w:val="single" w:sz="4" w:space="0" w:color="auto"/>
              <w:bottom w:val="single" w:sz="4" w:space="0" w:color="auto"/>
              <w:right w:val="nil"/>
            </w:tcBorders>
            <w:vAlign w:val="center"/>
            <w:hideMark/>
          </w:tcPr>
          <w:p w14:paraId="0DD8CE9E" w14:textId="77777777" w:rsidR="002F69FE" w:rsidRPr="002F69FE" w:rsidRDefault="002F69FE" w:rsidP="002F69FE">
            <w:pPr>
              <w:spacing w:after="0" w:line="240" w:lineRule="auto"/>
              <w:rPr>
                <w:rFonts w:ascii="Times New Roman" w:eastAsia="Times New Roman" w:hAnsi="Times New Roman" w:cs="Times New Roman"/>
                <w:color w:val="000000"/>
                <w:sz w:val="24"/>
                <w:szCs w:val="24"/>
                <w14:ligatures w14:val="none"/>
              </w:rPr>
            </w:pPr>
          </w:p>
        </w:tc>
      </w:tr>
      <w:tr w:rsidR="002F69FE" w:rsidRPr="002F69FE" w14:paraId="5FC3B4E3" w14:textId="77777777" w:rsidTr="005D2452">
        <w:trPr>
          <w:trHeight w:val="309"/>
        </w:trPr>
        <w:tc>
          <w:tcPr>
            <w:tcW w:w="4815" w:type="dxa"/>
            <w:tcBorders>
              <w:top w:val="nil"/>
              <w:left w:val="single" w:sz="4" w:space="0" w:color="auto"/>
              <w:bottom w:val="single" w:sz="4" w:space="0" w:color="auto"/>
              <w:right w:val="nil"/>
            </w:tcBorders>
            <w:noWrap/>
            <w:vAlign w:val="center"/>
            <w:hideMark/>
          </w:tcPr>
          <w:p w14:paraId="0039D270" w14:textId="4AB594BA" w:rsidR="002F69FE" w:rsidRPr="005D2452" w:rsidRDefault="002F69FE" w:rsidP="005D2452">
            <w:pPr>
              <w:pStyle w:val="ListParagraph"/>
              <w:numPr>
                <w:ilvl w:val="0"/>
                <w:numId w:val="46"/>
              </w:numPr>
              <w:spacing w:after="0" w:line="240" w:lineRule="auto"/>
              <w:ind w:left="314"/>
              <w:rPr>
                <w:rFonts w:ascii="Times New Roman" w:eastAsia="Times New Roman" w:hAnsi="Times New Roman" w:cs="Times New Roman"/>
                <w:color w:val="000000"/>
                <w:sz w:val="20"/>
                <w:szCs w:val="20"/>
                <w14:ligatures w14:val="none"/>
              </w:rPr>
            </w:pPr>
            <w:r w:rsidRPr="005D2452">
              <w:rPr>
                <w:rFonts w:ascii="Times New Roman" w:hAnsi="Times New Roman" w:cs="Times New Roman"/>
                <w:sz w:val="20"/>
                <w:szCs w:val="20"/>
              </w:rPr>
              <w:t>Број деце са сметњама у развоју која активно користе услугу ЛПД у оквиру Посебне јединице ЦСР-а</w:t>
            </w:r>
          </w:p>
        </w:tc>
        <w:tc>
          <w:tcPr>
            <w:tcW w:w="4678" w:type="dxa"/>
            <w:vMerge/>
            <w:tcBorders>
              <w:top w:val="nil"/>
              <w:left w:val="single" w:sz="4" w:space="0" w:color="auto"/>
              <w:bottom w:val="single" w:sz="4" w:space="0" w:color="auto"/>
              <w:right w:val="nil"/>
            </w:tcBorders>
            <w:vAlign w:val="center"/>
            <w:hideMark/>
          </w:tcPr>
          <w:p w14:paraId="454AC065" w14:textId="77777777" w:rsidR="002F69FE" w:rsidRPr="002F69FE" w:rsidRDefault="002F69FE" w:rsidP="002F69FE">
            <w:pPr>
              <w:spacing w:after="0" w:line="240" w:lineRule="auto"/>
              <w:rPr>
                <w:rFonts w:ascii="Times New Roman" w:eastAsia="Times New Roman" w:hAnsi="Times New Roman" w:cs="Times New Roman"/>
                <w:color w:val="000000"/>
                <w:sz w:val="24"/>
                <w:szCs w:val="24"/>
                <w14:ligatures w14:val="none"/>
              </w:rPr>
            </w:pPr>
          </w:p>
        </w:tc>
      </w:tr>
      <w:tr w:rsidR="002F69FE" w:rsidRPr="002F69FE" w14:paraId="48C9A0A8" w14:textId="77777777" w:rsidTr="005D2452">
        <w:trPr>
          <w:trHeight w:val="309"/>
        </w:trPr>
        <w:tc>
          <w:tcPr>
            <w:tcW w:w="4815" w:type="dxa"/>
            <w:tcBorders>
              <w:top w:val="nil"/>
              <w:left w:val="single" w:sz="4" w:space="0" w:color="auto"/>
              <w:bottom w:val="single" w:sz="4" w:space="0" w:color="auto"/>
              <w:right w:val="nil"/>
            </w:tcBorders>
            <w:noWrap/>
            <w:vAlign w:val="center"/>
            <w:hideMark/>
          </w:tcPr>
          <w:p w14:paraId="71FF5AA7" w14:textId="2A383408" w:rsidR="002F69FE" w:rsidRPr="005D2452" w:rsidRDefault="002F69FE" w:rsidP="005D2452">
            <w:pPr>
              <w:pStyle w:val="ListParagraph"/>
              <w:numPr>
                <w:ilvl w:val="0"/>
                <w:numId w:val="46"/>
              </w:numPr>
              <w:spacing w:after="0" w:line="240" w:lineRule="auto"/>
              <w:ind w:left="314"/>
              <w:rPr>
                <w:rFonts w:ascii="Times New Roman" w:eastAsia="Times New Roman" w:hAnsi="Times New Roman" w:cs="Times New Roman"/>
                <w:color w:val="000000"/>
                <w:sz w:val="20"/>
                <w:szCs w:val="20"/>
                <w14:ligatures w14:val="none"/>
              </w:rPr>
            </w:pPr>
            <w:r w:rsidRPr="005D2452">
              <w:rPr>
                <w:rFonts w:ascii="Times New Roman" w:hAnsi="Times New Roman" w:cs="Times New Roman"/>
                <w:sz w:val="20"/>
                <w:szCs w:val="20"/>
              </w:rPr>
              <w:t>Проценат родитеља/корисника који су изразили висок степен задовољства квалитетом пружене услуге ЛПД</w:t>
            </w:r>
          </w:p>
        </w:tc>
        <w:tc>
          <w:tcPr>
            <w:tcW w:w="4678" w:type="dxa"/>
            <w:vMerge/>
            <w:tcBorders>
              <w:top w:val="nil"/>
              <w:left w:val="single" w:sz="4" w:space="0" w:color="auto"/>
              <w:bottom w:val="single" w:sz="4" w:space="0" w:color="auto"/>
              <w:right w:val="nil"/>
            </w:tcBorders>
            <w:vAlign w:val="center"/>
            <w:hideMark/>
          </w:tcPr>
          <w:p w14:paraId="6C45B1F9" w14:textId="77777777" w:rsidR="002F69FE" w:rsidRPr="002F69FE" w:rsidRDefault="002F69FE" w:rsidP="002F69FE">
            <w:pPr>
              <w:spacing w:after="0" w:line="240" w:lineRule="auto"/>
              <w:rPr>
                <w:rFonts w:ascii="Times New Roman" w:eastAsia="Times New Roman" w:hAnsi="Times New Roman" w:cs="Times New Roman"/>
                <w:color w:val="000000"/>
                <w:sz w:val="24"/>
                <w:szCs w:val="24"/>
                <w14:ligatures w14:val="none"/>
              </w:rPr>
            </w:pPr>
          </w:p>
        </w:tc>
      </w:tr>
      <w:tr w:rsidR="002F69FE" w:rsidRPr="002F69FE" w14:paraId="15C74A0E" w14:textId="77777777" w:rsidTr="005D2452">
        <w:trPr>
          <w:trHeight w:val="309"/>
        </w:trPr>
        <w:tc>
          <w:tcPr>
            <w:tcW w:w="4815" w:type="dxa"/>
            <w:tcBorders>
              <w:top w:val="nil"/>
              <w:left w:val="single" w:sz="4" w:space="0" w:color="auto"/>
              <w:bottom w:val="single" w:sz="4" w:space="0" w:color="auto"/>
              <w:right w:val="nil"/>
            </w:tcBorders>
            <w:noWrap/>
            <w:vAlign w:val="center"/>
            <w:hideMark/>
          </w:tcPr>
          <w:p w14:paraId="7A2528F7" w14:textId="7057FD31" w:rsidR="002F69FE" w:rsidRPr="005D2452" w:rsidRDefault="002F69FE" w:rsidP="005D2452">
            <w:pPr>
              <w:pStyle w:val="ListParagraph"/>
              <w:numPr>
                <w:ilvl w:val="0"/>
                <w:numId w:val="46"/>
              </w:numPr>
              <w:spacing w:after="0" w:line="240" w:lineRule="auto"/>
              <w:ind w:left="314"/>
              <w:rPr>
                <w:rFonts w:ascii="Times New Roman" w:eastAsia="Times New Roman" w:hAnsi="Times New Roman" w:cs="Times New Roman"/>
                <w:color w:val="000000"/>
                <w:sz w:val="20"/>
                <w:szCs w:val="20"/>
                <w14:ligatures w14:val="none"/>
              </w:rPr>
            </w:pPr>
            <w:r w:rsidRPr="005D2452">
              <w:rPr>
                <w:rFonts w:ascii="Times New Roman" w:hAnsi="Times New Roman" w:cs="Times New Roman"/>
                <w:sz w:val="20"/>
                <w:szCs w:val="20"/>
              </w:rPr>
              <w:lastRenderedPageBreak/>
              <w:t>Добијена лиценца за пружање услуге Лични пратилац детета (ЛПД) од стране надлежног министарства</w:t>
            </w:r>
          </w:p>
        </w:tc>
        <w:tc>
          <w:tcPr>
            <w:tcW w:w="4678" w:type="dxa"/>
            <w:vMerge/>
            <w:tcBorders>
              <w:top w:val="nil"/>
              <w:left w:val="single" w:sz="4" w:space="0" w:color="auto"/>
              <w:bottom w:val="single" w:sz="4" w:space="0" w:color="auto"/>
              <w:right w:val="nil"/>
            </w:tcBorders>
            <w:vAlign w:val="center"/>
            <w:hideMark/>
          </w:tcPr>
          <w:p w14:paraId="7EA1870F" w14:textId="77777777" w:rsidR="002F69FE" w:rsidRPr="002F69FE" w:rsidRDefault="002F69FE" w:rsidP="002F69FE">
            <w:pPr>
              <w:spacing w:after="0" w:line="240" w:lineRule="auto"/>
              <w:rPr>
                <w:rFonts w:ascii="Times New Roman" w:eastAsia="Times New Roman" w:hAnsi="Times New Roman" w:cs="Times New Roman"/>
                <w:color w:val="000000"/>
                <w:sz w:val="24"/>
                <w:szCs w:val="24"/>
                <w14:ligatures w14:val="none"/>
              </w:rPr>
            </w:pPr>
          </w:p>
        </w:tc>
      </w:tr>
    </w:tbl>
    <w:p w14:paraId="41887E46" w14:textId="77777777" w:rsidR="00B25A60" w:rsidRDefault="00B25A60" w:rsidP="00B25A60">
      <w:pPr>
        <w:rPr>
          <w:lang w:val="sr-Cyrl-RS"/>
        </w:rPr>
      </w:pPr>
    </w:p>
    <w:tbl>
      <w:tblPr>
        <w:tblW w:w="9493" w:type="dxa"/>
        <w:tblInd w:w="113" w:type="dxa"/>
        <w:tblLook w:val="04A0" w:firstRow="1" w:lastRow="0" w:firstColumn="1" w:lastColumn="0" w:noHBand="0" w:noVBand="1"/>
      </w:tblPr>
      <w:tblGrid>
        <w:gridCol w:w="4815"/>
        <w:gridCol w:w="4678"/>
      </w:tblGrid>
      <w:tr w:rsidR="00E476E4" w:rsidRPr="00E476E4" w14:paraId="7FD6BDF1" w14:textId="77777777" w:rsidTr="00D50BAB">
        <w:trPr>
          <w:trHeight w:val="309"/>
        </w:trPr>
        <w:tc>
          <w:tcPr>
            <w:tcW w:w="9493" w:type="dxa"/>
            <w:gridSpan w:val="2"/>
            <w:tcBorders>
              <w:top w:val="single" w:sz="4" w:space="0" w:color="auto"/>
              <w:left w:val="single" w:sz="4" w:space="0" w:color="auto"/>
              <w:bottom w:val="single" w:sz="4" w:space="0" w:color="auto"/>
              <w:right w:val="nil"/>
            </w:tcBorders>
            <w:noWrap/>
            <w:vAlign w:val="bottom"/>
            <w:hideMark/>
          </w:tcPr>
          <w:p w14:paraId="7203335F" w14:textId="388ABEF6" w:rsidR="00E476E4" w:rsidRPr="00E476E4" w:rsidRDefault="00E476E4" w:rsidP="00E476E4">
            <w:pPr>
              <w:shd w:val="clear" w:color="auto" w:fill="FBE4D5" w:themeFill="accent2" w:themeFillTint="33"/>
              <w:spacing w:line="240" w:lineRule="auto"/>
              <w:jc w:val="both"/>
              <w:rPr>
                <w:rFonts w:ascii="Times New Roman" w:eastAsia="Times New Roman" w:hAnsi="Times New Roman" w:cs="Times New Roman"/>
                <w:color w:val="000000"/>
                <w:sz w:val="24"/>
                <w:szCs w:val="24"/>
                <w14:ligatures w14:val="none"/>
              </w:rPr>
            </w:pPr>
            <w:r w:rsidRPr="00E476E4">
              <w:rPr>
                <w:rFonts w:ascii="Times New Roman" w:hAnsi="Times New Roman" w:cs="Times New Roman"/>
                <w:b/>
                <w:bCs/>
                <w:sz w:val="24"/>
                <w:szCs w:val="24"/>
                <w:lang w:val="sr-Cyrl-RS"/>
              </w:rPr>
              <w:t>Мера: 2.4. Инфраструктурни радови и уређење објеката за потребе корисника заштићеног становања уз развој програма социјалне инклузије и психосоцијалне подршке</w:t>
            </w:r>
          </w:p>
        </w:tc>
      </w:tr>
      <w:tr w:rsidR="00E476E4" w:rsidRPr="00E476E4" w14:paraId="315338CB" w14:textId="77777777" w:rsidTr="00D50BAB">
        <w:trPr>
          <w:trHeight w:val="309"/>
        </w:trPr>
        <w:tc>
          <w:tcPr>
            <w:tcW w:w="9493" w:type="dxa"/>
            <w:gridSpan w:val="2"/>
            <w:tcBorders>
              <w:top w:val="single" w:sz="4" w:space="0" w:color="auto"/>
              <w:left w:val="single" w:sz="4" w:space="0" w:color="auto"/>
              <w:bottom w:val="single" w:sz="4" w:space="0" w:color="auto"/>
              <w:right w:val="nil"/>
            </w:tcBorders>
            <w:noWrap/>
            <w:vAlign w:val="bottom"/>
            <w:hideMark/>
          </w:tcPr>
          <w:p w14:paraId="3DB9925A" w14:textId="61475C9A" w:rsidR="00E476E4" w:rsidRPr="00E476E4" w:rsidRDefault="00E476E4" w:rsidP="00E476E4">
            <w:pPr>
              <w:spacing w:before="100" w:beforeAutospacing="1" w:after="100" w:afterAutospacing="1" w:line="240" w:lineRule="auto"/>
              <w:jc w:val="both"/>
              <w:rPr>
                <w:rFonts w:ascii="Times New Roman" w:hAnsi="Times New Roman" w:cs="Times New Roman"/>
                <w:sz w:val="24"/>
                <w:szCs w:val="24"/>
              </w:rPr>
            </w:pPr>
            <w:r w:rsidRPr="008947DA">
              <w:rPr>
                <w:rFonts w:ascii="Times New Roman" w:hAnsi="Times New Roman" w:cs="Times New Roman"/>
                <w:b/>
                <w:bCs/>
                <w:sz w:val="24"/>
                <w:szCs w:val="24"/>
                <w:lang w:val="sr-Cyrl-RS"/>
              </w:rPr>
              <w:t>Опис мере:</w:t>
            </w:r>
            <w:r w:rsidRPr="00E476E4">
              <w:rPr>
                <w:rFonts w:ascii="Times New Roman" w:hAnsi="Times New Roman" w:cs="Times New Roman"/>
                <w:sz w:val="24"/>
                <w:szCs w:val="24"/>
                <w:lang w:val="sr-Cyrl-RS"/>
              </w:rPr>
              <w:t xml:space="preserve"> </w:t>
            </w:r>
            <w:r w:rsidRPr="00E476E4">
              <w:rPr>
                <w:rFonts w:ascii="Times New Roman" w:hAnsi="Times New Roman" w:cs="Times New Roman"/>
                <w:sz w:val="24"/>
                <w:szCs w:val="24"/>
              </w:rPr>
              <w:t>Ова мера обухвата комплетну грађевинску, техничку и функционалну санацију стамбених објеката намењених за услугу заштићеног/подржаног стања. Фокус је на капиталним улагањима у комуналну инфраструктуру кроз извођење грађевинских и водоинсталатерских радова на канализационој мрежи, као и израду главног пројекта и реконструкцију система водоснабдевања како би се обезбедили сигурни и хигијенски услови за живот. Упоредо са грађевинском фазом, мера развија „меку” компоненту подршке кроз континуирано спровођење радионица и индивидуалних сеанси психо-социјалне подршке, као и организацију културних догађаја у циљу активне социјалне инклузије и интеграције корисника у локалну заједницу.</w:t>
            </w:r>
          </w:p>
          <w:p w14:paraId="6C41BF42" w14:textId="1715FEE7" w:rsidR="001D2126" w:rsidRPr="00E476E4" w:rsidRDefault="00E476E4" w:rsidP="00E476E4">
            <w:pPr>
              <w:spacing w:before="100" w:beforeAutospacing="1" w:after="100" w:afterAutospacing="1" w:line="240" w:lineRule="auto"/>
              <w:jc w:val="both"/>
              <w:rPr>
                <w:rFonts w:ascii="Times New Roman" w:hAnsi="Times New Roman" w:cs="Times New Roman"/>
                <w:sz w:val="24"/>
                <w:szCs w:val="24"/>
                <w:lang w:val="sr-Cyrl-RS"/>
              </w:rPr>
            </w:pPr>
            <w:r w:rsidRPr="00E476E4">
              <w:rPr>
                <w:rFonts w:ascii="Times New Roman" w:hAnsi="Times New Roman" w:cs="Times New Roman"/>
                <w:b/>
                <w:bCs/>
                <w:sz w:val="24"/>
                <w:szCs w:val="24"/>
              </w:rPr>
              <w:t>Циљ мере:</w:t>
            </w:r>
            <w:r w:rsidRPr="00E476E4">
              <w:rPr>
                <w:rFonts w:ascii="Times New Roman" w:hAnsi="Times New Roman" w:cs="Times New Roman"/>
                <w:b/>
                <w:bCs/>
                <w:sz w:val="24"/>
                <w:szCs w:val="24"/>
                <w:lang w:val="sr-Cyrl-RS"/>
              </w:rPr>
              <w:t xml:space="preserve"> </w:t>
            </w:r>
            <w:r w:rsidRPr="00E476E4">
              <w:rPr>
                <w:rFonts w:ascii="Times New Roman" w:hAnsi="Times New Roman" w:cs="Times New Roman"/>
                <w:sz w:val="24"/>
                <w:szCs w:val="24"/>
              </w:rPr>
              <w:t>Обезбеђивање безбедних, условних и савремено опремљених објеката за заштићено становање, уз истовремено јачање психолошких капацитета и друштвене укључености корисника кроз стручно вођене програме подршке и културне садржаје</w:t>
            </w:r>
            <w:r w:rsidR="008947DA">
              <w:rPr>
                <w:rFonts w:ascii="Times New Roman" w:hAnsi="Times New Roman" w:cs="Times New Roman"/>
                <w:sz w:val="24"/>
                <w:szCs w:val="24"/>
                <w:lang w:val="sr-Cyrl-RS"/>
              </w:rPr>
              <w:t>.</w:t>
            </w:r>
          </w:p>
        </w:tc>
      </w:tr>
      <w:tr w:rsidR="00E476E4" w:rsidRPr="00E476E4" w14:paraId="245DD276" w14:textId="77777777" w:rsidTr="00D50BAB">
        <w:trPr>
          <w:trHeight w:val="309"/>
        </w:trPr>
        <w:tc>
          <w:tcPr>
            <w:tcW w:w="4815" w:type="dxa"/>
            <w:tcBorders>
              <w:top w:val="nil"/>
              <w:left w:val="single" w:sz="4" w:space="0" w:color="auto"/>
              <w:bottom w:val="single" w:sz="4" w:space="0" w:color="auto"/>
              <w:right w:val="single" w:sz="4" w:space="0" w:color="auto"/>
            </w:tcBorders>
            <w:noWrap/>
            <w:vAlign w:val="bottom"/>
            <w:hideMark/>
          </w:tcPr>
          <w:p w14:paraId="60B69A49" w14:textId="77777777" w:rsidR="00E476E4" w:rsidRPr="00E476E4" w:rsidRDefault="00E476E4" w:rsidP="00E476E4">
            <w:pPr>
              <w:spacing w:after="0" w:line="240" w:lineRule="auto"/>
              <w:rPr>
                <w:rFonts w:ascii="Times New Roman" w:eastAsia="Times New Roman" w:hAnsi="Times New Roman" w:cs="Times New Roman"/>
                <w:color w:val="000000"/>
                <w:sz w:val="24"/>
                <w:szCs w:val="24"/>
                <w14:ligatures w14:val="none"/>
              </w:rPr>
            </w:pPr>
            <w:r w:rsidRPr="00E476E4">
              <w:rPr>
                <w:rFonts w:ascii="Times New Roman" w:eastAsia="Times New Roman" w:hAnsi="Times New Roman" w:cs="Times New Roman"/>
                <w:color w:val="000000"/>
                <w:sz w:val="24"/>
                <w:szCs w:val="24"/>
                <w14:ligatures w14:val="none"/>
              </w:rPr>
              <w:t>Тип Мере:</w:t>
            </w:r>
          </w:p>
        </w:tc>
        <w:tc>
          <w:tcPr>
            <w:tcW w:w="4678" w:type="dxa"/>
            <w:tcBorders>
              <w:top w:val="single" w:sz="4" w:space="0" w:color="auto"/>
              <w:left w:val="nil"/>
              <w:bottom w:val="single" w:sz="4" w:space="0" w:color="auto"/>
              <w:right w:val="nil"/>
            </w:tcBorders>
            <w:noWrap/>
            <w:vAlign w:val="bottom"/>
            <w:hideMark/>
          </w:tcPr>
          <w:p w14:paraId="5849DADA" w14:textId="25550065" w:rsidR="00E476E4" w:rsidRPr="00E476E4" w:rsidRDefault="00E476E4" w:rsidP="008947DA">
            <w:pPr>
              <w:spacing w:after="0" w:line="240" w:lineRule="auto"/>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lang w:val="sr-Cyrl-RS"/>
                <w14:ligatures w14:val="none"/>
              </w:rPr>
              <w:t>инфраструктурни радови</w:t>
            </w:r>
            <w:r w:rsidRPr="00E476E4">
              <w:rPr>
                <w:rFonts w:ascii="Times New Roman" w:eastAsia="Times New Roman" w:hAnsi="Times New Roman" w:cs="Times New Roman"/>
                <w:color w:val="000000"/>
                <w:sz w:val="24"/>
                <w:szCs w:val="24"/>
                <w14:ligatures w14:val="none"/>
              </w:rPr>
              <w:t> </w:t>
            </w:r>
          </w:p>
        </w:tc>
      </w:tr>
      <w:tr w:rsidR="00E476E4" w:rsidRPr="00E476E4" w14:paraId="428680FD" w14:textId="77777777" w:rsidTr="00D50BAB">
        <w:trPr>
          <w:trHeight w:val="309"/>
        </w:trPr>
        <w:tc>
          <w:tcPr>
            <w:tcW w:w="4815" w:type="dxa"/>
            <w:tcBorders>
              <w:top w:val="nil"/>
              <w:left w:val="single" w:sz="4" w:space="0" w:color="auto"/>
              <w:bottom w:val="single" w:sz="4" w:space="0" w:color="auto"/>
              <w:right w:val="single" w:sz="4" w:space="0" w:color="auto"/>
            </w:tcBorders>
            <w:noWrap/>
            <w:vAlign w:val="bottom"/>
            <w:hideMark/>
          </w:tcPr>
          <w:p w14:paraId="3E5FB69C" w14:textId="77777777" w:rsidR="00E476E4" w:rsidRPr="00E476E4" w:rsidRDefault="00E476E4" w:rsidP="00E476E4">
            <w:pPr>
              <w:spacing w:after="0" w:line="240" w:lineRule="auto"/>
              <w:rPr>
                <w:rFonts w:ascii="Times New Roman" w:eastAsia="Times New Roman" w:hAnsi="Times New Roman" w:cs="Times New Roman"/>
                <w:color w:val="000000"/>
                <w:sz w:val="24"/>
                <w:szCs w:val="24"/>
                <w14:ligatures w14:val="none"/>
              </w:rPr>
            </w:pPr>
            <w:r w:rsidRPr="00E476E4">
              <w:rPr>
                <w:rFonts w:ascii="Times New Roman" w:eastAsia="Times New Roman" w:hAnsi="Times New Roman" w:cs="Times New Roman"/>
                <w:color w:val="000000"/>
                <w:sz w:val="24"/>
                <w:szCs w:val="24"/>
                <w14:ligatures w14:val="none"/>
              </w:rPr>
              <w:t>Процена финасијских средстава:</w:t>
            </w:r>
          </w:p>
        </w:tc>
        <w:tc>
          <w:tcPr>
            <w:tcW w:w="4678" w:type="dxa"/>
            <w:tcBorders>
              <w:top w:val="single" w:sz="4" w:space="0" w:color="auto"/>
              <w:left w:val="nil"/>
              <w:bottom w:val="single" w:sz="4" w:space="0" w:color="auto"/>
              <w:right w:val="nil"/>
            </w:tcBorders>
            <w:noWrap/>
            <w:vAlign w:val="bottom"/>
            <w:hideMark/>
          </w:tcPr>
          <w:p w14:paraId="78ED4BEB" w14:textId="77777777" w:rsidR="00E476E4" w:rsidRPr="00E476E4" w:rsidRDefault="00E476E4" w:rsidP="008947DA">
            <w:pPr>
              <w:spacing w:after="0" w:line="240" w:lineRule="auto"/>
              <w:rPr>
                <w:rFonts w:ascii="Times New Roman" w:eastAsia="Times New Roman" w:hAnsi="Times New Roman" w:cs="Times New Roman"/>
                <w:color w:val="000000"/>
                <w:sz w:val="24"/>
                <w:szCs w:val="24"/>
                <w14:ligatures w14:val="none"/>
              </w:rPr>
            </w:pPr>
            <w:r w:rsidRPr="00E476E4">
              <w:rPr>
                <w:rFonts w:ascii="Times New Roman" w:eastAsia="Times New Roman" w:hAnsi="Times New Roman" w:cs="Times New Roman"/>
                <w:color w:val="000000"/>
                <w:sz w:val="24"/>
                <w:szCs w:val="24"/>
                <w14:ligatures w14:val="none"/>
              </w:rPr>
              <w:t> </w:t>
            </w:r>
          </w:p>
        </w:tc>
      </w:tr>
      <w:tr w:rsidR="00E476E4" w:rsidRPr="00E476E4" w14:paraId="7595C46F" w14:textId="77777777" w:rsidTr="00D50BAB">
        <w:trPr>
          <w:trHeight w:val="309"/>
        </w:trPr>
        <w:tc>
          <w:tcPr>
            <w:tcW w:w="4815" w:type="dxa"/>
            <w:tcBorders>
              <w:top w:val="nil"/>
              <w:left w:val="single" w:sz="4" w:space="0" w:color="auto"/>
              <w:bottom w:val="single" w:sz="4" w:space="0" w:color="auto"/>
              <w:right w:val="single" w:sz="4" w:space="0" w:color="auto"/>
            </w:tcBorders>
            <w:noWrap/>
            <w:vAlign w:val="bottom"/>
            <w:hideMark/>
          </w:tcPr>
          <w:p w14:paraId="3D0F4540" w14:textId="77777777" w:rsidR="00E476E4" w:rsidRPr="00E476E4" w:rsidRDefault="00E476E4" w:rsidP="00E476E4">
            <w:pPr>
              <w:spacing w:after="0" w:line="240" w:lineRule="auto"/>
              <w:rPr>
                <w:rFonts w:ascii="Times New Roman" w:eastAsia="Times New Roman" w:hAnsi="Times New Roman" w:cs="Times New Roman"/>
                <w:color w:val="000000"/>
                <w:sz w:val="24"/>
                <w:szCs w:val="24"/>
                <w14:ligatures w14:val="none"/>
              </w:rPr>
            </w:pPr>
            <w:r w:rsidRPr="00E476E4">
              <w:rPr>
                <w:rFonts w:ascii="Times New Roman" w:eastAsia="Times New Roman" w:hAnsi="Times New Roman" w:cs="Times New Roman"/>
                <w:color w:val="000000"/>
                <w:sz w:val="24"/>
                <w:szCs w:val="24"/>
                <w14:ligatures w14:val="none"/>
              </w:rPr>
              <w:t>Могући извори финансирања:</w:t>
            </w:r>
          </w:p>
        </w:tc>
        <w:tc>
          <w:tcPr>
            <w:tcW w:w="4678" w:type="dxa"/>
            <w:tcBorders>
              <w:top w:val="single" w:sz="4" w:space="0" w:color="auto"/>
              <w:left w:val="nil"/>
              <w:bottom w:val="single" w:sz="4" w:space="0" w:color="auto"/>
              <w:right w:val="single" w:sz="4" w:space="0" w:color="auto"/>
            </w:tcBorders>
            <w:noWrap/>
            <w:vAlign w:val="bottom"/>
            <w:hideMark/>
          </w:tcPr>
          <w:p w14:paraId="0DE06BD7" w14:textId="4E47ACA5" w:rsidR="00E476E4" w:rsidRPr="00E476E4" w:rsidRDefault="008947DA" w:rsidP="008947DA">
            <w:pPr>
              <w:spacing w:after="0" w:line="240" w:lineRule="auto"/>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lang w:val="sr-Cyrl-RS"/>
                <w14:ligatures w14:val="none"/>
              </w:rPr>
              <w:t>ИПА фондови</w:t>
            </w:r>
            <w:r w:rsidR="00E476E4" w:rsidRPr="00E476E4">
              <w:rPr>
                <w:rFonts w:ascii="Times New Roman" w:eastAsia="Times New Roman" w:hAnsi="Times New Roman" w:cs="Times New Roman"/>
                <w:color w:val="000000"/>
                <w:sz w:val="24"/>
                <w:szCs w:val="24"/>
                <w14:ligatures w14:val="none"/>
              </w:rPr>
              <w:t> </w:t>
            </w:r>
          </w:p>
        </w:tc>
      </w:tr>
      <w:tr w:rsidR="00E476E4" w:rsidRPr="00E476E4" w14:paraId="0EBBE7E3" w14:textId="77777777" w:rsidTr="00D50BAB">
        <w:trPr>
          <w:trHeight w:val="309"/>
        </w:trPr>
        <w:tc>
          <w:tcPr>
            <w:tcW w:w="4815" w:type="dxa"/>
            <w:tcBorders>
              <w:top w:val="nil"/>
              <w:left w:val="single" w:sz="4" w:space="0" w:color="auto"/>
              <w:bottom w:val="single" w:sz="4" w:space="0" w:color="auto"/>
              <w:right w:val="single" w:sz="4" w:space="0" w:color="auto"/>
            </w:tcBorders>
            <w:noWrap/>
            <w:vAlign w:val="bottom"/>
            <w:hideMark/>
          </w:tcPr>
          <w:p w14:paraId="0D9DD269" w14:textId="77777777" w:rsidR="00E476E4" w:rsidRPr="00E476E4" w:rsidRDefault="00E476E4" w:rsidP="00E476E4">
            <w:pPr>
              <w:spacing w:after="0" w:line="240" w:lineRule="auto"/>
              <w:rPr>
                <w:rFonts w:ascii="Times New Roman" w:eastAsia="Times New Roman" w:hAnsi="Times New Roman" w:cs="Times New Roman"/>
                <w:color w:val="000000"/>
                <w:sz w:val="24"/>
                <w:szCs w:val="24"/>
                <w14:ligatures w14:val="none"/>
              </w:rPr>
            </w:pPr>
            <w:r w:rsidRPr="00E476E4">
              <w:rPr>
                <w:rFonts w:ascii="Times New Roman" w:eastAsia="Times New Roman" w:hAnsi="Times New Roman" w:cs="Times New Roman"/>
                <w:color w:val="000000"/>
                <w:sz w:val="24"/>
                <w:szCs w:val="24"/>
                <w14:ligatures w14:val="none"/>
              </w:rPr>
              <w:t>Одговорност за спровођење (носилац мере)</w:t>
            </w:r>
          </w:p>
        </w:tc>
        <w:tc>
          <w:tcPr>
            <w:tcW w:w="4678" w:type="dxa"/>
            <w:tcBorders>
              <w:top w:val="single" w:sz="4" w:space="0" w:color="auto"/>
              <w:left w:val="nil"/>
              <w:bottom w:val="single" w:sz="4" w:space="0" w:color="auto"/>
              <w:right w:val="nil"/>
            </w:tcBorders>
            <w:noWrap/>
            <w:vAlign w:val="bottom"/>
            <w:hideMark/>
          </w:tcPr>
          <w:p w14:paraId="7A9DB1D3" w14:textId="145114CC" w:rsidR="00E476E4" w:rsidRPr="00E476E4" w:rsidRDefault="00E476E4" w:rsidP="008947DA">
            <w:pPr>
              <w:spacing w:after="0" w:line="240" w:lineRule="auto"/>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lang w:val="sr-Cyrl-RS"/>
                <w14:ligatures w14:val="none"/>
              </w:rPr>
              <w:t>ЈЛС</w:t>
            </w:r>
            <w:r w:rsidRPr="00E476E4">
              <w:rPr>
                <w:rFonts w:ascii="Times New Roman" w:eastAsia="Times New Roman" w:hAnsi="Times New Roman" w:cs="Times New Roman"/>
                <w:color w:val="000000"/>
                <w:sz w:val="24"/>
                <w:szCs w:val="24"/>
                <w14:ligatures w14:val="none"/>
              </w:rPr>
              <w:t> </w:t>
            </w:r>
          </w:p>
        </w:tc>
      </w:tr>
      <w:tr w:rsidR="00E476E4" w:rsidRPr="00E476E4" w14:paraId="475D27E9" w14:textId="77777777" w:rsidTr="00D50BAB">
        <w:trPr>
          <w:trHeight w:val="309"/>
        </w:trPr>
        <w:tc>
          <w:tcPr>
            <w:tcW w:w="4815" w:type="dxa"/>
            <w:tcBorders>
              <w:top w:val="nil"/>
              <w:left w:val="single" w:sz="4" w:space="0" w:color="auto"/>
              <w:bottom w:val="single" w:sz="4" w:space="0" w:color="auto"/>
              <w:right w:val="single" w:sz="4" w:space="0" w:color="auto"/>
            </w:tcBorders>
            <w:noWrap/>
            <w:vAlign w:val="bottom"/>
            <w:hideMark/>
          </w:tcPr>
          <w:p w14:paraId="59BBA93C" w14:textId="77777777" w:rsidR="00E476E4" w:rsidRPr="00E476E4" w:rsidRDefault="00E476E4" w:rsidP="00E476E4">
            <w:pPr>
              <w:spacing w:after="0" w:line="240" w:lineRule="auto"/>
              <w:rPr>
                <w:rFonts w:ascii="Times New Roman" w:eastAsia="Times New Roman" w:hAnsi="Times New Roman" w:cs="Times New Roman"/>
                <w:color w:val="000000"/>
                <w:sz w:val="24"/>
                <w:szCs w:val="24"/>
                <w14:ligatures w14:val="none"/>
              </w:rPr>
            </w:pPr>
            <w:r w:rsidRPr="00E476E4">
              <w:rPr>
                <w:rFonts w:ascii="Times New Roman" w:eastAsia="Times New Roman" w:hAnsi="Times New Roman" w:cs="Times New Roman"/>
                <w:color w:val="000000"/>
                <w:sz w:val="24"/>
                <w:szCs w:val="24"/>
                <w14:ligatures w14:val="none"/>
              </w:rPr>
              <w:t>Други учесници у спровођењу:</w:t>
            </w:r>
          </w:p>
        </w:tc>
        <w:tc>
          <w:tcPr>
            <w:tcW w:w="4678" w:type="dxa"/>
            <w:tcBorders>
              <w:top w:val="single" w:sz="4" w:space="0" w:color="auto"/>
              <w:left w:val="nil"/>
              <w:bottom w:val="single" w:sz="4" w:space="0" w:color="auto"/>
              <w:right w:val="nil"/>
            </w:tcBorders>
            <w:noWrap/>
            <w:vAlign w:val="bottom"/>
            <w:hideMark/>
          </w:tcPr>
          <w:p w14:paraId="0F583E5D" w14:textId="3BA9A0FD" w:rsidR="00E476E4" w:rsidRPr="00E476E4" w:rsidRDefault="008947DA" w:rsidP="008947DA">
            <w:pPr>
              <w:spacing w:after="0" w:line="240" w:lineRule="auto"/>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lang w:val="sr-Cyrl-RS"/>
                <w14:ligatures w14:val="none"/>
              </w:rPr>
              <w:t xml:space="preserve">ЈКП, ЦСР, </w:t>
            </w:r>
            <w:r w:rsidR="00E476E4" w:rsidRPr="00E476E4">
              <w:rPr>
                <w:rFonts w:ascii="Times New Roman" w:eastAsia="Times New Roman" w:hAnsi="Times New Roman" w:cs="Times New Roman"/>
                <w:color w:val="000000"/>
                <w:sz w:val="24"/>
                <w:szCs w:val="24"/>
                <w14:ligatures w14:val="none"/>
              </w:rPr>
              <w:t> </w:t>
            </w:r>
          </w:p>
        </w:tc>
      </w:tr>
      <w:tr w:rsidR="00E476E4" w:rsidRPr="00E476E4" w14:paraId="6E16BE42" w14:textId="77777777" w:rsidTr="00D50BAB">
        <w:trPr>
          <w:trHeight w:val="309"/>
        </w:trPr>
        <w:tc>
          <w:tcPr>
            <w:tcW w:w="4815" w:type="dxa"/>
            <w:tcBorders>
              <w:top w:val="nil"/>
              <w:left w:val="single" w:sz="4" w:space="0" w:color="auto"/>
              <w:bottom w:val="single" w:sz="4" w:space="0" w:color="auto"/>
              <w:right w:val="single" w:sz="4" w:space="0" w:color="auto"/>
            </w:tcBorders>
            <w:noWrap/>
            <w:vAlign w:val="bottom"/>
            <w:hideMark/>
          </w:tcPr>
          <w:p w14:paraId="5BD10357" w14:textId="77777777" w:rsidR="00E476E4" w:rsidRPr="00E476E4" w:rsidRDefault="00E476E4" w:rsidP="00E476E4">
            <w:pPr>
              <w:spacing w:after="0" w:line="240" w:lineRule="auto"/>
              <w:rPr>
                <w:rFonts w:ascii="Times New Roman" w:eastAsia="Times New Roman" w:hAnsi="Times New Roman" w:cs="Times New Roman"/>
                <w:color w:val="000000"/>
                <w:sz w:val="24"/>
                <w:szCs w:val="24"/>
                <w14:ligatures w14:val="none"/>
              </w:rPr>
            </w:pPr>
            <w:r w:rsidRPr="00E476E4">
              <w:rPr>
                <w:rFonts w:ascii="Times New Roman" w:eastAsia="Times New Roman" w:hAnsi="Times New Roman" w:cs="Times New Roman"/>
                <w:color w:val="000000"/>
                <w:sz w:val="24"/>
                <w:szCs w:val="24"/>
                <w14:ligatures w14:val="none"/>
              </w:rPr>
              <w:t>Период спровођења:</w:t>
            </w:r>
          </w:p>
        </w:tc>
        <w:tc>
          <w:tcPr>
            <w:tcW w:w="4678" w:type="dxa"/>
            <w:tcBorders>
              <w:top w:val="single" w:sz="4" w:space="0" w:color="auto"/>
              <w:left w:val="nil"/>
              <w:bottom w:val="single" w:sz="4" w:space="0" w:color="auto"/>
              <w:right w:val="nil"/>
            </w:tcBorders>
            <w:noWrap/>
            <w:vAlign w:val="bottom"/>
            <w:hideMark/>
          </w:tcPr>
          <w:p w14:paraId="7C79F772" w14:textId="77777777" w:rsidR="00E476E4" w:rsidRPr="00E476E4" w:rsidRDefault="00E476E4" w:rsidP="00E476E4">
            <w:pPr>
              <w:spacing w:after="0" w:line="240" w:lineRule="auto"/>
              <w:jc w:val="center"/>
              <w:rPr>
                <w:rFonts w:ascii="Times New Roman" w:eastAsia="Times New Roman" w:hAnsi="Times New Roman" w:cs="Times New Roman"/>
                <w:color w:val="000000"/>
                <w:sz w:val="24"/>
                <w:szCs w:val="24"/>
                <w14:ligatures w14:val="none"/>
              </w:rPr>
            </w:pPr>
            <w:r w:rsidRPr="00E476E4">
              <w:rPr>
                <w:rFonts w:ascii="Times New Roman" w:eastAsia="Times New Roman" w:hAnsi="Times New Roman" w:cs="Times New Roman"/>
                <w:color w:val="000000"/>
                <w:sz w:val="24"/>
                <w:szCs w:val="24"/>
                <w14:ligatures w14:val="none"/>
              </w:rPr>
              <w:t> </w:t>
            </w:r>
          </w:p>
        </w:tc>
      </w:tr>
      <w:tr w:rsidR="00E476E4" w:rsidRPr="00E476E4" w14:paraId="5E5BB0BC" w14:textId="77777777" w:rsidTr="00D50BAB">
        <w:trPr>
          <w:trHeight w:val="309"/>
        </w:trPr>
        <w:tc>
          <w:tcPr>
            <w:tcW w:w="4815" w:type="dxa"/>
            <w:tcBorders>
              <w:top w:val="nil"/>
              <w:left w:val="nil"/>
              <w:bottom w:val="nil"/>
              <w:right w:val="nil"/>
            </w:tcBorders>
            <w:noWrap/>
            <w:vAlign w:val="bottom"/>
            <w:hideMark/>
          </w:tcPr>
          <w:p w14:paraId="798DCEE7" w14:textId="77777777" w:rsidR="00E476E4" w:rsidRPr="00E476E4" w:rsidRDefault="00E476E4" w:rsidP="00E476E4">
            <w:pPr>
              <w:spacing w:after="0" w:line="240" w:lineRule="auto"/>
              <w:rPr>
                <w:rFonts w:ascii="Times New Roman" w:eastAsia="Times New Roman" w:hAnsi="Times New Roman" w:cs="Times New Roman"/>
                <w:color w:val="000000"/>
                <w:sz w:val="24"/>
                <w:szCs w:val="24"/>
                <w14:ligatures w14:val="none"/>
              </w:rPr>
            </w:pPr>
            <w:r w:rsidRPr="00E476E4">
              <w:rPr>
                <w:rFonts w:ascii="Times New Roman" w:eastAsia="Times New Roman" w:hAnsi="Times New Roman" w:cs="Times New Roman"/>
                <w:color w:val="000000"/>
                <w:sz w:val="24"/>
                <w:szCs w:val="24"/>
                <w14:ligatures w14:val="none"/>
              </w:rPr>
              <w:t>Показатељи учинка :</w:t>
            </w:r>
          </w:p>
        </w:tc>
        <w:tc>
          <w:tcPr>
            <w:tcW w:w="4678" w:type="dxa"/>
            <w:vMerge w:val="restart"/>
            <w:tcBorders>
              <w:top w:val="single" w:sz="4" w:space="0" w:color="auto"/>
              <w:left w:val="single" w:sz="4" w:space="0" w:color="auto"/>
              <w:bottom w:val="single" w:sz="4" w:space="0" w:color="000000"/>
              <w:right w:val="nil"/>
            </w:tcBorders>
            <w:noWrap/>
            <w:vAlign w:val="bottom"/>
            <w:hideMark/>
          </w:tcPr>
          <w:p w14:paraId="731CA7D8" w14:textId="77777777" w:rsidR="00E476E4" w:rsidRDefault="00E476E4" w:rsidP="00E476E4">
            <w:pPr>
              <w:spacing w:after="0" w:line="240" w:lineRule="auto"/>
              <w:jc w:val="center"/>
              <w:rPr>
                <w:rFonts w:ascii="Times New Roman" w:eastAsia="Times New Roman" w:hAnsi="Times New Roman" w:cs="Times New Roman"/>
                <w:color w:val="000000"/>
                <w:sz w:val="24"/>
                <w:szCs w:val="24"/>
                <w14:ligatures w14:val="none"/>
              </w:rPr>
            </w:pPr>
            <w:r w:rsidRPr="00E476E4">
              <w:rPr>
                <w:rFonts w:ascii="Times New Roman" w:eastAsia="Times New Roman" w:hAnsi="Times New Roman" w:cs="Times New Roman"/>
                <w:color w:val="000000"/>
                <w:sz w:val="24"/>
                <w:szCs w:val="24"/>
                <w14:ligatures w14:val="none"/>
              </w:rPr>
              <w:t> </w:t>
            </w:r>
          </w:p>
          <w:p w14:paraId="50476788" w14:textId="77777777" w:rsidR="001D2126" w:rsidRPr="00E476E4" w:rsidRDefault="001D2126" w:rsidP="00E476E4">
            <w:pPr>
              <w:spacing w:after="0" w:line="240" w:lineRule="auto"/>
              <w:jc w:val="center"/>
              <w:rPr>
                <w:rFonts w:ascii="Times New Roman" w:eastAsia="Times New Roman" w:hAnsi="Times New Roman" w:cs="Times New Roman"/>
                <w:color w:val="000000"/>
                <w:sz w:val="24"/>
                <w:szCs w:val="24"/>
                <w14:ligatures w14:val="none"/>
              </w:rPr>
            </w:pPr>
          </w:p>
        </w:tc>
      </w:tr>
      <w:tr w:rsidR="00E476E4" w:rsidRPr="00E476E4" w14:paraId="0F818F4C" w14:textId="77777777" w:rsidTr="00D50BAB">
        <w:trPr>
          <w:trHeight w:val="309"/>
        </w:trPr>
        <w:tc>
          <w:tcPr>
            <w:tcW w:w="4815" w:type="dxa"/>
            <w:tcBorders>
              <w:top w:val="single" w:sz="4" w:space="0" w:color="auto"/>
              <w:left w:val="single" w:sz="4" w:space="0" w:color="auto"/>
              <w:bottom w:val="single" w:sz="4" w:space="0" w:color="auto"/>
              <w:right w:val="nil"/>
            </w:tcBorders>
            <w:noWrap/>
            <w:vAlign w:val="bottom"/>
            <w:hideMark/>
          </w:tcPr>
          <w:p w14:paraId="717F1417" w14:textId="5FC51F47" w:rsidR="00E476E4" w:rsidRPr="008947DA" w:rsidRDefault="00E476E4" w:rsidP="008947DA">
            <w:pPr>
              <w:pStyle w:val="ListParagraph"/>
              <w:numPr>
                <w:ilvl w:val="0"/>
                <w:numId w:val="46"/>
              </w:numPr>
              <w:spacing w:after="0" w:line="240" w:lineRule="auto"/>
              <w:ind w:left="314"/>
              <w:rPr>
                <w:rFonts w:ascii="Times New Roman" w:hAnsi="Times New Roman" w:cs="Times New Roman"/>
                <w:sz w:val="20"/>
                <w:szCs w:val="20"/>
              </w:rPr>
            </w:pPr>
            <w:r w:rsidRPr="008947DA">
              <w:rPr>
                <w:rFonts w:ascii="Times New Roman" w:hAnsi="Times New Roman" w:cs="Times New Roman"/>
                <w:sz w:val="20"/>
                <w:szCs w:val="20"/>
              </w:rPr>
              <w:t xml:space="preserve">Изведени радови на канализацији (технички пријем); </w:t>
            </w:r>
          </w:p>
          <w:p w14:paraId="12142EE6" w14:textId="21FC9223" w:rsidR="00E476E4" w:rsidRPr="008947DA" w:rsidRDefault="00E476E4" w:rsidP="008947DA">
            <w:pPr>
              <w:pStyle w:val="ListParagraph"/>
              <w:numPr>
                <w:ilvl w:val="0"/>
                <w:numId w:val="46"/>
              </w:numPr>
              <w:spacing w:after="0" w:line="240" w:lineRule="auto"/>
              <w:ind w:left="314"/>
              <w:rPr>
                <w:rFonts w:ascii="Times New Roman" w:hAnsi="Times New Roman" w:cs="Times New Roman"/>
                <w:sz w:val="20"/>
                <w:szCs w:val="20"/>
              </w:rPr>
            </w:pPr>
            <w:r w:rsidRPr="008947DA">
              <w:rPr>
                <w:rFonts w:ascii="Times New Roman" w:hAnsi="Times New Roman" w:cs="Times New Roman"/>
                <w:sz w:val="20"/>
                <w:szCs w:val="20"/>
              </w:rPr>
              <w:t>Одобрен главни пројекат водоводне мреже; Завршени радови на реконструкцији водоснабдевања.</w:t>
            </w:r>
          </w:p>
          <w:p w14:paraId="193EBCC3" w14:textId="77777777" w:rsidR="00E476E4" w:rsidRPr="008947DA" w:rsidRDefault="00E476E4" w:rsidP="008947DA">
            <w:pPr>
              <w:pStyle w:val="ListParagraph"/>
              <w:numPr>
                <w:ilvl w:val="0"/>
                <w:numId w:val="46"/>
              </w:numPr>
              <w:spacing w:after="0" w:line="240" w:lineRule="auto"/>
              <w:ind w:left="314"/>
              <w:rPr>
                <w:rFonts w:ascii="Times New Roman" w:hAnsi="Times New Roman" w:cs="Times New Roman"/>
                <w:sz w:val="20"/>
                <w:szCs w:val="20"/>
              </w:rPr>
            </w:pPr>
            <w:r w:rsidRPr="008947DA">
              <w:rPr>
                <w:rFonts w:ascii="Times New Roman" w:hAnsi="Times New Roman" w:cs="Times New Roman"/>
                <w:sz w:val="20"/>
                <w:szCs w:val="20"/>
              </w:rPr>
              <w:t>Укупан број корисника који су обухваћени психо-социјалном подршком;</w:t>
            </w:r>
          </w:p>
          <w:p w14:paraId="1A43C345" w14:textId="1CC85D29" w:rsidR="00E476E4" w:rsidRPr="008947DA" w:rsidRDefault="00E476E4" w:rsidP="008947DA">
            <w:pPr>
              <w:pStyle w:val="ListParagraph"/>
              <w:numPr>
                <w:ilvl w:val="0"/>
                <w:numId w:val="46"/>
              </w:numPr>
              <w:spacing w:after="0" w:line="240" w:lineRule="auto"/>
              <w:ind w:left="314"/>
              <w:rPr>
                <w:rFonts w:ascii="Times New Roman" w:hAnsi="Times New Roman" w:cs="Times New Roman"/>
                <w:sz w:val="20"/>
                <w:szCs w:val="20"/>
              </w:rPr>
            </w:pPr>
            <w:r w:rsidRPr="008947DA">
              <w:rPr>
                <w:rFonts w:ascii="Times New Roman" w:hAnsi="Times New Roman" w:cs="Times New Roman"/>
                <w:sz w:val="20"/>
                <w:szCs w:val="20"/>
              </w:rPr>
              <w:t>Број реализованих радионица и индивидуалних сеанси;</w:t>
            </w:r>
          </w:p>
          <w:p w14:paraId="5F75CF31" w14:textId="7D717879" w:rsidR="001D2126" w:rsidRPr="00DA5DB8" w:rsidRDefault="00E476E4" w:rsidP="001D2126">
            <w:pPr>
              <w:pStyle w:val="ListParagraph"/>
              <w:numPr>
                <w:ilvl w:val="0"/>
                <w:numId w:val="46"/>
              </w:numPr>
              <w:spacing w:after="0" w:line="240" w:lineRule="auto"/>
              <w:ind w:left="314"/>
              <w:rPr>
                <w:rFonts w:ascii="Times New Roman" w:eastAsia="Times New Roman" w:hAnsi="Times New Roman" w:cs="Times New Roman"/>
                <w:color w:val="000000"/>
                <w:sz w:val="24"/>
                <w:szCs w:val="24"/>
                <w14:ligatures w14:val="none"/>
              </w:rPr>
            </w:pPr>
            <w:r w:rsidRPr="008947DA">
              <w:rPr>
                <w:rFonts w:ascii="Times New Roman" w:hAnsi="Times New Roman" w:cs="Times New Roman"/>
                <w:sz w:val="20"/>
                <w:szCs w:val="20"/>
              </w:rPr>
              <w:t>Број организованих културних догађаја на годишњем нивоу</w:t>
            </w:r>
          </w:p>
          <w:p w14:paraId="5194C7E0" w14:textId="77777777" w:rsidR="001D2126" w:rsidRPr="001D2126" w:rsidRDefault="001D2126" w:rsidP="001D2126">
            <w:pPr>
              <w:spacing w:after="0" w:line="240" w:lineRule="auto"/>
              <w:rPr>
                <w:rFonts w:ascii="Times New Roman" w:eastAsia="Times New Roman" w:hAnsi="Times New Roman" w:cs="Times New Roman"/>
                <w:color w:val="000000"/>
                <w:sz w:val="24"/>
                <w:szCs w:val="24"/>
                <w14:ligatures w14:val="none"/>
              </w:rPr>
            </w:pPr>
          </w:p>
          <w:p w14:paraId="7E97FE73" w14:textId="1E651504" w:rsidR="001D2126" w:rsidRPr="008947DA" w:rsidRDefault="001D2126" w:rsidP="001D2126">
            <w:pPr>
              <w:pStyle w:val="ListParagraph"/>
              <w:spacing w:after="0" w:line="240" w:lineRule="auto"/>
              <w:ind w:left="314"/>
              <w:rPr>
                <w:rFonts w:ascii="Times New Roman" w:eastAsia="Times New Roman" w:hAnsi="Times New Roman" w:cs="Times New Roman"/>
                <w:color w:val="000000"/>
                <w:sz w:val="24"/>
                <w:szCs w:val="24"/>
                <w14:ligatures w14:val="none"/>
              </w:rPr>
            </w:pPr>
          </w:p>
        </w:tc>
        <w:tc>
          <w:tcPr>
            <w:tcW w:w="4678" w:type="dxa"/>
            <w:vMerge/>
            <w:tcBorders>
              <w:top w:val="single" w:sz="4" w:space="0" w:color="auto"/>
              <w:left w:val="single" w:sz="4" w:space="0" w:color="auto"/>
              <w:bottom w:val="single" w:sz="4" w:space="0" w:color="auto"/>
              <w:right w:val="nil"/>
            </w:tcBorders>
            <w:vAlign w:val="center"/>
            <w:hideMark/>
          </w:tcPr>
          <w:p w14:paraId="28098009" w14:textId="77777777" w:rsidR="00E476E4" w:rsidRPr="00E476E4" w:rsidRDefault="00E476E4" w:rsidP="00E476E4">
            <w:pPr>
              <w:spacing w:after="0" w:line="240" w:lineRule="auto"/>
              <w:rPr>
                <w:rFonts w:ascii="Times New Roman" w:eastAsia="Times New Roman" w:hAnsi="Times New Roman" w:cs="Times New Roman"/>
                <w:color w:val="000000"/>
                <w:sz w:val="24"/>
                <w:szCs w:val="24"/>
                <w14:ligatures w14:val="none"/>
              </w:rPr>
            </w:pPr>
          </w:p>
        </w:tc>
      </w:tr>
      <w:tr w:rsidR="00D50BAB" w:rsidRPr="00D50BAB" w14:paraId="500020AB" w14:textId="77777777" w:rsidTr="00D50BAB">
        <w:trPr>
          <w:trHeight w:val="309"/>
        </w:trPr>
        <w:tc>
          <w:tcPr>
            <w:tcW w:w="9493" w:type="dxa"/>
            <w:gridSpan w:val="2"/>
            <w:tcBorders>
              <w:top w:val="single" w:sz="4" w:space="0" w:color="auto"/>
              <w:left w:val="single" w:sz="4" w:space="0" w:color="auto"/>
              <w:bottom w:val="single" w:sz="4" w:space="0" w:color="auto"/>
              <w:right w:val="nil"/>
            </w:tcBorders>
            <w:noWrap/>
            <w:vAlign w:val="bottom"/>
            <w:hideMark/>
          </w:tcPr>
          <w:p w14:paraId="54B572C0" w14:textId="423312E0" w:rsidR="00D50BAB" w:rsidRPr="00D50BAB" w:rsidRDefault="00D50BAB" w:rsidP="00D50BAB">
            <w:pPr>
              <w:shd w:val="clear" w:color="auto" w:fill="FBE4D5" w:themeFill="accent2" w:themeFillTint="33"/>
              <w:spacing w:line="240" w:lineRule="auto"/>
              <w:jc w:val="both"/>
              <w:rPr>
                <w:rFonts w:ascii="Times New Roman" w:eastAsia="Times New Roman" w:hAnsi="Times New Roman" w:cs="Times New Roman"/>
                <w:color w:val="000000"/>
                <w:sz w:val="24"/>
                <w:szCs w:val="24"/>
                <w14:ligatures w14:val="none"/>
              </w:rPr>
            </w:pPr>
            <w:r w:rsidRPr="00D50BAB">
              <w:rPr>
                <w:rFonts w:ascii="Times New Roman" w:hAnsi="Times New Roman" w:cs="Times New Roman"/>
                <w:b/>
                <w:bCs/>
                <w:sz w:val="24"/>
                <w:szCs w:val="24"/>
                <w:lang w:val="sr-Cyrl-RS"/>
              </w:rPr>
              <w:t>М</w:t>
            </w:r>
            <w:r>
              <w:rPr>
                <w:rFonts w:ascii="Times New Roman" w:hAnsi="Times New Roman" w:cs="Times New Roman"/>
                <w:b/>
                <w:bCs/>
                <w:sz w:val="24"/>
                <w:szCs w:val="24"/>
                <w:lang w:val="sr-Cyrl-RS"/>
              </w:rPr>
              <w:t>ера</w:t>
            </w:r>
            <w:r w:rsidRPr="00D50BAB">
              <w:rPr>
                <w:rFonts w:ascii="Times New Roman" w:hAnsi="Times New Roman" w:cs="Times New Roman"/>
                <w:b/>
                <w:bCs/>
                <w:sz w:val="24"/>
                <w:szCs w:val="24"/>
                <w:lang w:val="sr-Cyrl-RS"/>
              </w:rPr>
              <w:t xml:space="preserve"> 3.1. Успостављен функционалан систем подршке за радну интеграцију корисница кроз мултисекторску сарадњу и постојеће капацитете иновативне интегративне социо едулативне услуге Дневни центар за економско оснаживање жена</w:t>
            </w:r>
          </w:p>
        </w:tc>
      </w:tr>
      <w:tr w:rsidR="00D50BAB" w:rsidRPr="00D50BAB" w14:paraId="7450F5C1" w14:textId="77777777" w:rsidTr="00D50BAB">
        <w:trPr>
          <w:trHeight w:val="2083"/>
        </w:trPr>
        <w:tc>
          <w:tcPr>
            <w:tcW w:w="9493" w:type="dxa"/>
            <w:gridSpan w:val="2"/>
            <w:tcBorders>
              <w:top w:val="single" w:sz="4" w:space="0" w:color="auto"/>
              <w:left w:val="single" w:sz="4" w:space="0" w:color="auto"/>
              <w:bottom w:val="single" w:sz="4" w:space="0" w:color="auto"/>
              <w:right w:val="nil"/>
            </w:tcBorders>
            <w:vAlign w:val="bottom"/>
            <w:hideMark/>
          </w:tcPr>
          <w:p w14:paraId="2E782D71" w14:textId="47954971" w:rsidR="00D50BAB" w:rsidRPr="00D50BAB" w:rsidRDefault="00D50BAB" w:rsidP="00D50BAB">
            <w:pPr>
              <w:spacing w:before="100" w:beforeAutospacing="1" w:after="100" w:afterAutospacing="1" w:line="240" w:lineRule="auto"/>
              <w:jc w:val="both"/>
              <w:rPr>
                <w:rFonts w:ascii="Times New Roman" w:hAnsi="Times New Roman" w:cs="Times New Roman"/>
                <w:sz w:val="24"/>
                <w:szCs w:val="24"/>
              </w:rPr>
            </w:pPr>
            <w:r w:rsidRPr="00D50BAB">
              <w:rPr>
                <w:rFonts w:ascii="Times New Roman" w:hAnsi="Times New Roman" w:cs="Times New Roman"/>
                <w:b/>
                <w:bCs/>
                <w:sz w:val="24"/>
                <w:szCs w:val="24"/>
              </w:rPr>
              <w:lastRenderedPageBreak/>
              <w:t>Опис мере:</w:t>
            </w:r>
            <w:r w:rsidRPr="00D50BAB">
              <w:rPr>
                <w:rFonts w:ascii="Times New Roman" w:hAnsi="Times New Roman" w:cs="Times New Roman"/>
                <w:b/>
                <w:bCs/>
                <w:sz w:val="24"/>
                <w:szCs w:val="24"/>
                <w:lang w:val="sr-Cyrl-RS"/>
              </w:rPr>
              <w:t xml:space="preserve"> </w:t>
            </w:r>
            <w:r w:rsidRPr="00D50BAB">
              <w:rPr>
                <w:rFonts w:ascii="Times New Roman" w:hAnsi="Times New Roman" w:cs="Times New Roman"/>
                <w:sz w:val="24"/>
                <w:szCs w:val="24"/>
              </w:rPr>
              <w:t>Ова мера је усмерена на креирање одрживог и препознатљивог система економске и социјалне еманципације жена у ризику или жена са историјом насиља и маргинализације. Кроз синергију локалних актера (центра за социјални рад, привреде, цивилног сектора и националне службе за запошљавање), мера обезбеђује правни, институционални и просторни оквир за рад иновативног Дневног центра. Поред базичне социо-едукативне подршке, фокус је на директном изласку на тржиште рада кроз структурисане програме радне праксе, радне активације и менторско вођење до коначног запослења. Мера такође обухвата промотивне и маркетиншке активности у циљу подизања јавне свести о економском потенцијалу и производима које кориснице центра стварају, чиме се обезбеђује дугорочна одрживост програма.</w:t>
            </w:r>
          </w:p>
          <w:p w14:paraId="77A65F49" w14:textId="3A9953D1" w:rsidR="00D50BAB" w:rsidRPr="00D50BAB" w:rsidRDefault="00D50BAB" w:rsidP="00D50BAB">
            <w:pPr>
              <w:spacing w:before="100" w:beforeAutospacing="1" w:after="100" w:afterAutospacing="1" w:line="240" w:lineRule="auto"/>
              <w:jc w:val="both"/>
              <w:rPr>
                <w:rFonts w:ascii="Times New Roman" w:hAnsi="Times New Roman" w:cs="Times New Roman"/>
                <w:sz w:val="24"/>
                <w:szCs w:val="24"/>
              </w:rPr>
            </w:pPr>
            <w:r w:rsidRPr="00D50BAB">
              <w:rPr>
                <w:rFonts w:ascii="Times New Roman" w:hAnsi="Times New Roman" w:cs="Times New Roman"/>
                <w:sz w:val="24"/>
                <w:szCs w:val="24"/>
              </w:rPr>
              <w:t>Циљ</w:t>
            </w:r>
            <w:r>
              <w:rPr>
                <w:rFonts w:ascii="Times New Roman" w:hAnsi="Times New Roman" w:cs="Times New Roman"/>
                <w:sz w:val="24"/>
                <w:szCs w:val="24"/>
                <w:lang w:val="sr-Cyrl-RS"/>
              </w:rPr>
              <w:t xml:space="preserve"> </w:t>
            </w:r>
            <w:r w:rsidRPr="00D50BAB">
              <w:rPr>
                <w:rFonts w:ascii="Times New Roman" w:hAnsi="Times New Roman" w:cs="Times New Roman"/>
                <w:sz w:val="24"/>
                <w:szCs w:val="24"/>
              </w:rPr>
              <w:t>мере:</w:t>
            </w:r>
            <w:r>
              <w:rPr>
                <w:rFonts w:ascii="Times New Roman" w:hAnsi="Times New Roman" w:cs="Times New Roman"/>
                <w:sz w:val="24"/>
                <w:szCs w:val="24"/>
                <w:lang w:val="sr-Cyrl-RS"/>
              </w:rPr>
              <w:t xml:space="preserve"> </w:t>
            </w:r>
            <w:r w:rsidRPr="00D50BAB">
              <w:rPr>
                <w:rFonts w:ascii="Times New Roman" w:hAnsi="Times New Roman" w:cs="Times New Roman"/>
                <w:sz w:val="24"/>
                <w:szCs w:val="24"/>
              </w:rPr>
              <w:t>Економско оснаживање и постизање самосталности корисница кроз успостављање свеобухватног, мултисекторског модела подршке који повезује социјалну заштиту са тржиштем рада, подиже јавну свест и обезбеђује менторство током процеса радне активације и запошљавања.</w:t>
            </w:r>
          </w:p>
          <w:p w14:paraId="2FF20FB2" w14:textId="44A27119" w:rsidR="00D50BAB" w:rsidRPr="00D50BAB" w:rsidRDefault="00D50BAB" w:rsidP="00D50BAB">
            <w:pPr>
              <w:spacing w:after="0" w:line="240" w:lineRule="auto"/>
              <w:rPr>
                <w:rFonts w:ascii="Times New Roman" w:eastAsia="Times New Roman" w:hAnsi="Times New Roman" w:cs="Times New Roman"/>
                <w:color w:val="000000"/>
                <w:sz w:val="24"/>
                <w:szCs w:val="24"/>
                <w14:ligatures w14:val="none"/>
              </w:rPr>
            </w:pPr>
          </w:p>
        </w:tc>
      </w:tr>
      <w:tr w:rsidR="00D50BAB" w:rsidRPr="00D50BAB" w14:paraId="6B1A38FB" w14:textId="77777777" w:rsidTr="00D50BAB">
        <w:trPr>
          <w:trHeight w:val="309"/>
        </w:trPr>
        <w:tc>
          <w:tcPr>
            <w:tcW w:w="4815" w:type="dxa"/>
            <w:tcBorders>
              <w:top w:val="nil"/>
              <w:left w:val="single" w:sz="4" w:space="0" w:color="auto"/>
              <w:bottom w:val="single" w:sz="4" w:space="0" w:color="auto"/>
              <w:right w:val="single" w:sz="4" w:space="0" w:color="auto"/>
            </w:tcBorders>
            <w:noWrap/>
            <w:vAlign w:val="bottom"/>
            <w:hideMark/>
          </w:tcPr>
          <w:p w14:paraId="60F0E200" w14:textId="77777777" w:rsidR="00D50BAB" w:rsidRPr="00D50BAB" w:rsidRDefault="00D50BAB" w:rsidP="00D50BAB">
            <w:pPr>
              <w:spacing w:after="0" w:line="240" w:lineRule="auto"/>
              <w:rPr>
                <w:rFonts w:ascii="Times New Roman" w:eastAsia="Times New Roman" w:hAnsi="Times New Roman" w:cs="Times New Roman"/>
                <w:color w:val="000000"/>
                <w:sz w:val="24"/>
                <w:szCs w:val="24"/>
                <w14:ligatures w14:val="none"/>
              </w:rPr>
            </w:pPr>
            <w:r w:rsidRPr="00D50BAB">
              <w:rPr>
                <w:rFonts w:ascii="Times New Roman" w:eastAsia="Times New Roman" w:hAnsi="Times New Roman" w:cs="Times New Roman"/>
                <w:color w:val="000000"/>
                <w:sz w:val="24"/>
                <w:szCs w:val="24"/>
                <w14:ligatures w14:val="none"/>
              </w:rPr>
              <w:t>Тип Мере:</w:t>
            </w:r>
          </w:p>
        </w:tc>
        <w:tc>
          <w:tcPr>
            <w:tcW w:w="4678" w:type="dxa"/>
            <w:tcBorders>
              <w:top w:val="single" w:sz="4" w:space="0" w:color="auto"/>
              <w:left w:val="nil"/>
              <w:bottom w:val="single" w:sz="4" w:space="0" w:color="auto"/>
              <w:right w:val="nil"/>
            </w:tcBorders>
            <w:noWrap/>
            <w:vAlign w:val="bottom"/>
            <w:hideMark/>
          </w:tcPr>
          <w:p w14:paraId="141B01A1" w14:textId="56E1A967" w:rsidR="00D50BAB" w:rsidRPr="00D50BAB" w:rsidRDefault="0096729E" w:rsidP="0096729E">
            <w:pPr>
              <w:spacing w:after="0" w:line="240" w:lineRule="auto"/>
              <w:rPr>
                <w:rFonts w:ascii="Times New Roman" w:eastAsia="Times New Roman" w:hAnsi="Times New Roman" w:cs="Times New Roman"/>
                <w:color w:val="000000"/>
                <w:sz w:val="24"/>
                <w:szCs w:val="24"/>
                <w14:ligatures w14:val="none"/>
              </w:rPr>
            </w:pPr>
            <w:r>
              <w:rPr>
                <w:rFonts w:ascii="Times New Roman" w:hAnsi="Times New Roman" w:cs="Times New Roman"/>
                <w:sz w:val="24"/>
                <w:szCs w:val="24"/>
                <w:lang w:val="sr-Cyrl-RS"/>
              </w:rPr>
              <w:t>И</w:t>
            </w:r>
            <w:r w:rsidR="00D50BAB" w:rsidRPr="0096729E">
              <w:rPr>
                <w:rFonts w:ascii="Times New Roman" w:hAnsi="Times New Roman" w:cs="Times New Roman"/>
                <w:sz w:val="24"/>
                <w:szCs w:val="24"/>
              </w:rPr>
              <w:t>новативн</w:t>
            </w:r>
            <w:r w:rsidR="00D50BAB" w:rsidRPr="0096729E">
              <w:rPr>
                <w:rFonts w:ascii="Times New Roman" w:hAnsi="Times New Roman" w:cs="Times New Roman"/>
                <w:sz w:val="24"/>
                <w:szCs w:val="24"/>
                <w:lang w:val="sr-Cyrl-RS"/>
              </w:rPr>
              <w:t>а</w:t>
            </w:r>
            <w:r w:rsidR="00D50BAB" w:rsidRPr="0096729E">
              <w:rPr>
                <w:rFonts w:ascii="Times New Roman" w:hAnsi="Times New Roman" w:cs="Times New Roman"/>
                <w:sz w:val="24"/>
                <w:szCs w:val="24"/>
              </w:rPr>
              <w:t>, мултисекторск</w:t>
            </w:r>
            <w:r w:rsidR="00D50BAB" w:rsidRPr="0096729E">
              <w:rPr>
                <w:rFonts w:ascii="Times New Roman" w:hAnsi="Times New Roman" w:cs="Times New Roman"/>
                <w:sz w:val="24"/>
                <w:szCs w:val="24"/>
                <w:lang w:val="sr-Cyrl-RS"/>
              </w:rPr>
              <w:t>а</w:t>
            </w:r>
            <w:r w:rsidR="00D50BAB" w:rsidRPr="0096729E">
              <w:rPr>
                <w:rFonts w:ascii="Times New Roman" w:hAnsi="Times New Roman" w:cs="Times New Roman"/>
                <w:sz w:val="24"/>
                <w:szCs w:val="24"/>
              </w:rPr>
              <w:t xml:space="preserve"> и интегративн</w:t>
            </w:r>
            <w:r w:rsidR="00D50BAB" w:rsidRPr="0096729E">
              <w:rPr>
                <w:rFonts w:ascii="Times New Roman" w:hAnsi="Times New Roman" w:cs="Times New Roman"/>
                <w:sz w:val="24"/>
                <w:szCs w:val="24"/>
                <w:lang w:val="sr-Cyrl-RS"/>
              </w:rPr>
              <w:t>а</w:t>
            </w:r>
            <w:r w:rsidR="00D50BAB" w:rsidRPr="0096729E">
              <w:rPr>
                <w:rFonts w:ascii="Times New Roman" w:hAnsi="Times New Roman" w:cs="Times New Roman"/>
                <w:sz w:val="24"/>
                <w:szCs w:val="24"/>
              </w:rPr>
              <w:t xml:space="preserve"> </w:t>
            </w:r>
            <w:r w:rsidR="00D50BAB" w:rsidRPr="0096729E">
              <w:rPr>
                <w:rFonts w:ascii="Times New Roman" w:hAnsi="Times New Roman" w:cs="Times New Roman"/>
                <w:sz w:val="24"/>
                <w:szCs w:val="24"/>
                <w:lang w:val="sr-Cyrl-RS"/>
              </w:rPr>
              <w:t>мер</w:t>
            </w:r>
            <w:r w:rsidR="006F756C" w:rsidRPr="0096729E">
              <w:rPr>
                <w:rFonts w:ascii="Times New Roman" w:hAnsi="Times New Roman" w:cs="Times New Roman"/>
                <w:sz w:val="24"/>
                <w:szCs w:val="24"/>
                <w:lang w:val="sr-Cyrl-RS"/>
              </w:rPr>
              <w:t>а</w:t>
            </w:r>
            <w:r w:rsidR="00D50BAB" w:rsidRPr="0096729E">
              <w:rPr>
                <w:rFonts w:ascii="Times New Roman" w:hAnsi="Times New Roman" w:cs="Times New Roman"/>
                <w:sz w:val="24"/>
                <w:szCs w:val="24"/>
                <w:lang w:val="sr-Cyrl-RS"/>
              </w:rPr>
              <w:t xml:space="preserve"> (</w:t>
            </w:r>
            <w:r w:rsidR="006F756C" w:rsidRPr="0096729E">
              <w:rPr>
                <w:rFonts w:ascii="Times New Roman" w:hAnsi="Times New Roman" w:cs="Times New Roman"/>
                <w:sz w:val="24"/>
                <w:szCs w:val="24"/>
                <w:lang w:val="sr-Cyrl-RS"/>
              </w:rPr>
              <w:t>Мера активне социјалне инклузије</w:t>
            </w:r>
            <w:r>
              <w:rPr>
                <w:rFonts w:ascii="Times New Roman" w:hAnsi="Times New Roman" w:cs="Times New Roman"/>
                <w:sz w:val="24"/>
                <w:szCs w:val="24"/>
                <w:lang w:val="sr-Cyrl-RS"/>
              </w:rPr>
              <w:t xml:space="preserve"> -П</w:t>
            </w:r>
            <w:r w:rsidR="006F756C" w:rsidRPr="0096729E">
              <w:rPr>
                <w:rFonts w:ascii="Times New Roman" w:hAnsi="Times New Roman" w:cs="Times New Roman"/>
                <w:sz w:val="24"/>
                <w:szCs w:val="24"/>
              </w:rPr>
              <w:t>релазак са пасивне на активну подршку)</w:t>
            </w:r>
          </w:p>
        </w:tc>
      </w:tr>
      <w:tr w:rsidR="00D50BAB" w:rsidRPr="00D50BAB" w14:paraId="346E8DFE" w14:textId="77777777" w:rsidTr="00D50BAB">
        <w:trPr>
          <w:trHeight w:val="309"/>
        </w:trPr>
        <w:tc>
          <w:tcPr>
            <w:tcW w:w="4815" w:type="dxa"/>
            <w:tcBorders>
              <w:top w:val="nil"/>
              <w:left w:val="single" w:sz="4" w:space="0" w:color="auto"/>
              <w:bottom w:val="single" w:sz="4" w:space="0" w:color="auto"/>
              <w:right w:val="single" w:sz="4" w:space="0" w:color="auto"/>
            </w:tcBorders>
            <w:noWrap/>
            <w:vAlign w:val="bottom"/>
            <w:hideMark/>
          </w:tcPr>
          <w:p w14:paraId="6808D790" w14:textId="77777777" w:rsidR="00D50BAB" w:rsidRPr="00D50BAB" w:rsidRDefault="00D50BAB" w:rsidP="00D50BAB">
            <w:pPr>
              <w:spacing w:after="0" w:line="240" w:lineRule="auto"/>
              <w:rPr>
                <w:rFonts w:ascii="Times New Roman" w:eastAsia="Times New Roman" w:hAnsi="Times New Roman" w:cs="Times New Roman"/>
                <w:color w:val="000000"/>
                <w:sz w:val="24"/>
                <w:szCs w:val="24"/>
                <w14:ligatures w14:val="none"/>
              </w:rPr>
            </w:pPr>
            <w:r w:rsidRPr="00D50BAB">
              <w:rPr>
                <w:rFonts w:ascii="Times New Roman" w:eastAsia="Times New Roman" w:hAnsi="Times New Roman" w:cs="Times New Roman"/>
                <w:color w:val="000000"/>
                <w:sz w:val="24"/>
                <w:szCs w:val="24"/>
                <w14:ligatures w14:val="none"/>
              </w:rPr>
              <w:t>Процена финасијских средстава:</w:t>
            </w:r>
          </w:p>
        </w:tc>
        <w:tc>
          <w:tcPr>
            <w:tcW w:w="4678" w:type="dxa"/>
            <w:tcBorders>
              <w:top w:val="single" w:sz="4" w:space="0" w:color="auto"/>
              <w:left w:val="nil"/>
              <w:bottom w:val="single" w:sz="4" w:space="0" w:color="auto"/>
              <w:right w:val="nil"/>
            </w:tcBorders>
            <w:noWrap/>
            <w:vAlign w:val="bottom"/>
            <w:hideMark/>
          </w:tcPr>
          <w:p w14:paraId="36429C2F" w14:textId="77777777" w:rsidR="00D50BAB" w:rsidRPr="00D50BAB" w:rsidRDefault="00D50BAB" w:rsidP="00D50BAB">
            <w:pPr>
              <w:spacing w:after="0" w:line="240" w:lineRule="auto"/>
              <w:jc w:val="center"/>
              <w:rPr>
                <w:rFonts w:ascii="Times New Roman" w:eastAsia="Times New Roman" w:hAnsi="Times New Roman" w:cs="Times New Roman"/>
                <w:color w:val="000000"/>
                <w:sz w:val="24"/>
                <w:szCs w:val="24"/>
                <w14:ligatures w14:val="none"/>
              </w:rPr>
            </w:pPr>
            <w:r w:rsidRPr="00D50BAB">
              <w:rPr>
                <w:rFonts w:ascii="Times New Roman" w:eastAsia="Times New Roman" w:hAnsi="Times New Roman" w:cs="Times New Roman"/>
                <w:color w:val="000000"/>
                <w:sz w:val="24"/>
                <w:szCs w:val="24"/>
                <w14:ligatures w14:val="none"/>
              </w:rPr>
              <w:t> </w:t>
            </w:r>
          </w:p>
        </w:tc>
      </w:tr>
      <w:tr w:rsidR="00D50BAB" w:rsidRPr="00D50BAB" w14:paraId="25CAA844" w14:textId="77777777" w:rsidTr="00D50BAB">
        <w:trPr>
          <w:trHeight w:val="309"/>
        </w:trPr>
        <w:tc>
          <w:tcPr>
            <w:tcW w:w="4815" w:type="dxa"/>
            <w:tcBorders>
              <w:top w:val="nil"/>
              <w:left w:val="single" w:sz="4" w:space="0" w:color="auto"/>
              <w:bottom w:val="single" w:sz="4" w:space="0" w:color="auto"/>
              <w:right w:val="single" w:sz="4" w:space="0" w:color="auto"/>
            </w:tcBorders>
            <w:noWrap/>
            <w:vAlign w:val="bottom"/>
            <w:hideMark/>
          </w:tcPr>
          <w:p w14:paraId="104A17BA" w14:textId="77777777" w:rsidR="00D50BAB" w:rsidRPr="00D50BAB" w:rsidRDefault="00D50BAB" w:rsidP="00D50BAB">
            <w:pPr>
              <w:spacing w:after="0" w:line="240" w:lineRule="auto"/>
              <w:rPr>
                <w:rFonts w:ascii="Times New Roman" w:eastAsia="Times New Roman" w:hAnsi="Times New Roman" w:cs="Times New Roman"/>
                <w:color w:val="000000"/>
                <w:sz w:val="24"/>
                <w:szCs w:val="24"/>
                <w14:ligatures w14:val="none"/>
              </w:rPr>
            </w:pPr>
            <w:r w:rsidRPr="00D50BAB">
              <w:rPr>
                <w:rFonts w:ascii="Times New Roman" w:eastAsia="Times New Roman" w:hAnsi="Times New Roman" w:cs="Times New Roman"/>
                <w:color w:val="000000"/>
                <w:sz w:val="24"/>
                <w:szCs w:val="24"/>
                <w14:ligatures w14:val="none"/>
              </w:rPr>
              <w:t>Могући извори финансирања:</w:t>
            </w:r>
          </w:p>
        </w:tc>
        <w:tc>
          <w:tcPr>
            <w:tcW w:w="4678" w:type="dxa"/>
            <w:tcBorders>
              <w:top w:val="single" w:sz="4" w:space="0" w:color="auto"/>
              <w:left w:val="nil"/>
              <w:bottom w:val="single" w:sz="4" w:space="0" w:color="auto"/>
              <w:right w:val="single" w:sz="4" w:space="0" w:color="auto"/>
            </w:tcBorders>
            <w:noWrap/>
            <w:vAlign w:val="bottom"/>
            <w:hideMark/>
          </w:tcPr>
          <w:p w14:paraId="057CF4DE" w14:textId="77777777" w:rsidR="00D50BAB" w:rsidRPr="00D50BAB" w:rsidRDefault="00D50BAB" w:rsidP="00D50BAB">
            <w:pPr>
              <w:spacing w:after="0" w:line="240" w:lineRule="auto"/>
              <w:jc w:val="center"/>
              <w:rPr>
                <w:rFonts w:ascii="Times New Roman" w:eastAsia="Times New Roman" w:hAnsi="Times New Roman" w:cs="Times New Roman"/>
                <w:color w:val="000000"/>
                <w:sz w:val="24"/>
                <w:szCs w:val="24"/>
                <w14:ligatures w14:val="none"/>
              </w:rPr>
            </w:pPr>
            <w:r w:rsidRPr="00D50BAB">
              <w:rPr>
                <w:rFonts w:ascii="Times New Roman" w:eastAsia="Times New Roman" w:hAnsi="Times New Roman" w:cs="Times New Roman"/>
                <w:color w:val="000000"/>
                <w:sz w:val="24"/>
                <w:szCs w:val="24"/>
                <w14:ligatures w14:val="none"/>
              </w:rPr>
              <w:t> </w:t>
            </w:r>
          </w:p>
        </w:tc>
      </w:tr>
      <w:tr w:rsidR="00D50BAB" w:rsidRPr="00D50BAB" w14:paraId="21C60913" w14:textId="77777777" w:rsidTr="00D50BAB">
        <w:trPr>
          <w:trHeight w:val="309"/>
        </w:trPr>
        <w:tc>
          <w:tcPr>
            <w:tcW w:w="4815" w:type="dxa"/>
            <w:tcBorders>
              <w:top w:val="nil"/>
              <w:left w:val="single" w:sz="4" w:space="0" w:color="auto"/>
              <w:bottom w:val="single" w:sz="4" w:space="0" w:color="auto"/>
              <w:right w:val="single" w:sz="4" w:space="0" w:color="auto"/>
            </w:tcBorders>
            <w:noWrap/>
            <w:vAlign w:val="bottom"/>
            <w:hideMark/>
          </w:tcPr>
          <w:p w14:paraId="6AA5F458" w14:textId="77777777" w:rsidR="00D50BAB" w:rsidRPr="00D50BAB" w:rsidRDefault="00D50BAB" w:rsidP="00D50BAB">
            <w:pPr>
              <w:spacing w:after="0" w:line="240" w:lineRule="auto"/>
              <w:rPr>
                <w:rFonts w:ascii="Times New Roman" w:eastAsia="Times New Roman" w:hAnsi="Times New Roman" w:cs="Times New Roman"/>
                <w:color w:val="000000"/>
                <w:sz w:val="24"/>
                <w:szCs w:val="24"/>
                <w14:ligatures w14:val="none"/>
              </w:rPr>
            </w:pPr>
            <w:r w:rsidRPr="00D50BAB">
              <w:rPr>
                <w:rFonts w:ascii="Times New Roman" w:eastAsia="Times New Roman" w:hAnsi="Times New Roman" w:cs="Times New Roman"/>
                <w:color w:val="000000"/>
                <w:sz w:val="24"/>
                <w:szCs w:val="24"/>
                <w14:ligatures w14:val="none"/>
              </w:rPr>
              <w:t>Одговорност за спровођење (носилац мере)</w:t>
            </w:r>
          </w:p>
        </w:tc>
        <w:tc>
          <w:tcPr>
            <w:tcW w:w="4678" w:type="dxa"/>
            <w:tcBorders>
              <w:top w:val="single" w:sz="4" w:space="0" w:color="auto"/>
              <w:left w:val="nil"/>
              <w:bottom w:val="single" w:sz="4" w:space="0" w:color="auto"/>
              <w:right w:val="nil"/>
            </w:tcBorders>
            <w:noWrap/>
            <w:vAlign w:val="bottom"/>
            <w:hideMark/>
          </w:tcPr>
          <w:p w14:paraId="7B9BC448" w14:textId="3FB18F5B" w:rsidR="00D50BAB" w:rsidRPr="00D50BAB" w:rsidRDefault="006F756C" w:rsidP="00D50BAB">
            <w:pPr>
              <w:spacing w:after="0" w:line="240" w:lineRule="auto"/>
              <w:jc w:val="center"/>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lang w:val="sr-Cyrl-RS"/>
                <w14:ligatures w14:val="none"/>
              </w:rPr>
              <w:t>ЦСР</w:t>
            </w:r>
            <w:r w:rsidR="00D50BAB" w:rsidRPr="00D50BAB">
              <w:rPr>
                <w:rFonts w:ascii="Times New Roman" w:eastAsia="Times New Roman" w:hAnsi="Times New Roman" w:cs="Times New Roman"/>
                <w:color w:val="000000"/>
                <w:sz w:val="24"/>
                <w:szCs w:val="24"/>
                <w14:ligatures w14:val="none"/>
              </w:rPr>
              <w:t> </w:t>
            </w:r>
          </w:p>
        </w:tc>
      </w:tr>
      <w:tr w:rsidR="00D50BAB" w:rsidRPr="00D50BAB" w14:paraId="57C4B42C" w14:textId="77777777" w:rsidTr="00D50BAB">
        <w:trPr>
          <w:trHeight w:val="309"/>
        </w:trPr>
        <w:tc>
          <w:tcPr>
            <w:tcW w:w="4815" w:type="dxa"/>
            <w:tcBorders>
              <w:top w:val="nil"/>
              <w:left w:val="single" w:sz="4" w:space="0" w:color="auto"/>
              <w:bottom w:val="single" w:sz="4" w:space="0" w:color="auto"/>
              <w:right w:val="single" w:sz="4" w:space="0" w:color="auto"/>
            </w:tcBorders>
            <w:noWrap/>
            <w:vAlign w:val="bottom"/>
            <w:hideMark/>
          </w:tcPr>
          <w:p w14:paraId="4556EEC0" w14:textId="77777777" w:rsidR="00D50BAB" w:rsidRPr="00D50BAB" w:rsidRDefault="00D50BAB" w:rsidP="00D50BAB">
            <w:pPr>
              <w:spacing w:after="0" w:line="240" w:lineRule="auto"/>
              <w:rPr>
                <w:rFonts w:ascii="Times New Roman" w:eastAsia="Times New Roman" w:hAnsi="Times New Roman" w:cs="Times New Roman"/>
                <w:color w:val="000000"/>
                <w:sz w:val="24"/>
                <w:szCs w:val="24"/>
                <w14:ligatures w14:val="none"/>
              </w:rPr>
            </w:pPr>
            <w:r w:rsidRPr="00D50BAB">
              <w:rPr>
                <w:rFonts w:ascii="Times New Roman" w:eastAsia="Times New Roman" w:hAnsi="Times New Roman" w:cs="Times New Roman"/>
                <w:color w:val="000000"/>
                <w:sz w:val="24"/>
                <w:szCs w:val="24"/>
                <w14:ligatures w14:val="none"/>
              </w:rPr>
              <w:t>Други учесници у спровођењу:</w:t>
            </w:r>
          </w:p>
        </w:tc>
        <w:tc>
          <w:tcPr>
            <w:tcW w:w="4678" w:type="dxa"/>
            <w:tcBorders>
              <w:top w:val="single" w:sz="4" w:space="0" w:color="auto"/>
              <w:left w:val="nil"/>
              <w:bottom w:val="single" w:sz="4" w:space="0" w:color="auto"/>
              <w:right w:val="nil"/>
            </w:tcBorders>
            <w:noWrap/>
            <w:vAlign w:val="bottom"/>
            <w:hideMark/>
          </w:tcPr>
          <w:p w14:paraId="33121537" w14:textId="2E48E050" w:rsidR="00D50BAB" w:rsidRPr="00D50BAB" w:rsidRDefault="006F756C" w:rsidP="00D50BAB">
            <w:pPr>
              <w:spacing w:after="0" w:line="240" w:lineRule="auto"/>
              <w:jc w:val="center"/>
              <w:rPr>
                <w:rFonts w:ascii="Times New Roman" w:eastAsia="Times New Roman" w:hAnsi="Times New Roman" w:cs="Times New Roman"/>
                <w:color w:val="000000"/>
                <w:sz w:val="24"/>
                <w:szCs w:val="24"/>
                <w:lang w:val="sr-Cyrl-RS"/>
                <w14:ligatures w14:val="none"/>
              </w:rPr>
            </w:pPr>
            <w:r>
              <w:rPr>
                <w:rFonts w:ascii="Times New Roman" w:eastAsia="Times New Roman" w:hAnsi="Times New Roman" w:cs="Times New Roman"/>
                <w:color w:val="000000"/>
                <w:sz w:val="24"/>
                <w:szCs w:val="24"/>
                <w:lang w:val="sr-Cyrl-RS"/>
                <w14:ligatures w14:val="none"/>
              </w:rPr>
              <w:t xml:space="preserve">ЦСР, ЈЛС, </w:t>
            </w:r>
            <w:r w:rsidR="00D50BAB" w:rsidRPr="00D50BAB">
              <w:rPr>
                <w:rFonts w:ascii="Times New Roman" w:eastAsia="Times New Roman" w:hAnsi="Times New Roman" w:cs="Times New Roman"/>
                <w:color w:val="000000"/>
                <w:sz w:val="24"/>
                <w:szCs w:val="24"/>
                <w14:ligatures w14:val="none"/>
              </w:rPr>
              <w:t> </w:t>
            </w:r>
            <w:r>
              <w:rPr>
                <w:rFonts w:ascii="Times New Roman" w:eastAsia="Times New Roman" w:hAnsi="Times New Roman" w:cs="Times New Roman"/>
                <w:color w:val="000000"/>
                <w:sz w:val="24"/>
                <w:szCs w:val="24"/>
                <w:lang w:val="sr-Cyrl-RS"/>
                <w14:ligatures w14:val="none"/>
              </w:rPr>
              <w:t>НСЗ</w:t>
            </w:r>
          </w:p>
        </w:tc>
      </w:tr>
      <w:tr w:rsidR="00D50BAB" w:rsidRPr="00D50BAB" w14:paraId="22472B2E" w14:textId="77777777" w:rsidTr="00D50BAB">
        <w:trPr>
          <w:trHeight w:val="309"/>
        </w:trPr>
        <w:tc>
          <w:tcPr>
            <w:tcW w:w="4815" w:type="dxa"/>
            <w:tcBorders>
              <w:top w:val="nil"/>
              <w:left w:val="nil"/>
              <w:bottom w:val="nil"/>
              <w:right w:val="nil"/>
            </w:tcBorders>
            <w:noWrap/>
            <w:vAlign w:val="bottom"/>
            <w:hideMark/>
          </w:tcPr>
          <w:p w14:paraId="06978745" w14:textId="77777777" w:rsidR="00D50BAB" w:rsidRPr="00D50BAB" w:rsidRDefault="00D50BAB" w:rsidP="00D50BAB">
            <w:pPr>
              <w:spacing w:after="0" w:line="240" w:lineRule="auto"/>
              <w:rPr>
                <w:rFonts w:ascii="Times New Roman" w:eastAsia="Times New Roman" w:hAnsi="Times New Roman" w:cs="Times New Roman"/>
                <w:color w:val="000000"/>
                <w:sz w:val="24"/>
                <w:szCs w:val="24"/>
                <w14:ligatures w14:val="none"/>
              </w:rPr>
            </w:pPr>
            <w:r w:rsidRPr="00D50BAB">
              <w:rPr>
                <w:rFonts w:ascii="Times New Roman" w:eastAsia="Times New Roman" w:hAnsi="Times New Roman" w:cs="Times New Roman"/>
                <w:color w:val="000000"/>
                <w:sz w:val="24"/>
                <w:szCs w:val="24"/>
                <w14:ligatures w14:val="none"/>
              </w:rPr>
              <w:t>Показатељи учинка :</w:t>
            </w:r>
          </w:p>
        </w:tc>
        <w:tc>
          <w:tcPr>
            <w:tcW w:w="4678" w:type="dxa"/>
            <w:vMerge w:val="restart"/>
            <w:tcBorders>
              <w:top w:val="single" w:sz="4" w:space="0" w:color="auto"/>
              <w:left w:val="single" w:sz="4" w:space="0" w:color="auto"/>
              <w:bottom w:val="single" w:sz="4" w:space="0" w:color="000000"/>
              <w:right w:val="nil"/>
            </w:tcBorders>
            <w:noWrap/>
            <w:vAlign w:val="bottom"/>
            <w:hideMark/>
          </w:tcPr>
          <w:p w14:paraId="7E2D1337" w14:textId="77777777" w:rsidR="00D50BAB" w:rsidRPr="00D50BAB" w:rsidRDefault="00D50BAB" w:rsidP="00D50BAB">
            <w:pPr>
              <w:spacing w:after="0" w:line="240" w:lineRule="auto"/>
              <w:jc w:val="center"/>
              <w:rPr>
                <w:rFonts w:ascii="Times New Roman" w:eastAsia="Times New Roman" w:hAnsi="Times New Roman" w:cs="Times New Roman"/>
                <w:color w:val="000000"/>
                <w:sz w:val="24"/>
                <w:szCs w:val="24"/>
                <w14:ligatures w14:val="none"/>
              </w:rPr>
            </w:pPr>
            <w:r w:rsidRPr="00D50BAB">
              <w:rPr>
                <w:rFonts w:ascii="Times New Roman" w:eastAsia="Times New Roman" w:hAnsi="Times New Roman" w:cs="Times New Roman"/>
                <w:color w:val="000000"/>
                <w:sz w:val="24"/>
                <w:szCs w:val="24"/>
                <w14:ligatures w14:val="none"/>
              </w:rPr>
              <w:t> </w:t>
            </w:r>
          </w:p>
        </w:tc>
      </w:tr>
      <w:tr w:rsidR="006F756C" w:rsidRPr="00D50BAB" w14:paraId="667A27A1" w14:textId="77777777" w:rsidTr="008F5B12">
        <w:trPr>
          <w:trHeight w:val="309"/>
        </w:trPr>
        <w:tc>
          <w:tcPr>
            <w:tcW w:w="4815" w:type="dxa"/>
            <w:tcBorders>
              <w:top w:val="single" w:sz="4" w:space="0" w:color="auto"/>
              <w:left w:val="single" w:sz="4" w:space="0" w:color="auto"/>
              <w:bottom w:val="single" w:sz="4" w:space="0" w:color="auto"/>
              <w:right w:val="nil"/>
            </w:tcBorders>
            <w:noWrap/>
            <w:vAlign w:val="center"/>
            <w:hideMark/>
          </w:tcPr>
          <w:p w14:paraId="1F50437A" w14:textId="25487539" w:rsidR="006F756C" w:rsidRPr="006F756C" w:rsidRDefault="006F756C" w:rsidP="006F756C">
            <w:pPr>
              <w:pStyle w:val="ListParagraph"/>
              <w:numPr>
                <w:ilvl w:val="0"/>
                <w:numId w:val="54"/>
              </w:numPr>
              <w:spacing w:after="0" w:line="240" w:lineRule="auto"/>
              <w:ind w:left="314"/>
              <w:rPr>
                <w:rFonts w:ascii="Times New Roman" w:eastAsia="Times New Roman" w:hAnsi="Times New Roman" w:cs="Times New Roman"/>
                <w:color w:val="000000"/>
                <w:sz w:val="20"/>
                <w:szCs w:val="20"/>
                <w14:ligatures w14:val="none"/>
              </w:rPr>
            </w:pPr>
            <w:r w:rsidRPr="006F756C">
              <w:rPr>
                <w:rFonts w:ascii="Times New Roman" w:hAnsi="Times New Roman" w:cs="Times New Roman"/>
                <w:sz w:val="20"/>
                <w:szCs w:val="20"/>
              </w:rPr>
              <w:t>Проценат корисница које су успешно прошле радну праксу, активацију и запослиле се уз подршку ментора</w:t>
            </w:r>
          </w:p>
        </w:tc>
        <w:tc>
          <w:tcPr>
            <w:tcW w:w="4678" w:type="dxa"/>
            <w:vMerge/>
            <w:tcBorders>
              <w:top w:val="single" w:sz="4" w:space="0" w:color="auto"/>
              <w:left w:val="single" w:sz="4" w:space="0" w:color="auto"/>
              <w:bottom w:val="single" w:sz="4" w:space="0" w:color="auto"/>
              <w:right w:val="nil"/>
            </w:tcBorders>
            <w:vAlign w:val="center"/>
            <w:hideMark/>
          </w:tcPr>
          <w:p w14:paraId="653968E6" w14:textId="77777777" w:rsidR="006F756C" w:rsidRPr="00D50BAB" w:rsidRDefault="006F756C" w:rsidP="006F756C">
            <w:pPr>
              <w:spacing w:after="0" w:line="240" w:lineRule="auto"/>
              <w:rPr>
                <w:rFonts w:ascii="Times New Roman" w:eastAsia="Times New Roman" w:hAnsi="Times New Roman" w:cs="Times New Roman"/>
                <w:color w:val="000000"/>
                <w:sz w:val="24"/>
                <w:szCs w:val="24"/>
                <w14:ligatures w14:val="none"/>
              </w:rPr>
            </w:pPr>
          </w:p>
        </w:tc>
      </w:tr>
      <w:tr w:rsidR="006F756C" w:rsidRPr="00D50BAB" w14:paraId="5749292C" w14:textId="77777777" w:rsidTr="008F5B12">
        <w:trPr>
          <w:trHeight w:val="309"/>
        </w:trPr>
        <w:tc>
          <w:tcPr>
            <w:tcW w:w="4815" w:type="dxa"/>
            <w:tcBorders>
              <w:top w:val="nil"/>
              <w:left w:val="single" w:sz="4" w:space="0" w:color="auto"/>
              <w:bottom w:val="single" w:sz="4" w:space="0" w:color="auto"/>
              <w:right w:val="nil"/>
            </w:tcBorders>
            <w:noWrap/>
            <w:vAlign w:val="center"/>
            <w:hideMark/>
          </w:tcPr>
          <w:p w14:paraId="774F30CA" w14:textId="2CD356BE" w:rsidR="006F756C" w:rsidRPr="006F756C" w:rsidRDefault="006F756C" w:rsidP="006F756C">
            <w:pPr>
              <w:pStyle w:val="ListParagraph"/>
              <w:numPr>
                <w:ilvl w:val="0"/>
                <w:numId w:val="54"/>
              </w:numPr>
              <w:spacing w:after="0" w:line="240" w:lineRule="auto"/>
              <w:ind w:left="314"/>
              <w:rPr>
                <w:rFonts w:ascii="Times New Roman" w:eastAsia="Times New Roman" w:hAnsi="Times New Roman" w:cs="Times New Roman"/>
                <w:color w:val="000000"/>
                <w:sz w:val="20"/>
                <w:szCs w:val="20"/>
                <w14:ligatures w14:val="none"/>
              </w:rPr>
            </w:pPr>
            <w:r w:rsidRPr="006F756C">
              <w:rPr>
                <w:rFonts w:ascii="Times New Roman" w:hAnsi="Times New Roman" w:cs="Times New Roman"/>
                <w:sz w:val="20"/>
                <w:szCs w:val="20"/>
                <w:lang w:val="sr-Cyrl-RS"/>
              </w:rPr>
              <w:t>У</w:t>
            </w:r>
            <w:r w:rsidRPr="006F756C">
              <w:rPr>
                <w:rFonts w:ascii="Times New Roman" w:hAnsi="Times New Roman" w:cs="Times New Roman"/>
                <w:sz w:val="20"/>
                <w:szCs w:val="20"/>
              </w:rPr>
              <w:t>спостављен правни, институционални и просторни оквир за функционисање мултисекторске услуге</w:t>
            </w:r>
          </w:p>
        </w:tc>
        <w:tc>
          <w:tcPr>
            <w:tcW w:w="4678" w:type="dxa"/>
            <w:vMerge/>
            <w:tcBorders>
              <w:top w:val="nil"/>
              <w:left w:val="single" w:sz="4" w:space="0" w:color="auto"/>
              <w:bottom w:val="single" w:sz="4" w:space="0" w:color="auto"/>
              <w:right w:val="nil"/>
            </w:tcBorders>
            <w:vAlign w:val="center"/>
            <w:hideMark/>
          </w:tcPr>
          <w:p w14:paraId="340FA567" w14:textId="77777777" w:rsidR="006F756C" w:rsidRPr="00D50BAB" w:rsidRDefault="006F756C" w:rsidP="006F756C">
            <w:pPr>
              <w:spacing w:after="0" w:line="240" w:lineRule="auto"/>
              <w:rPr>
                <w:rFonts w:ascii="Times New Roman" w:eastAsia="Times New Roman" w:hAnsi="Times New Roman" w:cs="Times New Roman"/>
                <w:color w:val="000000"/>
                <w:sz w:val="24"/>
                <w:szCs w:val="24"/>
                <w14:ligatures w14:val="none"/>
              </w:rPr>
            </w:pPr>
          </w:p>
        </w:tc>
      </w:tr>
      <w:tr w:rsidR="006F756C" w:rsidRPr="00D50BAB" w14:paraId="6C8D80A8" w14:textId="77777777" w:rsidTr="008F5B12">
        <w:trPr>
          <w:trHeight w:val="309"/>
        </w:trPr>
        <w:tc>
          <w:tcPr>
            <w:tcW w:w="4815" w:type="dxa"/>
            <w:tcBorders>
              <w:top w:val="nil"/>
              <w:left w:val="single" w:sz="4" w:space="0" w:color="auto"/>
              <w:bottom w:val="single" w:sz="4" w:space="0" w:color="auto"/>
              <w:right w:val="nil"/>
            </w:tcBorders>
            <w:noWrap/>
            <w:vAlign w:val="center"/>
            <w:hideMark/>
          </w:tcPr>
          <w:p w14:paraId="2CBD6523" w14:textId="7C61F01F" w:rsidR="006F756C" w:rsidRPr="006F756C" w:rsidRDefault="006F756C" w:rsidP="006F756C">
            <w:pPr>
              <w:pStyle w:val="ListParagraph"/>
              <w:numPr>
                <w:ilvl w:val="0"/>
                <w:numId w:val="54"/>
              </w:numPr>
              <w:spacing w:after="0" w:line="240" w:lineRule="auto"/>
              <w:ind w:left="314"/>
              <w:rPr>
                <w:rFonts w:ascii="Times New Roman" w:eastAsia="Times New Roman" w:hAnsi="Times New Roman" w:cs="Times New Roman"/>
                <w:color w:val="000000"/>
                <w:sz w:val="20"/>
                <w:szCs w:val="20"/>
                <w14:ligatures w14:val="none"/>
              </w:rPr>
            </w:pPr>
            <w:r w:rsidRPr="006F756C">
              <w:rPr>
                <w:rFonts w:ascii="Times New Roman" w:hAnsi="Times New Roman" w:cs="Times New Roman"/>
                <w:sz w:val="20"/>
                <w:szCs w:val="20"/>
              </w:rPr>
              <w:t>Повећана јавна свест о производима корисница и резултатима програма.</w:t>
            </w:r>
          </w:p>
        </w:tc>
        <w:tc>
          <w:tcPr>
            <w:tcW w:w="4678" w:type="dxa"/>
            <w:vMerge/>
            <w:tcBorders>
              <w:top w:val="nil"/>
              <w:left w:val="single" w:sz="4" w:space="0" w:color="auto"/>
              <w:bottom w:val="single" w:sz="4" w:space="0" w:color="auto"/>
              <w:right w:val="nil"/>
            </w:tcBorders>
            <w:vAlign w:val="center"/>
            <w:hideMark/>
          </w:tcPr>
          <w:p w14:paraId="78DDB59F" w14:textId="77777777" w:rsidR="006F756C" w:rsidRPr="00D50BAB" w:rsidRDefault="006F756C" w:rsidP="006F756C">
            <w:pPr>
              <w:spacing w:after="0" w:line="240" w:lineRule="auto"/>
              <w:rPr>
                <w:rFonts w:ascii="Times New Roman" w:eastAsia="Times New Roman" w:hAnsi="Times New Roman" w:cs="Times New Roman"/>
                <w:color w:val="000000"/>
                <w:sz w:val="24"/>
                <w:szCs w:val="24"/>
                <w14:ligatures w14:val="none"/>
              </w:rPr>
            </w:pPr>
          </w:p>
        </w:tc>
      </w:tr>
      <w:tr w:rsidR="006F756C" w:rsidRPr="00D50BAB" w14:paraId="6F211558" w14:textId="77777777" w:rsidTr="008F5B12">
        <w:trPr>
          <w:trHeight w:val="309"/>
        </w:trPr>
        <w:tc>
          <w:tcPr>
            <w:tcW w:w="4815" w:type="dxa"/>
            <w:tcBorders>
              <w:top w:val="nil"/>
              <w:left w:val="single" w:sz="4" w:space="0" w:color="auto"/>
              <w:bottom w:val="single" w:sz="4" w:space="0" w:color="auto"/>
              <w:right w:val="nil"/>
            </w:tcBorders>
            <w:noWrap/>
            <w:vAlign w:val="center"/>
            <w:hideMark/>
          </w:tcPr>
          <w:p w14:paraId="0B8D9C74" w14:textId="12BF8E93" w:rsidR="006F756C" w:rsidRPr="006F756C" w:rsidRDefault="006F756C" w:rsidP="006F756C">
            <w:pPr>
              <w:pStyle w:val="ListParagraph"/>
              <w:numPr>
                <w:ilvl w:val="0"/>
                <w:numId w:val="54"/>
              </w:numPr>
              <w:spacing w:after="0" w:line="240" w:lineRule="auto"/>
              <w:ind w:left="314"/>
              <w:rPr>
                <w:rFonts w:ascii="Times New Roman" w:eastAsia="Times New Roman" w:hAnsi="Times New Roman" w:cs="Times New Roman"/>
                <w:color w:val="000000"/>
                <w:sz w:val="20"/>
                <w:szCs w:val="20"/>
                <w14:ligatures w14:val="none"/>
              </w:rPr>
            </w:pPr>
            <w:r w:rsidRPr="006F756C">
              <w:rPr>
                <w:rFonts w:ascii="Times New Roman" w:hAnsi="Times New Roman" w:cs="Times New Roman"/>
                <w:sz w:val="20"/>
                <w:szCs w:val="20"/>
              </w:rPr>
              <w:t>Проценат корисница које су успешно прошле радну праксу, активацију и запослиле се уз подршку ментора</w:t>
            </w:r>
          </w:p>
        </w:tc>
        <w:tc>
          <w:tcPr>
            <w:tcW w:w="4678" w:type="dxa"/>
            <w:vMerge/>
            <w:tcBorders>
              <w:top w:val="nil"/>
              <w:left w:val="single" w:sz="4" w:space="0" w:color="auto"/>
              <w:bottom w:val="single" w:sz="4" w:space="0" w:color="auto"/>
              <w:right w:val="nil"/>
            </w:tcBorders>
            <w:vAlign w:val="center"/>
            <w:hideMark/>
          </w:tcPr>
          <w:p w14:paraId="52B7C583" w14:textId="77777777" w:rsidR="006F756C" w:rsidRPr="00D50BAB" w:rsidRDefault="006F756C" w:rsidP="006F756C">
            <w:pPr>
              <w:spacing w:after="0" w:line="240" w:lineRule="auto"/>
              <w:rPr>
                <w:rFonts w:ascii="Times New Roman" w:eastAsia="Times New Roman" w:hAnsi="Times New Roman" w:cs="Times New Roman"/>
                <w:color w:val="000000"/>
                <w:sz w:val="24"/>
                <w:szCs w:val="24"/>
                <w14:ligatures w14:val="none"/>
              </w:rPr>
            </w:pPr>
          </w:p>
        </w:tc>
      </w:tr>
      <w:tr w:rsidR="006F756C" w:rsidRPr="00D50BAB" w14:paraId="42AE91C0" w14:textId="77777777" w:rsidTr="008F5B12">
        <w:trPr>
          <w:trHeight w:val="309"/>
        </w:trPr>
        <w:tc>
          <w:tcPr>
            <w:tcW w:w="4815" w:type="dxa"/>
            <w:tcBorders>
              <w:top w:val="nil"/>
              <w:left w:val="single" w:sz="4" w:space="0" w:color="auto"/>
              <w:bottom w:val="single" w:sz="4" w:space="0" w:color="auto"/>
              <w:right w:val="nil"/>
            </w:tcBorders>
            <w:noWrap/>
            <w:vAlign w:val="center"/>
            <w:hideMark/>
          </w:tcPr>
          <w:p w14:paraId="633CBA3E" w14:textId="3542B24C" w:rsidR="006F756C" w:rsidRPr="006F756C" w:rsidRDefault="006F756C" w:rsidP="006F756C">
            <w:pPr>
              <w:pStyle w:val="ListParagraph"/>
              <w:numPr>
                <w:ilvl w:val="0"/>
                <w:numId w:val="54"/>
              </w:numPr>
              <w:spacing w:after="0" w:line="240" w:lineRule="auto"/>
              <w:ind w:left="314"/>
              <w:rPr>
                <w:rFonts w:ascii="Times New Roman" w:eastAsia="Times New Roman" w:hAnsi="Times New Roman" w:cs="Times New Roman"/>
                <w:color w:val="000000"/>
                <w:sz w:val="20"/>
                <w:szCs w:val="20"/>
                <w14:ligatures w14:val="none"/>
              </w:rPr>
            </w:pPr>
            <w:r w:rsidRPr="006F756C">
              <w:rPr>
                <w:rFonts w:ascii="Times New Roman" w:hAnsi="Times New Roman" w:cs="Times New Roman"/>
                <w:sz w:val="20"/>
                <w:szCs w:val="20"/>
                <w:lang w:val="sr-Cyrl-RS"/>
              </w:rPr>
              <w:t>У</w:t>
            </w:r>
            <w:r w:rsidRPr="006F756C">
              <w:rPr>
                <w:rFonts w:ascii="Times New Roman" w:hAnsi="Times New Roman" w:cs="Times New Roman"/>
                <w:sz w:val="20"/>
                <w:szCs w:val="20"/>
              </w:rPr>
              <w:t>спостављен правни, институционални и просторни оквир за функционисање мултисекторске услуге</w:t>
            </w:r>
          </w:p>
        </w:tc>
        <w:tc>
          <w:tcPr>
            <w:tcW w:w="4678" w:type="dxa"/>
            <w:vMerge/>
            <w:tcBorders>
              <w:top w:val="nil"/>
              <w:left w:val="single" w:sz="4" w:space="0" w:color="auto"/>
              <w:bottom w:val="single" w:sz="4" w:space="0" w:color="auto"/>
              <w:right w:val="nil"/>
            </w:tcBorders>
            <w:vAlign w:val="center"/>
            <w:hideMark/>
          </w:tcPr>
          <w:p w14:paraId="2BC1BE4E" w14:textId="77777777" w:rsidR="006F756C" w:rsidRPr="00D50BAB" w:rsidRDefault="006F756C" w:rsidP="006F756C">
            <w:pPr>
              <w:spacing w:after="0" w:line="240" w:lineRule="auto"/>
              <w:rPr>
                <w:rFonts w:ascii="Times New Roman" w:eastAsia="Times New Roman" w:hAnsi="Times New Roman" w:cs="Times New Roman"/>
                <w:color w:val="000000"/>
                <w:sz w:val="24"/>
                <w:szCs w:val="24"/>
                <w14:ligatures w14:val="none"/>
              </w:rPr>
            </w:pPr>
          </w:p>
        </w:tc>
      </w:tr>
    </w:tbl>
    <w:p w14:paraId="59B37AEA" w14:textId="77777777" w:rsidR="006F756C" w:rsidRDefault="006F756C" w:rsidP="00B25A60">
      <w:pPr>
        <w:rPr>
          <w:lang w:val="sr-Cyrl-RS"/>
        </w:rPr>
      </w:pPr>
    </w:p>
    <w:p w14:paraId="61845BE8" w14:textId="77777777" w:rsidR="00D97349" w:rsidRDefault="00D97349" w:rsidP="00B25A60">
      <w:pPr>
        <w:rPr>
          <w:lang w:val="sr-Cyrl-RS"/>
        </w:rPr>
      </w:pPr>
    </w:p>
    <w:p w14:paraId="5D71676B" w14:textId="77777777" w:rsidR="00DA5DB8" w:rsidRDefault="00DA5DB8" w:rsidP="00B25A60">
      <w:pPr>
        <w:rPr>
          <w:lang w:val="sr-Cyrl-RS"/>
        </w:rPr>
      </w:pPr>
    </w:p>
    <w:p w14:paraId="3282C009" w14:textId="77777777" w:rsidR="00DA5DB8" w:rsidRDefault="00DA5DB8" w:rsidP="00B25A60">
      <w:pPr>
        <w:rPr>
          <w:lang w:val="sr-Cyrl-RS"/>
        </w:rPr>
      </w:pPr>
    </w:p>
    <w:tbl>
      <w:tblPr>
        <w:tblW w:w="9356" w:type="dxa"/>
        <w:tblInd w:w="-34" w:type="dxa"/>
        <w:tblLook w:val="04A0" w:firstRow="1" w:lastRow="0" w:firstColumn="1" w:lastColumn="0" w:noHBand="0" w:noVBand="1"/>
      </w:tblPr>
      <w:tblGrid>
        <w:gridCol w:w="4962"/>
        <w:gridCol w:w="4394"/>
      </w:tblGrid>
      <w:tr w:rsidR="00D97349" w:rsidRPr="004E777B" w14:paraId="612028BA" w14:textId="77777777" w:rsidTr="00D04593">
        <w:trPr>
          <w:trHeight w:val="309"/>
        </w:trPr>
        <w:tc>
          <w:tcPr>
            <w:tcW w:w="9356" w:type="dxa"/>
            <w:gridSpan w:val="2"/>
            <w:tcBorders>
              <w:top w:val="single" w:sz="4" w:space="0" w:color="auto"/>
              <w:left w:val="single" w:sz="4" w:space="0" w:color="auto"/>
              <w:bottom w:val="single" w:sz="4" w:space="0" w:color="auto"/>
              <w:right w:val="nil"/>
            </w:tcBorders>
            <w:shd w:val="clear" w:color="auto" w:fill="FBE4D5" w:themeFill="accent2" w:themeFillTint="33"/>
            <w:noWrap/>
            <w:vAlign w:val="bottom"/>
            <w:hideMark/>
          </w:tcPr>
          <w:p w14:paraId="2B5B1ACE" w14:textId="77777777" w:rsidR="00D97349" w:rsidRPr="004E777B" w:rsidRDefault="00D97349" w:rsidP="00814922">
            <w:pPr>
              <w:spacing w:after="0" w:line="240" w:lineRule="auto"/>
              <w:rPr>
                <w:rFonts w:ascii="Times New Roman" w:eastAsia="Times New Roman" w:hAnsi="Times New Roman" w:cs="Times New Roman"/>
                <w:b/>
                <w:bCs/>
                <w:color w:val="000000"/>
                <w:sz w:val="24"/>
                <w:szCs w:val="24"/>
                <w14:ligatures w14:val="none"/>
              </w:rPr>
            </w:pPr>
            <w:r w:rsidRPr="004E777B">
              <w:rPr>
                <w:rFonts w:ascii="Times New Roman" w:eastAsia="Times New Roman" w:hAnsi="Times New Roman" w:cs="Times New Roman"/>
                <w:b/>
                <w:bCs/>
                <w:color w:val="000000"/>
                <w:sz w:val="24"/>
                <w:szCs w:val="24"/>
                <w14:ligatures w14:val="none"/>
              </w:rPr>
              <w:lastRenderedPageBreak/>
              <w:t>М</w:t>
            </w:r>
            <w:r w:rsidRPr="00D97349">
              <w:rPr>
                <w:rFonts w:ascii="Times New Roman" w:eastAsia="Times New Roman" w:hAnsi="Times New Roman" w:cs="Times New Roman"/>
                <w:b/>
                <w:bCs/>
                <w:color w:val="000000"/>
                <w:sz w:val="24"/>
                <w:szCs w:val="24"/>
                <w:lang w:val="sr-Cyrl-RS"/>
                <w14:ligatures w14:val="none"/>
              </w:rPr>
              <w:t>ера</w:t>
            </w:r>
            <w:r w:rsidRPr="004E777B">
              <w:rPr>
                <w:rFonts w:ascii="Times New Roman" w:eastAsia="Times New Roman" w:hAnsi="Times New Roman" w:cs="Times New Roman"/>
                <w:b/>
                <w:bCs/>
                <w:color w:val="000000"/>
                <w:sz w:val="24"/>
                <w:szCs w:val="24"/>
                <w14:ligatures w14:val="none"/>
              </w:rPr>
              <w:t xml:space="preserve"> 3.2.: Подршка активном старењу и социо-економском укључивању лица 50+ у локалној заједници</w:t>
            </w:r>
          </w:p>
        </w:tc>
      </w:tr>
      <w:tr w:rsidR="00D97349" w:rsidRPr="004E777B" w14:paraId="148CE158" w14:textId="77777777" w:rsidTr="00D04593">
        <w:trPr>
          <w:trHeight w:val="2083"/>
        </w:trPr>
        <w:tc>
          <w:tcPr>
            <w:tcW w:w="9356" w:type="dxa"/>
            <w:gridSpan w:val="2"/>
            <w:tcBorders>
              <w:top w:val="single" w:sz="4" w:space="0" w:color="auto"/>
              <w:left w:val="single" w:sz="4" w:space="0" w:color="auto"/>
              <w:bottom w:val="single" w:sz="4" w:space="0" w:color="auto"/>
              <w:right w:val="nil"/>
            </w:tcBorders>
            <w:vAlign w:val="bottom"/>
            <w:hideMark/>
          </w:tcPr>
          <w:p w14:paraId="29C743E2" w14:textId="77777777" w:rsidR="00D97349" w:rsidRPr="004E777B" w:rsidRDefault="00D97349" w:rsidP="00814922">
            <w:pPr>
              <w:spacing w:after="0" w:line="240" w:lineRule="auto"/>
              <w:jc w:val="both"/>
              <w:rPr>
                <w:rFonts w:ascii="Times New Roman" w:hAnsi="Times New Roman" w:cs="Times New Roman"/>
                <w:sz w:val="24"/>
                <w:szCs w:val="24"/>
              </w:rPr>
            </w:pPr>
            <w:r w:rsidRPr="004E777B">
              <w:rPr>
                <w:rFonts w:ascii="Times New Roman" w:eastAsia="Times New Roman" w:hAnsi="Times New Roman" w:cs="Times New Roman"/>
                <w:color w:val="000000"/>
                <w:sz w:val="24"/>
                <w:szCs w:val="24"/>
                <w14:ligatures w14:val="none"/>
              </w:rPr>
              <w:t> </w:t>
            </w:r>
            <w:r w:rsidRPr="004E777B">
              <w:rPr>
                <w:rFonts w:ascii="Times New Roman" w:hAnsi="Times New Roman" w:cs="Times New Roman"/>
                <w:b/>
                <w:bCs/>
                <w:sz w:val="24"/>
                <w:szCs w:val="24"/>
              </w:rPr>
              <w:t>Опис мере:</w:t>
            </w:r>
            <w:r>
              <w:rPr>
                <w:rFonts w:ascii="Times New Roman" w:hAnsi="Times New Roman" w:cs="Times New Roman"/>
                <w:b/>
                <w:bCs/>
                <w:sz w:val="24"/>
                <w:szCs w:val="24"/>
                <w:lang w:val="sr-Cyrl-RS"/>
              </w:rPr>
              <w:t xml:space="preserve"> </w:t>
            </w:r>
            <w:r w:rsidRPr="004E777B">
              <w:rPr>
                <w:rFonts w:ascii="Times New Roman" w:hAnsi="Times New Roman" w:cs="Times New Roman"/>
                <w:sz w:val="24"/>
                <w:szCs w:val="24"/>
              </w:rPr>
              <w:t>Ова мера обухвата развој и континуирано спровођење локалних програма за превенцију социјалне изолације и подстицање друштвене и економске активности грађана старијих од 50 година. Кроз редовне едукативне, дигиталне, занатске и волонтерске радионице, мера омогућава корисницима стицање нових вештина, дужу радну активност и размену знања кроз међугенерацијску солидарност. Систем укључује редовно праћење квалитета кроз анкетирање задовољства корисника.</w:t>
            </w:r>
          </w:p>
          <w:p w14:paraId="5C84068C" w14:textId="77777777" w:rsidR="00D97349" w:rsidRPr="004E777B" w:rsidRDefault="00D97349" w:rsidP="00814922">
            <w:pPr>
              <w:spacing w:before="100" w:beforeAutospacing="1" w:after="100" w:afterAutospacing="1" w:line="240" w:lineRule="auto"/>
              <w:jc w:val="both"/>
              <w:rPr>
                <w:rFonts w:ascii="Times New Roman" w:hAnsi="Times New Roman" w:cs="Times New Roman"/>
                <w:sz w:val="24"/>
                <w:szCs w:val="24"/>
              </w:rPr>
            </w:pPr>
            <w:r w:rsidRPr="004E777B">
              <w:rPr>
                <w:rFonts w:ascii="Times New Roman" w:hAnsi="Times New Roman" w:cs="Times New Roman"/>
                <w:b/>
                <w:bCs/>
                <w:sz w:val="24"/>
                <w:szCs w:val="24"/>
              </w:rPr>
              <w:t>Циљ мере:</w:t>
            </w:r>
            <w:r>
              <w:rPr>
                <w:rFonts w:ascii="Times New Roman" w:hAnsi="Times New Roman" w:cs="Times New Roman"/>
                <w:b/>
                <w:bCs/>
                <w:sz w:val="24"/>
                <w:szCs w:val="24"/>
                <w:lang w:val="sr-Cyrl-RS"/>
              </w:rPr>
              <w:t xml:space="preserve"> </w:t>
            </w:r>
            <w:r w:rsidRPr="004E777B">
              <w:rPr>
                <w:rFonts w:ascii="Times New Roman" w:hAnsi="Times New Roman" w:cs="Times New Roman"/>
                <w:sz w:val="24"/>
                <w:szCs w:val="24"/>
              </w:rPr>
              <w:t>Унапређење социјалне укључености, менталног здравља и квалитета живота лица 50+ кроз ширење мреже лако доступних едукативних, културних и волонтерских садржаја у заједници.</w:t>
            </w:r>
          </w:p>
          <w:p w14:paraId="4FFC13B5" w14:textId="77777777" w:rsidR="00D97349" w:rsidRPr="004E777B" w:rsidRDefault="00D97349" w:rsidP="00814922">
            <w:pPr>
              <w:spacing w:after="0" w:line="240" w:lineRule="auto"/>
              <w:rPr>
                <w:rFonts w:ascii="Times New Roman" w:eastAsia="Times New Roman" w:hAnsi="Times New Roman" w:cs="Times New Roman"/>
                <w:color w:val="000000"/>
                <w:sz w:val="24"/>
                <w:szCs w:val="24"/>
                <w14:ligatures w14:val="none"/>
              </w:rPr>
            </w:pPr>
          </w:p>
        </w:tc>
      </w:tr>
      <w:tr w:rsidR="00D97349" w:rsidRPr="004E777B" w14:paraId="2AA780AC" w14:textId="77777777" w:rsidTr="00D04593">
        <w:trPr>
          <w:trHeight w:val="309"/>
        </w:trPr>
        <w:tc>
          <w:tcPr>
            <w:tcW w:w="4962" w:type="dxa"/>
            <w:tcBorders>
              <w:top w:val="nil"/>
              <w:left w:val="single" w:sz="4" w:space="0" w:color="auto"/>
              <w:bottom w:val="single" w:sz="4" w:space="0" w:color="auto"/>
              <w:right w:val="single" w:sz="4" w:space="0" w:color="auto"/>
            </w:tcBorders>
            <w:noWrap/>
            <w:vAlign w:val="bottom"/>
            <w:hideMark/>
          </w:tcPr>
          <w:p w14:paraId="7BADB798" w14:textId="77777777" w:rsidR="00D97349" w:rsidRPr="004E777B" w:rsidRDefault="00D97349" w:rsidP="00814922">
            <w:pPr>
              <w:spacing w:after="0" w:line="240" w:lineRule="auto"/>
              <w:rPr>
                <w:rFonts w:ascii="Times New Roman" w:eastAsia="Times New Roman" w:hAnsi="Times New Roman" w:cs="Times New Roman"/>
                <w:color w:val="000000"/>
                <w:sz w:val="24"/>
                <w:szCs w:val="24"/>
                <w14:ligatures w14:val="none"/>
              </w:rPr>
            </w:pPr>
            <w:r w:rsidRPr="004E777B">
              <w:rPr>
                <w:rFonts w:ascii="Times New Roman" w:eastAsia="Times New Roman" w:hAnsi="Times New Roman" w:cs="Times New Roman"/>
                <w:color w:val="000000"/>
                <w:sz w:val="24"/>
                <w:szCs w:val="24"/>
                <w14:ligatures w14:val="none"/>
              </w:rPr>
              <w:t>Тип Мере:</w:t>
            </w:r>
          </w:p>
        </w:tc>
        <w:tc>
          <w:tcPr>
            <w:tcW w:w="4394" w:type="dxa"/>
            <w:tcBorders>
              <w:top w:val="single" w:sz="4" w:space="0" w:color="auto"/>
              <w:left w:val="nil"/>
              <w:bottom w:val="single" w:sz="4" w:space="0" w:color="auto"/>
              <w:right w:val="nil"/>
            </w:tcBorders>
            <w:noWrap/>
            <w:vAlign w:val="bottom"/>
            <w:hideMark/>
          </w:tcPr>
          <w:p w14:paraId="52693F20" w14:textId="77777777" w:rsidR="00D97349" w:rsidRPr="004E777B" w:rsidRDefault="00D97349" w:rsidP="00D97349">
            <w:pPr>
              <w:spacing w:after="0" w:line="240" w:lineRule="auto"/>
              <w:rPr>
                <w:rFonts w:ascii="Times New Roman" w:eastAsia="Times New Roman" w:hAnsi="Times New Roman" w:cs="Times New Roman"/>
                <w:color w:val="000000"/>
                <w:sz w:val="24"/>
                <w:szCs w:val="24"/>
                <w14:ligatures w14:val="none"/>
              </w:rPr>
            </w:pPr>
            <w:r w:rsidRPr="00D97349">
              <w:rPr>
                <w:rFonts w:ascii="Times New Roman" w:hAnsi="Times New Roman" w:cs="Times New Roman"/>
                <w:sz w:val="24"/>
                <w:szCs w:val="24"/>
              </w:rPr>
              <w:t>Превентивно-интегративна мера (мера социјалне инклузије и активног старења</w:t>
            </w:r>
            <w:r w:rsidRPr="004E777B">
              <w:rPr>
                <w:rFonts w:ascii="Times New Roman" w:eastAsia="Times New Roman" w:hAnsi="Times New Roman" w:cs="Times New Roman"/>
                <w:color w:val="000000"/>
                <w:sz w:val="24"/>
                <w:szCs w:val="24"/>
                <w14:ligatures w14:val="none"/>
              </w:rPr>
              <w:t> </w:t>
            </w:r>
          </w:p>
        </w:tc>
      </w:tr>
      <w:tr w:rsidR="00D97349" w:rsidRPr="004E777B" w14:paraId="452448E9" w14:textId="77777777" w:rsidTr="00D04593">
        <w:trPr>
          <w:trHeight w:val="309"/>
        </w:trPr>
        <w:tc>
          <w:tcPr>
            <w:tcW w:w="4962" w:type="dxa"/>
            <w:tcBorders>
              <w:top w:val="nil"/>
              <w:left w:val="single" w:sz="4" w:space="0" w:color="auto"/>
              <w:bottom w:val="single" w:sz="4" w:space="0" w:color="auto"/>
              <w:right w:val="single" w:sz="4" w:space="0" w:color="auto"/>
            </w:tcBorders>
            <w:noWrap/>
            <w:vAlign w:val="bottom"/>
            <w:hideMark/>
          </w:tcPr>
          <w:p w14:paraId="77001C59" w14:textId="77777777" w:rsidR="00D97349" w:rsidRPr="004E777B" w:rsidRDefault="00D97349" w:rsidP="00814922">
            <w:pPr>
              <w:spacing w:after="0" w:line="240" w:lineRule="auto"/>
              <w:rPr>
                <w:rFonts w:ascii="Times New Roman" w:eastAsia="Times New Roman" w:hAnsi="Times New Roman" w:cs="Times New Roman"/>
                <w:color w:val="000000"/>
                <w:sz w:val="24"/>
                <w:szCs w:val="24"/>
                <w14:ligatures w14:val="none"/>
              </w:rPr>
            </w:pPr>
            <w:r w:rsidRPr="004E777B">
              <w:rPr>
                <w:rFonts w:ascii="Times New Roman" w:eastAsia="Times New Roman" w:hAnsi="Times New Roman" w:cs="Times New Roman"/>
                <w:color w:val="000000"/>
                <w:sz w:val="24"/>
                <w:szCs w:val="24"/>
                <w14:ligatures w14:val="none"/>
              </w:rPr>
              <w:t>Процена финасијских средстава:</w:t>
            </w:r>
          </w:p>
        </w:tc>
        <w:tc>
          <w:tcPr>
            <w:tcW w:w="4394" w:type="dxa"/>
            <w:tcBorders>
              <w:top w:val="single" w:sz="4" w:space="0" w:color="auto"/>
              <w:left w:val="nil"/>
              <w:bottom w:val="single" w:sz="4" w:space="0" w:color="auto"/>
              <w:right w:val="nil"/>
            </w:tcBorders>
            <w:noWrap/>
            <w:vAlign w:val="bottom"/>
            <w:hideMark/>
          </w:tcPr>
          <w:p w14:paraId="5A4C88AD" w14:textId="77777777" w:rsidR="00D97349" w:rsidRPr="004E777B" w:rsidRDefault="00D97349" w:rsidP="00814922">
            <w:pPr>
              <w:spacing w:after="0" w:line="240" w:lineRule="auto"/>
              <w:jc w:val="center"/>
              <w:rPr>
                <w:rFonts w:ascii="Times New Roman" w:eastAsia="Times New Roman" w:hAnsi="Times New Roman" w:cs="Times New Roman"/>
                <w:color w:val="000000"/>
                <w:sz w:val="24"/>
                <w:szCs w:val="24"/>
                <w14:ligatures w14:val="none"/>
              </w:rPr>
            </w:pPr>
            <w:r w:rsidRPr="004E777B">
              <w:rPr>
                <w:rFonts w:ascii="Times New Roman" w:eastAsia="Times New Roman" w:hAnsi="Times New Roman" w:cs="Times New Roman"/>
                <w:color w:val="000000"/>
                <w:sz w:val="24"/>
                <w:szCs w:val="24"/>
                <w14:ligatures w14:val="none"/>
              </w:rPr>
              <w:t> </w:t>
            </w:r>
          </w:p>
        </w:tc>
      </w:tr>
      <w:tr w:rsidR="00D97349" w:rsidRPr="004E777B" w14:paraId="31C14C02" w14:textId="77777777" w:rsidTr="00D04593">
        <w:trPr>
          <w:trHeight w:val="309"/>
        </w:trPr>
        <w:tc>
          <w:tcPr>
            <w:tcW w:w="4962" w:type="dxa"/>
            <w:tcBorders>
              <w:top w:val="nil"/>
              <w:left w:val="single" w:sz="4" w:space="0" w:color="auto"/>
              <w:bottom w:val="single" w:sz="4" w:space="0" w:color="auto"/>
              <w:right w:val="single" w:sz="4" w:space="0" w:color="auto"/>
            </w:tcBorders>
            <w:noWrap/>
            <w:vAlign w:val="bottom"/>
            <w:hideMark/>
          </w:tcPr>
          <w:p w14:paraId="1C0DFA59" w14:textId="77777777" w:rsidR="00D97349" w:rsidRPr="004E777B" w:rsidRDefault="00D97349" w:rsidP="00814922">
            <w:pPr>
              <w:spacing w:after="0" w:line="240" w:lineRule="auto"/>
              <w:rPr>
                <w:rFonts w:ascii="Times New Roman" w:eastAsia="Times New Roman" w:hAnsi="Times New Roman" w:cs="Times New Roman"/>
                <w:color w:val="000000"/>
                <w:sz w:val="24"/>
                <w:szCs w:val="24"/>
                <w14:ligatures w14:val="none"/>
              </w:rPr>
            </w:pPr>
            <w:r w:rsidRPr="004E777B">
              <w:rPr>
                <w:rFonts w:ascii="Times New Roman" w:eastAsia="Times New Roman" w:hAnsi="Times New Roman" w:cs="Times New Roman"/>
                <w:color w:val="000000"/>
                <w:sz w:val="24"/>
                <w:szCs w:val="24"/>
                <w14:ligatures w14:val="none"/>
              </w:rPr>
              <w:t>Могући извори финансирања:</w:t>
            </w:r>
          </w:p>
        </w:tc>
        <w:tc>
          <w:tcPr>
            <w:tcW w:w="4394" w:type="dxa"/>
            <w:tcBorders>
              <w:top w:val="single" w:sz="4" w:space="0" w:color="auto"/>
              <w:left w:val="nil"/>
              <w:bottom w:val="single" w:sz="4" w:space="0" w:color="auto"/>
              <w:right w:val="single" w:sz="4" w:space="0" w:color="auto"/>
            </w:tcBorders>
            <w:noWrap/>
            <w:vAlign w:val="bottom"/>
            <w:hideMark/>
          </w:tcPr>
          <w:p w14:paraId="5F49EACB" w14:textId="77777777" w:rsidR="00D97349" w:rsidRPr="004E777B" w:rsidRDefault="00D97349" w:rsidP="00814922">
            <w:pPr>
              <w:spacing w:after="0" w:line="240" w:lineRule="auto"/>
              <w:jc w:val="center"/>
              <w:rPr>
                <w:rFonts w:ascii="Times New Roman" w:eastAsia="Times New Roman" w:hAnsi="Times New Roman" w:cs="Times New Roman"/>
                <w:color w:val="000000"/>
                <w:sz w:val="24"/>
                <w:szCs w:val="24"/>
                <w14:ligatures w14:val="none"/>
              </w:rPr>
            </w:pPr>
            <w:r w:rsidRPr="004E777B">
              <w:rPr>
                <w:rFonts w:ascii="Times New Roman" w:eastAsia="Times New Roman" w:hAnsi="Times New Roman" w:cs="Times New Roman"/>
                <w:color w:val="000000"/>
                <w:sz w:val="24"/>
                <w:szCs w:val="24"/>
                <w14:ligatures w14:val="none"/>
              </w:rPr>
              <w:t> </w:t>
            </w:r>
          </w:p>
        </w:tc>
      </w:tr>
      <w:tr w:rsidR="00D97349" w:rsidRPr="004E777B" w14:paraId="1A194D7F" w14:textId="77777777" w:rsidTr="00D04593">
        <w:trPr>
          <w:trHeight w:val="309"/>
        </w:trPr>
        <w:tc>
          <w:tcPr>
            <w:tcW w:w="4962" w:type="dxa"/>
            <w:tcBorders>
              <w:top w:val="nil"/>
              <w:left w:val="single" w:sz="4" w:space="0" w:color="auto"/>
              <w:bottom w:val="single" w:sz="4" w:space="0" w:color="auto"/>
              <w:right w:val="single" w:sz="4" w:space="0" w:color="auto"/>
            </w:tcBorders>
            <w:noWrap/>
            <w:vAlign w:val="bottom"/>
            <w:hideMark/>
          </w:tcPr>
          <w:p w14:paraId="5F8DAF88" w14:textId="77777777" w:rsidR="00D97349" w:rsidRPr="004E777B" w:rsidRDefault="00D97349" w:rsidP="00814922">
            <w:pPr>
              <w:spacing w:after="0" w:line="240" w:lineRule="auto"/>
              <w:rPr>
                <w:rFonts w:ascii="Times New Roman" w:eastAsia="Times New Roman" w:hAnsi="Times New Roman" w:cs="Times New Roman"/>
                <w:color w:val="000000"/>
                <w:sz w:val="24"/>
                <w:szCs w:val="24"/>
                <w14:ligatures w14:val="none"/>
              </w:rPr>
            </w:pPr>
            <w:r w:rsidRPr="004E777B">
              <w:rPr>
                <w:rFonts w:ascii="Times New Roman" w:eastAsia="Times New Roman" w:hAnsi="Times New Roman" w:cs="Times New Roman"/>
                <w:color w:val="000000"/>
                <w:sz w:val="24"/>
                <w:szCs w:val="24"/>
                <w14:ligatures w14:val="none"/>
              </w:rPr>
              <w:t>Одговорност за спровођење (носилац мере)</w:t>
            </w:r>
          </w:p>
        </w:tc>
        <w:tc>
          <w:tcPr>
            <w:tcW w:w="4394" w:type="dxa"/>
            <w:tcBorders>
              <w:top w:val="single" w:sz="4" w:space="0" w:color="auto"/>
              <w:left w:val="nil"/>
              <w:bottom w:val="single" w:sz="4" w:space="0" w:color="auto"/>
              <w:right w:val="nil"/>
            </w:tcBorders>
            <w:noWrap/>
            <w:vAlign w:val="bottom"/>
            <w:hideMark/>
          </w:tcPr>
          <w:p w14:paraId="5993E732" w14:textId="77777777" w:rsidR="00D97349" w:rsidRPr="004E777B" w:rsidRDefault="00D97349" w:rsidP="00814922">
            <w:pPr>
              <w:spacing w:after="0" w:line="240" w:lineRule="auto"/>
              <w:jc w:val="center"/>
              <w:rPr>
                <w:rFonts w:ascii="Times New Roman" w:eastAsia="Times New Roman" w:hAnsi="Times New Roman" w:cs="Times New Roman"/>
                <w:color w:val="000000"/>
                <w:sz w:val="24"/>
                <w:szCs w:val="24"/>
                <w14:ligatures w14:val="none"/>
              </w:rPr>
            </w:pPr>
            <w:r w:rsidRPr="004E777B">
              <w:rPr>
                <w:rFonts w:ascii="Times New Roman" w:eastAsia="Times New Roman" w:hAnsi="Times New Roman" w:cs="Times New Roman"/>
                <w:color w:val="000000"/>
                <w:sz w:val="24"/>
                <w:szCs w:val="24"/>
                <w14:ligatures w14:val="none"/>
              </w:rPr>
              <w:t> </w:t>
            </w:r>
          </w:p>
        </w:tc>
      </w:tr>
      <w:tr w:rsidR="00D97349" w:rsidRPr="004E777B" w14:paraId="28932F02" w14:textId="77777777" w:rsidTr="00D04593">
        <w:trPr>
          <w:trHeight w:val="309"/>
        </w:trPr>
        <w:tc>
          <w:tcPr>
            <w:tcW w:w="4962" w:type="dxa"/>
            <w:tcBorders>
              <w:top w:val="nil"/>
              <w:left w:val="single" w:sz="4" w:space="0" w:color="auto"/>
              <w:bottom w:val="single" w:sz="4" w:space="0" w:color="auto"/>
              <w:right w:val="single" w:sz="4" w:space="0" w:color="auto"/>
            </w:tcBorders>
            <w:noWrap/>
            <w:vAlign w:val="bottom"/>
            <w:hideMark/>
          </w:tcPr>
          <w:p w14:paraId="57BEBCEE" w14:textId="77777777" w:rsidR="00D97349" w:rsidRPr="004E777B" w:rsidRDefault="00D97349" w:rsidP="00814922">
            <w:pPr>
              <w:spacing w:after="0" w:line="240" w:lineRule="auto"/>
              <w:rPr>
                <w:rFonts w:ascii="Times New Roman" w:eastAsia="Times New Roman" w:hAnsi="Times New Roman" w:cs="Times New Roman"/>
                <w:color w:val="000000"/>
                <w:sz w:val="24"/>
                <w:szCs w:val="24"/>
                <w14:ligatures w14:val="none"/>
              </w:rPr>
            </w:pPr>
            <w:r w:rsidRPr="004E777B">
              <w:rPr>
                <w:rFonts w:ascii="Times New Roman" w:eastAsia="Times New Roman" w:hAnsi="Times New Roman" w:cs="Times New Roman"/>
                <w:color w:val="000000"/>
                <w:sz w:val="24"/>
                <w:szCs w:val="24"/>
                <w14:ligatures w14:val="none"/>
              </w:rPr>
              <w:t>Други учесници у спровођењу:</w:t>
            </w:r>
          </w:p>
        </w:tc>
        <w:tc>
          <w:tcPr>
            <w:tcW w:w="4394" w:type="dxa"/>
            <w:tcBorders>
              <w:top w:val="single" w:sz="4" w:space="0" w:color="auto"/>
              <w:left w:val="nil"/>
              <w:bottom w:val="single" w:sz="4" w:space="0" w:color="auto"/>
              <w:right w:val="nil"/>
            </w:tcBorders>
            <w:noWrap/>
            <w:vAlign w:val="bottom"/>
            <w:hideMark/>
          </w:tcPr>
          <w:p w14:paraId="4B62CE5A" w14:textId="77777777" w:rsidR="00D97349" w:rsidRPr="004E777B" w:rsidRDefault="00D97349" w:rsidP="00814922">
            <w:pPr>
              <w:spacing w:after="0" w:line="240" w:lineRule="auto"/>
              <w:jc w:val="center"/>
              <w:rPr>
                <w:rFonts w:ascii="Times New Roman" w:eastAsia="Times New Roman" w:hAnsi="Times New Roman" w:cs="Times New Roman"/>
                <w:color w:val="000000"/>
                <w:sz w:val="24"/>
                <w:szCs w:val="24"/>
                <w14:ligatures w14:val="none"/>
              </w:rPr>
            </w:pPr>
            <w:r w:rsidRPr="004E777B">
              <w:rPr>
                <w:rFonts w:ascii="Times New Roman" w:eastAsia="Times New Roman" w:hAnsi="Times New Roman" w:cs="Times New Roman"/>
                <w:color w:val="000000"/>
                <w:sz w:val="24"/>
                <w:szCs w:val="24"/>
                <w14:ligatures w14:val="none"/>
              </w:rPr>
              <w:t> </w:t>
            </w:r>
          </w:p>
        </w:tc>
      </w:tr>
      <w:tr w:rsidR="00D97349" w:rsidRPr="004E777B" w14:paraId="299978F8" w14:textId="77777777" w:rsidTr="00D04593">
        <w:trPr>
          <w:trHeight w:val="309"/>
        </w:trPr>
        <w:tc>
          <w:tcPr>
            <w:tcW w:w="4962" w:type="dxa"/>
            <w:tcBorders>
              <w:top w:val="nil"/>
              <w:left w:val="single" w:sz="4" w:space="0" w:color="auto"/>
              <w:bottom w:val="single" w:sz="4" w:space="0" w:color="auto"/>
              <w:right w:val="single" w:sz="4" w:space="0" w:color="auto"/>
            </w:tcBorders>
            <w:noWrap/>
            <w:vAlign w:val="bottom"/>
            <w:hideMark/>
          </w:tcPr>
          <w:p w14:paraId="317F312D" w14:textId="77777777" w:rsidR="00D97349" w:rsidRPr="004E777B" w:rsidRDefault="00D97349" w:rsidP="00814922">
            <w:pPr>
              <w:spacing w:after="0" w:line="240" w:lineRule="auto"/>
              <w:rPr>
                <w:rFonts w:ascii="Times New Roman" w:eastAsia="Times New Roman" w:hAnsi="Times New Roman" w:cs="Times New Roman"/>
                <w:color w:val="000000"/>
                <w:sz w:val="24"/>
                <w:szCs w:val="24"/>
                <w14:ligatures w14:val="none"/>
              </w:rPr>
            </w:pPr>
            <w:r w:rsidRPr="004E777B">
              <w:rPr>
                <w:rFonts w:ascii="Times New Roman" w:eastAsia="Times New Roman" w:hAnsi="Times New Roman" w:cs="Times New Roman"/>
                <w:color w:val="000000"/>
                <w:sz w:val="24"/>
                <w:szCs w:val="24"/>
                <w14:ligatures w14:val="none"/>
              </w:rPr>
              <w:t>Период спровођења:</w:t>
            </w:r>
          </w:p>
        </w:tc>
        <w:tc>
          <w:tcPr>
            <w:tcW w:w="4394" w:type="dxa"/>
            <w:tcBorders>
              <w:top w:val="single" w:sz="4" w:space="0" w:color="auto"/>
              <w:left w:val="nil"/>
              <w:bottom w:val="single" w:sz="4" w:space="0" w:color="auto"/>
              <w:right w:val="nil"/>
            </w:tcBorders>
            <w:noWrap/>
            <w:vAlign w:val="bottom"/>
            <w:hideMark/>
          </w:tcPr>
          <w:p w14:paraId="778E4FD4" w14:textId="77777777" w:rsidR="00D97349" w:rsidRPr="004E777B" w:rsidRDefault="00D97349" w:rsidP="00814922">
            <w:pPr>
              <w:spacing w:after="0" w:line="240" w:lineRule="auto"/>
              <w:jc w:val="center"/>
              <w:rPr>
                <w:rFonts w:ascii="Times New Roman" w:eastAsia="Times New Roman" w:hAnsi="Times New Roman" w:cs="Times New Roman"/>
                <w:color w:val="000000"/>
                <w:sz w:val="24"/>
                <w:szCs w:val="24"/>
                <w14:ligatures w14:val="none"/>
              </w:rPr>
            </w:pPr>
            <w:r w:rsidRPr="004E777B">
              <w:rPr>
                <w:rFonts w:ascii="Times New Roman" w:eastAsia="Times New Roman" w:hAnsi="Times New Roman" w:cs="Times New Roman"/>
                <w:color w:val="000000"/>
                <w:sz w:val="24"/>
                <w:szCs w:val="24"/>
                <w14:ligatures w14:val="none"/>
              </w:rPr>
              <w:t> </w:t>
            </w:r>
          </w:p>
        </w:tc>
      </w:tr>
      <w:tr w:rsidR="00D97349" w:rsidRPr="004E777B" w14:paraId="5181E09D" w14:textId="77777777" w:rsidTr="00D04593">
        <w:trPr>
          <w:trHeight w:val="309"/>
        </w:trPr>
        <w:tc>
          <w:tcPr>
            <w:tcW w:w="4962" w:type="dxa"/>
            <w:tcBorders>
              <w:top w:val="nil"/>
              <w:left w:val="nil"/>
              <w:bottom w:val="nil"/>
              <w:right w:val="nil"/>
            </w:tcBorders>
            <w:noWrap/>
            <w:vAlign w:val="bottom"/>
            <w:hideMark/>
          </w:tcPr>
          <w:p w14:paraId="7FC28CCB" w14:textId="77777777" w:rsidR="00D97349" w:rsidRPr="004E777B" w:rsidRDefault="00D97349" w:rsidP="00814922">
            <w:pPr>
              <w:spacing w:after="0" w:line="240" w:lineRule="auto"/>
              <w:rPr>
                <w:rFonts w:ascii="Times New Roman" w:eastAsia="Times New Roman" w:hAnsi="Times New Roman" w:cs="Times New Roman"/>
                <w:color w:val="000000"/>
                <w:sz w:val="24"/>
                <w:szCs w:val="24"/>
                <w14:ligatures w14:val="none"/>
              </w:rPr>
            </w:pPr>
            <w:r w:rsidRPr="004E777B">
              <w:rPr>
                <w:rFonts w:ascii="Times New Roman" w:eastAsia="Times New Roman" w:hAnsi="Times New Roman" w:cs="Times New Roman"/>
                <w:color w:val="000000"/>
                <w:sz w:val="24"/>
                <w:szCs w:val="24"/>
                <w14:ligatures w14:val="none"/>
              </w:rPr>
              <w:t>Показатељи учинка :</w:t>
            </w:r>
          </w:p>
        </w:tc>
        <w:tc>
          <w:tcPr>
            <w:tcW w:w="4394" w:type="dxa"/>
            <w:vMerge w:val="restart"/>
            <w:tcBorders>
              <w:top w:val="single" w:sz="4" w:space="0" w:color="auto"/>
              <w:left w:val="single" w:sz="4" w:space="0" w:color="auto"/>
              <w:bottom w:val="single" w:sz="4" w:space="0" w:color="000000"/>
              <w:right w:val="nil"/>
            </w:tcBorders>
            <w:noWrap/>
            <w:vAlign w:val="bottom"/>
            <w:hideMark/>
          </w:tcPr>
          <w:p w14:paraId="65A04B9E" w14:textId="77777777" w:rsidR="00D97349" w:rsidRPr="004E777B" w:rsidRDefault="00D97349" w:rsidP="00814922">
            <w:pPr>
              <w:spacing w:after="0" w:line="240" w:lineRule="auto"/>
              <w:jc w:val="center"/>
              <w:rPr>
                <w:rFonts w:ascii="Times New Roman" w:eastAsia="Times New Roman" w:hAnsi="Times New Roman" w:cs="Times New Roman"/>
                <w:color w:val="000000"/>
                <w:sz w:val="24"/>
                <w:szCs w:val="24"/>
                <w14:ligatures w14:val="none"/>
              </w:rPr>
            </w:pPr>
            <w:r w:rsidRPr="004E777B">
              <w:rPr>
                <w:rFonts w:ascii="Times New Roman" w:eastAsia="Times New Roman" w:hAnsi="Times New Roman" w:cs="Times New Roman"/>
                <w:color w:val="000000"/>
                <w:sz w:val="24"/>
                <w:szCs w:val="24"/>
                <w14:ligatures w14:val="none"/>
              </w:rPr>
              <w:t> </w:t>
            </w:r>
          </w:p>
        </w:tc>
      </w:tr>
      <w:tr w:rsidR="00EE69A3" w:rsidRPr="004E777B" w14:paraId="19CB0A3E" w14:textId="77777777" w:rsidTr="00CE5817">
        <w:trPr>
          <w:trHeight w:val="309"/>
        </w:trPr>
        <w:tc>
          <w:tcPr>
            <w:tcW w:w="4962" w:type="dxa"/>
            <w:tcBorders>
              <w:top w:val="single" w:sz="4" w:space="0" w:color="auto"/>
              <w:left w:val="single" w:sz="4" w:space="0" w:color="auto"/>
              <w:bottom w:val="single" w:sz="4" w:space="0" w:color="auto"/>
              <w:right w:val="nil"/>
            </w:tcBorders>
            <w:noWrap/>
            <w:vAlign w:val="center"/>
            <w:hideMark/>
          </w:tcPr>
          <w:p w14:paraId="7E92B64E" w14:textId="622D00F8" w:rsidR="00EE69A3" w:rsidRPr="00EE69A3" w:rsidRDefault="00EE69A3" w:rsidP="00EE69A3">
            <w:pPr>
              <w:pStyle w:val="ListParagraph"/>
              <w:numPr>
                <w:ilvl w:val="0"/>
                <w:numId w:val="68"/>
              </w:numPr>
              <w:spacing w:after="0" w:line="240" w:lineRule="auto"/>
              <w:ind w:left="461"/>
              <w:rPr>
                <w:rFonts w:ascii="Times New Roman" w:eastAsia="Times New Roman" w:hAnsi="Times New Roman" w:cs="Times New Roman"/>
                <w:color w:val="000000"/>
                <w:sz w:val="20"/>
                <w:szCs w:val="20"/>
                <w14:ligatures w14:val="none"/>
              </w:rPr>
            </w:pPr>
            <w:r w:rsidRPr="00EE69A3">
              <w:rPr>
                <w:rFonts w:ascii="Times New Roman" w:hAnsi="Times New Roman" w:cs="Times New Roman"/>
                <w:sz w:val="20"/>
                <w:szCs w:val="20"/>
                <w:lang w:val="sr-Cyrl-RS"/>
              </w:rPr>
              <w:t>Изведени грађевински и водоинсталатерски радови на санацији канализационе мреже објекта</w:t>
            </w:r>
          </w:p>
        </w:tc>
        <w:tc>
          <w:tcPr>
            <w:tcW w:w="4394" w:type="dxa"/>
            <w:vMerge/>
            <w:tcBorders>
              <w:top w:val="single" w:sz="4" w:space="0" w:color="auto"/>
              <w:left w:val="single" w:sz="4" w:space="0" w:color="auto"/>
              <w:bottom w:val="single" w:sz="4" w:space="0" w:color="auto"/>
              <w:right w:val="nil"/>
            </w:tcBorders>
            <w:vAlign w:val="center"/>
            <w:hideMark/>
          </w:tcPr>
          <w:p w14:paraId="5D68D548" w14:textId="77777777" w:rsidR="00EE69A3" w:rsidRPr="004E777B" w:rsidRDefault="00EE69A3" w:rsidP="00EE69A3">
            <w:pPr>
              <w:spacing w:after="0" w:line="240" w:lineRule="auto"/>
              <w:rPr>
                <w:rFonts w:ascii="Times New Roman" w:eastAsia="Times New Roman" w:hAnsi="Times New Roman" w:cs="Times New Roman"/>
                <w:color w:val="000000"/>
                <w:sz w:val="24"/>
                <w:szCs w:val="24"/>
                <w14:ligatures w14:val="none"/>
              </w:rPr>
            </w:pPr>
          </w:p>
        </w:tc>
      </w:tr>
      <w:tr w:rsidR="00EE69A3" w:rsidRPr="004E777B" w14:paraId="6C167AC6" w14:textId="77777777" w:rsidTr="00CE5817">
        <w:trPr>
          <w:trHeight w:val="309"/>
        </w:trPr>
        <w:tc>
          <w:tcPr>
            <w:tcW w:w="4962" w:type="dxa"/>
            <w:tcBorders>
              <w:top w:val="nil"/>
              <w:left w:val="single" w:sz="4" w:space="0" w:color="auto"/>
              <w:bottom w:val="single" w:sz="4" w:space="0" w:color="auto"/>
              <w:right w:val="nil"/>
            </w:tcBorders>
            <w:noWrap/>
            <w:vAlign w:val="center"/>
            <w:hideMark/>
          </w:tcPr>
          <w:p w14:paraId="1D54B342" w14:textId="3C3BBEC8" w:rsidR="00EE69A3" w:rsidRPr="00EE69A3" w:rsidRDefault="00EE69A3" w:rsidP="00EE69A3">
            <w:pPr>
              <w:pStyle w:val="ListParagraph"/>
              <w:numPr>
                <w:ilvl w:val="0"/>
                <w:numId w:val="68"/>
              </w:numPr>
              <w:spacing w:after="0" w:line="240" w:lineRule="auto"/>
              <w:ind w:left="461"/>
              <w:rPr>
                <w:rFonts w:ascii="Times New Roman" w:eastAsia="Times New Roman" w:hAnsi="Times New Roman" w:cs="Times New Roman"/>
                <w:color w:val="000000"/>
                <w:sz w:val="20"/>
                <w:szCs w:val="20"/>
                <w14:ligatures w14:val="none"/>
              </w:rPr>
            </w:pPr>
            <w:r w:rsidRPr="00EE69A3">
              <w:rPr>
                <w:rFonts w:ascii="Times New Roman" w:hAnsi="Times New Roman" w:cs="Times New Roman"/>
                <w:sz w:val="20"/>
                <w:szCs w:val="20"/>
              </w:rPr>
              <w:t>Израђен и одобрен главни пројекат водоводне мреже и изведени радови на реконструкцији водоснабдевања</w:t>
            </w:r>
          </w:p>
        </w:tc>
        <w:tc>
          <w:tcPr>
            <w:tcW w:w="4394" w:type="dxa"/>
            <w:vMerge/>
            <w:tcBorders>
              <w:top w:val="nil"/>
              <w:left w:val="single" w:sz="4" w:space="0" w:color="auto"/>
              <w:bottom w:val="single" w:sz="4" w:space="0" w:color="auto"/>
              <w:right w:val="nil"/>
            </w:tcBorders>
            <w:vAlign w:val="center"/>
            <w:hideMark/>
          </w:tcPr>
          <w:p w14:paraId="556DB06F" w14:textId="77777777" w:rsidR="00EE69A3" w:rsidRPr="004E777B" w:rsidRDefault="00EE69A3" w:rsidP="00EE69A3">
            <w:pPr>
              <w:spacing w:after="0" w:line="240" w:lineRule="auto"/>
              <w:rPr>
                <w:rFonts w:ascii="Times New Roman" w:eastAsia="Times New Roman" w:hAnsi="Times New Roman" w:cs="Times New Roman"/>
                <w:color w:val="000000"/>
                <w:sz w:val="24"/>
                <w:szCs w:val="24"/>
                <w14:ligatures w14:val="none"/>
              </w:rPr>
            </w:pPr>
          </w:p>
        </w:tc>
      </w:tr>
      <w:tr w:rsidR="00EE69A3" w:rsidRPr="004E777B" w14:paraId="18E01FD5" w14:textId="77777777" w:rsidTr="00CE5817">
        <w:trPr>
          <w:trHeight w:val="309"/>
        </w:trPr>
        <w:tc>
          <w:tcPr>
            <w:tcW w:w="4962" w:type="dxa"/>
            <w:tcBorders>
              <w:top w:val="nil"/>
              <w:left w:val="single" w:sz="4" w:space="0" w:color="auto"/>
              <w:bottom w:val="single" w:sz="4" w:space="0" w:color="auto"/>
              <w:right w:val="nil"/>
            </w:tcBorders>
            <w:noWrap/>
            <w:vAlign w:val="center"/>
            <w:hideMark/>
          </w:tcPr>
          <w:p w14:paraId="3570DFB6" w14:textId="7E4A4352" w:rsidR="00EE69A3" w:rsidRPr="00EE69A3" w:rsidRDefault="00EE69A3" w:rsidP="00EE69A3">
            <w:pPr>
              <w:pStyle w:val="ListParagraph"/>
              <w:numPr>
                <w:ilvl w:val="0"/>
                <w:numId w:val="68"/>
              </w:numPr>
              <w:spacing w:after="0" w:line="240" w:lineRule="auto"/>
              <w:ind w:left="461"/>
              <w:rPr>
                <w:rFonts w:ascii="Times New Roman" w:eastAsia="Times New Roman" w:hAnsi="Times New Roman" w:cs="Times New Roman"/>
                <w:color w:val="000000"/>
                <w:sz w:val="20"/>
                <w:szCs w:val="20"/>
                <w14:ligatures w14:val="none"/>
              </w:rPr>
            </w:pPr>
            <w:r w:rsidRPr="00EE69A3">
              <w:rPr>
                <w:rFonts w:ascii="Times New Roman" w:hAnsi="Times New Roman" w:cs="Times New Roman"/>
                <w:sz w:val="20"/>
                <w:szCs w:val="20"/>
              </w:rPr>
              <w:t xml:space="preserve">Спроведене радионице и </w:t>
            </w:r>
            <w:r w:rsidRPr="00EE69A3">
              <w:rPr>
                <w:rFonts w:ascii="Times New Roman" w:hAnsi="Times New Roman" w:cs="Times New Roman"/>
                <w:sz w:val="20"/>
                <w:szCs w:val="20"/>
                <w:lang w:val="sr-Cyrl-RS"/>
              </w:rPr>
              <w:t xml:space="preserve">индивидуалне </w:t>
            </w:r>
            <w:r w:rsidRPr="00EE69A3">
              <w:rPr>
                <w:rFonts w:ascii="Times New Roman" w:hAnsi="Times New Roman" w:cs="Times New Roman"/>
                <w:sz w:val="20"/>
                <w:szCs w:val="20"/>
              </w:rPr>
              <w:t>сеансе психо-социјалне подршке за кориснике.</w:t>
            </w:r>
          </w:p>
        </w:tc>
        <w:tc>
          <w:tcPr>
            <w:tcW w:w="4394" w:type="dxa"/>
            <w:vMerge/>
            <w:tcBorders>
              <w:top w:val="nil"/>
              <w:left w:val="single" w:sz="4" w:space="0" w:color="auto"/>
              <w:bottom w:val="single" w:sz="4" w:space="0" w:color="auto"/>
              <w:right w:val="nil"/>
            </w:tcBorders>
            <w:vAlign w:val="center"/>
            <w:hideMark/>
          </w:tcPr>
          <w:p w14:paraId="4643249B" w14:textId="77777777" w:rsidR="00EE69A3" w:rsidRPr="004E777B" w:rsidRDefault="00EE69A3" w:rsidP="00EE69A3">
            <w:pPr>
              <w:spacing w:after="0" w:line="240" w:lineRule="auto"/>
              <w:rPr>
                <w:rFonts w:ascii="Times New Roman" w:eastAsia="Times New Roman" w:hAnsi="Times New Roman" w:cs="Times New Roman"/>
                <w:color w:val="000000"/>
                <w:sz w:val="24"/>
                <w:szCs w:val="24"/>
                <w14:ligatures w14:val="none"/>
              </w:rPr>
            </w:pPr>
          </w:p>
        </w:tc>
      </w:tr>
      <w:tr w:rsidR="00EE69A3" w:rsidRPr="004E777B" w14:paraId="6326EDD5" w14:textId="77777777" w:rsidTr="00CE5817">
        <w:trPr>
          <w:trHeight w:val="309"/>
        </w:trPr>
        <w:tc>
          <w:tcPr>
            <w:tcW w:w="4962" w:type="dxa"/>
            <w:tcBorders>
              <w:top w:val="nil"/>
              <w:left w:val="single" w:sz="4" w:space="0" w:color="auto"/>
              <w:bottom w:val="single" w:sz="4" w:space="0" w:color="auto"/>
              <w:right w:val="nil"/>
            </w:tcBorders>
            <w:noWrap/>
            <w:vAlign w:val="center"/>
            <w:hideMark/>
          </w:tcPr>
          <w:p w14:paraId="6931F9D4" w14:textId="2CBEC4DE" w:rsidR="00EE69A3" w:rsidRPr="00EE69A3" w:rsidRDefault="00EE69A3" w:rsidP="00EE69A3">
            <w:pPr>
              <w:pStyle w:val="ListParagraph"/>
              <w:numPr>
                <w:ilvl w:val="0"/>
                <w:numId w:val="68"/>
              </w:numPr>
              <w:spacing w:after="0" w:line="240" w:lineRule="auto"/>
              <w:ind w:left="461"/>
              <w:rPr>
                <w:rFonts w:ascii="Times New Roman" w:eastAsia="Times New Roman" w:hAnsi="Times New Roman" w:cs="Times New Roman"/>
                <w:color w:val="000000"/>
                <w:sz w:val="20"/>
                <w:szCs w:val="20"/>
                <w14:ligatures w14:val="none"/>
              </w:rPr>
            </w:pPr>
            <w:r w:rsidRPr="00EE69A3">
              <w:rPr>
                <w:rFonts w:ascii="Times New Roman" w:hAnsi="Times New Roman" w:cs="Times New Roman"/>
                <w:sz w:val="20"/>
                <w:szCs w:val="20"/>
                <w:lang w:val="sr-Cyrl-RS"/>
              </w:rPr>
              <w:t>Број корисника психо-социјалне подршке</w:t>
            </w:r>
          </w:p>
        </w:tc>
        <w:tc>
          <w:tcPr>
            <w:tcW w:w="4394" w:type="dxa"/>
            <w:vMerge/>
            <w:tcBorders>
              <w:top w:val="nil"/>
              <w:left w:val="single" w:sz="4" w:space="0" w:color="auto"/>
              <w:bottom w:val="single" w:sz="4" w:space="0" w:color="auto"/>
              <w:right w:val="nil"/>
            </w:tcBorders>
            <w:vAlign w:val="center"/>
            <w:hideMark/>
          </w:tcPr>
          <w:p w14:paraId="3D4A36D9" w14:textId="77777777" w:rsidR="00EE69A3" w:rsidRPr="004E777B" w:rsidRDefault="00EE69A3" w:rsidP="00EE69A3">
            <w:pPr>
              <w:spacing w:after="0" w:line="240" w:lineRule="auto"/>
              <w:rPr>
                <w:rFonts w:ascii="Times New Roman" w:eastAsia="Times New Roman" w:hAnsi="Times New Roman" w:cs="Times New Roman"/>
                <w:color w:val="000000"/>
                <w:sz w:val="24"/>
                <w:szCs w:val="24"/>
                <w14:ligatures w14:val="none"/>
              </w:rPr>
            </w:pPr>
          </w:p>
        </w:tc>
      </w:tr>
      <w:tr w:rsidR="00EE69A3" w:rsidRPr="004E777B" w14:paraId="001482D1" w14:textId="77777777" w:rsidTr="00CE5817">
        <w:trPr>
          <w:trHeight w:val="309"/>
        </w:trPr>
        <w:tc>
          <w:tcPr>
            <w:tcW w:w="4962" w:type="dxa"/>
            <w:tcBorders>
              <w:top w:val="nil"/>
              <w:left w:val="single" w:sz="4" w:space="0" w:color="auto"/>
              <w:bottom w:val="single" w:sz="4" w:space="0" w:color="auto"/>
              <w:right w:val="nil"/>
            </w:tcBorders>
            <w:noWrap/>
            <w:vAlign w:val="center"/>
            <w:hideMark/>
          </w:tcPr>
          <w:p w14:paraId="677EFDC3" w14:textId="05216CFF" w:rsidR="00EE69A3" w:rsidRPr="00EE69A3" w:rsidRDefault="00EE69A3" w:rsidP="00EE69A3">
            <w:pPr>
              <w:pStyle w:val="ListParagraph"/>
              <w:numPr>
                <w:ilvl w:val="0"/>
                <w:numId w:val="68"/>
              </w:numPr>
              <w:spacing w:after="0" w:line="240" w:lineRule="auto"/>
              <w:ind w:left="461"/>
              <w:rPr>
                <w:rFonts w:ascii="Times New Roman" w:eastAsia="Times New Roman" w:hAnsi="Times New Roman" w:cs="Times New Roman"/>
                <w:color w:val="000000"/>
                <w:sz w:val="20"/>
                <w:szCs w:val="20"/>
                <w14:ligatures w14:val="none"/>
              </w:rPr>
            </w:pPr>
            <w:r w:rsidRPr="00EE69A3">
              <w:rPr>
                <w:rFonts w:ascii="Times New Roman" w:hAnsi="Times New Roman" w:cs="Times New Roman"/>
                <w:sz w:val="20"/>
                <w:szCs w:val="20"/>
                <w:lang w:val="sr-Cyrl-RS"/>
              </w:rPr>
              <w:t>Број културних догађаја у години</w:t>
            </w:r>
          </w:p>
        </w:tc>
        <w:tc>
          <w:tcPr>
            <w:tcW w:w="4394" w:type="dxa"/>
            <w:vMerge/>
            <w:tcBorders>
              <w:top w:val="nil"/>
              <w:left w:val="single" w:sz="4" w:space="0" w:color="auto"/>
              <w:bottom w:val="single" w:sz="4" w:space="0" w:color="auto"/>
              <w:right w:val="nil"/>
            </w:tcBorders>
            <w:vAlign w:val="center"/>
            <w:hideMark/>
          </w:tcPr>
          <w:p w14:paraId="0DDA0593" w14:textId="77777777" w:rsidR="00EE69A3" w:rsidRPr="004E777B" w:rsidRDefault="00EE69A3" w:rsidP="00EE69A3">
            <w:pPr>
              <w:spacing w:after="0" w:line="240" w:lineRule="auto"/>
              <w:rPr>
                <w:rFonts w:ascii="Times New Roman" w:eastAsia="Times New Roman" w:hAnsi="Times New Roman" w:cs="Times New Roman"/>
                <w:color w:val="000000"/>
                <w:sz w:val="24"/>
                <w:szCs w:val="24"/>
                <w14:ligatures w14:val="none"/>
              </w:rPr>
            </w:pPr>
          </w:p>
        </w:tc>
      </w:tr>
    </w:tbl>
    <w:p w14:paraId="0F7EA94A" w14:textId="77777777" w:rsidR="006F756C" w:rsidRDefault="006F756C" w:rsidP="00B25A60">
      <w:pPr>
        <w:rPr>
          <w:lang w:val="sr-Cyrl-RS"/>
        </w:rPr>
      </w:pPr>
    </w:p>
    <w:tbl>
      <w:tblPr>
        <w:tblW w:w="17897" w:type="dxa"/>
        <w:tblInd w:w="-176" w:type="dxa"/>
        <w:tblLook w:val="04A0" w:firstRow="1" w:lastRow="0" w:firstColumn="1" w:lastColumn="0" w:noHBand="0" w:noVBand="1"/>
      </w:tblPr>
      <w:tblGrid>
        <w:gridCol w:w="142"/>
        <w:gridCol w:w="4820"/>
        <w:gridCol w:w="4820"/>
        <w:gridCol w:w="6013"/>
        <w:gridCol w:w="2102"/>
      </w:tblGrid>
      <w:tr w:rsidR="006F756C" w:rsidRPr="006F756C" w14:paraId="2829AD4C" w14:textId="77777777" w:rsidTr="00DA5DB8">
        <w:trPr>
          <w:gridBefore w:val="1"/>
          <w:wBefore w:w="142" w:type="dxa"/>
          <w:trHeight w:val="309"/>
        </w:trPr>
        <w:tc>
          <w:tcPr>
            <w:tcW w:w="17755" w:type="dxa"/>
            <w:gridSpan w:val="4"/>
            <w:tcBorders>
              <w:top w:val="single" w:sz="4" w:space="0" w:color="auto"/>
              <w:left w:val="single" w:sz="4" w:space="0" w:color="auto"/>
              <w:bottom w:val="single" w:sz="4" w:space="0" w:color="auto"/>
              <w:right w:val="nil"/>
            </w:tcBorders>
            <w:shd w:val="clear" w:color="auto" w:fill="FBE4D5" w:themeFill="accent2" w:themeFillTint="33"/>
            <w:noWrap/>
            <w:vAlign w:val="bottom"/>
            <w:hideMark/>
          </w:tcPr>
          <w:p w14:paraId="0D971ED9" w14:textId="5A0BDA4B" w:rsidR="004E777B" w:rsidRPr="00385867" w:rsidRDefault="00D97349" w:rsidP="00385867">
            <w:pPr>
              <w:tabs>
                <w:tab w:val="left" w:pos="10525"/>
              </w:tabs>
              <w:spacing w:after="0" w:line="240" w:lineRule="auto"/>
              <w:rPr>
                <w:rFonts w:ascii="Times New Roman" w:eastAsia="Times New Roman" w:hAnsi="Times New Roman" w:cs="Times New Roman"/>
                <w:color w:val="000000"/>
                <w:sz w:val="24"/>
                <w:szCs w:val="24"/>
                <w14:ligatures w14:val="none"/>
              </w:rPr>
            </w:pPr>
            <w:r w:rsidRPr="00385867">
              <w:rPr>
                <w:rFonts w:ascii="Times New Roman" w:eastAsia="Times New Roman" w:hAnsi="Times New Roman" w:cs="Times New Roman"/>
                <w:color w:val="000000"/>
                <w:sz w:val="24"/>
                <w:szCs w:val="24"/>
                <w14:ligatures w14:val="none"/>
              </w:rPr>
              <w:t>Мера 3.3: Спровођење програма подршке рањивим категоријама младих и жена у руралним подручјима</w:t>
            </w:r>
          </w:p>
          <w:p w14:paraId="3C3714E7" w14:textId="7987341C" w:rsidR="006F756C" w:rsidRPr="006F756C" w:rsidRDefault="006F756C" w:rsidP="00385867">
            <w:pPr>
              <w:tabs>
                <w:tab w:val="left" w:pos="10525"/>
              </w:tabs>
              <w:spacing w:after="0" w:line="240" w:lineRule="auto"/>
              <w:jc w:val="both"/>
              <w:rPr>
                <w:rFonts w:ascii="Times New Roman" w:eastAsia="Times New Roman" w:hAnsi="Times New Roman" w:cs="Times New Roman"/>
                <w:color w:val="000000"/>
                <w:sz w:val="24"/>
                <w:szCs w:val="24"/>
                <w14:ligatures w14:val="none"/>
              </w:rPr>
            </w:pPr>
          </w:p>
        </w:tc>
      </w:tr>
      <w:tr w:rsidR="006F756C" w:rsidRPr="006F756C" w14:paraId="6ADF5D4B" w14:textId="77777777" w:rsidTr="00385867">
        <w:trPr>
          <w:gridBefore w:val="1"/>
          <w:wBefore w:w="142" w:type="dxa"/>
          <w:trHeight w:val="699"/>
        </w:trPr>
        <w:tc>
          <w:tcPr>
            <w:tcW w:w="17755" w:type="dxa"/>
            <w:gridSpan w:val="4"/>
            <w:tcBorders>
              <w:top w:val="single" w:sz="4" w:space="0" w:color="auto"/>
              <w:left w:val="single" w:sz="4" w:space="0" w:color="auto"/>
              <w:bottom w:val="single" w:sz="4" w:space="0" w:color="auto"/>
              <w:right w:val="nil"/>
            </w:tcBorders>
            <w:vAlign w:val="bottom"/>
            <w:hideMark/>
          </w:tcPr>
          <w:p w14:paraId="072D8B33" w14:textId="0B760D4E" w:rsidR="00D97349" w:rsidRPr="00385867" w:rsidRDefault="00D97349" w:rsidP="00385867">
            <w:pPr>
              <w:tabs>
                <w:tab w:val="left" w:pos="10525"/>
              </w:tabs>
              <w:spacing w:after="0" w:line="240" w:lineRule="auto"/>
              <w:rPr>
                <w:rFonts w:ascii="Times New Roman" w:eastAsia="Times New Roman" w:hAnsi="Times New Roman" w:cs="Times New Roman"/>
                <w:color w:val="000000"/>
                <w:sz w:val="24"/>
                <w:szCs w:val="24"/>
                <w14:ligatures w14:val="none"/>
              </w:rPr>
            </w:pPr>
            <w:r w:rsidRPr="00385867">
              <w:rPr>
                <w:rFonts w:ascii="Times New Roman" w:eastAsia="Times New Roman" w:hAnsi="Times New Roman" w:cs="Times New Roman"/>
                <w:color w:val="000000"/>
                <w:sz w:val="24"/>
                <w:szCs w:val="24"/>
                <w14:ligatures w14:val="none"/>
              </w:rPr>
              <w:t>Опис мере: Ова мера је усмерена на смањење сиромаштва, социјалне искључености и миграција из сеоских средина кроз циљану подршку женама и младима на руралним подручјима. Мера обухвата децентрализацију социјалних и едукативних услуга кроз организовање мобилних тимова, обуке на терену и развој специфичних програма економског оснаживања (занатске вештине, дигитални маркетинг, сеоски туризам, диверзификација пољопривреде). Програм је дизајниран да подстакне самозапошљавање, удружење грађана и развој женског и омладинског предузетништва на селу, уз пружање континуиране психо-социјалне и менторске подршке.</w:t>
            </w:r>
          </w:p>
          <w:p w14:paraId="61EA0C1B" w14:textId="7A30AB47" w:rsidR="006F756C" w:rsidRPr="00385867" w:rsidRDefault="00D97349" w:rsidP="00385867">
            <w:pPr>
              <w:tabs>
                <w:tab w:val="left" w:pos="10525"/>
              </w:tabs>
              <w:spacing w:after="0" w:line="240" w:lineRule="auto"/>
              <w:rPr>
                <w:rFonts w:ascii="Times New Roman" w:eastAsia="Times New Roman" w:hAnsi="Times New Roman" w:cs="Times New Roman"/>
                <w:color w:val="000000"/>
                <w:sz w:val="24"/>
                <w:szCs w:val="24"/>
                <w14:ligatures w14:val="none"/>
              </w:rPr>
            </w:pPr>
            <w:r w:rsidRPr="00385867">
              <w:rPr>
                <w:rFonts w:ascii="Times New Roman" w:eastAsia="Times New Roman" w:hAnsi="Times New Roman" w:cs="Times New Roman"/>
                <w:color w:val="000000"/>
                <w:sz w:val="24"/>
                <w:szCs w:val="24"/>
                <w14:ligatures w14:val="none"/>
              </w:rPr>
              <w:t>Циљ мере: Побољшање социо-економског положаја руралног становништва (жена и младих) кроз повећање њихове запошљивости, развијање преносивих вештина и унапређење доступности услуга подршке у њиховим матичним заједницама</w:t>
            </w:r>
          </w:p>
        </w:tc>
      </w:tr>
      <w:tr w:rsidR="006F756C" w:rsidRPr="006F756C" w14:paraId="7CA7AE88" w14:textId="77777777" w:rsidTr="00385867">
        <w:trPr>
          <w:gridBefore w:val="1"/>
          <w:wBefore w:w="142" w:type="dxa"/>
          <w:trHeight w:val="445"/>
        </w:trPr>
        <w:tc>
          <w:tcPr>
            <w:tcW w:w="15653" w:type="dxa"/>
            <w:gridSpan w:val="3"/>
            <w:tcBorders>
              <w:top w:val="nil"/>
              <w:left w:val="single" w:sz="4" w:space="0" w:color="auto"/>
              <w:bottom w:val="single" w:sz="4" w:space="0" w:color="auto"/>
              <w:right w:val="single" w:sz="4" w:space="0" w:color="auto"/>
            </w:tcBorders>
            <w:noWrap/>
            <w:vAlign w:val="bottom"/>
            <w:hideMark/>
          </w:tcPr>
          <w:p w14:paraId="160AFF42" w14:textId="77777777" w:rsidR="006F756C" w:rsidRPr="006F756C" w:rsidRDefault="006F756C" w:rsidP="00385867">
            <w:pPr>
              <w:tabs>
                <w:tab w:val="left" w:pos="10525"/>
              </w:tabs>
              <w:spacing w:after="0" w:line="240" w:lineRule="auto"/>
              <w:rPr>
                <w:rFonts w:ascii="Times New Roman" w:eastAsia="Times New Roman" w:hAnsi="Times New Roman" w:cs="Times New Roman"/>
                <w:color w:val="000000"/>
                <w:sz w:val="24"/>
                <w:szCs w:val="24"/>
                <w14:ligatures w14:val="none"/>
              </w:rPr>
            </w:pPr>
            <w:r w:rsidRPr="006F756C">
              <w:rPr>
                <w:rFonts w:ascii="Times New Roman" w:eastAsia="Times New Roman" w:hAnsi="Times New Roman" w:cs="Times New Roman"/>
                <w:color w:val="000000"/>
                <w:sz w:val="24"/>
                <w:szCs w:val="24"/>
                <w14:ligatures w14:val="none"/>
              </w:rPr>
              <w:t>Тип Мере:</w:t>
            </w:r>
          </w:p>
        </w:tc>
        <w:tc>
          <w:tcPr>
            <w:tcW w:w="2102" w:type="dxa"/>
            <w:tcBorders>
              <w:top w:val="single" w:sz="4" w:space="0" w:color="auto"/>
              <w:left w:val="nil"/>
              <w:bottom w:val="single" w:sz="4" w:space="0" w:color="auto"/>
              <w:right w:val="nil"/>
            </w:tcBorders>
            <w:noWrap/>
            <w:vAlign w:val="bottom"/>
            <w:hideMark/>
          </w:tcPr>
          <w:p w14:paraId="3EEF47F1" w14:textId="01180EF0" w:rsidR="006F756C" w:rsidRPr="006F756C" w:rsidRDefault="00D97349" w:rsidP="00385867">
            <w:pPr>
              <w:tabs>
                <w:tab w:val="left" w:pos="10525"/>
              </w:tabs>
              <w:spacing w:after="0" w:line="240" w:lineRule="auto"/>
              <w:jc w:val="center"/>
              <w:rPr>
                <w:rFonts w:ascii="Times New Roman" w:eastAsia="Times New Roman" w:hAnsi="Times New Roman" w:cs="Times New Roman"/>
                <w:color w:val="000000"/>
                <w:sz w:val="24"/>
                <w:szCs w:val="24"/>
                <w14:ligatures w14:val="none"/>
              </w:rPr>
            </w:pPr>
            <w:r w:rsidRPr="00D97349">
              <w:rPr>
                <w:rFonts w:ascii="Times New Roman" w:eastAsia="Times New Roman" w:hAnsi="Times New Roman" w:cs="Times New Roman"/>
                <w:sz w:val="24"/>
                <w:szCs w:val="24"/>
                <w14:ligatures w14:val="none"/>
              </w:rPr>
              <w:t xml:space="preserve">Развојно-интегративна мера (мера руралног развоја, социјалне </w:t>
            </w:r>
            <w:r w:rsidRPr="00D97349">
              <w:rPr>
                <w:rFonts w:ascii="Times New Roman" w:eastAsia="Times New Roman" w:hAnsi="Times New Roman" w:cs="Times New Roman"/>
                <w:sz w:val="24"/>
                <w:szCs w:val="24"/>
                <w14:ligatures w14:val="none"/>
              </w:rPr>
              <w:lastRenderedPageBreak/>
              <w:t>инклузије и подршке запошљавању).</w:t>
            </w:r>
            <w:r w:rsidR="006F756C" w:rsidRPr="006F756C">
              <w:rPr>
                <w:rFonts w:ascii="Times New Roman" w:eastAsia="Times New Roman" w:hAnsi="Times New Roman" w:cs="Times New Roman"/>
                <w:color w:val="000000"/>
                <w:sz w:val="24"/>
                <w:szCs w:val="24"/>
                <w14:ligatures w14:val="none"/>
              </w:rPr>
              <w:t> </w:t>
            </w:r>
          </w:p>
        </w:tc>
      </w:tr>
      <w:tr w:rsidR="006F756C" w:rsidRPr="006F756C" w14:paraId="53C201B1" w14:textId="77777777" w:rsidTr="00385867">
        <w:trPr>
          <w:gridBefore w:val="1"/>
          <w:wBefore w:w="142" w:type="dxa"/>
          <w:trHeight w:val="309"/>
        </w:trPr>
        <w:tc>
          <w:tcPr>
            <w:tcW w:w="15653" w:type="dxa"/>
            <w:gridSpan w:val="3"/>
            <w:tcBorders>
              <w:top w:val="nil"/>
              <w:left w:val="single" w:sz="4" w:space="0" w:color="auto"/>
              <w:bottom w:val="single" w:sz="4" w:space="0" w:color="auto"/>
              <w:right w:val="single" w:sz="4" w:space="0" w:color="auto"/>
            </w:tcBorders>
            <w:noWrap/>
            <w:vAlign w:val="bottom"/>
            <w:hideMark/>
          </w:tcPr>
          <w:p w14:paraId="47DF8A45" w14:textId="77777777" w:rsidR="006F756C" w:rsidRPr="006F756C" w:rsidRDefault="006F756C" w:rsidP="00385867">
            <w:pPr>
              <w:tabs>
                <w:tab w:val="left" w:pos="10525"/>
              </w:tabs>
              <w:spacing w:after="0" w:line="240" w:lineRule="auto"/>
              <w:rPr>
                <w:rFonts w:ascii="Times New Roman" w:eastAsia="Times New Roman" w:hAnsi="Times New Roman" w:cs="Times New Roman"/>
                <w:color w:val="000000"/>
                <w:sz w:val="24"/>
                <w:szCs w:val="24"/>
                <w14:ligatures w14:val="none"/>
              </w:rPr>
            </w:pPr>
            <w:r w:rsidRPr="006F756C">
              <w:rPr>
                <w:rFonts w:ascii="Times New Roman" w:eastAsia="Times New Roman" w:hAnsi="Times New Roman" w:cs="Times New Roman"/>
                <w:color w:val="000000"/>
                <w:sz w:val="24"/>
                <w:szCs w:val="24"/>
                <w14:ligatures w14:val="none"/>
              </w:rPr>
              <w:lastRenderedPageBreak/>
              <w:t>Процена финасијских средстава:</w:t>
            </w:r>
          </w:p>
        </w:tc>
        <w:tc>
          <w:tcPr>
            <w:tcW w:w="2102" w:type="dxa"/>
            <w:tcBorders>
              <w:top w:val="single" w:sz="4" w:space="0" w:color="auto"/>
              <w:left w:val="nil"/>
              <w:bottom w:val="single" w:sz="4" w:space="0" w:color="auto"/>
              <w:right w:val="nil"/>
            </w:tcBorders>
            <w:noWrap/>
            <w:vAlign w:val="bottom"/>
            <w:hideMark/>
          </w:tcPr>
          <w:p w14:paraId="65C86470" w14:textId="77777777" w:rsidR="006F756C" w:rsidRPr="006F756C" w:rsidRDefault="006F756C" w:rsidP="00385867">
            <w:pPr>
              <w:tabs>
                <w:tab w:val="left" w:pos="10525"/>
              </w:tabs>
              <w:spacing w:after="0" w:line="240" w:lineRule="auto"/>
              <w:jc w:val="center"/>
              <w:rPr>
                <w:rFonts w:ascii="Times New Roman" w:eastAsia="Times New Roman" w:hAnsi="Times New Roman" w:cs="Times New Roman"/>
                <w:color w:val="000000"/>
                <w:sz w:val="24"/>
                <w:szCs w:val="24"/>
                <w14:ligatures w14:val="none"/>
              </w:rPr>
            </w:pPr>
            <w:r w:rsidRPr="006F756C">
              <w:rPr>
                <w:rFonts w:ascii="Times New Roman" w:eastAsia="Times New Roman" w:hAnsi="Times New Roman" w:cs="Times New Roman"/>
                <w:color w:val="000000"/>
                <w:sz w:val="24"/>
                <w:szCs w:val="24"/>
                <w14:ligatures w14:val="none"/>
              </w:rPr>
              <w:t> </w:t>
            </w:r>
          </w:p>
        </w:tc>
      </w:tr>
      <w:tr w:rsidR="006F756C" w:rsidRPr="006F756C" w14:paraId="72403272" w14:textId="77777777" w:rsidTr="00385867">
        <w:trPr>
          <w:gridBefore w:val="1"/>
          <w:wBefore w:w="142" w:type="dxa"/>
          <w:trHeight w:val="309"/>
        </w:trPr>
        <w:tc>
          <w:tcPr>
            <w:tcW w:w="15653" w:type="dxa"/>
            <w:gridSpan w:val="3"/>
            <w:tcBorders>
              <w:top w:val="nil"/>
              <w:left w:val="single" w:sz="4" w:space="0" w:color="auto"/>
              <w:bottom w:val="single" w:sz="4" w:space="0" w:color="auto"/>
              <w:right w:val="single" w:sz="4" w:space="0" w:color="auto"/>
            </w:tcBorders>
            <w:noWrap/>
            <w:vAlign w:val="bottom"/>
            <w:hideMark/>
          </w:tcPr>
          <w:p w14:paraId="54C7B772" w14:textId="77777777" w:rsidR="006F756C" w:rsidRPr="006F756C" w:rsidRDefault="006F756C" w:rsidP="00385867">
            <w:pPr>
              <w:tabs>
                <w:tab w:val="left" w:pos="10525"/>
              </w:tabs>
              <w:spacing w:after="0" w:line="240" w:lineRule="auto"/>
              <w:rPr>
                <w:rFonts w:ascii="Times New Roman" w:eastAsia="Times New Roman" w:hAnsi="Times New Roman" w:cs="Times New Roman"/>
                <w:color w:val="000000"/>
                <w:sz w:val="24"/>
                <w:szCs w:val="24"/>
                <w14:ligatures w14:val="none"/>
              </w:rPr>
            </w:pPr>
            <w:r w:rsidRPr="006F756C">
              <w:rPr>
                <w:rFonts w:ascii="Times New Roman" w:eastAsia="Times New Roman" w:hAnsi="Times New Roman" w:cs="Times New Roman"/>
                <w:color w:val="000000"/>
                <w:sz w:val="24"/>
                <w:szCs w:val="24"/>
                <w14:ligatures w14:val="none"/>
              </w:rPr>
              <w:t>Могући извори финансирања:</w:t>
            </w:r>
          </w:p>
        </w:tc>
        <w:tc>
          <w:tcPr>
            <w:tcW w:w="2102" w:type="dxa"/>
            <w:tcBorders>
              <w:top w:val="single" w:sz="4" w:space="0" w:color="auto"/>
              <w:left w:val="nil"/>
              <w:bottom w:val="single" w:sz="4" w:space="0" w:color="auto"/>
              <w:right w:val="single" w:sz="4" w:space="0" w:color="auto"/>
            </w:tcBorders>
            <w:noWrap/>
            <w:vAlign w:val="bottom"/>
            <w:hideMark/>
          </w:tcPr>
          <w:p w14:paraId="0CD56995" w14:textId="77777777" w:rsidR="006F756C" w:rsidRPr="006F756C" w:rsidRDefault="006F756C" w:rsidP="00385867">
            <w:pPr>
              <w:tabs>
                <w:tab w:val="left" w:pos="10525"/>
              </w:tabs>
              <w:spacing w:after="0" w:line="240" w:lineRule="auto"/>
              <w:jc w:val="center"/>
              <w:rPr>
                <w:rFonts w:ascii="Times New Roman" w:eastAsia="Times New Roman" w:hAnsi="Times New Roman" w:cs="Times New Roman"/>
                <w:color w:val="000000"/>
                <w:sz w:val="24"/>
                <w:szCs w:val="24"/>
                <w14:ligatures w14:val="none"/>
              </w:rPr>
            </w:pPr>
            <w:r w:rsidRPr="006F756C">
              <w:rPr>
                <w:rFonts w:ascii="Times New Roman" w:eastAsia="Times New Roman" w:hAnsi="Times New Roman" w:cs="Times New Roman"/>
                <w:color w:val="000000"/>
                <w:sz w:val="24"/>
                <w:szCs w:val="24"/>
                <w14:ligatures w14:val="none"/>
              </w:rPr>
              <w:t> </w:t>
            </w:r>
          </w:p>
        </w:tc>
      </w:tr>
      <w:tr w:rsidR="006F756C" w:rsidRPr="006F756C" w14:paraId="3D48A272" w14:textId="77777777" w:rsidTr="00385867">
        <w:trPr>
          <w:gridBefore w:val="1"/>
          <w:wBefore w:w="142" w:type="dxa"/>
          <w:trHeight w:val="309"/>
        </w:trPr>
        <w:tc>
          <w:tcPr>
            <w:tcW w:w="15653" w:type="dxa"/>
            <w:gridSpan w:val="3"/>
            <w:tcBorders>
              <w:top w:val="nil"/>
              <w:left w:val="single" w:sz="4" w:space="0" w:color="auto"/>
              <w:bottom w:val="single" w:sz="4" w:space="0" w:color="auto"/>
              <w:right w:val="single" w:sz="4" w:space="0" w:color="auto"/>
            </w:tcBorders>
            <w:noWrap/>
            <w:vAlign w:val="bottom"/>
            <w:hideMark/>
          </w:tcPr>
          <w:p w14:paraId="23DC3DE5" w14:textId="77777777" w:rsidR="006F756C" w:rsidRPr="006F756C" w:rsidRDefault="006F756C" w:rsidP="00385867">
            <w:pPr>
              <w:tabs>
                <w:tab w:val="left" w:pos="10525"/>
              </w:tabs>
              <w:spacing w:after="0" w:line="240" w:lineRule="auto"/>
              <w:rPr>
                <w:rFonts w:ascii="Times New Roman" w:eastAsia="Times New Roman" w:hAnsi="Times New Roman" w:cs="Times New Roman"/>
                <w:color w:val="000000"/>
                <w:sz w:val="24"/>
                <w:szCs w:val="24"/>
                <w14:ligatures w14:val="none"/>
              </w:rPr>
            </w:pPr>
            <w:r w:rsidRPr="006F756C">
              <w:rPr>
                <w:rFonts w:ascii="Times New Roman" w:eastAsia="Times New Roman" w:hAnsi="Times New Roman" w:cs="Times New Roman"/>
                <w:color w:val="000000"/>
                <w:sz w:val="24"/>
                <w:szCs w:val="24"/>
                <w14:ligatures w14:val="none"/>
              </w:rPr>
              <w:t>Одговорност за спровођење (носилац мере)</w:t>
            </w:r>
          </w:p>
        </w:tc>
        <w:tc>
          <w:tcPr>
            <w:tcW w:w="2102" w:type="dxa"/>
            <w:tcBorders>
              <w:top w:val="single" w:sz="4" w:space="0" w:color="auto"/>
              <w:left w:val="nil"/>
              <w:bottom w:val="single" w:sz="4" w:space="0" w:color="auto"/>
              <w:right w:val="nil"/>
            </w:tcBorders>
            <w:noWrap/>
            <w:vAlign w:val="bottom"/>
            <w:hideMark/>
          </w:tcPr>
          <w:p w14:paraId="533F450B" w14:textId="75DAB825" w:rsidR="006F756C" w:rsidRPr="006F756C" w:rsidRDefault="00D04593" w:rsidP="00385867">
            <w:pPr>
              <w:tabs>
                <w:tab w:val="left" w:pos="10525"/>
              </w:tabs>
              <w:spacing w:after="0" w:line="240" w:lineRule="auto"/>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lang w:val="sr-Cyrl-RS"/>
                <w14:ligatures w14:val="none"/>
              </w:rPr>
              <w:t>ЦСР, ЈЛС</w:t>
            </w:r>
            <w:r w:rsidR="006F756C" w:rsidRPr="006F756C">
              <w:rPr>
                <w:rFonts w:ascii="Times New Roman" w:eastAsia="Times New Roman" w:hAnsi="Times New Roman" w:cs="Times New Roman"/>
                <w:color w:val="000000"/>
                <w:sz w:val="24"/>
                <w:szCs w:val="24"/>
                <w14:ligatures w14:val="none"/>
              </w:rPr>
              <w:t> </w:t>
            </w:r>
          </w:p>
        </w:tc>
      </w:tr>
      <w:tr w:rsidR="006F756C" w:rsidRPr="006F756C" w14:paraId="292EDF6F" w14:textId="77777777" w:rsidTr="00385867">
        <w:trPr>
          <w:gridBefore w:val="1"/>
          <w:wBefore w:w="142" w:type="dxa"/>
          <w:trHeight w:val="309"/>
        </w:trPr>
        <w:tc>
          <w:tcPr>
            <w:tcW w:w="15653" w:type="dxa"/>
            <w:gridSpan w:val="3"/>
            <w:tcBorders>
              <w:top w:val="nil"/>
              <w:left w:val="single" w:sz="4" w:space="0" w:color="auto"/>
              <w:bottom w:val="single" w:sz="4" w:space="0" w:color="auto"/>
              <w:right w:val="single" w:sz="4" w:space="0" w:color="auto"/>
            </w:tcBorders>
            <w:noWrap/>
            <w:vAlign w:val="bottom"/>
            <w:hideMark/>
          </w:tcPr>
          <w:p w14:paraId="268CB506" w14:textId="77777777" w:rsidR="006F756C" w:rsidRPr="006F756C" w:rsidRDefault="006F756C" w:rsidP="00385867">
            <w:pPr>
              <w:tabs>
                <w:tab w:val="left" w:pos="10525"/>
              </w:tabs>
              <w:spacing w:after="0" w:line="240" w:lineRule="auto"/>
              <w:rPr>
                <w:rFonts w:ascii="Times New Roman" w:eastAsia="Times New Roman" w:hAnsi="Times New Roman" w:cs="Times New Roman"/>
                <w:color w:val="000000"/>
                <w:sz w:val="24"/>
                <w:szCs w:val="24"/>
                <w14:ligatures w14:val="none"/>
              </w:rPr>
            </w:pPr>
            <w:r w:rsidRPr="006F756C">
              <w:rPr>
                <w:rFonts w:ascii="Times New Roman" w:eastAsia="Times New Roman" w:hAnsi="Times New Roman" w:cs="Times New Roman"/>
                <w:color w:val="000000"/>
                <w:sz w:val="24"/>
                <w:szCs w:val="24"/>
                <w14:ligatures w14:val="none"/>
              </w:rPr>
              <w:t>Други учесници у спровођењу:</w:t>
            </w:r>
          </w:p>
        </w:tc>
        <w:tc>
          <w:tcPr>
            <w:tcW w:w="2102" w:type="dxa"/>
            <w:tcBorders>
              <w:top w:val="single" w:sz="4" w:space="0" w:color="auto"/>
              <w:left w:val="nil"/>
              <w:bottom w:val="single" w:sz="4" w:space="0" w:color="auto"/>
              <w:right w:val="nil"/>
            </w:tcBorders>
            <w:noWrap/>
            <w:vAlign w:val="bottom"/>
            <w:hideMark/>
          </w:tcPr>
          <w:p w14:paraId="7F097733" w14:textId="15452321" w:rsidR="006F756C" w:rsidRPr="006F756C" w:rsidRDefault="00D97349" w:rsidP="00385867">
            <w:pPr>
              <w:tabs>
                <w:tab w:val="left" w:pos="10525"/>
              </w:tabs>
              <w:spacing w:after="0" w:line="240" w:lineRule="auto"/>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lang w:val="sr-Cyrl-RS"/>
                <w14:ligatures w14:val="none"/>
              </w:rPr>
              <w:t xml:space="preserve">Служба за локални економски развој, </w:t>
            </w:r>
            <w:r w:rsidR="006F756C" w:rsidRPr="006F756C">
              <w:rPr>
                <w:rFonts w:ascii="Times New Roman" w:eastAsia="Times New Roman" w:hAnsi="Times New Roman" w:cs="Times New Roman"/>
                <w:color w:val="000000"/>
                <w:sz w:val="24"/>
                <w:szCs w:val="24"/>
                <w14:ligatures w14:val="none"/>
              </w:rPr>
              <w:t> </w:t>
            </w:r>
            <w:r w:rsidRPr="00D97349">
              <w:rPr>
                <w:rFonts w:ascii="Times New Roman" w:eastAsia="Times New Roman" w:hAnsi="Times New Roman" w:cs="Times New Roman"/>
                <w:sz w:val="24"/>
                <w:szCs w:val="24"/>
                <w14:ligatures w14:val="none"/>
              </w:rPr>
              <w:t>Удружења жена / ОЦД</w:t>
            </w:r>
          </w:p>
        </w:tc>
      </w:tr>
      <w:tr w:rsidR="006F756C" w:rsidRPr="006F756C" w14:paraId="4F17DB55" w14:textId="77777777" w:rsidTr="00385867">
        <w:trPr>
          <w:gridBefore w:val="1"/>
          <w:wBefore w:w="142" w:type="dxa"/>
          <w:trHeight w:val="309"/>
        </w:trPr>
        <w:tc>
          <w:tcPr>
            <w:tcW w:w="15653" w:type="dxa"/>
            <w:gridSpan w:val="3"/>
            <w:tcBorders>
              <w:top w:val="nil"/>
              <w:left w:val="single" w:sz="4" w:space="0" w:color="auto"/>
              <w:bottom w:val="single" w:sz="4" w:space="0" w:color="auto"/>
              <w:right w:val="single" w:sz="4" w:space="0" w:color="auto"/>
            </w:tcBorders>
            <w:noWrap/>
            <w:vAlign w:val="bottom"/>
            <w:hideMark/>
          </w:tcPr>
          <w:p w14:paraId="063E5B34" w14:textId="77777777" w:rsidR="006F756C" w:rsidRPr="006F756C" w:rsidRDefault="006F756C" w:rsidP="00385867">
            <w:pPr>
              <w:tabs>
                <w:tab w:val="left" w:pos="10525"/>
              </w:tabs>
              <w:spacing w:after="0" w:line="240" w:lineRule="auto"/>
              <w:rPr>
                <w:rFonts w:ascii="Times New Roman" w:eastAsia="Times New Roman" w:hAnsi="Times New Roman" w:cs="Times New Roman"/>
                <w:color w:val="000000"/>
                <w:sz w:val="24"/>
                <w:szCs w:val="24"/>
                <w14:ligatures w14:val="none"/>
              </w:rPr>
            </w:pPr>
            <w:r w:rsidRPr="006F756C">
              <w:rPr>
                <w:rFonts w:ascii="Times New Roman" w:eastAsia="Times New Roman" w:hAnsi="Times New Roman" w:cs="Times New Roman"/>
                <w:color w:val="000000"/>
                <w:sz w:val="24"/>
                <w:szCs w:val="24"/>
                <w14:ligatures w14:val="none"/>
              </w:rPr>
              <w:t>Период спровођења:</w:t>
            </w:r>
          </w:p>
        </w:tc>
        <w:tc>
          <w:tcPr>
            <w:tcW w:w="2102" w:type="dxa"/>
            <w:tcBorders>
              <w:top w:val="single" w:sz="4" w:space="0" w:color="auto"/>
              <w:left w:val="nil"/>
              <w:bottom w:val="single" w:sz="4" w:space="0" w:color="auto"/>
              <w:right w:val="nil"/>
            </w:tcBorders>
            <w:noWrap/>
            <w:vAlign w:val="bottom"/>
            <w:hideMark/>
          </w:tcPr>
          <w:p w14:paraId="213D7E02" w14:textId="77777777" w:rsidR="006F756C" w:rsidRPr="006F756C" w:rsidRDefault="006F756C" w:rsidP="00385867">
            <w:pPr>
              <w:tabs>
                <w:tab w:val="left" w:pos="10525"/>
              </w:tabs>
              <w:spacing w:after="0" w:line="240" w:lineRule="auto"/>
              <w:jc w:val="center"/>
              <w:rPr>
                <w:rFonts w:ascii="Times New Roman" w:eastAsia="Times New Roman" w:hAnsi="Times New Roman" w:cs="Times New Roman"/>
                <w:color w:val="000000"/>
                <w:sz w:val="24"/>
                <w:szCs w:val="24"/>
                <w14:ligatures w14:val="none"/>
              </w:rPr>
            </w:pPr>
            <w:r w:rsidRPr="006F756C">
              <w:rPr>
                <w:rFonts w:ascii="Times New Roman" w:eastAsia="Times New Roman" w:hAnsi="Times New Roman" w:cs="Times New Roman"/>
                <w:color w:val="000000"/>
                <w:sz w:val="24"/>
                <w:szCs w:val="24"/>
                <w14:ligatures w14:val="none"/>
              </w:rPr>
              <w:t> </w:t>
            </w:r>
          </w:p>
        </w:tc>
      </w:tr>
      <w:tr w:rsidR="006F756C" w:rsidRPr="006F756C" w14:paraId="636913CB" w14:textId="77777777" w:rsidTr="00385867">
        <w:trPr>
          <w:gridBefore w:val="1"/>
          <w:wBefore w:w="142" w:type="dxa"/>
          <w:trHeight w:val="309"/>
        </w:trPr>
        <w:tc>
          <w:tcPr>
            <w:tcW w:w="15653" w:type="dxa"/>
            <w:gridSpan w:val="3"/>
            <w:tcBorders>
              <w:top w:val="nil"/>
              <w:left w:val="nil"/>
              <w:bottom w:val="nil"/>
              <w:right w:val="nil"/>
            </w:tcBorders>
            <w:noWrap/>
            <w:vAlign w:val="bottom"/>
            <w:hideMark/>
          </w:tcPr>
          <w:p w14:paraId="61462617" w14:textId="77777777" w:rsidR="006F756C" w:rsidRPr="006F756C" w:rsidRDefault="006F756C" w:rsidP="004D2A93">
            <w:pPr>
              <w:spacing w:after="0" w:line="240" w:lineRule="auto"/>
              <w:rPr>
                <w:rFonts w:ascii="Times New Roman" w:eastAsia="Times New Roman" w:hAnsi="Times New Roman" w:cs="Times New Roman"/>
                <w:color w:val="000000"/>
                <w:sz w:val="24"/>
                <w:szCs w:val="24"/>
                <w14:ligatures w14:val="none"/>
              </w:rPr>
            </w:pPr>
            <w:r w:rsidRPr="006F756C">
              <w:rPr>
                <w:rFonts w:ascii="Times New Roman" w:eastAsia="Times New Roman" w:hAnsi="Times New Roman" w:cs="Times New Roman"/>
                <w:color w:val="000000"/>
                <w:sz w:val="24"/>
                <w:szCs w:val="24"/>
                <w14:ligatures w14:val="none"/>
              </w:rPr>
              <w:t>Показатељи учинка :</w:t>
            </w:r>
          </w:p>
        </w:tc>
        <w:tc>
          <w:tcPr>
            <w:tcW w:w="2102" w:type="dxa"/>
            <w:vMerge w:val="restart"/>
            <w:tcBorders>
              <w:top w:val="single" w:sz="4" w:space="0" w:color="auto"/>
              <w:left w:val="single" w:sz="4" w:space="0" w:color="auto"/>
              <w:bottom w:val="single" w:sz="4" w:space="0" w:color="000000"/>
              <w:right w:val="nil"/>
            </w:tcBorders>
            <w:noWrap/>
            <w:vAlign w:val="bottom"/>
            <w:hideMark/>
          </w:tcPr>
          <w:p w14:paraId="5B3034DE" w14:textId="5105CB91" w:rsidR="006F756C" w:rsidRPr="006F756C" w:rsidRDefault="006F756C" w:rsidP="00385867">
            <w:pPr>
              <w:tabs>
                <w:tab w:val="left" w:pos="10525"/>
              </w:tabs>
              <w:spacing w:after="0" w:line="240" w:lineRule="auto"/>
              <w:rPr>
                <w:rFonts w:ascii="Times New Roman" w:eastAsia="Times New Roman" w:hAnsi="Times New Roman" w:cs="Times New Roman"/>
                <w:color w:val="000000"/>
                <w:sz w:val="24"/>
                <w:szCs w:val="24"/>
                <w:lang w:val="sr-Cyrl-RS"/>
                <w14:ligatures w14:val="none"/>
              </w:rPr>
            </w:pPr>
            <w:r w:rsidRPr="006F756C">
              <w:rPr>
                <w:rFonts w:ascii="Times New Roman" w:eastAsia="Times New Roman" w:hAnsi="Times New Roman" w:cs="Times New Roman"/>
                <w:color w:val="000000"/>
                <w:sz w:val="24"/>
                <w:szCs w:val="24"/>
                <w14:ligatures w14:val="none"/>
              </w:rPr>
              <w:t> </w:t>
            </w:r>
          </w:p>
        </w:tc>
      </w:tr>
      <w:tr w:rsidR="004D4C88" w:rsidRPr="006F756C" w14:paraId="29C43A22" w14:textId="77777777" w:rsidTr="00385867">
        <w:trPr>
          <w:gridBefore w:val="1"/>
          <w:wBefore w:w="142" w:type="dxa"/>
          <w:trHeight w:val="309"/>
        </w:trPr>
        <w:tc>
          <w:tcPr>
            <w:tcW w:w="15653" w:type="dxa"/>
            <w:gridSpan w:val="3"/>
            <w:tcBorders>
              <w:top w:val="nil"/>
              <w:left w:val="single" w:sz="4" w:space="0" w:color="auto"/>
              <w:bottom w:val="single" w:sz="4" w:space="0" w:color="auto"/>
              <w:right w:val="nil"/>
            </w:tcBorders>
            <w:noWrap/>
            <w:vAlign w:val="center"/>
            <w:hideMark/>
          </w:tcPr>
          <w:p w14:paraId="4A51F7FC" w14:textId="5A060627" w:rsidR="00D04593" w:rsidRPr="00385867" w:rsidRDefault="00D04593" w:rsidP="00385867">
            <w:pPr>
              <w:tabs>
                <w:tab w:val="left" w:pos="10525"/>
              </w:tabs>
              <w:spacing w:after="0" w:line="240" w:lineRule="auto"/>
              <w:rPr>
                <w:rFonts w:ascii="Times New Roman" w:eastAsia="Times New Roman" w:hAnsi="Times New Roman" w:cs="Times New Roman"/>
                <w:color w:val="000000"/>
                <w:sz w:val="24"/>
                <w:szCs w:val="24"/>
                <w14:ligatures w14:val="none"/>
              </w:rPr>
            </w:pPr>
            <w:r w:rsidRPr="00385867">
              <w:rPr>
                <w:rFonts w:ascii="Times New Roman" w:eastAsia="Times New Roman" w:hAnsi="Times New Roman" w:cs="Times New Roman"/>
                <w:color w:val="000000"/>
                <w:sz w:val="24"/>
                <w:szCs w:val="24"/>
                <w14:ligatures w14:val="none"/>
              </w:rPr>
              <w:t xml:space="preserve">Број одржаних обука из области дигитализације и радне активације </w:t>
            </w:r>
          </w:p>
        </w:tc>
        <w:tc>
          <w:tcPr>
            <w:tcW w:w="2102" w:type="dxa"/>
            <w:vMerge/>
            <w:tcBorders>
              <w:top w:val="nil"/>
              <w:left w:val="single" w:sz="4" w:space="0" w:color="auto"/>
              <w:bottom w:val="single" w:sz="4" w:space="0" w:color="auto"/>
              <w:right w:val="nil"/>
            </w:tcBorders>
            <w:vAlign w:val="center"/>
            <w:hideMark/>
          </w:tcPr>
          <w:p w14:paraId="45A36E1D" w14:textId="77777777" w:rsidR="00D04593" w:rsidRPr="006F756C" w:rsidRDefault="00D04593" w:rsidP="00385867">
            <w:pPr>
              <w:tabs>
                <w:tab w:val="left" w:pos="10525"/>
              </w:tabs>
              <w:spacing w:after="0" w:line="240" w:lineRule="auto"/>
              <w:rPr>
                <w:rFonts w:ascii="Times New Roman" w:eastAsia="Times New Roman" w:hAnsi="Times New Roman" w:cs="Times New Roman"/>
                <w:color w:val="000000"/>
                <w:sz w:val="24"/>
                <w:szCs w:val="24"/>
                <w14:ligatures w14:val="none"/>
              </w:rPr>
            </w:pPr>
          </w:p>
        </w:tc>
      </w:tr>
      <w:tr w:rsidR="004D4C88" w:rsidRPr="006F756C" w14:paraId="3B534588" w14:textId="77777777" w:rsidTr="00385867">
        <w:trPr>
          <w:gridBefore w:val="1"/>
          <w:wBefore w:w="142" w:type="dxa"/>
          <w:trHeight w:val="309"/>
        </w:trPr>
        <w:tc>
          <w:tcPr>
            <w:tcW w:w="15653" w:type="dxa"/>
            <w:gridSpan w:val="3"/>
            <w:tcBorders>
              <w:top w:val="nil"/>
              <w:left w:val="single" w:sz="4" w:space="0" w:color="auto"/>
              <w:bottom w:val="single" w:sz="4" w:space="0" w:color="auto"/>
              <w:right w:val="nil"/>
            </w:tcBorders>
            <w:noWrap/>
            <w:vAlign w:val="center"/>
            <w:hideMark/>
          </w:tcPr>
          <w:p w14:paraId="67F6FDE5" w14:textId="3426F058" w:rsidR="00D04593" w:rsidRPr="00385867" w:rsidRDefault="00D04593" w:rsidP="00385867">
            <w:pPr>
              <w:tabs>
                <w:tab w:val="left" w:pos="10525"/>
              </w:tabs>
              <w:spacing w:after="0" w:line="240" w:lineRule="auto"/>
              <w:rPr>
                <w:rFonts w:ascii="Times New Roman" w:eastAsia="Times New Roman" w:hAnsi="Times New Roman" w:cs="Times New Roman"/>
                <w:color w:val="000000"/>
                <w:sz w:val="24"/>
                <w:szCs w:val="24"/>
                <w14:ligatures w14:val="none"/>
              </w:rPr>
            </w:pPr>
            <w:r w:rsidRPr="00385867">
              <w:rPr>
                <w:rFonts w:ascii="Times New Roman" w:eastAsia="Times New Roman" w:hAnsi="Times New Roman" w:cs="Times New Roman"/>
                <w:color w:val="000000"/>
                <w:sz w:val="24"/>
                <w:szCs w:val="24"/>
                <w14:ligatures w14:val="none"/>
              </w:rPr>
              <w:t>Број полазника који су успешно завршили обуке (дефинисан број жена и младих мушкараца).</w:t>
            </w:r>
          </w:p>
        </w:tc>
        <w:tc>
          <w:tcPr>
            <w:tcW w:w="2102" w:type="dxa"/>
            <w:vMerge/>
            <w:tcBorders>
              <w:top w:val="nil"/>
              <w:left w:val="single" w:sz="4" w:space="0" w:color="auto"/>
              <w:bottom w:val="single" w:sz="4" w:space="0" w:color="auto"/>
              <w:right w:val="nil"/>
            </w:tcBorders>
            <w:vAlign w:val="center"/>
            <w:hideMark/>
          </w:tcPr>
          <w:p w14:paraId="09772857" w14:textId="77777777" w:rsidR="00D04593" w:rsidRPr="006F756C" w:rsidRDefault="00D04593" w:rsidP="00385867">
            <w:pPr>
              <w:tabs>
                <w:tab w:val="left" w:pos="10525"/>
              </w:tabs>
              <w:spacing w:after="0" w:line="240" w:lineRule="auto"/>
              <w:rPr>
                <w:rFonts w:ascii="Times New Roman" w:eastAsia="Times New Roman" w:hAnsi="Times New Roman" w:cs="Times New Roman"/>
                <w:color w:val="000000"/>
                <w:sz w:val="24"/>
                <w:szCs w:val="24"/>
                <w14:ligatures w14:val="none"/>
              </w:rPr>
            </w:pPr>
          </w:p>
        </w:tc>
      </w:tr>
      <w:tr w:rsidR="004D4C88" w:rsidRPr="006F756C" w14:paraId="0CDEDE3B" w14:textId="77777777" w:rsidTr="00385867">
        <w:trPr>
          <w:gridBefore w:val="1"/>
          <w:wBefore w:w="142" w:type="dxa"/>
          <w:trHeight w:val="309"/>
        </w:trPr>
        <w:tc>
          <w:tcPr>
            <w:tcW w:w="15653" w:type="dxa"/>
            <w:gridSpan w:val="3"/>
            <w:tcBorders>
              <w:top w:val="nil"/>
              <w:left w:val="single" w:sz="4" w:space="0" w:color="auto"/>
              <w:bottom w:val="single" w:sz="4" w:space="0" w:color="auto"/>
              <w:right w:val="nil"/>
            </w:tcBorders>
            <w:noWrap/>
            <w:vAlign w:val="center"/>
            <w:hideMark/>
          </w:tcPr>
          <w:p w14:paraId="049F4787" w14:textId="54DF2234" w:rsidR="00D04593" w:rsidRPr="00385867" w:rsidRDefault="00D04593" w:rsidP="00385867">
            <w:pPr>
              <w:tabs>
                <w:tab w:val="left" w:pos="10525"/>
              </w:tabs>
              <w:spacing w:after="0" w:line="240" w:lineRule="auto"/>
              <w:rPr>
                <w:rFonts w:ascii="Times New Roman" w:eastAsia="Times New Roman" w:hAnsi="Times New Roman" w:cs="Times New Roman"/>
                <w:color w:val="000000"/>
                <w:sz w:val="24"/>
                <w:szCs w:val="24"/>
                <w14:ligatures w14:val="none"/>
              </w:rPr>
            </w:pPr>
            <w:r w:rsidRPr="00385867">
              <w:rPr>
                <w:rFonts w:ascii="Times New Roman" w:eastAsia="Times New Roman" w:hAnsi="Times New Roman" w:cs="Times New Roman"/>
                <w:color w:val="000000"/>
                <w:sz w:val="24"/>
                <w:szCs w:val="24"/>
                <w14:ligatures w14:val="none"/>
              </w:rPr>
              <w:t>Број остварених партнерстава са приватним сектором</w:t>
            </w:r>
          </w:p>
        </w:tc>
        <w:tc>
          <w:tcPr>
            <w:tcW w:w="2102" w:type="dxa"/>
            <w:vMerge/>
            <w:tcBorders>
              <w:top w:val="nil"/>
              <w:left w:val="single" w:sz="4" w:space="0" w:color="auto"/>
              <w:bottom w:val="single" w:sz="4" w:space="0" w:color="auto"/>
              <w:right w:val="nil"/>
            </w:tcBorders>
            <w:vAlign w:val="center"/>
            <w:hideMark/>
          </w:tcPr>
          <w:p w14:paraId="6D87C6B4" w14:textId="77777777" w:rsidR="00D04593" w:rsidRPr="006F756C" w:rsidRDefault="00D04593" w:rsidP="00385867">
            <w:pPr>
              <w:tabs>
                <w:tab w:val="left" w:pos="10525"/>
              </w:tabs>
              <w:spacing w:after="0" w:line="240" w:lineRule="auto"/>
              <w:rPr>
                <w:rFonts w:ascii="Times New Roman" w:eastAsia="Times New Roman" w:hAnsi="Times New Roman" w:cs="Times New Roman"/>
                <w:color w:val="000000"/>
                <w:sz w:val="24"/>
                <w:szCs w:val="24"/>
                <w14:ligatures w14:val="none"/>
              </w:rPr>
            </w:pPr>
          </w:p>
        </w:tc>
      </w:tr>
      <w:tr w:rsidR="009C7ECA" w:rsidRPr="009C7ECA" w14:paraId="2FB1E348" w14:textId="77777777" w:rsidTr="004D2A93">
        <w:trPr>
          <w:gridAfter w:val="2"/>
          <w:wAfter w:w="8115" w:type="dxa"/>
          <w:trHeight w:val="309"/>
        </w:trPr>
        <w:tc>
          <w:tcPr>
            <w:tcW w:w="9782" w:type="dxa"/>
            <w:gridSpan w:val="3"/>
            <w:tcBorders>
              <w:top w:val="single" w:sz="4" w:space="0" w:color="auto"/>
              <w:left w:val="single" w:sz="4" w:space="0" w:color="auto"/>
              <w:bottom w:val="single" w:sz="4" w:space="0" w:color="auto"/>
              <w:right w:val="nil"/>
            </w:tcBorders>
            <w:shd w:val="clear" w:color="auto" w:fill="FBE4D5" w:themeFill="accent2" w:themeFillTint="33"/>
            <w:vAlign w:val="bottom"/>
            <w:hideMark/>
          </w:tcPr>
          <w:p w14:paraId="722FD2AB" w14:textId="77777777" w:rsidR="009C7ECA" w:rsidRPr="00317C07" w:rsidRDefault="009C7ECA" w:rsidP="009C7ECA">
            <w:pPr>
              <w:spacing w:after="0" w:line="240" w:lineRule="auto"/>
              <w:rPr>
                <w:rFonts w:ascii="Times New Roman" w:eastAsia="Times New Roman" w:hAnsi="Times New Roman" w:cs="Times New Roman"/>
                <w:b/>
                <w:bCs/>
                <w:color w:val="000000"/>
                <w:sz w:val="24"/>
                <w:szCs w:val="24"/>
                <w14:ligatures w14:val="none"/>
              </w:rPr>
            </w:pPr>
            <w:r w:rsidRPr="00317C07">
              <w:rPr>
                <w:rFonts w:ascii="Times New Roman" w:eastAsia="Times New Roman" w:hAnsi="Times New Roman" w:cs="Times New Roman"/>
                <w:b/>
                <w:bCs/>
                <w:color w:val="000000"/>
                <w:sz w:val="24"/>
                <w:szCs w:val="24"/>
                <w14:ligatures w14:val="none"/>
              </w:rPr>
              <w:t>МЕРА 4.2. Обезбеђивање просторних услова за рад Јединице за спровођење услуга Центра за социјални рад</w:t>
            </w:r>
            <w:r w:rsidRPr="00317C07">
              <w:rPr>
                <w:rFonts w:ascii="Times New Roman" w:eastAsia="Times New Roman" w:hAnsi="Times New Roman" w:cs="Times New Roman"/>
                <w:b/>
                <w:bCs/>
                <w:color w:val="000000"/>
                <w:sz w:val="24"/>
                <w:szCs w:val="24"/>
                <w14:ligatures w14:val="none"/>
              </w:rPr>
              <w:br/>
              <w:t xml:space="preserve">  </w:t>
            </w:r>
          </w:p>
        </w:tc>
      </w:tr>
      <w:tr w:rsidR="009C7ECA" w:rsidRPr="009C7ECA" w14:paraId="1799CD31" w14:textId="77777777" w:rsidTr="004D2A93">
        <w:trPr>
          <w:gridAfter w:val="2"/>
          <w:wAfter w:w="8115" w:type="dxa"/>
          <w:trHeight w:val="2083"/>
        </w:trPr>
        <w:tc>
          <w:tcPr>
            <w:tcW w:w="9782" w:type="dxa"/>
            <w:gridSpan w:val="3"/>
            <w:tcBorders>
              <w:top w:val="single" w:sz="4" w:space="0" w:color="auto"/>
              <w:left w:val="single" w:sz="4" w:space="0" w:color="auto"/>
              <w:bottom w:val="single" w:sz="4" w:space="0" w:color="auto"/>
              <w:right w:val="nil"/>
            </w:tcBorders>
            <w:vAlign w:val="bottom"/>
            <w:hideMark/>
          </w:tcPr>
          <w:p w14:paraId="229ADAAC" w14:textId="569231F2" w:rsidR="009C7ECA" w:rsidRPr="009C7ECA" w:rsidRDefault="009C7ECA" w:rsidP="006C3E62">
            <w:pPr>
              <w:spacing w:after="0" w:line="240" w:lineRule="auto"/>
              <w:jc w:val="both"/>
              <w:rPr>
                <w:rFonts w:ascii="Times New Roman" w:eastAsia="Times New Roman" w:hAnsi="Times New Roman" w:cs="Times New Roman"/>
                <w:sz w:val="24"/>
                <w:szCs w:val="24"/>
                <w14:ligatures w14:val="none"/>
              </w:rPr>
            </w:pPr>
            <w:r w:rsidRPr="006C3E62">
              <w:rPr>
                <w:rFonts w:ascii="Times New Roman" w:eastAsia="Times New Roman" w:hAnsi="Times New Roman" w:cs="Times New Roman"/>
                <w:b/>
                <w:bCs/>
                <w:color w:val="000000"/>
                <w:sz w:val="24"/>
                <w:szCs w:val="24"/>
                <w14:ligatures w14:val="none"/>
              </w:rPr>
              <w:t> </w:t>
            </w:r>
            <w:r w:rsidRPr="006C3E62">
              <w:rPr>
                <w:rFonts w:ascii="Times New Roman" w:eastAsia="Times New Roman" w:hAnsi="Times New Roman" w:cs="Times New Roman"/>
                <w:b/>
                <w:bCs/>
                <w:sz w:val="24"/>
                <w:szCs w:val="24"/>
                <w14:ligatures w14:val="none"/>
              </w:rPr>
              <w:t>Опис мере</w:t>
            </w:r>
            <w:r w:rsidRPr="009C7ECA">
              <w:rPr>
                <w:rFonts w:ascii="Times New Roman" w:eastAsia="Times New Roman" w:hAnsi="Times New Roman" w:cs="Times New Roman"/>
                <w:b/>
                <w:bCs/>
                <w:sz w:val="24"/>
                <w:szCs w:val="24"/>
                <w14:ligatures w14:val="none"/>
              </w:rPr>
              <w:t>:</w:t>
            </w:r>
            <w:r w:rsidR="006C3E62">
              <w:rPr>
                <w:rFonts w:ascii="Times New Roman" w:eastAsia="Times New Roman" w:hAnsi="Times New Roman" w:cs="Times New Roman"/>
                <w:b/>
                <w:bCs/>
                <w:sz w:val="24"/>
                <w:szCs w:val="24"/>
                <w14:ligatures w14:val="none"/>
              </w:rPr>
              <w:t xml:space="preserve"> </w:t>
            </w:r>
            <w:r w:rsidRPr="009C7ECA">
              <w:rPr>
                <w:rFonts w:ascii="Times New Roman" w:eastAsia="Times New Roman" w:hAnsi="Times New Roman" w:cs="Times New Roman"/>
                <w:sz w:val="24"/>
                <w:szCs w:val="24"/>
                <w14:ligatures w14:val="none"/>
              </w:rPr>
              <w:t>Ова мера обухвата све припремне, пројектно-техничке и грађевинске активности неопходне за трајно решавање просторног питања Јединице за спровођење услуга у оквиру Центра за социјални рад. Процес подразумева дефинисање адекватног локалитета/објекта, израду и одобравање главне техничке документације за његову реконструкцију, као и комплетно извођење грађевинско-занатских радова на адаптацији. Након грађевинске фазе, спроводи се комплетно канцеларијско, информатичко и техничко опремање ентеријера, што омогућава формално усељење, физичко успостављање рада и пуну оперативност Јединице у новом, безбедном и модернизованом простору усклађеном са стандардима струке.</w:t>
            </w:r>
          </w:p>
          <w:p w14:paraId="5669100E" w14:textId="29C3AB23" w:rsidR="009C7ECA" w:rsidRPr="009C7ECA" w:rsidRDefault="009C7ECA" w:rsidP="009C7ECA">
            <w:pPr>
              <w:spacing w:after="0" w:line="240" w:lineRule="auto"/>
              <w:rPr>
                <w:rFonts w:ascii="Times New Roman" w:eastAsia="Times New Roman" w:hAnsi="Times New Roman" w:cs="Times New Roman"/>
                <w:color w:val="000000"/>
                <w:sz w:val="24"/>
                <w:szCs w:val="24"/>
                <w14:ligatures w14:val="none"/>
              </w:rPr>
            </w:pPr>
          </w:p>
        </w:tc>
      </w:tr>
      <w:tr w:rsidR="009C7ECA" w:rsidRPr="009C7ECA" w14:paraId="75A51E02" w14:textId="77777777" w:rsidTr="004D2A93">
        <w:trPr>
          <w:gridAfter w:val="2"/>
          <w:wAfter w:w="8115" w:type="dxa"/>
          <w:trHeight w:val="309"/>
        </w:trPr>
        <w:tc>
          <w:tcPr>
            <w:tcW w:w="4962" w:type="dxa"/>
            <w:gridSpan w:val="2"/>
            <w:tcBorders>
              <w:top w:val="nil"/>
              <w:left w:val="single" w:sz="4" w:space="0" w:color="auto"/>
              <w:bottom w:val="single" w:sz="4" w:space="0" w:color="auto"/>
              <w:right w:val="single" w:sz="4" w:space="0" w:color="auto"/>
            </w:tcBorders>
            <w:noWrap/>
            <w:vAlign w:val="bottom"/>
            <w:hideMark/>
          </w:tcPr>
          <w:p w14:paraId="02619E0E" w14:textId="77777777" w:rsidR="009C7ECA" w:rsidRPr="009C7ECA" w:rsidRDefault="009C7ECA" w:rsidP="009C7ECA">
            <w:pPr>
              <w:spacing w:after="0" w:line="240" w:lineRule="auto"/>
              <w:rPr>
                <w:rFonts w:ascii="Times New Roman" w:eastAsia="Times New Roman" w:hAnsi="Times New Roman" w:cs="Times New Roman"/>
                <w:color w:val="000000"/>
                <w:sz w:val="24"/>
                <w:szCs w:val="24"/>
                <w14:ligatures w14:val="none"/>
              </w:rPr>
            </w:pPr>
            <w:r w:rsidRPr="009C7ECA">
              <w:rPr>
                <w:rFonts w:ascii="Times New Roman" w:eastAsia="Times New Roman" w:hAnsi="Times New Roman" w:cs="Times New Roman"/>
                <w:color w:val="000000"/>
                <w:sz w:val="24"/>
                <w:szCs w:val="24"/>
                <w14:ligatures w14:val="none"/>
              </w:rPr>
              <w:t>Тип Мере:</w:t>
            </w:r>
          </w:p>
        </w:tc>
        <w:tc>
          <w:tcPr>
            <w:tcW w:w="4820" w:type="dxa"/>
            <w:tcBorders>
              <w:top w:val="single" w:sz="4" w:space="0" w:color="auto"/>
              <w:left w:val="nil"/>
              <w:bottom w:val="single" w:sz="4" w:space="0" w:color="auto"/>
              <w:right w:val="nil"/>
            </w:tcBorders>
            <w:noWrap/>
            <w:vAlign w:val="bottom"/>
            <w:hideMark/>
          </w:tcPr>
          <w:p w14:paraId="0C6FB944" w14:textId="77777777" w:rsidR="00CC1B23" w:rsidRPr="00CC1B23" w:rsidRDefault="00CC1B23" w:rsidP="00CC1B23">
            <w:pPr>
              <w:spacing w:after="0" w:line="240" w:lineRule="auto"/>
              <w:jc w:val="both"/>
              <w:rPr>
                <w:rFonts w:ascii="Times New Roman" w:eastAsia="Times New Roman" w:hAnsi="Times New Roman" w:cs="Times New Roman"/>
                <w:sz w:val="24"/>
                <w:szCs w:val="24"/>
                <w14:ligatures w14:val="none"/>
              </w:rPr>
            </w:pPr>
            <w:r w:rsidRPr="00CC1B23">
              <w:rPr>
                <w:rFonts w:ascii="Times New Roman" w:eastAsia="Times New Roman" w:hAnsi="Times New Roman" w:cs="Times New Roman"/>
                <w:sz w:val="24"/>
                <w:szCs w:val="24"/>
                <w14:ligatures w14:val="none"/>
              </w:rPr>
              <w:t>Инфраструктурно-капацитетна мера (техничко опремање и унапређење услова рада).</w:t>
            </w:r>
          </w:p>
          <w:p w14:paraId="35231476" w14:textId="77777777" w:rsidR="00CC1B23" w:rsidRPr="00CC1B23" w:rsidRDefault="00000000" w:rsidP="00CC1B23">
            <w:pPr>
              <w:spacing w:before="480" w:after="48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pict w14:anchorId="11F5594E">
                <v:rect id="_x0000_i1025" style="width:0;height:1.5pt" o:hralign="center" o:hrstd="t" o:hr="t" fillcolor="#a0a0a0" stroked="f"/>
              </w:pict>
            </w:r>
          </w:p>
          <w:p w14:paraId="75F93CF9" w14:textId="488115A1" w:rsidR="009C7ECA" w:rsidRPr="009C7ECA" w:rsidRDefault="009C7ECA" w:rsidP="009C7ECA">
            <w:pPr>
              <w:spacing w:after="0" w:line="240" w:lineRule="auto"/>
              <w:jc w:val="center"/>
              <w:rPr>
                <w:rFonts w:ascii="Times New Roman" w:eastAsia="Times New Roman" w:hAnsi="Times New Roman" w:cs="Times New Roman"/>
                <w:color w:val="000000"/>
                <w:sz w:val="24"/>
                <w:szCs w:val="24"/>
                <w14:ligatures w14:val="none"/>
              </w:rPr>
            </w:pPr>
          </w:p>
        </w:tc>
      </w:tr>
      <w:tr w:rsidR="009C7ECA" w:rsidRPr="009C7ECA" w14:paraId="25E752DB" w14:textId="77777777" w:rsidTr="004D2A93">
        <w:trPr>
          <w:gridAfter w:val="2"/>
          <w:wAfter w:w="8115" w:type="dxa"/>
          <w:trHeight w:val="309"/>
        </w:trPr>
        <w:tc>
          <w:tcPr>
            <w:tcW w:w="4962" w:type="dxa"/>
            <w:gridSpan w:val="2"/>
            <w:tcBorders>
              <w:top w:val="nil"/>
              <w:left w:val="single" w:sz="4" w:space="0" w:color="auto"/>
              <w:bottom w:val="single" w:sz="4" w:space="0" w:color="auto"/>
              <w:right w:val="single" w:sz="4" w:space="0" w:color="auto"/>
            </w:tcBorders>
            <w:noWrap/>
            <w:vAlign w:val="bottom"/>
            <w:hideMark/>
          </w:tcPr>
          <w:p w14:paraId="5A7D25BD" w14:textId="77777777" w:rsidR="009C7ECA" w:rsidRPr="009C7ECA" w:rsidRDefault="009C7ECA" w:rsidP="009C7ECA">
            <w:pPr>
              <w:spacing w:after="0" w:line="240" w:lineRule="auto"/>
              <w:rPr>
                <w:rFonts w:ascii="Times New Roman" w:eastAsia="Times New Roman" w:hAnsi="Times New Roman" w:cs="Times New Roman"/>
                <w:color w:val="000000"/>
                <w:sz w:val="24"/>
                <w:szCs w:val="24"/>
                <w14:ligatures w14:val="none"/>
              </w:rPr>
            </w:pPr>
            <w:r w:rsidRPr="009C7ECA">
              <w:rPr>
                <w:rFonts w:ascii="Times New Roman" w:eastAsia="Times New Roman" w:hAnsi="Times New Roman" w:cs="Times New Roman"/>
                <w:color w:val="000000"/>
                <w:sz w:val="24"/>
                <w:szCs w:val="24"/>
                <w14:ligatures w14:val="none"/>
              </w:rPr>
              <w:t>Процена финасијских средстава:</w:t>
            </w:r>
          </w:p>
        </w:tc>
        <w:tc>
          <w:tcPr>
            <w:tcW w:w="4820" w:type="dxa"/>
            <w:tcBorders>
              <w:top w:val="single" w:sz="4" w:space="0" w:color="auto"/>
              <w:left w:val="nil"/>
              <w:bottom w:val="single" w:sz="4" w:space="0" w:color="auto"/>
              <w:right w:val="nil"/>
            </w:tcBorders>
            <w:noWrap/>
            <w:vAlign w:val="bottom"/>
            <w:hideMark/>
          </w:tcPr>
          <w:p w14:paraId="0E1DBCF9" w14:textId="77777777" w:rsidR="009C7ECA" w:rsidRPr="009C7ECA" w:rsidRDefault="009C7ECA" w:rsidP="009C7ECA">
            <w:pPr>
              <w:spacing w:after="0" w:line="240" w:lineRule="auto"/>
              <w:jc w:val="center"/>
              <w:rPr>
                <w:rFonts w:ascii="Times New Roman" w:eastAsia="Times New Roman" w:hAnsi="Times New Roman" w:cs="Times New Roman"/>
                <w:color w:val="000000"/>
                <w:sz w:val="24"/>
                <w:szCs w:val="24"/>
                <w14:ligatures w14:val="none"/>
              </w:rPr>
            </w:pPr>
            <w:r w:rsidRPr="009C7ECA">
              <w:rPr>
                <w:rFonts w:ascii="Times New Roman" w:eastAsia="Times New Roman" w:hAnsi="Times New Roman" w:cs="Times New Roman"/>
                <w:color w:val="000000"/>
                <w:sz w:val="24"/>
                <w:szCs w:val="24"/>
                <w14:ligatures w14:val="none"/>
              </w:rPr>
              <w:t> </w:t>
            </w:r>
          </w:p>
        </w:tc>
      </w:tr>
      <w:tr w:rsidR="009C7ECA" w:rsidRPr="009C7ECA" w14:paraId="60C1BB2D" w14:textId="77777777" w:rsidTr="004D2A93">
        <w:trPr>
          <w:gridAfter w:val="2"/>
          <w:wAfter w:w="8115" w:type="dxa"/>
          <w:trHeight w:val="309"/>
        </w:trPr>
        <w:tc>
          <w:tcPr>
            <w:tcW w:w="4962" w:type="dxa"/>
            <w:gridSpan w:val="2"/>
            <w:tcBorders>
              <w:top w:val="nil"/>
              <w:left w:val="single" w:sz="4" w:space="0" w:color="auto"/>
              <w:bottom w:val="single" w:sz="4" w:space="0" w:color="auto"/>
              <w:right w:val="single" w:sz="4" w:space="0" w:color="auto"/>
            </w:tcBorders>
            <w:noWrap/>
            <w:vAlign w:val="bottom"/>
            <w:hideMark/>
          </w:tcPr>
          <w:p w14:paraId="36627074" w14:textId="77777777" w:rsidR="009C7ECA" w:rsidRPr="009C7ECA" w:rsidRDefault="009C7ECA" w:rsidP="009C7ECA">
            <w:pPr>
              <w:spacing w:after="0" w:line="240" w:lineRule="auto"/>
              <w:rPr>
                <w:rFonts w:ascii="Times New Roman" w:eastAsia="Times New Roman" w:hAnsi="Times New Roman" w:cs="Times New Roman"/>
                <w:color w:val="000000"/>
                <w:sz w:val="24"/>
                <w:szCs w:val="24"/>
                <w14:ligatures w14:val="none"/>
              </w:rPr>
            </w:pPr>
            <w:r w:rsidRPr="009C7ECA">
              <w:rPr>
                <w:rFonts w:ascii="Times New Roman" w:eastAsia="Times New Roman" w:hAnsi="Times New Roman" w:cs="Times New Roman"/>
                <w:color w:val="000000"/>
                <w:sz w:val="24"/>
                <w:szCs w:val="24"/>
                <w14:ligatures w14:val="none"/>
              </w:rPr>
              <w:t>Могући извори финансирања:</w:t>
            </w:r>
          </w:p>
        </w:tc>
        <w:tc>
          <w:tcPr>
            <w:tcW w:w="4820" w:type="dxa"/>
            <w:tcBorders>
              <w:top w:val="single" w:sz="4" w:space="0" w:color="auto"/>
              <w:left w:val="nil"/>
              <w:bottom w:val="single" w:sz="4" w:space="0" w:color="auto"/>
              <w:right w:val="single" w:sz="4" w:space="0" w:color="auto"/>
            </w:tcBorders>
            <w:noWrap/>
            <w:vAlign w:val="bottom"/>
            <w:hideMark/>
          </w:tcPr>
          <w:p w14:paraId="7980E442" w14:textId="77777777" w:rsidR="009C7ECA" w:rsidRPr="009C7ECA" w:rsidRDefault="009C7ECA" w:rsidP="009C7ECA">
            <w:pPr>
              <w:spacing w:after="0" w:line="240" w:lineRule="auto"/>
              <w:jc w:val="center"/>
              <w:rPr>
                <w:rFonts w:ascii="Times New Roman" w:eastAsia="Times New Roman" w:hAnsi="Times New Roman" w:cs="Times New Roman"/>
                <w:color w:val="000000"/>
                <w:sz w:val="24"/>
                <w:szCs w:val="24"/>
                <w14:ligatures w14:val="none"/>
              </w:rPr>
            </w:pPr>
            <w:r w:rsidRPr="009C7ECA">
              <w:rPr>
                <w:rFonts w:ascii="Times New Roman" w:eastAsia="Times New Roman" w:hAnsi="Times New Roman" w:cs="Times New Roman"/>
                <w:color w:val="000000"/>
                <w:sz w:val="24"/>
                <w:szCs w:val="24"/>
                <w14:ligatures w14:val="none"/>
              </w:rPr>
              <w:t> </w:t>
            </w:r>
          </w:p>
        </w:tc>
      </w:tr>
      <w:tr w:rsidR="009C7ECA" w:rsidRPr="009C7ECA" w14:paraId="79F6B680" w14:textId="77777777" w:rsidTr="004D2A93">
        <w:trPr>
          <w:gridAfter w:val="2"/>
          <w:wAfter w:w="8115" w:type="dxa"/>
          <w:trHeight w:val="309"/>
        </w:trPr>
        <w:tc>
          <w:tcPr>
            <w:tcW w:w="4962" w:type="dxa"/>
            <w:gridSpan w:val="2"/>
            <w:tcBorders>
              <w:top w:val="nil"/>
              <w:left w:val="single" w:sz="4" w:space="0" w:color="auto"/>
              <w:bottom w:val="single" w:sz="4" w:space="0" w:color="auto"/>
              <w:right w:val="single" w:sz="4" w:space="0" w:color="auto"/>
            </w:tcBorders>
            <w:noWrap/>
            <w:vAlign w:val="bottom"/>
            <w:hideMark/>
          </w:tcPr>
          <w:p w14:paraId="0336894A" w14:textId="77777777" w:rsidR="009C7ECA" w:rsidRPr="009C7ECA" w:rsidRDefault="009C7ECA" w:rsidP="009C7ECA">
            <w:pPr>
              <w:spacing w:after="0" w:line="240" w:lineRule="auto"/>
              <w:rPr>
                <w:rFonts w:ascii="Times New Roman" w:eastAsia="Times New Roman" w:hAnsi="Times New Roman" w:cs="Times New Roman"/>
                <w:color w:val="000000"/>
                <w:sz w:val="24"/>
                <w:szCs w:val="24"/>
                <w14:ligatures w14:val="none"/>
              </w:rPr>
            </w:pPr>
            <w:r w:rsidRPr="009C7ECA">
              <w:rPr>
                <w:rFonts w:ascii="Times New Roman" w:eastAsia="Times New Roman" w:hAnsi="Times New Roman" w:cs="Times New Roman"/>
                <w:color w:val="000000"/>
                <w:sz w:val="24"/>
                <w:szCs w:val="24"/>
                <w14:ligatures w14:val="none"/>
              </w:rPr>
              <w:t>Одговорност за спровођење (носилац мере)</w:t>
            </w:r>
          </w:p>
        </w:tc>
        <w:tc>
          <w:tcPr>
            <w:tcW w:w="4820" w:type="dxa"/>
            <w:tcBorders>
              <w:top w:val="single" w:sz="4" w:space="0" w:color="auto"/>
              <w:left w:val="nil"/>
              <w:bottom w:val="single" w:sz="4" w:space="0" w:color="auto"/>
              <w:right w:val="nil"/>
            </w:tcBorders>
            <w:noWrap/>
            <w:vAlign w:val="bottom"/>
            <w:hideMark/>
          </w:tcPr>
          <w:p w14:paraId="5E3D8A7D" w14:textId="18A9D267" w:rsidR="009C7ECA" w:rsidRPr="009C7ECA" w:rsidRDefault="009C7ECA" w:rsidP="004D2A93">
            <w:pPr>
              <w:spacing w:after="0" w:line="240" w:lineRule="auto"/>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lang w:val="sr-Cyrl-RS"/>
                <w14:ligatures w14:val="none"/>
              </w:rPr>
              <w:t>ЈЛС</w:t>
            </w:r>
            <w:r w:rsidRPr="009C7ECA">
              <w:rPr>
                <w:rFonts w:ascii="Times New Roman" w:eastAsia="Times New Roman" w:hAnsi="Times New Roman" w:cs="Times New Roman"/>
                <w:color w:val="000000"/>
                <w:sz w:val="24"/>
                <w:szCs w:val="24"/>
                <w14:ligatures w14:val="none"/>
              </w:rPr>
              <w:t> </w:t>
            </w:r>
          </w:p>
        </w:tc>
      </w:tr>
      <w:tr w:rsidR="009C7ECA" w:rsidRPr="009C7ECA" w14:paraId="1E618A21" w14:textId="77777777" w:rsidTr="004D2A93">
        <w:trPr>
          <w:gridAfter w:val="2"/>
          <w:wAfter w:w="8115" w:type="dxa"/>
          <w:trHeight w:val="309"/>
        </w:trPr>
        <w:tc>
          <w:tcPr>
            <w:tcW w:w="4962" w:type="dxa"/>
            <w:gridSpan w:val="2"/>
            <w:tcBorders>
              <w:top w:val="nil"/>
              <w:left w:val="single" w:sz="4" w:space="0" w:color="auto"/>
              <w:bottom w:val="single" w:sz="4" w:space="0" w:color="auto"/>
              <w:right w:val="single" w:sz="4" w:space="0" w:color="auto"/>
            </w:tcBorders>
            <w:noWrap/>
            <w:vAlign w:val="bottom"/>
            <w:hideMark/>
          </w:tcPr>
          <w:p w14:paraId="08C43C39" w14:textId="77777777" w:rsidR="009C7ECA" w:rsidRPr="009C7ECA" w:rsidRDefault="009C7ECA" w:rsidP="009C7ECA">
            <w:pPr>
              <w:spacing w:after="0" w:line="240" w:lineRule="auto"/>
              <w:rPr>
                <w:rFonts w:ascii="Times New Roman" w:eastAsia="Times New Roman" w:hAnsi="Times New Roman" w:cs="Times New Roman"/>
                <w:color w:val="000000"/>
                <w:sz w:val="24"/>
                <w:szCs w:val="24"/>
                <w14:ligatures w14:val="none"/>
              </w:rPr>
            </w:pPr>
            <w:r w:rsidRPr="009C7ECA">
              <w:rPr>
                <w:rFonts w:ascii="Times New Roman" w:eastAsia="Times New Roman" w:hAnsi="Times New Roman" w:cs="Times New Roman"/>
                <w:color w:val="000000"/>
                <w:sz w:val="24"/>
                <w:szCs w:val="24"/>
                <w14:ligatures w14:val="none"/>
              </w:rPr>
              <w:t>Други учесници у спровођењу:</w:t>
            </w:r>
          </w:p>
        </w:tc>
        <w:tc>
          <w:tcPr>
            <w:tcW w:w="4820" w:type="dxa"/>
            <w:tcBorders>
              <w:top w:val="single" w:sz="4" w:space="0" w:color="auto"/>
              <w:left w:val="nil"/>
              <w:bottom w:val="single" w:sz="4" w:space="0" w:color="auto"/>
              <w:right w:val="nil"/>
            </w:tcBorders>
            <w:noWrap/>
            <w:vAlign w:val="bottom"/>
            <w:hideMark/>
          </w:tcPr>
          <w:p w14:paraId="6B470396" w14:textId="15359864" w:rsidR="009C7ECA" w:rsidRPr="009C7ECA" w:rsidRDefault="009C7ECA" w:rsidP="004D2A93">
            <w:pPr>
              <w:spacing w:after="0" w:line="240" w:lineRule="auto"/>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lang w:val="sr-Cyrl-RS"/>
                <w14:ligatures w14:val="none"/>
              </w:rPr>
              <w:t>Урбанизам, ЛЕР, ЦСР</w:t>
            </w:r>
            <w:r w:rsidRPr="009C7ECA">
              <w:rPr>
                <w:rFonts w:ascii="Times New Roman" w:eastAsia="Times New Roman" w:hAnsi="Times New Roman" w:cs="Times New Roman"/>
                <w:color w:val="000000"/>
                <w:sz w:val="24"/>
                <w:szCs w:val="24"/>
                <w14:ligatures w14:val="none"/>
              </w:rPr>
              <w:t> </w:t>
            </w:r>
          </w:p>
        </w:tc>
      </w:tr>
      <w:tr w:rsidR="009C7ECA" w:rsidRPr="009C7ECA" w14:paraId="250F5361" w14:textId="77777777" w:rsidTr="004D2A93">
        <w:trPr>
          <w:gridAfter w:val="2"/>
          <w:wAfter w:w="8115" w:type="dxa"/>
          <w:trHeight w:val="309"/>
        </w:trPr>
        <w:tc>
          <w:tcPr>
            <w:tcW w:w="4962" w:type="dxa"/>
            <w:gridSpan w:val="2"/>
            <w:tcBorders>
              <w:top w:val="nil"/>
              <w:left w:val="single" w:sz="4" w:space="0" w:color="auto"/>
              <w:bottom w:val="single" w:sz="4" w:space="0" w:color="auto"/>
              <w:right w:val="single" w:sz="4" w:space="0" w:color="auto"/>
            </w:tcBorders>
            <w:noWrap/>
            <w:vAlign w:val="bottom"/>
            <w:hideMark/>
          </w:tcPr>
          <w:p w14:paraId="1EFCD88D" w14:textId="77777777" w:rsidR="009C7ECA" w:rsidRPr="009C7ECA" w:rsidRDefault="009C7ECA" w:rsidP="009C7ECA">
            <w:pPr>
              <w:spacing w:after="0" w:line="240" w:lineRule="auto"/>
              <w:rPr>
                <w:rFonts w:ascii="Times New Roman" w:eastAsia="Times New Roman" w:hAnsi="Times New Roman" w:cs="Times New Roman"/>
                <w:color w:val="000000"/>
                <w:sz w:val="24"/>
                <w:szCs w:val="24"/>
                <w14:ligatures w14:val="none"/>
              </w:rPr>
            </w:pPr>
            <w:r w:rsidRPr="009C7ECA">
              <w:rPr>
                <w:rFonts w:ascii="Times New Roman" w:eastAsia="Times New Roman" w:hAnsi="Times New Roman" w:cs="Times New Roman"/>
                <w:color w:val="000000"/>
                <w:sz w:val="24"/>
                <w:szCs w:val="24"/>
                <w14:ligatures w14:val="none"/>
              </w:rPr>
              <w:t>Период спровођења:</w:t>
            </w:r>
          </w:p>
        </w:tc>
        <w:tc>
          <w:tcPr>
            <w:tcW w:w="4820" w:type="dxa"/>
            <w:tcBorders>
              <w:top w:val="single" w:sz="4" w:space="0" w:color="auto"/>
              <w:left w:val="nil"/>
              <w:bottom w:val="single" w:sz="4" w:space="0" w:color="auto"/>
              <w:right w:val="nil"/>
            </w:tcBorders>
            <w:noWrap/>
            <w:vAlign w:val="bottom"/>
            <w:hideMark/>
          </w:tcPr>
          <w:p w14:paraId="650C546A" w14:textId="0FB8ABF5" w:rsidR="009C7ECA" w:rsidRPr="009C7ECA" w:rsidRDefault="00CC1B23" w:rsidP="004D2A93">
            <w:pPr>
              <w:spacing w:after="0" w:line="240" w:lineRule="auto"/>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lang w:val="sr-Cyrl-RS"/>
                <w14:ligatures w14:val="none"/>
              </w:rPr>
              <w:t>2027-2030</w:t>
            </w:r>
            <w:r w:rsidR="009C7ECA" w:rsidRPr="009C7ECA">
              <w:rPr>
                <w:rFonts w:ascii="Times New Roman" w:eastAsia="Times New Roman" w:hAnsi="Times New Roman" w:cs="Times New Roman"/>
                <w:color w:val="000000"/>
                <w:sz w:val="24"/>
                <w:szCs w:val="24"/>
                <w14:ligatures w14:val="none"/>
              </w:rPr>
              <w:t> </w:t>
            </w:r>
          </w:p>
        </w:tc>
      </w:tr>
      <w:tr w:rsidR="009C7ECA" w:rsidRPr="009C7ECA" w14:paraId="74D198D7" w14:textId="77777777" w:rsidTr="004D2A93">
        <w:trPr>
          <w:gridAfter w:val="2"/>
          <w:wAfter w:w="8115" w:type="dxa"/>
          <w:trHeight w:val="309"/>
        </w:trPr>
        <w:tc>
          <w:tcPr>
            <w:tcW w:w="4962" w:type="dxa"/>
            <w:gridSpan w:val="2"/>
            <w:tcBorders>
              <w:top w:val="nil"/>
              <w:left w:val="nil"/>
              <w:bottom w:val="nil"/>
              <w:right w:val="nil"/>
            </w:tcBorders>
            <w:noWrap/>
            <w:vAlign w:val="bottom"/>
            <w:hideMark/>
          </w:tcPr>
          <w:p w14:paraId="57FE8727" w14:textId="77777777" w:rsidR="009C7ECA" w:rsidRPr="009C7ECA" w:rsidRDefault="009C7ECA" w:rsidP="009C7ECA">
            <w:pPr>
              <w:spacing w:after="0" w:line="240" w:lineRule="auto"/>
              <w:rPr>
                <w:rFonts w:ascii="Times New Roman" w:eastAsia="Times New Roman" w:hAnsi="Times New Roman" w:cs="Times New Roman"/>
                <w:color w:val="000000"/>
                <w:sz w:val="24"/>
                <w:szCs w:val="24"/>
                <w14:ligatures w14:val="none"/>
              </w:rPr>
            </w:pPr>
            <w:r w:rsidRPr="009C7ECA">
              <w:rPr>
                <w:rFonts w:ascii="Times New Roman" w:eastAsia="Times New Roman" w:hAnsi="Times New Roman" w:cs="Times New Roman"/>
                <w:color w:val="000000"/>
                <w:sz w:val="24"/>
                <w:szCs w:val="24"/>
                <w14:ligatures w14:val="none"/>
              </w:rPr>
              <w:t>Показатељи учинка :</w:t>
            </w:r>
          </w:p>
        </w:tc>
        <w:tc>
          <w:tcPr>
            <w:tcW w:w="4820" w:type="dxa"/>
            <w:vMerge w:val="restart"/>
            <w:tcBorders>
              <w:top w:val="single" w:sz="4" w:space="0" w:color="auto"/>
              <w:left w:val="single" w:sz="4" w:space="0" w:color="auto"/>
              <w:bottom w:val="single" w:sz="4" w:space="0" w:color="000000"/>
              <w:right w:val="nil"/>
            </w:tcBorders>
            <w:noWrap/>
            <w:vAlign w:val="bottom"/>
            <w:hideMark/>
          </w:tcPr>
          <w:p w14:paraId="5A93D7FB" w14:textId="77777777" w:rsidR="009C7ECA" w:rsidRPr="009C7ECA" w:rsidRDefault="009C7ECA" w:rsidP="004D2A93">
            <w:pPr>
              <w:spacing w:after="0" w:line="240" w:lineRule="auto"/>
              <w:rPr>
                <w:rFonts w:ascii="Times New Roman" w:eastAsia="Times New Roman" w:hAnsi="Times New Roman" w:cs="Times New Roman"/>
                <w:color w:val="000000"/>
                <w:sz w:val="24"/>
                <w:szCs w:val="24"/>
                <w14:ligatures w14:val="none"/>
              </w:rPr>
            </w:pPr>
            <w:r w:rsidRPr="009C7ECA">
              <w:rPr>
                <w:rFonts w:ascii="Times New Roman" w:eastAsia="Times New Roman" w:hAnsi="Times New Roman" w:cs="Times New Roman"/>
                <w:color w:val="000000"/>
                <w:sz w:val="24"/>
                <w:szCs w:val="24"/>
                <w14:ligatures w14:val="none"/>
              </w:rPr>
              <w:t> </w:t>
            </w:r>
          </w:p>
        </w:tc>
      </w:tr>
      <w:tr w:rsidR="00CC1B23" w:rsidRPr="009C7ECA" w14:paraId="276F280B" w14:textId="77777777" w:rsidTr="004D2A93">
        <w:trPr>
          <w:gridAfter w:val="2"/>
          <w:wAfter w:w="8115" w:type="dxa"/>
          <w:trHeight w:val="309"/>
        </w:trPr>
        <w:tc>
          <w:tcPr>
            <w:tcW w:w="4962" w:type="dxa"/>
            <w:gridSpan w:val="2"/>
            <w:tcBorders>
              <w:top w:val="single" w:sz="4" w:space="0" w:color="auto"/>
              <w:left w:val="single" w:sz="4" w:space="0" w:color="auto"/>
              <w:bottom w:val="single" w:sz="4" w:space="0" w:color="auto"/>
              <w:right w:val="nil"/>
            </w:tcBorders>
            <w:noWrap/>
            <w:vAlign w:val="center"/>
            <w:hideMark/>
          </w:tcPr>
          <w:p w14:paraId="27E15616" w14:textId="00750386" w:rsidR="00CC1B23" w:rsidRPr="009C7ECA" w:rsidRDefault="00CC1B23" w:rsidP="00CC1B23">
            <w:pPr>
              <w:spacing w:after="0" w:line="240" w:lineRule="auto"/>
              <w:jc w:val="both"/>
              <w:rPr>
                <w:rFonts w:ascii="Times New Roman" w:eastAsia="Times New Roman" w:hAnsi="Times New Roman" w:cs="Times New Roman"/>
                <w:color w:val="000000"/>
                <w:sz w:val="20"/>
                <w:szCs w:val="20"/>
                <w14:ligatures w14:val="none"/>
              </w:rPr>
            </w:pPr>
            <w:r w:rsidRPr="00CC1B23">
              <w:rPr>
                <w:rFonts w:ascii="Times New Roman" w:hAnsi="Times New Roman" w:cs="Times New Roman"/>
                <w:sz w:val="20"/>
                <w:szCs w:val="20"/>
              </w:rPr>
              <w:t>Израђена и одобрена главна пројектно-техничка документација за адаптацију простора</w:t>
            </w:r>
          </w:p>
        </w:tc>
        <w:tc>
          <w:tcPr>
            <w:tcW w:w="4820" w:type="dxa"/>
            <w:vMerge/>
            <w:tcBorders>
              <w:top w:val="single" w:sz="4" w:space="0" w:color="auto"/>
              <w:left w:val="single" w:sz="4" w:space="0" w:color="auto"/>
              <w:bottom w:val="single" w:sz="4" w:space="0" w:color="auto"/>
              <w:right w:val="nil"/>
            </w:tcBorders>
            <w:vAlign w:val="center"/>
            <w:hideMark/>
          </w:tcPr>
          <w:p w14:paraId="0AB045B7" w14:textId="77777777" w:rsidR="00CC1B23" w:rsidRPr="009C7ECA" w:rsidRDefault="00CC1B23" w:rsidP="00CC1B23">
            <w:pPr>
              <w:spacing w:after="0" w:line="240" w:lineRule="auto"/>
              <w:rPr>
                <w:rFonts w:ascii="Times New Roman" w:eastAsia="Times New Roman" w:hAnsi="Times New Roman" w:cs="Times New Roman"/>
                <w:color w:val="000000"/>
                <w:sz w:val="24"/>
                <w:szCs w:val="24"/>
                <w14:ligatures w14:val="none"/>
              </w:rPr>
            </w:pPr>
          </w:p>
        </w:tc>
      </w:tr>
      <w:tr w:rsidR="00CC1B23" w:rsidRPr="009C7ECA" w14:paraId="470E5068" w14:textId="77777777" w:rsidTr="004D2A93">
        <w:trPr>
          <w:gridAfter w:val="2"/>
          <w:wAfter w:w="8115" w:type="dxa"/>
          <w:trHeight w:val="309"/>
        </w:trPr>
        <w:tc>
          <w:tcPr>
            <w:tcW w:w="4962" w:type="dxa"/>
            <w:gridSpan w:val="2"/>
            <w:tcBorders>
              <w:top w:val="nil"/>
              <w:left w:val="single" w:sz="4" w:space="0" w:color="auto"/>
              <w:bottom w:val="single" w:sz="4" w:space="0" w:color="auto"/>
              <w:right w:val="nil"/>
            </w:tcBorders>
            <w:noWrap/>
            <w:vAlign w:val="center"/>
            <w:hideMark/>
          </w:tcPr>
          <w:p w14:paraId="6E5FE810" w14:textId="4E6322FB" w:rsidR="00CC1B23" w:rsidRPr="009C7ECA" w:rsidRDefault="00CC1B23" w:rsidP="00CC1B23">
            <w:pPr>
              <w:spacing w:after="0" w:line="240" w:lineRule="auto"/>
              <w:jc w:val="both"/>
              <w:rPr>
                <w:rFonts w:ascii="Times New Roman" w:eastAsia="Times New Roman" w:hAnsi="Times New Roman" w:cs="Times New Roman"/>
                <w:color w:val="000000"/>
                <w:sz w:val="20"/>
                <w:szCs w:val="20"/>
                <w14:ligatures w14:val="none"/>
              </w:rPr>
            </w:pPr>
            <w:r w:rsidRPr="00CC1B23">
              <w:rPr>
                <w:rFonts w:ascii="Times New Roman" w:hAnsi="Times New Roman" w:cs="Times New Roman"/>
                <w:sz w:val="20"/>
                <w:szCs w:val="20"/>
              </w:rPr>
              <w:lastRenderedPageBreak/>
              <w:t>Функционално адаптиран и комплетно опремљен простор за рад Јединице за спровођење услуга</w:t>
            </w:r>
          </w:p>
        </w:tc>
        <w:tc>
          <w:tcPr>
            <w:tcW w:w="4820" w:type="dxa"/>
            <w:vMerge/>
            <w:tcBorders>
              <w:top w:val="nil"/>
              <w:left w:val="single" w:sz="4" w:space="0" w:color="auto"/>
              <w:bottom w:val="single" w:sz="4" w:space="0" w:color="auto"/>
              <w:right w:val="nil"/>
            </w:tcBorders>
            <w:vAlign w:val="center"/>
            <w:hideMark/>
          </w:tcPr>
          <w:p w14:paraId="7056A53F" w14:textId="77777777" w:rsidR="00CC1B23" w:rsidRPr="009C7ECA" w:rsidRDefault="00CC1B23" w:rsidP="00CC1B23">
            <w:pPr>
              <w:spacing w:after="0" w:line="240" w:lineRule="auto"/>
              <w:rPr>
                <w:rFonts w:ascii="Times New Roman" w:eastAsia="Times New Roman" w:hAnsi="Times New Roman" w:cs="Times New Roman"/>
                <w:color w:val="000000"/>
                <w:sz w:val="24"/>
                <w:szCs w:val="24"/>
                <w14:ligatures w14:val="none"/>
              </w:rPr>
            </w:pPr>
          </w:p>
        </w:tc>
      </w:tr>
      <w:tr w:rsidR="00CC1B23" w:rsidRPr="009C7ECA" w14:paraId="46F89816" w14:textId="77777777" w:rsidTr="004D2A93">
        <w:trPr>
          <w:gridAfter w:val="2"/>
          <w:wAfter w:w="8115" w:type="dxa"/>
          <w:trHeight w:val="309"/>
        </w:trPr>
        <w:tc>
          <w:tcPr>
            <w:tcW w:w="4962" w:type="dxa"/>
            <w:gridSpan w:val="2"/>
            <w:tcBorders>
              <w:top w:val="nil"/>
              <w:left w:val="single" w:sz="4" w:space="0" w:color="auto"/>
              <w:bottom w:val="single" w:sz="4" w:space="0" w:color="auto"/>
              <w:right w:val="nil"/>
            </w:tcBorders>
            <w:noWrap/>
            <w:vAlign w:val="center"/>
            <w:hideMark/>
          </w:tcPr>
          <w:p w14:paraId="0B2F7CA0" w14:textId="163FDAD5" w:rsidR="00CC1B23" w:rsidRPr="009C7ECA" w:rsidRDefault="00CC1B23" w:rsidP="00CC1B23">
            <w:pPr>
              <w:spacing w:after="0" w:line="240" w:lineRule="auto"/>
              <w:jc w:val="both"/>
              <w:rPr>
                <w:rFonts w:ascii="Times New Roman" w:eastAsia="Times New Roman" w:hAnsi="Times New Roman" w:cs="Times New Roman"/>
                <w:color w:val="000000"/>
                <w:sz w:val="20"/>
                <w:szCs w:val="20"/>
                <w14:ligatures w14:val="none"/>
              </w:rPr>
            </w:pPr>
            <w:r w:rsidRPr="00CC1B23">
              <w:rPr>
                <w:rFonts w:ascii="Times New Roman" w:hAnsi="Times New Roman" w:cs="Times New Roman"/>
                <w:sz w:val="20"/>
                <w:szCs w:val="20"/>
                <w:lang w:val="sr-Cyrl-RS"/>
              </w:rPr>
              <w:t>У</w:t>
            </w:r>
            <w:r w:rsidRPr="00CC1B23">
              <w:rPr>
                <w:rFonts w:ascii="Times New Roman" w:hAnsi="Times New Roman" w:cs="Times New Roman"/>
                <w:sz w:val="20"/>
                <w:szCs w:val="20"/>
              </w:rPr>
              <w:t>спостављена и пуштена у рад Јединица за спровођење услуга у новом простору</w:t>
            </w:r>
          </w:p>
        </w:tc>
        <w:tc>
          <w:tcPr>
            <w:tcW w:w="4820" w:type="dxa"/>
            <w:vMerge/>
            <w:tcBorders>
              <w:top w:val="nil"/>
              <w:left w:val="single" w:sz="4" w:space="0" w:color="auto"/>
              <w:bottom w:val="single" w:sz="4" w:space="0" w:color="auto"/>
              <w:right w:val="nil"/>
            </w:tcBorders>
            <w:vAlign w:val="center"/>
            <w:hideMark/>
          </w:tcPr>
          <w:p w14:paraId="37CCCD9B" w14:textId="77777777" w:rsidR="00CC1B23" w:rsidRPr="009C7ECA" w:rsidRDefault="00CC1B23" w:rsidP="00CC1B23">
            <w:pPr>
              <w:spacing w:after="0" w:line="240" w:lineRule="auto"/>
              <w:rPr>
                <w:rFonts w:ascii="Times New Roman" w:eastAsia="Times New Roman" w:hAnsi="Times New Roman" w:cs="Times New Roman"/>
                <w:color w:val="000000"/>
                <w:sz w:val="24"/>
                <w:szCs w:val="24"/>
                <w14:ligatures w14:val="none"/>
              </w:rPr>
            </w:pPr>
          </w:p>
        </w:tc>
      </w:tr>
      <w:tr w:rsidR="00CC1B23" w:rsidRPr="009C7ECA" w14:paraId="67256AF2" w14:textId="77777777" w:rsidTr="004D2A93">
        <w:trPr>
          <w:gridAfter w:val="2"/>
          <w:wAfter w:w="8115" w:type="dxa"/>
          <w:trHeight w:val="309"/>
        </w:trPr>
        <w:tc>
          <w:tcPr>
            <w:tcW w:w="4962" w:type="dxa"/>
            <w:gridSpan w:val="2"/>
            <w:tcBorders>
              <w:top w:val="nil"/>
              <w:left w:val="single" w:sz="4" w:space="0" w:color="auto"/>
              <w:bottom w:val="single" w:sz="4" w:space="0" w:color="auto"/>
              <w:right w:val="nil"/>
            </w:tcBorders>
            <w:noWrap/>
            <w:vAlign w:val="center"/>
            <w:hideMark/>
          </w:tcPr>
          <w:p w14:paraId="49EF6998" w14:textId="5E695685" w:rsidR="00CC1B23" w:rsidRPr="009C7ECA" w:rsidRDefault="00CC1B23" w:rsidP="00CC1B23">
            <w:pPr>
              <w:spacing w:after="0" w:line="240" w:lineRule="auto"/>
              <w:jc w:val="both"/>
              <w:rPr>
                <w:rFonts w:ascii="Times New Roman" w:eastAsia="Times New Roman" w:hAnsi="Times New Roman" w:cs="Times New Roman"/>
                <w:color w:val="000000"/>
                <w:sz w:val="20"/>
                <w:szCs w:val="20"/>
                <w14:ligatures w14:val="none"/>
              </w:rPr>
            </w:pPr>
            <w:r w:rsidRPr="00CC1B23">
              <w:rPr>
                <w:rFonts w:ascii="Times New Roman" w:hAnsi="Times New Roman" w:cs="Times New Roman"/>
                <w:sz w:val="20"/>
                <w:szCs w:val="20"/>
              </w:rPr>
              <w:t>Израђена и одобрена главна пројектно-техничка документација за адаптацију простора</w:t>
            </w:r>
          </w:p>
        </w:tc>
        <w:tc>
          <w:tcPr>
            <w:tcW w:w="4820" w:type="dxa"/>
            <w:vMerge/>
            <w:tcBorders>
              <w:top w:val="nil"/>
              <w:left w:val="single" w:sz="4" w:space="0" w:color="auto"/>
              <w:bottom w:val="single" w:sz="4" w:space="0" w:color="auto"/>
              <w:right w:val="nil"/>
            </w:tcBorders>
            <w:vAlign w:val="center"/>
            <w:hideMark/>
          </w:tcPr>
          <w:p w14:paraId="00B2D1C0" w14:textId="77777777" w:rsidR="00CC1B23" w:rsidRPr="009C7ECA" w:rsidRDefault="00CC1B23" w:rsidP="00CC1B23">
            <w:pPr>
              <w:spacing w:after="0" w:line="240" w:lineRule="auto"/>
              <w:rPr>
                <w:rFonts w:ascii="Times New Roman" w:eastAsia="Times New Roman" w:hAnsi="Times New Roman" w:cs="Times New Roman"/>
                <w:color w:val="000000"/>
                <w:sz w:val="24"/>
                <w:szCs w:val="24"/>
                <w14:ligatures w14:val="none"/>
              </w:rPr>
            </w:pPr>
          </w:p>
        </w:tc>
      </w:tr>
      <w:tr w:rsidR="00CC1B23" w:rsidRPr="009C7ECA" w14:paraId="5D1313B8" w14:textId="77777777" w:rsidTr="004D2A93">
        <w:trPr>
          <w:gridAfter w:val="2"/>
          <w:wAfter w:w="8115" w:type="dxa"/>
          <w:trHeight w:val="309"/>
        </w:trPr>
        <w:tc>
          <w:tcPr>
            <w:tcW w:w="4962" w:type="dxa"/>
            <w:gridSpan w:val="2"/>
            <w:tcBorders>
              <w:top w:val="nil"/>
              <w:left w:val="single" w:sz="4" w:space="0" w:color="auto"/>
              <w:bottom w:val="single" w:sz="4" w:space="0" w:color="auto"/>
              <w:right w:val="nil"/>
            </w:tcBorders>
            <w:noWrap/>
            <w:vAlign w:val="center"/>
            <w:hideMark/>
          </w:tcPr>
          <w:p w14:paraId="2184A899" w14:textId="63ACF4E4" w:rsidR="00CC1B23" w:rsidRPr="009C7ECA" w:rsidRDefault="00CC1B23" w:rsidP="00CC1B23">
            <w:pPr>
              <w:spacing w:after="0" w:line="240" w:lineRule="auto"/>
              <w:jc w:val="both"/>
              <w:rPr>
                <w:rFonts w:ascii="Times New Roman" w:eastAsia="Times New Roman" w:hAnsi="Times New Roman" w:cs="Times New Roman"/>
                <w:color w:val="000000"/>
                <w:sz w:val="20"/>
                <w:szCs w:val="20"/>
                <w14:ligatures w14:val="none"/>
              </w:rPr>
            </w:pPr>
            <w:r w:rsidRPr="00CC1B23">
              <w:rPr>
                <w:rFonts w:ascii="Times New Roman" w:hAnsi="Times New Roman" w:cs="Times New Roman"/>
                <w:sz w:val="20"/>
                <w:szCs w:val="20"/>
              </w:rPr>
              <w:t>Функционално адаптиран и комплетно опремљен простор за рад Јединице за спровођење услуга</w:t>
            </w:r>
          </w:p>
        </w:tc>
        <w:tc>
          <w:tcPr>
            <w:tcW w:w="4820" w:type="dxa"/>
            <w:vMerge/>
            <w:tcBorders>
              <w:top w:val="nil"/>
              <w:left w:val="single" w:sz="4" w:space="0" w:color="auto"/>
              <w:bottom w:val="single" w:sz="4" w:space="0" w:color="auto"/>
              <w:right w:val="nil"/>
            </w:tcBorders>
            <w:vAlign w:val="center"/>
            <w:hideMark/>
          </w:tcPr>
          <w:p w14:paraId="7944BCFC" w14:textId="77777777" w:rsidR="00CC1B23" w:rsidRPr="009C7ECA" w:rsidRDefault="00CC1B23" w:rsidP="00CC1B23">
            <w:pPr>
              <w:spacing w:after="0" w:line="240" w:lineRule="auto"/>
              <w:rPr>
                <w:rFonts w:ascii="Times New Roman" w:eastAsia="Times New Roman" w:hAnsi="Times New Roman" w:cs="Times New Roman"/>
                <w:color w:val="000000"/>
                <w:sz w:val="24"/>
                <w:szCs w:val="24"/>
                <w14:ligatures w14:val="none"/>
              </w:rPr>
            </w:pPr>
          </w:p>
        </w:tc>
      </w:tr>
    </w:tbl>
    <w:p w14:paraId="30EDFD92" w14:textId="77777777" w:rsidR="004D4C88" w:rsidRDefault="004D4C88" w:rsidP="004D4C88"/>
    <w:tbl>
      <w:tblPr>
        <w:tblW w:w="9583" w:type="dxa"/>
        <w:tblInd w:w="-34" w:type="dxa"/>
        <w:tblLook w:val="04A0" w:firstRow="1" w:lastRow="0" w:firstColumn="1" w:lastColumn="0" w:noHBand="0" w:noVBand="1"/>
      </w:tblPr>
      <w:tblGrid>
        <w:gridCol w:w="5812"/>
        <w:gridCol w:w="3771"/>
      </w:tblGrid>
      <w:tr w:rsidR="004D2A93" w:rsidRPr="00385867" w14:paraId="5080D42B" w14:textId="77777777" w:rsidTr="004D2A93">
        <w:trPr>
          <w:trHeight w:val="309"/>
        </w:trPr>
        <w:tc>
          <w:tcPr>
            <w:tcW w:w="9583" w:type="dxa"/>
            <w:gridSpan w:val="2"/>
            <w:tcBorders>
              <w:top w:val="single" w:sz="4" w:space="0" w:color="auto"/>
              <w:left w:val="single" w:sz="4" w:space="0" w:color="auto"/>
              <w:bottom w:val="single" w:sz="4" w:space="0" w:color="auto"/>
              <w:right w:val="nil"/>
            </w:tcBorders>
            <w:shd w:val="clear" w:color="auto" w:fill="FBE4D5" w:themeFill="accent2" w:themeFillTint="33"/>
            <w:vAlign w:val="bottom"/>
            <w:hideMark/>
          </w:tcPr>
          <w:p w14:paraId="098BBA90" w14:textId="77777777" w:rsidR="004D2A93" w:rsidRPr="00385867" w:rsidRDefault="004D2A93" w:rsidP="00027E7F">
            <w:pPr>
              <w:spacing w:after="0" w:line="240" w:lineRule="auto"/>
              <w:rPr>
                <w:rFonts w:ascii="Times New Roman" w:eastAsia="Times New Roman" w:hAnsi="Times New Roman" w:cs="Times New Roman"/>
                <w:b/>
                <w:bCs/>
                <w:color w:val="000000"/>
                <w:sz w:val="24"/>
                <w:szCs w:val="24"/>
                <w14:ligatures w14:val="none"/>
              </w:rPr>
            </w:pPr>
            <w:r w:rsidRPr="00385867">
              <w:rPr>
                <w:rFonts w:ascii="Times New Roman" w:eastAsia="Times New Roman" w:hAnsi="Times New Roman" w:cs="Times New Roman"/>
                <w:b/>
                <w:bCs/>
                <w:color w:val="000000"/>
                <w:sz w:val="24"/>
                <w:szCs w:val="24"/>
                <w14:ligatures w14:val="none"/>
              </w:rPr>
              <w:t>Мера 4.1: Изградња, опремање и унапређење инфраструктурних капацитета за трајни смештај старих лица</w:t>
            </w:r>
            <w:r w:rsidRPr="00385867">
              <w:rPr>
                <w:rFonts w:ascii="Times New Roman" w:eastAsia="Times New Roman" w:hAnsi="Times New Roman" w:cs="Times New Roman"/>
                <w:b/>
                <w:bCs/>
                <w:color w:val="000000"/>
                <w:sz w:val="24"/>
                <w:szCs w:val="24"/>
                <w14:ligatures w14:val="none"/>
              </w:rPr>
              <w:br/>
              <w:t xml:space="preserve">  </w:t>
            </w:r>
          </w:p>
        </w:tc>
      </w:tr>
      <w:tr w:rsidR="004D2A93" w:rsidRPr="00385867" w14:paraId="4CDEA8AD" w14:textId="77777777" w:rsidTr="004D2A93">
        <w:trPr>
          <w:trHeight w:val="2083"/>
        </w:trPr>
        <w:tc>
          <w:tcPr>
            <w:tcW w:w="9583" w:type="dxa"/>
            <w:gridSpan w:val="2"/>
            <w:tcBorders>
              <w:top w:val="single" w:sz="4" w:space="0" w:color="auto"/>
              <w:left w:val="single" w:sz="4" w:space="0" w:color="auto"/>
              <w:bottom w:val="single" w:sz="4" w:space="0" w:color="auto"/>
              <w:right w:val="nil"/>
            </w:tcBorders>
            <w:vAlign w:val="bottom"/>
            <w:hideMark/>
          </w:tcPr>
          <w:p w14:paraId="795855C0" w14:textId="77777777" w:rsidR="004D2A93" w:rsidRPr="00385867" w:rsidRDefault="004D2A93" w:rsidP="00027E7F">
            <w:pPr>
              <w:spacing w:after="0" w:line="240" w:lineRule="auto"/>
              <w:jc w:val="both"/>
              <w:rPr>
                <w:rFonts w:ascii="Times New Roman" w:eastAsia="Times New Roman" w:hAnsi="Times New Roman" w:cs="Times New Roman"/>
                <w:color w:val="000000"/>
                <w:sz w:val="24"/>
                <w:szCs w:val="24"/>
                <w14:ligatures w14:val="none"/>
              </w:rPr>
            </w:pPr>
            <w:r w:rsidRPr="00385867">
              <w:rPr>
                <w:rFonts w:ascii="Times New Roman" w:eastAsia="Times New Roman" w:hAnsi="Times New Roman" w:cs="Times New Roman"/>
                <w:color w:val="000000"/>
                <w:sz w:val="24"/>
                <w:szCs w:val="24"/>
                <w14:ligatures w14:val="none"/>
              </w:rPr>
              <w:br/>
            </w:r>
            <w:r>
              <w:rPr>
                <w:rFonts w:ascii="Times New Roman" w:eastAsia="Times New Roman" w:hAnsi="Times New Roman" w:cs="Times New Roman"/>
                <w:color w:val="000000"/>
                <w:sz w:val="24"/>
                <w:szCs w:val="24"/>
                <w:lang w:val="sr-Cyrl-RS"/>
                <w14:ligatures w14:val="none"/>
              </w:rPr>
              <w:t xml:space="preserve">Опис мере: </w:t>
            </w:r>
            <w:r w:rsidRPr="00385867">
              <w:rPr>
                <w:rFonts w:ascii="Times New Roman" w:eastAsia="Times New Roman" w:hAnsi="Times New Roman" w:cs="Times New Roman"/>
                <w:color w:val="000000"/>
                <w:sz w:val="24"/>
                <w:szCs w:val="24"/>
                <w14:ligatures w14:val="none"/>
              </w:rPr>
              <w:t>Мера обухвата комплетан процес стварања савремених и безбедних услова за дуготрајан боравак старих лица којима је потребна стална подршка и нега. Реализује се кроз изградњу прилагођених грађевинских објеката без архитектонских баријера, набавку специјализоване медицинске и негевалачке опреме, као и намештање простора за заједничке друштвене активности. Кључни део мере је запошљавање и дугорочно ангажовање стручног кадра (медицинског и социјалног особља) који обезбеђује континуирану социјалну заштиту, здравствену негу и квалитетну свакодневну услугу за кориснике.</w:t>
            </w:r>
            <w:r w:rsidRPr="00385867">
              <w:rPr>
                <w:rFonts w:ascii="Times New Roman" w:eastAsia="Times New Roman" w:hAnsi="Times New Roman" w:cs="Times New Roman"/>
                <w:color w:val="000000"/>
                <w:sz w:val="24"/>
                <w:szCs w:val="24"/>
                <w14:ligatures w14:val="none"/>
              </w:rPr>
              <w:br/>
              <w:t xml:space="preserve"> Циљмере</w:t>
            </w:r>
            <w:r w:rsidRPr="00385867">
              <w:rPr>
                <w:rFonts w:ascii="Times New Roman" w:eastAsia="Times New Roman" w:hAnsi="Times New Roman" w:cs="Times New Roman"/>
                <w:color w:val="000000"/>
                <w:sz w:val="24"/>
                <w:szCs w:val="24"/>
                <w14:ligatures w14:val="none"/>
              </w:rPr>
              <w:br/>
              <w:t>Главни циљ је значајно унапређење квалитета живота најстаријих суграђана кроз обезбеђивање доступног, достојанственог и безбедног дуготрајног смештаја</w:t>
            </w:r>
            <w:r>
              <w:rPr>
                <w:rFonts w:ascii="Times New Roman" w:eastAsia="Times New Roman" w:hAnsi="Times New Roman" w:cs="Times New Roman"/>
                <w:color w:val="000000"/>
                <w:sz w:val="24"/>
                <w:szCs w:val="24"/>
                <w:lang w:val="sr-Cyrl-RS"/>
                <w14:ligatures w14:val="none"/>
              </w:rPr>
              <w:t xml:space="preserve"> за 30 лица.</w:t>
            </w:r>
            <w:r w:rsidRPr="00385867">
              <w:rPr>
                <w:rFonts w:ascii="Times New Roman" w:eastAsia="Times New Roman" w:hAnsi="Times New Roman" w:cs="Times New Roman"/>
                <w:color w:val="000000"/>
                <w:sz w:val="24"/>
                <w:szCs w:val="24"/>
                <w14:ligatures w14:val="none"/>
              </w:rPr>
              <w:br/>
            </w:r>
          </w:p>
        </w:tc>
      </w:tr>
      <w:tr w:rsidR="004D2A93" w:rsidRPr="00385867" w14:paraId="7C7926CF" w14:textId="77777777" w:rsidTr="004D2A93">
        <w:trPr>
          <w:trHeight w:val="309"/>
        </w:trPr>
        <w:tc>
          <w:tcPr>
            <w:tcW w:w="5812" w:type="dxa"/>
            <w:tcBorders>
              <w:top w:val="nil"/>
              <w:left w:val="single" w:sz="4" w:space="0" w:color="auto"/>
              <w:bottom w:val="single" w:sz="4" w:space="0" w:color="auto"/>
              <w:right w:val="single" w:sz="4" w:space="0" w:color="auto"/>
            </w:tcBorders>
            <w:noWrap/>
            <w:vAlign w:val="bottom"/>
            <w:hideMark/>
          </w:tcPr>
          <w:p w14:paraId="14F9CD7E" w14:textId="77777777" w:rsidR="004D2A93" w:rsidRPr="00385867" w:rsidRDefault="004D2A93" w:rsidP="00027E7F">
            <w:pPr>
              <w:spacing w:after="0" w:line="240" w:lineRule="auto"/>
              <w:rPr>
                <w:rFonts w:ascii="Times New Roman" w:eastAsia="Times New Roman" w:hAnsi="Times New Roman" w:cs="Times New Roman"/>
                <w:color w:val="000000"/>
                <w:sz w:val="24"/>
                <w:szCs w:val="24"/>
                <w14:ligatures w14:val="none"/>
              </w:rPr>
            </w:pPr>
            <w:r w:rsidRPr="00385867">
              <w:rPr>
                <w:rFonts w:ascii="Times New Roman" w:eastAsia="Times New Roman" w:hAnsi="Times New Roman" w:cs="Times New Roman"/>
                <w:color w:val="000000"/>
                <w:sz w:val="24"/>
                <w:szCs w:val="24"/>
                <w14:ligatures w14:val="none"/>
              </w:rPr>
              <w:t>Тип Мере:</w:t>
            </w:r>
          </w:p>
        </w:tc>
        <w:tc>
          <w:tcPr>
            <w:tcW w:w="3771" w:type="dxa"/>
            <w:tcBorders>
              <w:top w:val="single" w:sz="4" w:space="0" w:color="auto"/>
              <w:left w:val="nil"/>
              <w:bottom w:val="single" w:sz="4" w:space="0" w:color="auto"/>
              <w:right w:val="nil"/>
            </w:tcBorders>
            <w:noWrap/>
            <w:vAlign w:val="bottom"/>
            <w:hideMark/>
          </w:tcPr>
          <w:p w14:paraId="4E4D09AE" w14:textId="77777777" w:rsidR="004D2A93" w:rsidRPr="00385867" w:rsidRDefault="004D2A93" w:rsidP="00027E7F">
            <w:pPr>
              <w:spacing w:after="0" w:line="240" w:lineRule="auto"/>
              <w:jc w:val="center"/>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lang w:val="sr-Cyrl-RS"/>
                <w14:ligatures w14:val="none"/>
              </w:rPr>
              <w:t>инфраструктурна</w:t>
            </w:r>
            <w:r w:rsidRPr="00385867">
              <w:rPr>
                <w:rFonts w:ascii="Times New Roman" w:eastAsia="Times New Roman" w:hAnsi="Times New Roman" w:cs="Times New Roman"/>
                <w:color w:val="000000"/>
                <w:sz w:val="24"/>
                <w:szCs w:val="24"/>
                <w14:ligatures w14:val="none"/>
              </w:rPr>
              <w:t> </w:t>
            </w:r>
          </w:p>
        </w:tc>
      </w:tr>
      <w:tr w:rsidR="004D2A93" w:rsidRPr="00385867" w14:paraId="61A55F70" w14:textId="77777777" w:rsidTr="004D2A93">
        <w:trPr>
          <w:trHeight w:val="309"/>
        </w:trPr>
        <w:tc>
          <w:tcPr>
            <w:tcW w:w="5812" w:type="dxa"/>
            <w:tcBorders>
              <w:top w:val="nil"/>
              <w:left w:val="single" w:sz="4" w:space="0" w:color="auto"/>
              <w:bottom w:val="single" w:sz="4" w:space="0" w:color="auto"/>
              <w:right w:val="single" w:sz="4" w:space="0" w:color="auto"/>
            </w:tcBorders>
            <w:noWrap/>
            <w:vAlign w:val="bottom"/>
            <w:hideMark/>
          </w:tcPr>
          <w:p w14:paraId="4ED2C1CB" w14:textId="77777777" w:rsidR="004D2A93" w:rsidRPr="00385867" w:rsidRDefault="004D2A93" w:rsidP="00027E7F">
            <w:pPr>
              <w:spacing w:after="0" w:line="240" w:lineRule="auto"/>
              <w:rPr>
                <w:rFonts w:ascii="Times New Roman" w:eastAsia="Times New Roman" w:hAnsi="Times New Roman" w:cs="Times New Roman"/>
                <w:color w:val="000000"/>
                <w:sz w:val="24"/>
                <w:szCs w:val="24"/>
                <w14:ligatures w14:val="none"/>
              </w:rPr>
            </w:pPr>
            <w:r w:rsidRPr="00385867">
              <w:rPr>
                <w:rFonts w:ascii="Times New Roman" w:eastAsia="Times New Roman" w:hAnsi="Times New Roman" w:cs="Times New Roman"/>
                <w:color w:val="000000"/>
                <w:sz w:val="24"/>
                <w:szCs w:val="24"/>
                <w14:ligatures w14:val="none"/>
              </w:rPr>
              <w:t>Процена финасијских средстава:</w:t>
            </w:r>
          </w:p>
        </w:tc>
        <w:tc>
          <w:tcPr>
            <w:tcW w:w="3771" w:type="dxa"/>
            <w:tcBorders>
              <w:top w:val="single" w:sz="4" w:space="0" w:color="auto"/>
              <w:left w:val="nil"/>
              <w:bottom w:val="single" w:sz="4" w:space="0" w:color="auto"/>
              <w:right w:val="nil"/>
            </w:tcBorders>
            <w:noWrap/>
            <w:vAlign w:val="bottom"/>
            <w:hideMark/>
          </w:tcPr>
          <w:p w14:paraId="0661667C" w14:textId="77777777" w:rsidR="004D2A93" w:rsidRPr="00385867" w:rsidRDefault="004D2A93" w:rsidP="00027E7F">
            <w:pPr>
              <w:spacing w:after="0" w:line="240" w:lineRule="auto"/>
              <w:jc w:val="center"/>
              <w:rPr>
                <w:rFonts w:ascii="Times New Roman" w:eastAsia="Times New Roman" w:hAnsi="Times New Roman" w:cs="Times New Roman"/>
                <w:color w:val="000000"/>
                <w:sz w:val="24"/>
                <w:szCs w:val="24"/>
                <w14:ligatures w14:val="none"/>
              </w:rPr>
            </w:pPr>
            <w:r w:rsidRPr="00385867">
              <w:rPr>
                <w:rFonts w:ascii="Times New Roman" w:eastAsia="Times New Roman" w:hAnsi="Times New Roman" w:cs="Times New Roman"/>
                <w:color w:val="000000"/>
                <w:sz w:val="24"/>
                <w:szCs w:val="24"/>
                <w14:ligatures w14:val="none"/>
              </w:rPr>
              <w:t> </w:t>
            </w:r>
          </w:p>
        </w:tc>
      </w:tr>
      <w:tr w:rsidR="004D2A93" w:rsidRPr="00385867" w14:paraId="0AEBE45A" w14:textId="77777777" w:rsidTr="004D2A93">
        <w:trPr>
          <w:trHeight w:val="309"/>
        </w:trPr>
        <w:tc>
          <w:tcPr>
            <w:tcW w:w="5812" w:type="dxa"/>
            <w:tcBorders>
              <w:top w:val="nil"/>
              <w:left w:val="single" w:sz="4" w:space="0" w:color="auto"/>
              <w:bottom w:val="single" w:sz="4" w:space="0" w:color="auto"/>
              <w:right w:val="single" w:sz="4" w:space="0" w:color="auto"/>
            </w:tcBorders>
            <w:noWrap/>
            <w:vAlign w:val="bottom"/>
            <w:hideMark/>
          </w:tcPr>
          <w:p w14:paraId="204B34F7" w14:textId="77777777" w:rsidR="004D2A93" w:rsidRPr="00385867" w:rsidRDefault="004D2A93" w:rsidP="00027E7F">
            <w:pPr>
              <w:spacing w:after="0" w:line="240" w:lineRule="auto"/>
              <w:rPr>
                <w:rFonts w:ascii="Times New Roman" w:eastAsia="Times New Roman" w:hAnsi="Times New Roman" w:cs="Times New Roman"/>
                <w:color w:val="000000"/>
                <w:sz w:val="24"/>
                <w:szCs w:val="24"/>
                <w14:ligatures w14:val="none"/>
              </w:rPr>
            </w:pPr>
            <w:r w:rsidRPr="00385867">
              <w:rPr>
                <w:rFonts w:ascii="Times New Roman" w:eastAsia="Times New Roman" w:hAnsi="Times New Roman" w:cs="Times New Roman"/>
                <w:color w:val="000000"/>
                <w:sz w:val="24"/>
                <w:szCs w:val="24"/>
                <w14:ligatures w14:val="none"/>
              </w:rPr>
              <w:t>Могући извори финансирања:</w:t>
            </w:r>
          </w:p>
        </w:tc>
        <w:tc>
          <w:tcPr>
            <w:tcW w:w="3771" w:type="dxa"/>
            <w:tcBorders>
              <w:top w:val="single" w:sz="4" w:space="0" w:color="auto"/>
              <w:left w:val="nil"/>
              <w:bottom w:val="single" w:sz="4" w:space="0" w:color="auto"/>
              <w:right w:val="single" w:sz="4" w:space="0" w:color="auto"/>
            </w:tcBorders>
            <w:noWrap/>
            <w:vAlign w:val="bottom"/>
            <w:hideMark/>
          </w:tcPr>
          <w:p w14:paraId="003BA314" w14:textId="77777777" w:rsidR="004D2A93" w:rsidRPr="00385867" w:rsidRDefault="004D2A93" w:rsidP="00027E7F">
            <w:pPr>
              <w:spacing w:after="0" w:line="240" w:lineRule="auto"/>
              <w:jc w:val="center"/>
              <w:rPr>
                <w:rFonts w:ascii="Times New Roman" w:eastAsia="Times New Roman" w:hAnsi="Times New Roman" w:cs="Times New Roman"/>
                <w:color w:val="000000"/>
                <w:sz w:val="24"/>
                <w:szCs w:val="24"/>
                <w14:ligatures w14:val="none"/>
              </w:rPr>
            </w:pPr>
            <w:r w:rsidRPr="00385867">
              <w:rPr>
                <w:rFonts w:ascii="Times New Roman" w:eastAsia="Times New Roman" w:hAnsi="Times New Roman" w:cs="Times New Roman"/>
                <w:color w:val="000000"/>
                <w:sz w:val="24"/>
                <w:szCs w:val="24"/>
                <w14:ligatures w14:val="none"/>
              </w:rPr>
              <w:t> </w:t>
            </w:r>
          </w:p>
        </w:tc>
      </w:tr>
      <w:tr w:rsidR="004D2A93" w:rsidRPr="00385867" w14:paraId="7FB038E7" w14:textId="77777777" w:rsidTr="004D2A93">
        <w:trPr>
          <w:trHeight w:val="309"/>
        </w:trPr>
        <w:tc>
          <w:tcPr>
            <w:tcW w:w="5812" w:type="dxa"/>
            <w:tcBorders>
              <w:top w:val="nil"/>
              <w:left w:val="single" w:sz="4" w:space="0" w:color="auto"/>
              <w:bottom w:val="single" w:sz="4" w:space="0" w:color="auto"/>
              <w:right w:val="single" w:sz="4" w:space="0" w:color="auto"/>
            </w:tcBorders>
            <w:noWrap/>
            <w:vAlign w:val="bottom"/>
            <w:hideMark/>
          </w:tcPr>
          <w:p w14:paraId="16A3F903" w14:textId="77777777" w:rsidR="004D2A93" w:rsidRPr="00385867" w:rsidRDefault="004D2A93" w:rsidP="00027E7F">
            <w:pPr>
              <w:spacing w:after="0" w:line="240" w:lineRule="auto"/>
              <w:rPr>
                <w:rFonts w:ascii="Times New Roman" w:eastAsia="Times New Roman" w:hAnsi="Times New Roman" w:cs="Times New Roman"/>
                <w:color w:val="000000"/>
                <w:sz w:val="24"/>
                <w:szCs w:val="24"/>
                <w14:ligatures w14:val="none"/>
              </w:rPr>
            </w:pPr>
            <w:r w:rsidRPr="00385867">
              <w:rPr>
                <w:rFonts w:ascii="Times New Roman" w:eastAsia="Times New Roman" w:hAnsi="Times New Roman" w:cs="Times New Roman"/>
                <w:color w:val="000000"/>
                <w:sz w:val="24"/>
                <w:szCs w:val="24"/>
                <w14:ligatures w14:val="none"/>
              </w:rPr>
              <w:t>Одговорност за спровођење (носилац мере)</w:t>
            </w:r>
          </w:p>
        </w:tc>
        <w:tc>
          <w:tcPr>
            <w:tcW w:w="3771" w:type="dxa"/>
            <w:tcBorders>
              <w:top w:val="single" w:sz="4" w:space="0" w:color="auto"/>
              <w:left w:val="nil"/>
              <w:bottom w:val="single" w:sz="4" w:space="0" w:color="auto"/>
              <w:right w:val="nil"/>
            </w:tcBorders>
            <w:noWrap/>
            <w:vAlign w:val="bottom"/>
            <w:hideMark/>
          </w:tcPr>
          <w:p w14:paraId="2B949F4E" w14:textId="77777777" w:rsidR="004D2A93" w:rsidRPr="00385867" w:rsidRDefault="004D2A93" w:rsidP="00027E7F">
            <w:pPr>
              <w:spacing w:after="0" w:line="240" w:lineRule="auto"/>
              <w:jc w:val="center"/>
              <w:rPr>
                <w:rFonts w:ascii="Times New Roman" w:eastAsia="Times New Roman" w:hAnsi="Times New Roman" w:cs="Times New Roman"/>
                <w:color w:val="000000"/>
                <w:sz w:val="24"/>
                <w:szCs w:val="24"/>
                <w:lang w:val="sr-Cyrl-RS"/>
                <w14:ligatures w14:val="none"/>
              </w:rPr>
            </w:pPr>
            <w:r>
              <w:rPr>
                <w:rFonts w:ascii="Times New Roman" w:eastAsia="Times New Roman" w:hAnsi="Times New Roman" w:cs="Times New Roman"/>
                <w:color w:val="000000"/>
                <w:sz w:val="24"/>
                <w:szCs w:val="24"/>
                <w:lang w:val="sr-Cyrl-RS"/>
                <w14:ligatures w14:val="none"/>
              </w:rPr>
              <w:t>ЈЛС</w:t>
            </w:r>
          </w:p>
        </w:tc>
      </w:tr>
      <w:tr w:rsidR="004D2A93" w:rsidRPr="00385867" w14:paraId="0CDF9692" w14:textId="77777777" w:rsidTr="004D2A93">
        <w:trPr>
          <w:trHeight w:val="309"/>
        </w:trPr>
        <w:tc>
          <w:tcPr>
            <w:tcW w:w="5812" w:type="dxa"/>
            <w:tcBorders>
              <w:top w:val="nil"/>
              <w:left w:val="single" w:sz="4" w:space="0" w:color="auto"/>
              <w:bottom w:val="single" w:sz="4" w:space="0" w:color="auto"/>
              <w:right w:val="single" w:sz="4" w:space="0" w:color="auto"/>
            </w:tcBorders>
            <w:noWrap/>
            <w:vAlign w:val="bottom"/>
            <w:hideMark/>
          </w:tcPr>
          <w:p w14:paraId="2683FC01" w14:textId="77777777" w:rsidR="004D2A93" w:rsidRPr="00385867" w:rsidRDefault="004D2A93" w:rsidP="00027E7F">
            <w:pPr>
              <w:spacing w:after="0" w:line="240" w:lineRule="auto"/>
              <w:rPr>
                <w:rFonts w:ascii="Times New Roman" w:eastAsia="Times New Roman" w:hAnsi="Times New Roman" w:cs="Times New Roman"/>
                <w:color w:val="000000"/>
                <w:sz w:val="24"/>
                <w:szCs w:val="24"/>
                <w14:ligatures w14:val="none"/>
              </w:rPr>
            </w:pPr>
            <w:r w:rsidRPr="00385867">
              <w:rPr>
                <w:rFonts w:ascii="Times New Roman" w:eastAsia="Times New Roman" w:hAnsi="Times New Roman" w:cs="Times New Roman"/>
                <w:color w:val="000000"/>
                <w:sz w:val="24"/>
                <w:szCs w:val="24"/>
                <w14:ligatures w14:val="none"/>
              </w:rPr>
              <w:t>Други учесници у спровођењу:</w:t>
            </w:r>
          </w:p>
        </w:tc>
        <w:tc>
          <w:tcPr>
            <w:tcW w:w="3771" w:type="dxa"/>
            <w:tcBorders>
              <w:top w:val="single" w:sz="4" w:space="0" w:color="auto"/>
              <w:left w:val="nil"/>
              <w:bottom w:val="single" w:sz="4" w:space="0" w:color="auto"/>
              <w:right w:val="nil"/>
            </w:tcBorders>
            <w:noWrap/>
            <w:vAlign w:val="bottom"/>
            <w:hideMark/>
          </w:tcPr>
          <w:p w14:paraId="30677AD2" w14:textId="77777777" w:rsidR="004D2A93" w:rsidRPr="00385867" w:rsidRDefault="004D2A93" w:rsidP="00027E7F">
            <w:pPr>
              <w:spacing w:after="0" w:line="240" w:lineRule="auto"/>
              <w:jc w:val="center"/>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lang w:val="sr-Cyrl-RS"/>
                <w14:ligatures w14:val="none"/>
              </w:rPr>
              <w:t>ЈЛС, ПРИВРЕДА</w:t>
            </w:r>
            <w:r w:rsidRPr="00385867">
              <w:rPr>
                <w:rFonts w:ascii="Times New Roman" w:eastAsia="Times New Roman" w:hAnsi="Times New Roman" w:cs="Times New Roman"/>
                <w:color w:val="000000"/>
                <w:sz w:val="24"/>
                <w:szCs w:val="24"/>
                <w14:ligatures w14:val="none"/>
              </w:rPr>
              <w:t> </w:t>
            </w:r>
          </w:p>
        </w:tc>
      </w:tr>
      <w:tr w:rsidR="004D2A93" w:rsidRPr="00385867" w14:paraId="4D03838B" w14:textId="77777777" w:rsidTr="004D2A93">
        <w:trPr>
          <w:trHeight w:val="309"/>
        </w:trPr>
        <w:tc>
          <w:tcPr>
            <w:tcW w:w="5812" w:type="dxa"/>
            <w:tcBorders>
              <w:top w:val="nil"/>
              <w:left w:val="single" w:sz="4" w:space="0" w:color="auto"/>
              <w:bottom w:val="single" w:sz="4" w:space="0" w:color="auto"/>
              <w:right w:val="single" w:sz="4" w:space="0" w:color="auto"/>
            </w:tcBorders>
            <w:noWrap/>
            <w:vAlign w:val="bottom"/>
            <w:hideMark/>
          </w:tcPr>
          <w:p w14:paraId="78A00F11" w14:textId="77777777" w:rsidR="004D2A93" w:rsidRPr="00385867" w:rsidRDefault="004D2A93" w:rsidP="00027E7F">
            <w:pPr>
              <w:spacing w:after="0" w:line="240" w:lineRule="auto"/>
              <w:rPr>
                <w:rFonts w:ascii="Times New Roman" w:eastAsia="Times New Roman" w:hAnsi="Times New Roman" w:cs="Times New Roman"/>
                <w:color w:val="000000"/>
                <w:sz w:val="24"/>
                <w:szCs w:val="24"/>
                <w14:ligatures w14:val="none"/>
              </w:rPr>
            </w:pPr>
            <w:r w:rsidRPr="00385867">
              <w:rPr>
                <w:rFonts w:ascii="Times New Roman" w:eastAsia="Times New Roman" w:hAnsi="Times New Roman" w:cs="Times New Roman"/>
                <w:color w:val="000000"/>
                <w:sz w:val="24"/>
                <w:szCs w:val="24"/>
                <w14:ligatures w14:val="none"/>
              </w:rPr>
              <w:t>Период спровођења:</w:t>
            </w:r>
          </w:p>
        </w:tc>
        <w:tc>
          <w:tcPr>
            <w:tcW w:w="3771" w:type="dxa"/>
            <w:tcBorders>
              <w:top w:val="single" w:sz="4" w:space="0" w:color="auto"/>
              <w:left w:val="nil"/>
              <w:bottom w:val="single" w:sz="4" w:space="0" w:color="auto"/>
              <w:right w:val="nil"/>
            </w:tcBorders>
            <w:noWrap/>
            <w:vAlign w:val="bottom"/>
            <w:hideMark/>
          </w:tcPr>
          <w:p w14:paraId="2F6EE993" w14:textId="77777777" w:rsidR="004D2A93" w:rsidRPr="00385867" w:rsidRDefault="004D2A93" w:rsidP="00027E7F">
            <w:pPr>
              <w:spacing w:after="0" w:line="240" w:lineRule="auto"/>
              <w:jc w:val="center"/>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lang w:val="sr-Cyrl-RS"/>
                <w14:ligatures w14:val="none"/>
              </w:rPr>
              <w:t>2027-2030</w:t>
            </w:r>
            <w:r w:rsidRPr="00385867">
              <w:rPr>
                <w:rFonts w:ascii="Times New Roman" w:eastAsia="Times New Roman" w:hAnsi="Times New Roman" w:cs="Times New Roman"/>
                <w:color w:val="000000"/>
                <w:sz w:val="24"/>
                <w:szCs w:val="24"/>
                <w14:ligatures w14:val="none"/>
              </w:rPr>
              <w:t> </w:t>
            </w:r>
          </w:p>
        </w:tc>
      </w:tr>
      <w:tr w:rsidR="004D2A93" w:rsidRPr="00385867" w14:paraId="2E7E0383" w14:textId="77777777" w:rsidTr="004D2A93">
        <w:trPr>
          <w:trHeight w:val="309"/>
        </w:trPr>
        <w:tc>
          <w:tcPr>
            <w:tcW w:w="5812" w:type="dxa"/>
            <w:tcBorders>
              <w:top w:val="nil"/>
              <w:left w:val="nil"/>
              <w:bottom w:val="nil"/>
              <w:right w:val="nil"/>
            </w:tcBorders>
            <w:noWrap/>
            <w:vAlign w:val="bottom"/>
            <w:hideMark/>
          </w:tcPr>
          <w:p w14:paraId="1ADA4EDB" w14:textId="77777777" w:rsidR="004D2A93" w:rsidRPr="00385867" w:rsidRDefault="004D2A93" w:rsidP="00027E7F">
            <w:pPr>
              <w:spacing w:after="0" w:line="240" w:lineRule="auto"/>
              <w:rPr>
                <w:rFonts w:ascii="Times New Roman" w:eastAsia="Times New Roman" w:hAnsi="Times New Roman" w:cs="Times New Roman"/>
                <w:color w:val="000000"/>
                <w:sz w:val="24"/>
                <w:szCs w:val="24"/>
                <w14:ligatures w14:val="none"/>
              </w:rPr>
            </w:pPr>
            <w:r w:rsidRPr="00385867">
              <w:rPr>
                <w:rFonts w:ascii="Times New Roman" w:eastAsia="Times New Roman" w:hAnsi="Times New Roman" w:cs="Times New Roman"/>
                <w:color w:val="000000"/>
                <w:sz w:val="24"/>
                <w:szCs w:val="24"/>
                <w14:ligatures w14:val="none"/>
              </w:rPr>
              <w:t>Показатељи учинка :</w:t>
            </w:r>
          </w:p>
        </w:tc>
        <w:tc>
          <w:tcPr>
            <w:tcW w:w="3771" w:type="dxa"/>
            <w:vMerge w:val="restart"/>
            <w:tcBorders>
              <w:top w:val="single" w:sz="4" w:space="0" w:color="auto"/>
              <w:left w:val="single" w:sz="4" w:space="0" w:color="auto"/>
              <w:bottom w:val="single" w:sz="4" w:space="0" w:color="000000"/>
              <w:right w:val="nil"/>
            </w:tcBorders>
            <w:noWrap/>
            <w:vAlign w:val="bottom"/>
            <w:hideMark/>
          </w:tcPr>
          <w:p w14:paraId="440FD57D" w14:textId="77777777" w:rsidR="004D2A93" w:rsidRPr="00385867" w:rsidRDefault="004D2A93" w:rsidP="00027E7F">
            <w:pPr>
              <w:spacing w:after="0" w:line="240" w:lineRule="auto"/>
              <w:jc w:val="center"/>
              <w:rPr>
                <w:rFonts w:ascii="Times New Roman" w:eastAsia="Times New Roman" w:hAnsi="Times New Roman" w:cs="Times New Roman"/>
                <w:color w:val="000000"/>
                <w:sz w:val="24"/>
                <w:szCs w:val="24"/>
                <w14:ligatures w14:val="none"/>
              </w:rPr>
            </w:pPr>
            <w:r w:rsidRPr="00385867">
              <w:rPr>
                <w:rFonts w:ascii="Times New Roman" w:eastAsia="Times New Roman" w:hAnsi="Times New Roman" w:cs="Times New Roman"/>
                <w:color w:val="000000"/>
                <w:sz w:val="24"/>
                <w:szCs w:val="24"/>
                <w14:ligatures w14:val="none"/>
              </w:rPr>
              <w:t> </w:t>
            </w:r>
          </w:p>
        </w:tc>
      </w:tr>
      <w:tr w:rsidR="004D2A93" w:rsidRPr="00385867" w14:paraId="65887EBD" w14:textId="77777777" w:rsidTr="004D2A93">
        <w:trPr>
          <w:trHeight w:val="292"/>
        </w:trPr>
        <w:tc>
          <w:tcPr>
            <w:tcW w:w="5812" w:type="dxa"/>
            <w:tcBorders>
              <w:top w:val="nil"/>
              <w:left w:val="nil"/>
              <w:bottom w:val="nil"/>
              <w:right w:val="nil"/>
            </w:tcBorders>
            <w:noWrap/>
            <w:vAlign w:val="bottom"/>
            <w:hideMark/>
          </w:tcPr>
          <w:p w14:paraId="33599008" w14:textId="77777777" w:rsidR="004D2A93" w:rsidRPr="00385867" w:rsidRDefault="004D2A93" w:rsidP="00027E7F">
            <w:pPr>
              <w:spacing w:after="0" w:line="240" w:lineRule="auto"/>
              <w:rPr>
                <w:rFonts w:ascii="Times New Roman" w:eastAsia="Times New Roman" w:hAnsi="Times New Roman" w:cs="Times New Roman"/>
                <w:color w:val="000000"/>
                <w:sz w:val="20"/>
                <w:szCs w:val="20"/>
                <w14:ligatures w14:val="none"/>
              </w:rPr>
            </w:pPr>
            <w:r w:rsidRPr="00385867">
              <w:rPr>
                <w:rFonts w:ascii="Times New Roman" w:eastAsia="Times New Roman" w:hAnsi="Times New Roman" w:cs="Times New Roman"/>
                <w:color w:val="000000"/>
                <w:sz w:val="20"/>
                <w:szCs w:val="20"/>
                <w14:ligatures w14:val="none"/>
              </w:rPr>
              <w:t>Повећан капацитет за трајни смештај старих лица на локалном/регионалном нивоу (Број нових кревета/корисника)</w:t>
            </w:r>
          </w:p>
        </w:tc>
        <w:tc>
          <w:tcPr>
            <w:tcW w:w="3771" w:type="dxa"/>
            <w:vMerge/>
            <w:tcBorders>
              <w:top w:val="nil"/>
              <w:left w:val="nil"/>
              <w:bottom w:val="nil"/>
              <w:right w:val="nil"/>
            </w:tcBorders>
            <w:vAlign w:val="center"/>
            <w:hideMark/>
          </w:tcPr>
          <w:p w14:paraId="0DF75BC6" w14:textId="77777777" w:rsidR="004D2A93" w:rsidRPr="00385867" w:rsidRDefault="004D2A93" w:rsidP="00027E7F">
            <w:pPr>
              <w:spacing w:after="0" w:line="240" w:lineRule="auto"/>
              <w:rPr>
                <w:rFonts w:ascii="Times New Roman" w:eastAsia="Times New Roman" w:hAnsi="Times New Roman" w:cs="Times New Roman"/>
                <w:color w:val="000000"/>
                <w:sz w:val="24"/>
                <w:szCs w:val="24"/>
                <w14:ligatures w14:val="none"/>
              </w:rPr>
            </w:pPr>
          </w:p>
        </w:tc>
      </w:tr>
      <w:tr w:rsidR="004D2A93" w:rsidRPr="00385867" w14:paraId="16CCEFD6" w14:textId="77777777" w:rsidTr="004D2A93">
        <w:trPr>
          <w:trHeight w:val="292"/>
        </w:trPr>
        <w:tc>
          <w:tcPr>
            <w:tcW w:w="5812" w:type="dxa"/>
            <w:tcBorders>
              <w:top w:val="nil"/>
              <w:left w:val="nil"/>
              <w:bottom w:val="nil"/>
              <w:right w:val="nil"/>
            </w:tcBorders>
            <w:noWrap/>
            <w:vAlign w:val="bottom"/>
            <w:hideMark/>
          </w:tcPr>
          <w:p w14:paraId="40730143" w14:textId="77777777" w:rsidR="004D2A93" w:rsidRPr="00385867" w:rsidRDefault="004D2A93" w:rsidP="00027E7F">
            <w:pPr>
              <w:spacing w:after="0" w:line="240" w:lineRule="auto"/>
              <w:rPr>
                <w:rFonts w:ascii="Times New Roman" w:eastAsia="Times New Roman" w:hAnsi="Times New Roman" w:cs="Times New Roman"/>
                <w:color w:val="000000"/>
                <w:sz w:val="20"/>
                <w:szCs w:val="20"/>
                <w14:ligatures w14:val="none"/>
              </w:rPr>
            </w:pPr>
            <w:r w:rsidRPr="00385867">
              <w:rPr>
                <w:rFonts w:ascii="Times New Roman" w:eastAsia="Times New Roman" w:hAnsi="Times New Roman" w:cs="Times New Roman"/>
                <w:color w:val="000000"/>
                <w:sz w:val="20"/>
                <w:szCs w:val="20"/>
                <w14:ligatures w14:val="none"/>
              </w:rPr>
              <w:t>Студија изводљивости, идејни пројекат и главни пројекат су успешно израђени</w:t>
            </w:r>
          </w:p>
        </w:tc>
        <w:tc>
          <w:tcPr>
            <w:tcW w:w="3771" w:type="dxa"/>
            <w:vMerge/>
            <w:tcBorders>
              <w:top w:val="nil"/>
              <w:left w:val="nil"/>
              <w:bottom w:val="nil"/>
              <w:right w:val="nil"/>
            </w:tcBorders>
            <w:vAlign w:val="center"/>
            <w:hideMark/>
          </w:tcPr>
          <w:p w14:paraId="170430B3" w14:textId="77777777" w:rsidR="004D2A93" w:rsidRPr="00385867" w:rsidRDefault="004D2A93" w:rsidP="00027E7F">
            <w:pPr>
              <w:spacing w:after="0" w:line="240" w:lineRule="auto"/>
              <w:rPr>
                <w:rFonts w:ascii="Times New Roman" w:eastAsia="Times New Roman" w:hAnsi="Times New Roman" w:cs="Times New Roman"/>
                <w:color w:val="000000"/>
                <w:sz w:val="24"/>
                <w:szCs w:val="24"/>
                <w14:ligatures w14:val="none"/>
              </w:rPr>
            </w:pPr>
          </w:p>
        </w:tc>
      </w:tr>
      <w:tr w:rsidR="004D2A93" w:rsidRPr="00385867" w14:paraId="7B8DF212" w14:textId="77777777" w:rsidTr="004D2A93">
        <w:trPr>
          <w:trHeight w:val="292"/>
        </w:trPr>
        <w:tc>
          <w:tcPr>
            <w:tcW w:w="5812" w:type="dxa"/>
            <w:tcBorders>
              <w:top w:val="nil"/>
              <w:left w:val="nil"/>
              <w:bottom w:val="nil"/>
              <w:right w:val="nil"/>
            </w:tcBorders>
            <w:noWrap/>
            <w:vAlign w:val="bottom"/>
            <w:hideMark/>
          </w:tcPr>
          <w:p w14:paraId="4F19B00B" w14:textId="77777777" w:rsidR="004D2A93" w:rsidRPr="00385867" w:rsidRDefault="004D2A93" w:rsidP="00027E7F">
            <w:pPr>
              <w:spacing w:after="0" w:line="240" w:lineRule="auto"/>
              <w:rPr>
                <w:rFonts w:ascii="Times New Roman" w:eastAsia="Times New Roman" w:hAnsi="Times New Roman" w:cs="Times New Roman"/>
                <w:color w:val="000000"/>
                <w:sz w:val="20"/>
                <w:szCs w:val="20"/>
                <w14:ligatures w14:val="none"/>
              </w:rPr>
            </w:pPr>
            <w:r w:rsidRPr="00385867">
              <w:rPr>
                <w:rFonts w:ascii="Times New Roman" w:eastAsia="Times New Roman" w:hAnsi="Times New Roman" w:cs="Times New Roman"/>
                <w:color w:val="000000"/>
                <w:sz w:val="20"/>
                <w:szCs w:val="20"/>
                <w14:ligatures w14:val="none"/>
              </w:rPr>
              <w:t>овећан капацитет за трајни смештај старих лица на локалном/регионалном нивоу (Број нових кревета/корисника)</w:t>
            </w:r>
          </w:p>
        </w:tc>
        <w:tc>
          <w:tcPr>
            <w:tcW w:w="3771" w:type="dxa"/>
            <w:vMerge/>
            <w:tcBorders>
              <w:top w:val="nil"/>
              <w:left w:val="nil"/>
              <w:bottom w:val="nil"/>
              <w:right w:val="nil"/>
            </w:tcBorders>
            <w:vAlign w:val="center"/>
            <w:hideMark/>
          </w:tcPr>
          <w:p w14:paraId="278384E4" w14:textId="77777777" w:rsidR="004D2A93" w:rsidRPr="00385867" w:rsidRDefault="004D2A93" w:rsidP="00027E7F">
            <w:pPr>
              <w:spacing w:after="0" w:line="240" w:lineRule="auto"/>
              <w:rPr>
                <w:rFonts w:ascii="Times New Roman" w:eastAsia="Times New Roman" w:hAnsi="Times New Roman" w:cs="Times New Roman"/>
                <w:color w:val="000000"/>
                <w:sz w:val="24"/>
                <w:szCs w:val="24"/>
                <w14:ligatures w14:val="none"/>
              </w:rPr>
            </w:pPr>
          </w:p>
        </w:tc>
      </w:tr>
      <w:tr w:rsidR="004D2A93" w:rsidRPr="00385867" w14:paraId="00F3DCD8" w14:textId="77777777" w:rsidTr="004D2A93">
        <w:trPr>
          <w:trHeight w:val="292"/>
        </w:trPr>
        <w:tc>
          <w:tcPr>
            <w:tcW w:w="5812" w:type="dxa"/>
            <w:tcBorders>
              <w:top w:val="single" w:sz="4" w:space="0" w:color="auto"/>
              <w:left w:val="single" w:sz="4" w:space="0" w:color="auto"/>
              <w:bottom w:val="single" w:sz="4" w:space="0" w:color="auto"/>
              <w:right w:val="nil"/>
            </w:tcBorders>
            <w:noWrap/>
            <w:vAlign w:val="bottom"/>
            <w:hideMark/>
          </w:tcPr>
          <w:p w14:paraId="0F8C952D" w14:textId="77777777" w:rsidR="004D2A93" w:rsidRPr="00385867" w:rsidRDefault="004D2A93" w:rsidP="00027E7F">
            <w:pPr>
              <w:spacing w:after="0" w:line="240" w:lineRule="auto"/>
              <w:rPr>
                <w:rFonts w:ascii="Times New Roman" w:eastAsia="Times New Roman" w:hAnsi="Times New Roman" w:cs="Times New Roman"/>
                <w:color w:val="000000"/>
                <w:sz w:val="20"/>
                <w:szCs w:val="20"/>
                <w14:ligatures w14:val="none"/>
              </w:rPr>
            </w:pPr>
            <w:r w:rsidRPr="00385867">
              <w:rPr>
                <w:rFonts w:ascii="Times New Roman" w:eastAsia="Times New Roman" w:hAnsi="Times New Roman" w:cs="Times New Roman"/>
                <w:color w:val="000000"/>
                <w:sz w:val="20"/>
                <w:szCs w:val="20"/>
                <w14:ligatures w14:val="none"/>
              </w:rPr>
              <w:t>Број породица којима је олакшана брига о старим лицима услед пријема корисника у установу</w:t>
            </w:r>
          </w:p>
        </w:tc>
        <w:tc>
          <w:tcPr>
            <w:tcW w:w="3771" w:type="dxa"/>
            <w:vMerge/>
            <w:tcBorders>
              <w:top w:val="single" w:sz="4" w:space="0" w:color="auto"/>
              <w:left w:val="single" w:sz="4" w:space="0" w:color="auto"/>
              <w:bottom w:val="single" w:sz="4" w:space="0" w:color="auto"/>
              <w:right w:val="nil"/>
            </w:tcBorders>
            <w:vAlign w:val="center"/>
            <w:hideMark/>
          </w:tcPr>
          <w:p w14:paraId="1F43A3E9" w14:textId="77777777" w:rsidR="004D2A93" w:rsidRPr="00385867" w:rsidRDefault="004D2A93" w:rsidP="00027E7F">
            <w:pPr>
              <w:spacing w:after="0" w:line="240" w:lineRule="auto"/>
              <w:rPr>
                <w:rFonts w:ascii="Times New Roman" w:eastAsia="Times New Roman" w:hAnsi="Times New Roman" w:cs="Times New Roman"/>
                <w:color w:val="000000"/>
                <w:sz w:val="24"/>
                <w:szCs w:val="24"/>
                <w14:ligatures w14:val="none"/>
              </w:rPr>
            </w:pPr>
          </w:p>
        </w:tc>
      </w:tr>
      <w:tr w:rsidR="004D2A93" w:rsidRPr="00385867" w14:paraId="49B1ED97" w14:textId="77777777" w:rsidTr="004D2A93">
        <w:trPr>
          <w:trHeight w:val="309"/>
        </w:trPr>
        <w:tc>
          <w:tcPr>
            <w:tcW w:w="5812" w:type="dxa"/>
            <w:tcBorders>
              <w:top w:val="nil"/>
              <w:left w:val="single" w:sz="4" w:space="0" w:color="auto"/>
              <w:bottom w:val="single" w:sz="4" w:space="0" w:color="auto"/>
              <w:right w:val="nil"/>
            </w:tcBorders>
            <w:noWrap/>
            <w:vAlign w:val="bottom"/>
            <w:hideMark/>
          </w:tcPr>
          <w:p w14:paraId="266BEA9D" w14:textId="77777777" w:rsidR="004D2A93" w:rsidRPr="00385867" w:rsidRDefault="004D2A93" w:rsidP="00027E7F">
            <w:pPr>
              <w:spacing w:after="0" w:line="240" w:lineRule="auto"/>
              <w:rPr>
                <w:rFonts w:ascii="Times New Roman" w:eastAsia="Times New Roman" w:hAnsi="Times New Roman" w:cs="Times New Roman"/>
                <w:color w:val="000000"/>
                <w:sz w:val="24"/>
                <w:szCs w:val="24"/>
                <w14:ligatures w14:val="none"/>
              </w:rPr>
            </w:pPr>
            <w:r w:rsidRPr="00385867">
              <w:rPr>
                <w:rFonts w:ascii="Times New Roman" w:eastAsia="Times New Roman" w:hAnsi="Times New Roman" w:cs="Times New Roman"/>
                <w:color w:val="000000"/>
                <w:sz w:val="24"/>
                <w:szCs w:val="24"/>
                <w14:ligatures w14:val="none"/>
              </w:rPr>
              <w:t> </w:t>
            </w:r>
          </w:p>
        </w:tc>
        <w:tc>
          <w:tcPr>
            <w:tcW w:w="3771" w:type="dxa"/>
            <w:vMerge/>
            <w:tcBorders>
              <w:top w:val="nil"/>
              <w:left w:val="single" w:sz="4" w:space="0" w:color="auto"/>
              <w:bottom w:val="single" w:sz="4" w:space="0" w:color="auto"/>
              <w:right w:val="nil"/>
            </w:tcBorders>
            <w:vAlign w:val="center"/>
            <w:hideMark/>
          </w:tcPr>
          <w:p w14:paraId="15145FF5" w14:textId="77777777" w:rsidR="004D2A93" w:rsidRPr="00385867" w:rsidRDefault="004D2A93" w:rsidP="00027E7F">
            <w:pPr>
              <w:spacing w:after="0" w:line="240" w:lineRule="auto"/>
              <w:rPr>
                <w:rFonts w:ascii="Times New Roman" w:eastAsia="Times New Roman" w:hAnsi="Times New Roman" w:cs="Times New Roman"/>
                <w:color w:val="000000"/>
                <w:sz w:val="24"/>
                <w:szCs w:val="24"/>
                <w14:ligatures w14:val="none"/>
              </w:rPr>
            </w:pPr>
          </w:p>
        </w:tc>
      </w:tr>
    </w:tbl>
    <w:p w14:paraId="5FDABCB8" w14:textId="77777777" w:rsidR="004E777B" w:rsidRPr="00B25A60" w:rsidRDefault="004E777B" w:rsidP="00385867">
      <w:pPr>
        <w:ind w:right="855"/>
        <w:rPr>
          <w:lang w:val="sr-Cyrl-RS"/>
        </w:rPr>
      </w:pPr>
    </w:p>
    <w:p w14:paraId="37F258FB" w14:textId="5FBE16FF" w:rsidR="00310AFB" w:rsidRPr="001D68D3" w:rsidRDefault="00310AFB" w:rsidP="00310AFB">
      <w:pPr>
        <w:pStyle w:val="Heading2"/>
        <w:spacing w:line="240" w:lineRule="auto"/>
        <w:rPr>
          <w:rFonts w:ascii="Times New Roman" w:hAnsi="Times New Roman" w:cs="Times New Roman"/>
          <w:color w:val="ED7D31" w:themeColor="accent2"/>
          <w:sz w:val="28"/>
          <w:szCs w:val="28"/>
          <w:lang w:val="sr-Cyrl-RS"/>
        </w:rPr>
      </w:pPr>
      <w:r w:rsidRPr="001D68D3">
        <w:rPr>
          <w:rFonts w:ascii="Times New Roman" w:hAnsi="Times New Roman" w:cs="Times New Roman"/>
          <w:color w:val="ED7D31" w:themeColor="accent2"/>
          <w:sz w:val="28"/>
          <w:szCs w:val="28"/>
          <w:lang w:val="sr-Cyrl-RS"/>
        </w:rPr>
        <w:t>4.2. Процена финансијских средстава неопходних за реализацију Програма</w:t>
      </w:r>
      <w:bookmarkEnd w:id="41"/>
      <w:bookmarkEnd w:id="42"/>
      <w:bookmarkEnd w:id="43"/>
      <w:r w:rsidRPr="001D68D3">
        <w:rPr>
          <w:rFonts w:ascii="Times New Roman" w:hAnsi="Times New Roman" w:cs="Times New Roman"/>
          <w:color w:val="ED7D31" w:themeColor="accent2"/>
          <w:sz w:val="28"/>
          <w:szCs w:val="28"/>
          <w:lang w:val="sr-Cyrl-RS"/>
        </w:rPr>
        <w:t xml:space="preserve"> </w:t>
      </w:r>
    </w:p>
    <w:p w14:paraId="2CB0F7F6" w14:textId="674C71B8" w:rsidR="00310AFB" w:rsidRPr="00310AFB" w:rsidRDefault="00310AFB" w:rsidP="00A57569">
      <w:pPr>
        <w:spacing w:before="60" w:after="60"/>
        <w:rPr>
          <w:rFonts w:ascii="Times New Roman" w:eastAsia="Times New Roman" w:hAnsi="Times New Roman" w:cs="Times New Roman"/>
          <w:sz w:val="24"/>
          <w:szCs w:val="24"/>
          <w:lang w:val="sr-Cyrl-RS"/>
          <w14:ligatures w14:val="none"/>
        </w:rPr>
      </w:pPr>
    </w:p>
    <w:p w14:paraId="36241313" w14:textId="19C1D236" w:rsidR="00F01A67" w:rsidRPr="00F01A67" w:rsidRDefault="00F01A67" w:rsidP="00F01A67">
      <w:pPr>
        <w:pStyle w:val="Heading2"/>
        <w:rPr>
          <w:rFonts w:ascii="Times New Roman" w:eastAsia="Times New Roman" w:hAnsi="Times New Roman" w:cs="Times New Roman"/>
          <w:b/>
          <w:bCs/>
          <w:sz w:val="24"/>
          <w:szCs w:val="24"/>
        </w:rPr>
      </w:pPr>
      <w:r w:rsidRPr="00F01A67">
        <w:rPr>
          <w:rFonts w:ascii="Times New Roman" w:hAnsi="Times New Roman" w:cs="Times New Roman"/>
          <w:b/>
          <w:bCs/>
          <w:sz w:val="24"/>
          <w:szCs w:val="24"/>
        </w:rPr>
        <w:lastRenderedPageBreak/>
        <w:t xml:space="preserve"> </w:t>
      </w:r>
      <w:bookmarkStart w:id="44" w:name="_Toc230820351"/>
      <w:r>
        <w:rPr>
          <w:rFonts w:ascii="Times New Roman" w:hAnsi="Times New Roman" w:cs="Times New Roman"/>
          <w:b/>
          <w:bCs/>
          <w:sz w:val="24"/>
          <w:szCs w:val="24"/>
          <w:lang w:val="sr-Cyrl-RS"/>
        </w:rPr>
        <w:t xml:space="preserve">5. </w:t>
      </w:r>
      <w:r w:rsidRPr="00F01A67">
        <w:rPr>
          <w:rFonts w:ascii="Times New Roman" w:hAnsi="Times New Roman" w:cs="Times New Roman"/>
          <w:b/>
          <w:bCs/>
          <w:sz w:val="24"/>
          <w:szCs w:val="24"/>
        </w:rPr>
        <w:t>ОКВИР ЗА УПРАВЉАЊЕ ПРОЦЕСОМ ПРИМЕНЕ ПРОГРАМА, ПРИМЕНУ И ПРАЋЕЊЕ СПРОВОЂЕЊА, ВРЕДНОВАЊЕ УЧИНАКА И ИЗВЕШТАВАЊЕ</w:t>
      </w:r>
      <w:bookmarkEnd w:id="44"/>
    </w:p>
    <w:p w14:paraId="20FC9A7E" w14:textId="77777777" w:rsidR="00F01A67" w:rsidRPr="00F01A67" w:rsidRDefault="00F01A67" w:rsidP="00F01A67">
      <w:pPr>
        <w:pStyle w:val="Heading2"/>
        <w:rPr>
          <w:rFonts w:ascii="Times New Roman" w:hAnsi="Times New Roman" w:cs="Times New Roman"/>
          <w:sz w:val="28"/>
          <w:szCs w:val="28"/>
        </w:rPr>
      </w:pPr>
      <w:bookmarkStart w:id="45" w:name="_Toc230820352"/>
      <w:r w:rsidRPr="00F01A67">
        <w:rPr>
          <w:rFonts w:ascii="Times New Roman" w:hAnsi="Times New Roman" w:cs="Times New Roman"/>
          <w:sz w:val="28"/>
          <w:szCs w:val="28"/>
        </w:rPr>
        <w:t>5.1. Руковођење и институционални оквир</w:t>
      </w:r>
      <w:bookmarkEnd w:id="45"/>
    </w:p>
    <w:p w14:paraId="15BF9E68" w14:textId="77777777" w:rsidR="00F01A67" w:rsidRPr="00F01A67" w:rsidRDefault="00F01A67" w:rsidP="00F01A67">
      <w:pPr>
        <w:jc w:val="both"/>
        <w:rPr>
          <w:rFonts w:ascii="Times New Roman" w:hAnsi="Times New Roman" w:cs="Times New Roman"/>
          <w:sz w:val="24"/>
          <w:szCs w:val="24"/>
        </w:rPr>
      </w:pPr>
      <w:r w:rsidRPr="00F01A67">
        <w:rPr>
          <w:rFonts w:ascii="Times New Roman" w:hAnsi="Times New Roman" w:cs="Times New Roman"/>
          <w:sz w:val="24"/>
          <w:szCs w:val="24"/>
        </w:rPr>
        <w:t>Општинско веће је главно тело одговорно за свеукупно управљање и координацију процеса примене овог Програма. Како би се обезбедила ефикасна и оперативна контрола, Општинско веће формира посебно Координационо тело за праћење реализације, које чине представници кључних актера.</w:t>
      </w:r>
    </w:p>
    <w:p w14:paraId="732CABF5" w14:textId="77777777" w:rsidR="00F01A67" w:rsidRPr="00F01A67" w:rsidRDefault="00F01A67" w:rsidP="00F01A67">
      <w:pPr>
        <w:jc w:val="both"/>
        <w:rPr>
          <w:rFonts w:ascii="Times New Roman" w:hAnsi="Times New Roman" w:cs="Times New Roman"/>
          <w:sz w:val="24"/>
          <w:szCs w:val="24"/>
        </w:rPr>
      </w:pPr>
      <w:r w:rsidRPr="00F01A67">
        <w:rPr>
          <w:rFonts w:ascii="Times New Roman" w:hAnsi="Times New Roman" w:cs="Times New Roman"/>
          <w:sz w:val="24"/>
          <w:szCs w:val="24"/>
        </w:rPr>
        <w:t>Стручну, техничку и административну подршку раду Координационог тела пружа Општинска управа преко својих надлежних одељења. Успешна примена Програма заснива се на партнерском односу и сарадњи са месним заједницама, јавним предузећима, установама, организацијама цивилног друштва и привредним субјектима на територији општине.</w:t>
      </w:r>
    </w:p>
    <w:p w14:paraId="13CDCE57" w14:textId="77777777" w:rsidR="00F01A67" w:rsidRPr="00F01A67" w:rsidRDefault="00F01A67" w:rsidP="00F01A67">
      <w:pPr>
        <w:pStyle w:val="Heading2"/>
        <w:rPr>
          <w:rFonts w:ascii="Times New Roman" w:hAnsi="Times New Roman" w:cs="Times New Roman"/>
          <w:b/>
          <w:bCs/>
          <w:sz w:val="28"/>
          <w:szCs w:val="28"/>
        </w:rPr>
      </w:pPr>
      <w:bookmarkStart w:id="46" w:name="_Toc230820353"/>
      <w:r w:rsidRPr="00F01A67">
        <w:rPr>
          <w:rFonts w:ascii="Times New Roman" w:hAnsi="Times New Roman" w:cs="Times New Roman"/>
          <w:b/>
          <w:bCs/>
          <w:sz w:val="28"/>
          <w:szCs w:val="28"/>
        </w:rPr>
        <w:t>5.2. Праћење спровођења (Мониторинг)</w:t>
      </w:r>
      <w:bookmarkEnd w:id="46"/>
    </w:p>
    <w:p w14:paraId="5971AEA7" w14:textId="77777777" w:rsidR="00F01A67" w:rsidRPr="00F01A67" w:rsidRDefault="00F01A67" w:rsidP="00F01A67">
      <w:pPr>
        <w:jc w:val="both"/>
        <w:rPr>
          <w:rFonts w:ascii="Times New Roman" w:hAnsi="Times New Roman" w:cs="Times New Roman"/>
          <w:sz w:val="24"/>
          <w:szCs w:val="24"/>
        </w:rPr>
      </w:pPr>
      <w:r w:rsidRPr="00F01A67">
        <w:rPr>
          <w:rFonts w:ascii="Times New Roman" w:hAnsi="Times New Roman" w:cs="Times New Roman"/>
          <w:sz w:val="24"/>
          <w:szCs w:val="24"/>
        </w:rPr>
        <w:t>Сврха мониторинга јесте континуирано праћење и контрола испуњености индикатора који су прецизно постављени како на нивоу општих и специфичних циљева, тако и на нивоу појединачних мера. Процес мониторинга омогућава рано препознавање одступања и правовремено доношење одлука за корекцију планираних активности.</w:t>
      </w:r>
    </w:p>
    <w:p w14:paraId="79462EB5" w14:textId="77777777" w:rsidR="00F01A67" w:rsidRPr="00F01A67" w:rsidRDefault="00F01A67" w:rsidP="00F01A67">
      <w:pPr>
        <w:jc w:val="both"/>
        <w:rPr>
          <w:rFonts w:ascii="Times New Roman" w:hAnsi="Times New Roman" w:cs="Times New Roman"/>
          <w:sz w:val="24"/>
          <w:szCs w:val="24"/>
        </w:rPr>
      </w:pPr>
      <w:r w:rsidRPr="00F01A67">
        <w:rPr>
          <w:rFonts w:ascii="Times New Roman" w:hAnsi="Times New Roman" w:cs="Times New Roman"/>
          <w:sz w:val="24"/>
          <w:szCs w:val="24"/>
        </w:rPr>
        <w:t>У оквиру мониторинга, успешност спровођења Програма сагледава се кроз следећих пет кључних димензија:</w:t>
      </w:r>
    </w:p>
    <w:p w14:paraId="147AC121" w14:textId="77777777" w:rsidR="00F01A67" w:rsidRPr="00F01A67" w:rsidRDefault="00F01A67">
      <w:pPr>
        <w:numPr>
          <w:ilvl w:val="0"/>
          <w:numId w:val="28"/>
        </w:numPr>
        <w:spacing w:before="100" w:beforeAutospacing="1" w:after="100" w:afterAutospacing="1" w:line="240" w:lineRule="auto"/>
        <w:jc w:val="both"/>
        <w:rPr>
          <w:rFonts w:ascii="Times New Roman" w:hAnsi="Times New Roman" w:cs="Times New Roman"/>
          <w:sz w:val="24"/>
          <w:szCs w:val="24"/>
        </w:rPr>
      </w:pPr>
      <w:r w:rsidRPr="00F01A67">
        <w:rPr>
          <w:rFonts w:ascii="Times New Roman" w:hAnsi="Times New Roman" w:cs="Times New Roman"/>
          <w:b/>
          <w:bCs/>
          <w:sz w:val="24"/>
          <w:szCs w:val="24"/>
        </w:rPr>
        <w:t>Време:</w:t>
      </w:r>
      <w:r w:rsidRPr="00F01A67">
        <w:rPr>
          <w:rFonts w:ascii="Times New Roman" w:hAnsi="Times New Roman" w:cs="Times New Roman"/>
          <w:sz w:val="24"/>
          <w:szCs w:val="24"/>
        </w:rPr>
        <w:t xml:space="preserve"> Контрола и праћење поштовања утврђених рокова за почетак, реализацију и завршетак планираних активности.</w:t>
      </w:r>
    </w:p>
    <w:p w14:paraId="444FCDB4" w14:textId="77777777" w:rsidR="00F01A67" w:rsidRPr="00F01A67" w:rsidRDefault="00F01A67">
      <w:pPr>
        <w:numPr>
          <w:ilvl w:val="0"/>
          <w:numId w:val="28"/>
        </w:numPr>
        <w:spacing w:before="100" w:beforeAutospacing="1" w:after="100" w:afterAutospacing="1" w:line="240" w:lineRule="auto"/>
        <w:jc w:val="both"/>
        <w:rPr>
          <w:rFonts w:ascii="Times New Roman" w:hAnsi="Times New Roman" w:cs="Times New Roman"/>
          <w:sz w:val="24"/>
          <w:szCs w:val="24"/>
        </w:rPr>
      </w:pPr>
      <w:r w:rsidRPr="00F01A67">
        <w:rPr>
          <w:rFonts w:ascii="Times New Roman" w:hAnsi="Times New Roman" w:cs="Times New Roman"/>
          <w:b/>
          <w:bCs/>
          <w:sz w:val="24"/>
          <w:szCs w:val="24"/>
        </w:rPr>
        <w:t>Обим посла:</w:t>
      </w:r>
      <w:r w:rsidRPr="00F01A67">
        <w:rPr>
          <w:rFonts w:ascii="Times New Roman" w:hAnsi="Times New Roman" w:cs="Times New Roman"/>
          <w:sz w:val="24"/>
          <w:szCs w:val="24"/>
        </w:rPr>
        <w:t xml:space="preserve"> Сагледавање квантитативног учинка, односно обима и количине реализованих задатака и пројеката у односу на планиране величине.</w:t>
      </w:r>
    </w:p>
    <w:p w14:paraId="44934D81" w14:textId="77777777" w:rsidR="00F01A67" w:rsidRPr="00F01A67" w:rsidRDefault="00F01A67">
      <w:pPr>
        <w:numPr>
          <w:ilvl w:val="0"/>
          <w:numId w:val="28"/>
        </w:numPr>
        <w:spacing w:before="100" w:beforeAutospacing="1" w:after="100" w:afterAutospacing="1" w:line="240" w:lineRule="auto"/>
        <w:jc w:val="both"/>
        <w:rPr>
          <w:rFonts w:ascii="Times New Roman" w:hAnsi="Times New Roman" w:cs="Times New Roman"/>
          <w:sz w:val="24"/>
          <w:szCs w:val="24"/>
        </w:rPr>
      </w:pPr>
      <w:r w:rsidRPr="00F01A67">
        <w:rPr>
          <w:rFonts w:ascii="Times New Roman" w:hAnsi="Times New Roman" w:cs="Times New Roman"/>
          <w:b/>
          <w:bCs/>
          <w:sz w:val="24"/>
          <w:szCs w:val="24"/>
        </w:rPr>
        <w:t>Буџет:</w:t>
      </w:r>
      <w:r w:rsidRPr="00F01A67">
        <w:rPr>
          <w:rFonts w:ascii="Times New Roman" w:hAnsi="Times New Roman" w:cs="Times New Roman"/>
          <w:sz w:val="24"/>
          <w:szCs w:val="24"/>
        </w:rPr>
        <w:t xml:space="preserve"> Праћење финансијских токова, са нагласком на наменско, економично, ефикасно и законито трошење одобрених средстава.</w:t>
      </w:r>
    </w:p>
    <w:p w14:paraId="621122E8" w14:textId="77777777" w:rsidR="00F01A67" w:rsidRPr="00F01A67" w:rsidRDefault="00F01A67">
      <w:pPr>
        <w:numPr>
          <w:ilvl w:val="0"/>
          <w:numId w:val="28"/>
        </w:numPr>
        <w:spacing w:before="100" w:beforeAutospacing="1" w:after="100" w:afterAutospacing="1" w:line="240" w:lineRule="auto"/>
        <w:jc w:val="both"/>
        <w:rPr>
          <w:rFonts w:ascii="Times New Roman" w:hAnsi="Times New Roman" w:cs="Times New Roman"/>
          <w:sz w:val="24"/>
          <w:szCs w:val="24"/>
        </w:rPr>
      </w:pPr>
      <w:r w:rsidRPr="00F01A67">
        <w:rPr>
          <w:rFonts w:ascii="Times New Roman" w:hAnsi="Times New Roman" w:cs="Times New Roman"/>
          <w:b/>
          <w:bCs/>
          <w:sz w:val="24"/>
          <w:szCs w:val="24"/>
        </w:rPr>
        <w:t>Квалитет посла:</w:t>
      </w:r>
      <w:r w:rsidRPr="00F01A67">
        <w:rPr>
          <w:rFonts w:ascii="Times New Roman" w:hAnsi="Times New Roman" w:cs="Times New Roman"/>
          <w:sz w:val="24"/>
          <w:szCs w:val="24"/>
        </w:rPr>
        <w:t xml:space="preserve"> Процена усаглашености остварених резултата са утврђеним техничким стандардима, законским прописима и реалним потребама локалне заједнице.</w:t>
      </w:r>
    </w:p>
    <w:p w14:paraId="4674FE57" w14:textId="77777777" w:rsidR="00F01A67" w:rsidRPr="00F01A67" w:rsidRDefault="00F01A67" w:rsidP="00F01A67">
      <w:pPr>
        <w:spacing w:after="0"/>
        <w:jc w:val="both"/>
        <w:rPr>
          <w:rFonts w:ascii="Times New Roman" w:hAnsi="Times New Roman" w:cs="Times New Roman"/>
          <w:sz w:val="24"/>
          <w:szCs w:val="24"/>
        </w:rPr>
      </w:pPr>
      <w:r w:rsidRPr="00F01A67">
        <w:rPr>
          <w:rFonts w:ascii="Times New Roman" w:hAnsi="Times New Roman" w:cs="Times New Roman"/>
          <w:sz w:val="24"/>
          <w:szCs w:val="24"/>
        </w:rPr>
        <w:t>Оперативно праћење се врши на основу Акционог плана. Надлежна одељења Општинске управе квартално прикупљају податке са терена и уносе их у интерну базу података. Уколико се током праћења уоче застоји или одступања у некој од наведених димензија, Координационо тело хитно предлаже Општинском већу конкретне мере за отклањање ризика.</w:t>
      </w:r>
    </w:p>
    <w:p w14:paraId="114E2434" w14:textId="77777777" w:rsidR="00F01A67" w:rsidRPr="00F01A67" w:rsidRDefault="00F01A67" w:rsidP="00F01A67">
      <w:pPr>
        <w:pStyle w:val="Heading2"/>
        <w:rPr>
          <w:rFonts w:ascii="Times New Roman" w:hAnsi="Times New Roman" w:cs="Times New Roman"/>
          <w:b/>
          <w:bCs/>
          <w:sz w:val="28"/>
          <w:szCs w:val="28"/>
        </w:rPr>
      </w:pPr>
      <w:bookmarkStart w:id="47" w:name="_Toc230820354"/>
      <w:r w:rsidRPr="00F01A67">
        <w:rPr>
          <w:rFonts w:ascii="Times New Roman" w:hAnsi="Times New Roman" w:cs="Times New Roman"/>
          <w:b/>
          <w:bCs/>
          <w:sz w:val="28"/>
          <w:szCs w:val="28"/>
        </w:rPr>
        <w:t>5.3. Извештавање</w:t>
      </w:r>
      <w:bookmarkEnd w:id="47"/>
    </w:p>
    <w:p w14:paraId="7DCF9523" w14:textId="77777777" w:rsidR="00F01A67" w:rsidRPr="00F01A67" w:rsidRDefault="00F01A67" w:rsidP="00F01A67">
      <w:pPr>
        <w:jc w:val="both"/>
        <w:rPr>
          <w:rFonts w:ascii="Times New Roman" w:hAnsi="Times New Roman" w:cs="Times New Roman"/>
          <w:sz w:val="24"/>
          <w:szCs w:val="24"/>
        </w:rPr>
      </w:pPr>
      <w:r w:rsidRPr="00F01A67">
        <w:rPr>
          <w:rFonts w:ascii="Times New Roman" w:hAnsi="Times New Roman" w:cs="Times New Roman"/>
          <w:sz w:val="24"/>
          <w:szCs w:val="24"/>
        </w:rPr>
        <w:t xml:space="preserve">Извештај о спровођењу Програма и Акционог плана припрема се једном годишње. Општинска управа израђује нацрт годишњег извештаја и доставља га Координационом </w:t>
      </w:r>
      <w:r w:rsidRPr="00F01A67">
        <w:rPr>
          <w:rFonts w:ascii="Times New Roman" w:hAnsi="Times New Roman" w:cs="Times New Roman"/>
          <w:sz w:val="24"/>
          <w:szCs w:val="24"/>
        </w:rPr>
        <w:lastRenderedPageBreak/>
        <w:t>телу. Општинско веће разматра и усваја годишњи извештај, а затим га упућује Скупштини општине на разматране и информисање.</w:t>
      </w:r>
    </w:p>
    <w:p w14:paraId="1F994D0A" w14:textId="77777777" w:rsidR="00F01A67" w:rsidRPr="00F01A67" w:rsidRDefault="00F01A67" w:rsidP="00F01A67">
      <w:pPr>
        <w:jc w:val="both"/>
        <w:rPr>
          <w:rFonts w:ascii="Times New Roman" w:hAnsi="Times New Roman" w:cs="Times New Roman"/>
          <w:sz w:val="24"/>
          <w:szCs w:val="24"/>
        </w:rPr>
      </w:pPr>
      <w:r w:rsidRPr="00F01A67">
        <w:rPr>
          <w:rFonts w:ascii="Times New Roman" w:hAnsi="Times New Roman" w:cs="Times New Roman"/>
          <w:sz w:val="24"/>
          <w:szCs w:val="24"/>
        </w:rPr>
        <w:t>Рок за подношење годишњег извештаја је најкасније 120 дана од завршетка календарске године на коју се извештај односи. Ради обезбеђивања високе транспарентности рада локалне самоуправе, сви усвојени извештаји обавезно се објављују на званичној интернет презентацији општине у року од седам дана од дана усвајања.</w:t>
      </w:r>
    </w:p>
    <w:p w14:paraId="572D2CB5" w14:textId="77777777" w:rsidR="00F01A67" w:rsidRPr="00F01A67" w:rsidRDefault="00F01A67" w:rsidP="00F01A67">
      <w:pPr>
        <w:pStyle w:val="Heading2"/>
        <w:rPr>
          <w:rFonts w:ascii="Times New Roman" w:hAnsi="Times New Roman" w:cs="Times New Roman"/>
          <w:b/>
          <w:bCs/>
          <w:sz w:val="28"/>
          <w:szCs w:val="28"/>
        </w:rPr>
      </w:pPr>
      <w:bookmarkStart w:id="48" w:name="_Toc230820355"/>
      <w:r w:rsidRPr="00F01A67">
        <w:rPr>
          <w:rFonts w:ascii="Times New Roman" w:hAnsi="Times New Roman" w:cs="Times New Roman"/>
          <w:b/>
          <w:bCs/>
          <w:sz w:val="28"/>
          <w:szCs w:val="28"/>
        </w:rPr>
        <w:t>5.4. Вредновање учинака (Евалуација)</w:t>
      </w:r>
      <w:bookmarkEnd w:id="48"/>
    </w:p>
    <w:p w14:paraId="7B18FECE" w14:textId="77777777" w:rsidR="00F01A67" w:rsidRPr="00F01A67" w:rsidRDefault="00F01A67" w:rsidP="00F01A67">
      <w:pPr>
        <w:jc w:val="both"/>
        <w:rPr>
          <w:rFonts w:ascii="Times New Roman" w:hAnsi="Times New Roman" w:cs="Times New Roman"/>
          <w:sz w:val="24"/>
          <w:szCs w:val="24"/>
        </w:rPr>
      </w:pPr>
      <w:r w:rsidRPr="00F01A67">
        <w:rPr>
          <w:rFonts w:ascii="Times New Roman" w:hAnsi="Times New Roman" w:cs="Times New Roman"/>
          <w:sz w:val="24"/>
          <w:szCs w:val="24"/>
        </w:rPr>
        <w:t>Вредновање учинака спроводи се ради процене ефективности, ефикасности и одрживости реализованих мера. Током циклуса трајања документа, Општинска управа спроводи средњорочну самоевалуацију. Сврха ове унутрашње провере је да се на средини периода спровођења оцени актуелност циљева и по потреби предложи ажурирање или измена појединих мера.</w:t>
      </w:r>
    </w:p>
    <w:p w14:paraId="32078092" w14:textId="3305F99C" w:rsidR="00F01A67" w:rsidRDefault="00F01A67" w:rsidP="001D68D3">
      <w:pPr>
        <w:jc w:val="both"/>
        <w:rPr>
          <w:rFonts w:ascii="Times New Roman" w:hAnsi="Times New Roman" w:cs="Times New Roman"/>
          <w:sz w:val="24"/>
          <w:szCs w:val="24"/>
        </w:rPr>
      </w:pPr>
      <w:r w:rsidRPr="00F01A67">
        <w:rPr>
          <w:rFonts w:ascii="Times New Roman" w:hAnsi="Times New Roman" w:cs="Times New Roman"/>
          <w:sz w:val="24"/>
          <w:szCs w:val="24"/>
        </w:rPr>
        <w:t>Након истека важења Програма, покреће се поступак завршне (ex-post) евалуације коју спроводе екстерни, независни стручњаци. Кључна свха завршног вредновања је утврђивање дугорочног утицаја реализованих пројеката и мера на укупан друштвено-економски развој и квалитет живота грађана у општини.</w:t>
      </w:r>
    </w:p>
    <w:p w14:paraId="1E43F853" w14:textId="22FD87C7" w:rsidR="00F01A67" w:rsidRPr="004D2A93" w:rsidRDefault="004532ED" w:rsidP="004532ED">
      <w:pPr>
        <w:spacing w:before="100" w:beforeAutospacing="1" w:after="100" w:afterAutospacing="1" w:line="240" w:lineRule="auto"/>
        <w:jc w:val="both"/>
        <w:rPr>
          <w:rFonts w:ascii="Times New Roman" w:hAnsi="Times New Roman" w:cs="Times New Roman"/>
          <w:b/>
          <w:bCs/>
          <w:color w:val="4472C4" w:themeColor="accent1"/>
          <w:sz w:val="24"/>
          <w:szCs w:val="24"/>
          <w:lang w:val="sr-Cyrl-RS"/>
        </w:rPr>
      </w:pPr>
      <w:r w:rsidRPr="004D2A93">
        <w:rPr>
          <w:rFonts w:ascii="Times New Roman" w:hAnsi="Times New Roman" w:cs="Times New Roman"/>
          <w:b/>
          <w:bCs/>
          <w:color w:val="4472C4" w:themeColor="accent1"/>
          <w:sz w:val="24"/>
          <w:szCs w:val="24"/>
          <w:lang w:val="sr-Cyrl-RS"/>
        </w:rPr>
        <w:t>6.</w:t>
      </w:r>
      <w:r w:rsidR="004D2A93" w:rsidRPr="004D2A93">
        <w:rPr>
          <w:rFonts w:ascii="Times New Roman" w:hAnsi="Times New Roman" w:cs="Times New Roman"/>
          <w:b/>
          <w:bCs/>
          <w:color w:val="4472C4" w:themeColor="accent1"/>
          <w:sz w:val="24"/>
          <w:szCs w:val="24"/>
          <w:lang w:val="sr-Cyrl-RS"/>
        </w:rPr>
        <w:t>АКЦИОНИ ПЛАН</w:t>
      </w:r>
    </w:p>
    <w:p w14:paraId="3345782C" w14:textId="77777777" w:rsidR="004532ED" w:rsidRDefault="004532ED" w:rsidP="004532ED">
      <w:pPr>
        <w:spacing w:before="100" w:beforeAutospacing="1" w:after="100" w:afterAutospacing="1" w:line="240" w:lineRule="auto"/>
        <w:jc w:val="both"/>
        <w:rPr>
          <w:rFonts w:ascii="Times New Roman" w:hAnsi="Times New Roman" w:cs="Times New Roman"/>
          <w:color w:val="4472C4" w:themeColor="accent1"/>
          <w:sz w:val="24"/>
          <w:szCs w:val="24"/>
          <w:lang w:val="sr-Cyrl-RS"/>
        </w:rPr>
      </w:pPr>
    </w:p>
    <w:p w14:paraId="63939E73" w14:textId="77777777" w:rsidR="004532ED" w:rsidRDefault="004532ED" w:rsidP="004532ED">
      <w:pPr>
        <w:spacing w:before="100" w:beforeAutospacing="1" w:after="100" w:afterAutospacing="1" w:line="240" w:lineRule="auto"/>
        <w:jc w:val="both"/>
        <w:rPr>
          <w:rFonts w:ascii="Times New Roman" w:hAnsi="Times New Roman" w:cs="Times New Roman"/>
          <w:color w:val="4472C4" w:themeColor="accent1"/>
          <w:sz w:val="24"/>
          <w:szCs w:val="24"/>
          <w:lang w:val="sr-Cyrl-RS"/>
        </w:rPr>
      </w:pPr>
    </w:p>
    <w:p w14:paraId="7997A43D" w14:textId="77777777" w:rsidR="004532ED" w:rsidRDefault="004532ED" w:rsidP="004532ED">
      <w:pPr>
        <w:spacing w:before="100" w:beforeAutospacing="1" w:after="100" w:afterAutospacing="1" w:line="240" w:lineRule="auto"/>
        <w:jc w:val="both"/>
        <w:rPr>
          <w:rFonts w:ascii="Times New Roman" w:hAnsi="Times New Roman" w:cs="Times New Roman"/>
          <w:color w:val="4472C4" w:themeColor="accent1"/>
          <w:sz w:val="24"/>
          <w:szCs w:val="24"/>
          <w:lang w:val="sr-Cyrl-RS"/>
        </w:rPr>
      </w:pPr>
    </w:p>
    <w:p w14:paraId="029EE52D" w14:textId="77777777" w:rsidR="004532ED" w:rsidRDefault="004532ED" w:rsidP="004532ED">
      <w:pPr>
        <w:spacing w:before="100" w:beforeAutospacing="1" w:after="100" w:afterAutospacing="1" w:line="240" w:lineRule="auto"/>
        <w:jc w:val="both"/>
        <w:rPr>
          <w:rFonts w:ascii="Times New Roman" w:hAnsi="Times New Roman" w:cs="Times New Roman"/>
          <w:color w:val="4472C4" w:themeColor="accent1"/>
          <w:sz w:val="24"/>
          <w:szCs w:val="24"/>
          <w:lang w:val="sr-Cyrl-RS"/>
        </w:rPr>
      </w:pPr>
    </w:p>
    <w:p w14:paraId="0BE6B510" w14:textId="77777777" w:rsidR="004532ED" w:rsidRDefault="004532ED" w:rsidP="004532ED">
      <w:pPr>
        <w:spacing w:before="100" w:beforeAutospacing="1" w:after="100" w:afterAutospacing="1" w:line="240" w:lineRule="auto"/>
        <w:jc w:val="both"/>
        <w:rPr>
          <w:rFonts w:ascii="Times New Roman" w:hAnsi="Times New Roman" w:cs="Times New Roman"/>
          <w:color w:val="4472C4" w:themeColor="accent1"/>
          <w:sz w:val="24"/>
          <w:szCs w:val="24"/>
          <w:lang w:val="sr-Cyrl-RS"/>
        </w:rPr>
      </w:pPr>
    </w:p>
    <w:p w14:paraId="66F4B930" w14:textId="77777777" w:rsidR="004532ED" w:rsidRDefault="004532ED" w:rsidP="004532ED">
      <w:pPr>
        <w:spacing w:before="100" w:beforeAutospacing="1" w:after="100" w:afterAutospacing="1" w:line="240" w:lineRule="auto"/>
        <w:jc w:val="both"/>
        <w:rPr>
          <w:rFonts w:ascii="Times New Roman" w:hAnsi="Times New Roman" w:cs="Times New Roman"/>
          <w:color w:val="4472C4" w:themeColor="accent1"/>
          <w:sz w:val="24"/>
          <w:szCs w:val="24"/>
          <w:lang w:val="sr-Cyrl-RS"/>
        </w:rPr>
      </w:pPr>
    </w:p>
    <w:p w14:paraId="764E235B" w14:textId="77777777" w:rsidR="004532ED" w:rsidRDefault="004532ED" w:rsidP="004532ED">
      <w:pPr>
        <w:spacing w:before="100" w:beforeAutospacing="1" w:after="100" w:afterAutospacing="1" w:line="240" w:lineRule="auto"/>
        <w:jc w:val="both"/>
        <w:rPr>
          <w:rFonts w:ascii="Times New Roman" w:hAnsi="Times New Roman" w:cs="Times New Roman"/>
          <w:color w:val="4472C4" w:themeColor="accent1"/>
          <w:sz w:val="24"/>
          <w:szCs w:val="24"/>
          <w:lang w:val="sr-Cyrl-RS"/>
        </w:rPr>
      </w:pPr>
    </w:p>
    <w:p w14:paraId="17DBD174" w14:textId="77777777" w:rsidR="004532ED" w:rsidRDefault="004532ED" w:rsidP="004532ED">
      <w:pPr>
        <w:spacing w:before="100" w:beforeAutospacing="1" w:after="100" w:afterAutospacing="1" w:line="240" w:lineRule="auto"/>
        <w:jc w:val="both"/>
        <w:rPr>
          <w:rFonts w:ascii="Times New Roman" w:hAnsi="Times New Roman" w:cs="Times New Roman"/>
          <w:color w:val="4472C4" w:themeColor="accent1"/>
          <w:sz w:val="24"/>
          <w:szCs w:val="24"/>
          <w:lang w:val="sr-Cyrl-RS"/>
        </w:rPr>
      </w:pPr>
    </w:p>
    <w:p w14:paraId="5FDD9B87" w14:textId="77777777" w:rsidR="004532ED" w:rsidRDefault="004532ED" w:rsidP="004532ED">
      <w:pPr>
        <w:spacing w:before="100" w:beforeAutospacing="1" w:after="100" w:afterAutospacing="1" w:line="240" w:lineRule="auto"/>
        <w:jc w:val="both"/>
        <w:rPr>
          <w:rFonts w:ascii="Times New Roman" w:hAnsi="Times New Roman" w:cs="Times New Roman"/>
          <w:color w:val="4472C4" w:themeColor="accent1"/>
          <w:sz w:val="24"/>
          <w:szCs w:val="24"/>
          <w:lang w:val="sr-Cyrl-RS"/>
        </w:rPr>
      </w:pPr>
    </w:p>
    <w:p w14:paraId="64C3C4D5" w14:textId="77777777" w:rsidR="004532ED" w:rsidRDefault="004532ED" w:rsidP="004532ED">
      <w:pPr>
        <w:spacing w:before="100" w:beforeAutospacing="1" w:after="100" w:afterAutospacing="1" w:line="240" w:lineRule="auto"/>
        <w:jc w:val="both"/>
        <w:rPr>
          <w:rFonts w:ascii="Times New Roman" w:hAnsi="Times New Roman" w:cs="Times New Roman"/>
          <w:color w:val="4472C4" w:themeColor="accent1"/>
          <w:sz w:val="24"/>
          <w:szCs w:val="24"/>
          <w:lang w:val="sr-Cyrl-RS"/>
        </w:rPr>
      </w:pPr>
    </w:p>
    <w:p w14:paraId="032A720F" w14:textId="77777777" w:rsidR="004532ED" w:rsidRDefault="004532ED" w:rsidP="004532ED">
      <w:pPr>
        <w:spacing w:before="100" w:beforeAutospacing="1" w:after="100" w:afterAutospacing="1" w:line="240" w:lineRule="auto"/>
        <w:jc w:val="both"/>
        <w:rPr>
          <w:rFonts w:ascii="Times New Roman" w:hAnsi="Times New Roman" w:cs="Times New Roman"/>
          <w:color w:val="4472C4" w:themeColor="accent1"/>
          <w:sz w:val="24"/>
          <w:szCs w:val="24"/>
          <w:lang w:val="sr-Cyrl-RS"/>
        </w:rPr>
      </w:pPr>
    </w:p>
    <w:p w14:paraId="098050D5" w14:textId="77777777" w:rsidR="004532ED" w:rsidRDefault="004532ED" w:rsidP="004532ED">
      <w:pPr>
        <w:spacing w:before="100" w:beforeAutospacing="1" w:after="100" w:afterAutospacing="1" w:line="240" w:lineRule="auto"/>
        <w:jc w:val="both"/>
        <w:rPr>
          <w:rFonts w:ascii="Times New Roman" w:hAnsi="Times New Roman" w:cs="Times New Roman"/>
          <w:color w:val="4472C4" w:themeColor="accent1"/>
          <w:sz w:val="24"/>
          <w:szCs w:val="24"/>
          <w:lang w:val="sr-Cyrl-RS"/>
        </w:rPr>
      </w:pPr>
    </w:p>
    <w:p w14:paraId="7D9CB716" w14:textId="77777777" w:rsidR="004532ED" w:rsidRDefault="004532ED" w:rsidP="004532ED">
      <w:pPr>
        <w:spacing w:before="100" w:beforeAutospacing="1" w:after="100" w:afterAutospacing="1" w:line="240" w:lineRule="auto"/>
        <w:jc w:val="both"/>
        <w:rPr>
          <w:rFonts w:ascii="Times New Roman" w:hAnsi="Times New Roman" w:cs="Times New Roman"/>
          <w:color w:val="4472C4" w:themeColor="accent1"/>
          <w:sz w:val="24"/>
          <w:szCs w:val="24"/>
          <w:lang w:val="sr-Cyrl-RS"/>
        </w:rPr>
      </w:pPr>
    </w:p>
    <w:p w14:paraId="354C737C" w14:textId="77777777" w:rsidR="004532ED" w:rsidRDefault="004532ED" w:rsidP="004532ED">
      <w:pPr>
        <w:spacing w:before="100" w:beforeAutospacing="1" w:after="100" w:afterAutospacing="1" w:line="240" w:lineRule="auto"/>
        <w:jc w:val="both"/>
        <w:rPr>
          <w:rFonts w:ascii="Times New Roman" w:hAnsi="Times New Roman" w:cs="Times New Roman"/>
          <w:color w:val="4472C4" w:themeColor="accent1"/>
          <w:sz w:val="24"/>
          <w:szCs w:val="24"/>
          <w:lang w:val="sr-Cyrl-RS"/>
        </w:rPr>
      </w:pPr>
    </w:p>
    <w:p w14:paraId="34712154" w14:textId="77777777" w:rsidR="004532ED" w:rsidRDefault="004532ED" w:rsidP="004532ED">
      <w:pPr>
        <w:spacing w:before="100" w:beforeAutospacing="1" w:after="100" w:afterAutospacing="1" w:line="240" w:lineRule="auto"/>
        <w:jc w:val="both"/>
        <w:rPr>
          <w:rFonts w:ascii="Times New Roman" w:hAnsi="Times New Roman" w:cs="Times New Roman"/>
          <w:color w:val="4472C4" w:themeColor="accent1"/>
          <w:sz w:val="24"/>
          <w:szCs w:val="24"/>
          <w:lang w:val="sr-Cyrl-RS"/>
        </w:rPr>
      </w:pPr>
    </w:p>
    <w:p w14:paraId="0AEBB073" w14:textId="77777777" w:rsidR="004532ED" w:rsidRDefault="004532ED" w:rsidP="004532ED">
      <w:pPr>
        <w:spacing w:before="100" w:beforeAutospacing="1" w:after="100" w:afterAutospacing="1" w:line="240" w:lineRule="auto"/>
        <w:jc w:val="both"/>
        <w:rPr>
          <w:rFonts w:ascii="Times New Roman" w:hAnsi="Times New Roman" w:cs="Times New Roman"/>
          <w:color w:val="4472C4" w:themeColor="accent1"/>
          <w:sz w:val="24"/>
          <w:szCs w:val="24"/>
          <w:lang w:val="sr-Cyrl-RS"/>
        </w:rPr>
      </w:pPr>
    </w:p>
    <w:p w14:paraId="18DD0121" w14:textId="77777777" w:rsidR="004532ED" w:rsidRDefault="004532ED" w:rsidP="004532ED">
      <w:pPr>
        <w:spacing w:before="100" w:beforeAutospacing="1" w:after="100" w:afterAutospacing="1" w:line="240" w:lineRule="auto"/>
        <w:jc w:val="both"/>
        <w:rPr>
          <w:rFonts w:ascii="Times New Roman" w:hAnsi="Times New Roman" w:cs="Times New Roman"/>
          <w:color w:val="4472C4" w:themeColor="accent1"/>
          <w:sz w:val="24"/>
          <w:szCs w:val="24"/>
          <w:lang w:val="sr-Cyrl-RS"/>
        </w:rPr>
      </w:pPr>
    </w:p>
    <w:p w14:paraId="6B89DF05" w14:textId="77777777" w:rsidR="004532ED" w:rsidRPr="004532ED" w:rsidRDefault="004532ED" w:rsidP="004532ED">
      <w:pPr>
        <w:pStyle w:val="Heading1"/>
        <w:spacing w:line="240" w:lineRule="auto"/>
        <w:rPr>
          <w:rFonts w:ascii="Times New Roman" w:hAnsi="Times New Roman" w:cs="Times New Roman"/>
          <w:sz w:val="28"/>
          <w:szCs w:val="28"/>
          <w:lang w:val="sr-Cyrl-RS"/>
        </w:rPr>
      </w:pPr>
      <w:bookmarkStart w:id="49" w:name="_Toc230820356"/>
      <w:r w:rsidRPr="004532ED">
        <w:rPr>
          <w:rFonts w:ascii="Times New Roman" w:hAnsi="Times New Roman" w:cs="Times New Roman"/>
          <w:color w:val="4472C4" w:themeColor="accent1"/>
          <w:sz w:val="28"/>
          <w:szCs w:val="28"/>
          <w:lang w:val="sr-Cyrl-RS"/>
        </w:rPr>
        <w:t xml:space="preserve">7. </w:t>
      </w:r>
      <w:bookmarkStart w:id="50" w:name="_Toc188123471"/>
      <w:bookmarkStart w:id="51" w:name="_Toc188124408"/>
      <w:r w:rsidRPr="004532ED">
        <w:rPr>
          <w:rFonts w:ascii="Times New Roman" w:hAnsi="Times New Roman" w:cs="Times New Roman"/>
          <w:sz w:val="28"/>
          <w:szCs w:val="28"/>
          <w:lang w:val="sr-Cyrl-RS"/>
        </w:rPr>
        <w:t>Резултати спроведених консултација</w:t>
      </w:r>
      <w:bookmarkEnd w:id="49"/>
      <w:bookmarkEnd w:id="50"/>
      <w:bookmarkEnd w:id="51"/>
      <w:r w:rsidRPr="004532ED">
        <w:rPr>
          <w:rFonts w:ascii="Times New Roman" w:hAnsi="Times New Roman" w:cs="Times New Roman"/>
          <w:sz w:val="28"/>
          <w:szCs w:val="28"/>
          <w:lang w:val="sr-Cyrl-RS"/>
        </w:rPr>
        <w:t xml:space="preserve"> </w:t>
      </w:r>
    </w:p>
    <w:p w14:paraId="233DADF7" w14:textId="77777777" w:rsidR="004532ED" w:rsidRPr="006C0C07" w:rsidRDefault="004532ED" w:rsidP="004532ED">
      <w:pPr>
        <w:spacing w:line="240" w:lineRule="auto"/>
        <w:rPr>
          <w:rFonts w:ascii="Tahoma" w:hAnsi="Tahoma" w:cs="Tahoma"/>
          <w:i/>
          <w:iCs/>
          <w:color w:val="C00000"/>
          <w:sz w:val="24"/>
          <w:szCs w:val="24"/>
          <w:lang w:val="sr-Cyrl-RS"/>
        </w:rPr>
      </w:pPr>
    </w:p>
    <w:p w14:paraId="1047ACFB" w14:textId="77777777" w:rsidR="004532ED" w:rsidRPr="00F20D35" w:rsidRDefault="004532ED" w:rsidP="004532ED">
      <w:pPr>
        <w:spacing w:line="240" w:lineRule="auto"/>
        <w:jc w:val="both"/>
        <w:rPr>
          <w:rFonts w:ascii="Times New Roman" w:hAnsi="Times New Roman" w:cs="Times New Roman"/>
          <w:color w:val="ED7D31" w:themeColor="accent2"/>
          <w:sz w:val="24"/>
          <w:szCs w:val="24"/>
          <w:lang w:val="sr-Latn-RS"/>
        </w:rPr>
      </w:pPr>
      <w:r w:rsidRPr="00F20D35">
        <w:rPr>
          <w:rFonts w:ascii="Times New Roman" w:hAnsi="Times New Roman" w:cs="Times New Roman"/>
          <w:color w:val="ED7D31" w:themeColor="accent2"/>
          <w:sz w:val="24"/>
          <w:szCs w:val="24"/>
          <w:lang w:val="sr-Cyrl-RS"/>
        </w:rPr>
        <w:t xml:space="preserve">Подсетник за спровођење консултација након израде нацрта АП: потребно је да јавност буде упозната са резултатима ове фазе рада на ДЈП – тј. са нацртом АП. Град/општина то треба да учини </w:t>
      </w:r>
      <w:r w:rsidRPr="00F20D35">
        <w:rPr>
          <w:rFonts w:ascii="Times New Roman" w:hAnsi="Times New Roman" w:cs="Times New Roman"/>
          <w:b/>
          <w:bCs/>
          <w:color w:val="ED7D31" w:themeColor="accent2"/>
          <w:sz w:val="24"/>
          <w:szCs w:val="24"/>
          <w:lang w:val="sr-Cyrl-RS"/>
        </w:rPr>
        <w:t>објављивањем материјала</w:t>
      </w:r>
      <w:r w:rsidRPr="00F20D35">
        <w:rPr>
          <w:rFonts w:ascii="Times New Roman" w:hAnsi="Times New Roman" w:cs="Times New Roman"/>
          <w:color w:val="ED7D31" w:themeColor="accent2"/>
          <w:sz w:val="24"/>
          <w:szCs w:val="24"/>
          <w:lang w:val="sr-Cyrl-RS"/>
        </w:rPr>
        <w:t xml:space="preserve"> на званичној интернет страници (постављање нацрта АП) и промовисањем на други погодан начин. </w:t>
      </w:r>
    </w:p>
    <w:p w14:paraId="28C3E144" w14:textId="77777777" w:rsidR="004532ED" w:rsidRPr="00F20D35" w:rsidRDefault="004532ED" w:rsidP="004532ED">
      <w:pPr>
        <w:spacing w:line="240" w:lineRule="auto"/>
        <w:jc w:val="both"/>
        <w:rPr>
          <w:rFonts w:ascii="Times New Roman" w:eastAsia="Times New Roman" w:hAnsi="Times New Roman" w:cs="Times New Roman"/>
          <w:i/>
          <w:iCs/>
          <w:color w:val="ED7D31" w:themeColor="accent2"/>
          <w:sz w:val="24"/>
          <w:szCs w:val="24"/>
          <w:lang w:val="sr-Cyrl-CS"/>
        </w:rPr>
      </w:pPr>
      <w:r w:rsidRPr="00F20D35">
        <w:rPr>
          <w:rFonts w:ascii="Times New Roman" w:hAnsi="Times New Roman" w:cs="Times New Roman"/>
          <w:color w:val="ED7D31" w:themeColor="accent2"/>
          <w:sz w:val="24"/>
          <w:szCs w:val="24"/>
          <w:lang w:val="sr-Cyrl-RS"/>
        </w:rPr>
        <w:t>Будући да ћете након рада на АП наставити уређивање описних делова Програма, можете тај период искористити да објавите припремљени нацрт АП и прикупите коментаре заинтересоване јавности, како бисте благовремено могли да их узмете у обзир у финализацији Програма</w:t>
      </w:r>
      <w:r w:rsidRPr="00F20D35">
        <w:rPr>
          <w:rFonts w:ascii="Times New Roman" w:hAnsi="Times New Roman" w:cs="Times New Roman"/>
          <w:i/>
          <w:iCs/>
          <w:color w:val="ED7D31" w:themeColor="accent2"/>
          <w:sz w:val="24"/>
          <w:szCs w:val="24"/>
          <w:lang w:val="sr-Cyrl-RS"/>
        </w:rPr>
        <w:t>.</w:t>
      </w:r>
    </w:p>
    <w:p w14:paraId="1489E91C" w14:textId="7DA5BD80" w:rsidR="004532ED" w:rsidRPr="004532ED" w:rsidRDefault="004532ED" w:rsidP="004532ED">
      <w:pPr>
        <w:spacing w:before="100" w:beforeAutospacing="1" w:after="100" w:afterAutospacing="1" w:line="240" w:lineRule="auto"/>
        <w:jc w:val="both"/>
        <w:rPr>
          <w:rFonts w:ascii="Times New Roman" w:hAnsi="Times New Roman" w:cs="Times New Roman"/>
          <w:color w:val="4472C4" w:themeColor="accent1"/>
          <w:sz w:val="24"/>
          <w:szCs w:val="24"/>
          <w:lang w:val="sr-Cyrl-RS"/>
        </w:rPr>
      </w:pPr>
    </w:p>
    <w:sectPr w:rsidR="004532ED" w:rsidRPr="004532ED" w:rsidSect="004D2A93">
      <w:pgSz w:w="12240" w:h="15840"/>
      <w:pgMar w:top="1440" w:right="160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AE6C0" w14:textId="77777777" w:rsidR="00637706" w:rsidRDefault="00637706" w:rsidP="005448B2">
      <w:pPr>
        <w:spacing w:after="0" w:line="240" w:lineRule="auto"/>
      </w:pPr>
      <w:r>
        <w:separator/>
      </w:r>
    </w:p>
  </w:endnote>
  <w:endnote w:type="continuationSeparator" w:id="0">
    <w:p w14:paraId="232C06AC" w14:textId="77777777" w:rsidR="00637706" w:rsidRDefault="00637706" w:rsidP="0054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TFF4BE280t00">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043080"/>
      <w:docPartObj>
        <w:docPartGallery w:val="Page Numbers (Bottom of Page)"/>
        <w:docPartUnique/>
      </w:docPartObj>
    </w:sdtPr>
    <w:sdtEndPr>
      <w:rPr>
        <w:noProof/>
      </w:rPr>
    </w:sdtEndPr>
    <w:sdtContent>
      <w:p w14:paraId="2F39C757" w14:textId="77777777" w:rsidR="009743D9" w:rsidRDefault="009743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A11771" w14:textId="77777777" w:rsidR="009743D9" w:rsidRDefault="00974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A5215" w14:textId="77777777" w:rsidR="00637706" w:rsidRDefault="00637706" w:rsidP="005448B2">
      <w:pPr>
        <w:spacing w:after="0" w:line="240" w:lineRule="auto"/>
      </w:pPr>
      <w:r>
        <w:separator/>
      </w:r>
    </w:p>
  </w:footnote>
  <w:footnote w:type="continuationSeparator" w:id="0">
    <w:p w14:paraId="49261E18" w14:textId="77777777" w:rsidR="00637706" w:rsidRDefault="00637706" w:rsidP="005448B2">
      <w:pPr>
        <w:spacing w:after="0" w:line="240" w:lineRule="auto"/>
      </w:pPr>
      <w:r>
        <w:continuationSeparator/>
      </w:r>
    </w:p>
  </w:footnote>
  <w:footnote w:id="1">
    <w:p w14:paraId="6FE7C52F" w14:textId="77777777" w:rsidR="00270638" w:rsidRPr="00302532" w:rsidRDefault="00270638" w:rsidP="00270638">
      <w:pPr>
        <w:pStyle w:val="FootnoteText"/>
        <w:rPr>
          <w:sz w:val="18"/>
          <w:szCs w:val="18"/>
          <w:lang w:val="sr-Cyrl-RS"/>
        </w:rPr>
      </w:pPr>
      <w:r w:rsidRPr="00302532">
        <w:rPr>
          <w:rStyle w:val="FootnoteReference"/>
          <w:sz w:val="18"/>
          <w:szCs w:val="18"/>
        </w:rPr>
        <w:footnoteRef/>
      </w:r>
      <w:r w:rsidRPr="00302532">
        <w:rPr>
          <w:sz w:val="18"/>
          <w:szCs w:val="18"/>
          <w:lang w:val="sr-Cyrl-RS"/>
        </w:rPr>
        <w:t xml:space="preserve"> „Сл. Гласник РС”, број 30/18</w:t>
      </w:r>
    </w:p>
  </w:footnote>
  <w:footnote w:id="2">
    <w:p w14:paraId="2B1B1143" w14:textId="77777777" w:rsidR="007B4E4F" w:rsidRPr="00956DDD" w:rsidRDefault="007B4E4F" w:rsidP="007B4E4F">
      <w:pPr>
        <w:pStyle w:val="FootnoteText"/>
        <w:rPr>
          <w:lang w:val="sr-Cyrl-RS"/>
        </w:rPr>
      </w:pPr>
      <w:r>
        <w:rPr>
          <w:rStyle w:val="FootnoteReference"/>
        </w:rPr>
        <w:footnoteRef/>
      </w:r>
      <w:r>
        <w:t xml:space="preserve"> </w:t>
      </w:r>
      <w:r>
        <w:rPr>
          <w:lang w:val="sr-Cyrl-RS"/>
        </w:rPr>
        <w:t>Извештај Републичког завода за социјалну заштиту</w:t>
      </w:r>
    </w:p>
  </w:footnote>
  <w:footnote w:id="3">
    <w:p w14:paraId="1137994D" w14:textId="77777777" w:rsidR="00C7533A" w:rsidRPr="00003EF5" w:rsidRDefault="00C7533A" w:rsidP="00C7533A">
      <w:pPr>
        <w:pStyle w:val="FootnoteText"/>
        <w:rPr>
          <w:rFonts w:ascii="Calibri" w:hAnsi="Calibri" w:cs="Calibri"/>
          <w:lang w:val="sr-Cyrl-RS"/>
        </w:rPr>
      </w:pPr>
      <w:r w:rsidRPr="00003EF5">
        <w:rPr>
          <w:rStyle w:val="FootnoteReference"/>
          <w:rFonts w:ascii="Calibri" w:hAnsi="Calibri" w:cs="Calibri"/>
        </w:rPr>
        <w:footnoteRef/>
      </w:r>
      <w:r w:rsidRPr="00003EF5">
        <w:rPr>
          <w:rFonts w:ascii="Calibri" w:hAnsi="Calibri" w:cs="Calibri"/>
        </w:rPr>
        <w:t xml:space="preserve"> </w:t>
      </w:r>
      <w:r w:rsidRPr="00003EF5">
        <w:rPr>
          <w:rFonts w:ascii="Calibri" w:hAnsi="Calibri" w:cs="Calibri"/>
          <w:lang w:val="sr-Cyrl-RS"/>
        </w:rPr>
        <w:t>„Сл. гласник општине Пријепоље“, бр. 13/2025</w:t>
      </w:r>
    </w:p>
  </w:footnote>
  <w:footnote w:id="4">
    <w:p w14:paraId="13F806B9" w14:textId="77777777" w:rsidR="00E57558" w:rsidRPr="00714B98" w:rsidRDefault="00E57558" w:rsidP="00E57558">
      <w:pPr>
        <w:pStyle w:val="FootnoteText"/>
        <w:rPr>
          <w:rFonts w:ascii="Times New Roman" w:hAnsi="Times New Roman" w:cs="Times New Roman"/>
          <w:lang w:val="sr-Cyrl-RS"/>
        </w:rPr>
      </w:pPr>
      <w:r w:rsidRPr="00714B98">
        <w:rPr>
          <w:rStyle w:val="FootnoteReference"/>
          <w:rFonts w:ascii="Times New Roman" w:hAnsi="Times New Roman" w:cs="Times New Roman"/>
        </w:rPr>
        <w:footnoteRef/>
      </w:r>
      <w:r w:rsidRPr="00714B98">
        <w:rPr>
          <w:rFonts w:ascii="Times New Roman" w:hAnsi="Times New Roman" w:cs="Times New Roman"/>
        </w:rPr>
        <w:t xml:space="preserve"> </w:t>
      </w:r>
      <w:r w:rsidRPr="00714B98">
        <w:rPr>
          <w:rFonts w:ascii="Times New Roman" w:hAnsi="Times New Roman" w:cs="Times New Roman"/>
          <w:lang w:val="sr-Cyrl-RS"/>
        </w:rPr>
        <w:t>„Сл. гласник општине Пријепоље“, бр. 13/2025</w:t>
      </w:r>
    </w:p>
  </w:footnote>
  <w:footnote w:id="5">
    <w:p w14:paraId="41C78C83" w14:textId="77777777" w:rsidR="000F4F73" w:rsidRPr="006B4056" w:rsidRDefault="000F4F73" w:rsidP="000F4F73">
      <w:pPr>
        <w:pStyle w:val="FootnoteText"/>
        <w:rPr>
          <w:lang w:val="sr-Cyrl-RS"/>
        </w:rPr>
      </w:pPr>
      <w:r>
        <w:rPr>
          <w:rStyle w:val="FootnoteReference"/>
        </w:rPr>
        <w:footnoteRef/>
      </w:r>
      <w:r>
        <w:t xml:space="preserve"> </w:t>
      </w:r>
      <w:r>
        <w:rPr>
          <w:lang w:val="sr-Cyrl-RS"/>
        </w:rPr>
        <w:t>Податак ЦСР Пријепоље за 2025.годину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5D9ED78C"/>
    <w:lvl w:ilvl="0">
      <w:start w:val="1"/>
      <w:numFmt w:val="decimal"/>
      <w:lvlText w:val="%1."/>
      <w:lvlJc w:val="left"/>
      <w:pPr>
        <w:ind w:left="803" w:hanging="349"/>
      </w:pPr>
      <w:rPr>
        <w:rFonts w:ascii="Times New Roman" w:hAnsi="Times New Roman" w:cs="Times New Roman" w:hint="default"/>
        <w:b w:val="0"/>
        <w:bCs w:val="0"/>
        <w:i w:val="0"/>
        <w:iCs w:val="0"/>
        <w:color w:val="161616"/>
        <w:spacing w:val="0"/>
        <w:w w:val="103"/>
        <w:sz w:val="24"/>
        <w:szCs w:val="24"/>
      </w:rPr>
    </w:lvl>
    <w:lvl w:ilvl="1">
      <w:numFmt w:val="bullet"/>
      <w:lvlText w:val="•"/>
      <w:lvlJc w:val="left"/>
      <w:pPr>
        <w:ind w:left="1614" w:hanging="349"/>
      </w:pPr>
    </w:lvl>
    <w:lvl w:ilvl="2">
      <w:numFmt w:val="bullet"/>
      <w:lvlText w:val="•"/>
      <w:lvlJc w:val="left"/>
      <w:pPr>
        <w:ind w:left="2428" w:hanging="349"/>
      </w:pPr>
    </w:lvl>
    <w:lvl w:ilvl="3">
      <w:numFmt w:val="bullet"/>
      <w:lvlText w:val="•"/>
      <w:lvlJc w:val="left"/>
      <w:pPr>
        <w:ind w:left="3242" w:hanging="349"/>
      </w:pPr>
    </w:lvl>
    <w:lvl w:ilvl="4">
      <w:numFmt w:val="bullet"/>
      <w:lvlText w:val="•"/>
      <w:lvlJc w:val="left"/>
      <w:pPr>
        <w:ind w:left="4056" w:hanging="349"/>
      </w:pPr>
    </w:lvl>
    <w:lvl w:ilvl="5">
      <w:numFmt w:val="bullet"/>
      <w:lvlText w:val="•"/>
      <w:lvlJc w:val="left"/>
      <w:pPr>
        <w:ind w:left="4870" w:hanging="349"/>
      </w:pPr>
    </w:lvl>
    <w:lvl w:ilvl="6">
      <w:numFmt w:val="bullet"/>
      <w:lvlText w:val="•"/>
      <w:lvlJc w:val="left"/>
      <w:pPr>
        <w:ind w:left="5684" w:hanging="349"/>
      </w:pPr>
    </w:lvl>
    <w:lvl w:ilvl="7">
      <w:numFmt w:val="bullet"/>
      <w:lvlText w:val="•"/>
      <w:lvlJc w:val="left"/>
      <w:pPr>
        <w:ind w:left="6498" w:hanging="349"/>
      </w:pPr>
    </w:lvl>
    <w:lvl w:ilvl="8">
      <w:numFmt w:val="bullet"/>
      <w:lvlText w:val="•"/>
      <w:lvlJc w:val="left"/>
      <w:pPr>
        <w:ind w:left="7312" w:hanging="349"/>
      </w:pPr>
    </w:lvl>
  </w:abstractNum>
  <w:abstractNum w:abstractNumId="1" w15:restartNumberingAfterBreak="0">
    <w:nsid w:val="054264B4"/>
    <w:multiLevelType w:val="multilevel"/>
    <w:tmpl w:val="2604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D44DB"/>
    <w:multiLevelType w:val="multilevel"/>
    <w:tmpl w:val="A6BC2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B3B9C"/>
    <w:multiLevelType w:val="hybridMultilevel"/>
    <w:tmpl w:val="06F8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03FEE"/>
    <w:multiLevelType w:val="hybridMultilevel"/>
    <w:tmpl w:val="A7E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214F1"/>
    <w:multiLevelType w:val="hybridMultilevel"/>
    <w:tmpl w:val="27B6D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82E0D"/>
    <w:multiLevelType w:val="multilevel"/>
    <w:tmpl w:val="C1B8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3D766F"/>
    <w:multiLevelType w:val="hybridMultilevel"/>
    <w:tmpl w:val="9FCE0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E0EC8"/>
    <w:multiLevelType w:val="multilevel"/>
    <w:tmpl w:val="84D6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DA435F"/>
    <w:multiLevelType w:val="hybridMultilevel"/>
    <w:tmpl w:val="BDE8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8676FA"/>
    <w:multiLevelType w:val="hybridMultilevel"/>
    <w:tmpl w:val="6D001BDA"/>
    <w:lvl w:ilvl="0" w:tplc="7AE8990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1CF47F55"/>
    <w:multiLevelType w:val="hybridMultilevel"/>
    <w:tmpl w:val="37F8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185E70"/>
    <w:multiLevelType w:val="hybridMultilevel"/>
    <w:tmpl w:val="948EA9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D7E0C"/>
    <w:multiLevelType w:val="hybridMultilevel"/>
    <w:tmpl w:val="F3C69DAE"/>
    <w:lvl w:ilvl="0" w:tplc="492436C8">
      <w:start w:val="4"/>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E70A9"/>
    <w:multiLevelType w:val="hybridMultilevel"/>
    <w:tmpl w:val="972CF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90123B"/>
    <w:multiLevelType w:val="multilevel"/>
    <w:tmpl w:val="1028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AE038A"/>
    <w:multiLevelType w:val="multilevel"/>
    <w:tmpl w:val="BDFA97B0"/>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A762DDD"/>
    <w:multiLevelType w:val="hybridMultilevel"/>
    <w:tmpl w:val="E9D2B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E87628"/>
    <w:multiLevelType w:val="multilevel"/>
    <w:tmpl w:val="3AA4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FC7F0C"/>
    <w:multiLevelType w:val="hybridMultilevel"/>
    <w:tmpl w:val="7212B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1B239E"/>
    <w:multiLevelType w:val="multilevel"/>
    <w:tmpl w:val="554A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C35FD8"/>
    <w:multiLevelType w:val="multilevel"/>
    <w:tmpl w:val="35C6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16713"/>
    <w:multiLevelType w:val="hybridMultilevel"/>
    <w:tmpl w:val="732AA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56387C"/>
    <w:multiLevelType w:val="multilevel"/>
    <w:tmpl w:val="4104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90533A"/>
    <w:multiLevelType w:val="multilevel"/>
    <w:tmpl w:val="1DE0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E06227"/>
    <w:multiLevelType w:val="hybridMultilevel"/>
    <w:tmpl w:val="84A2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CD3D6B"/>
    <w:multiLevelType w:val="multilevel"/>
    <w:tmpl w:val="DFAA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353C40"/>
    <w:multiLevelType w:val="hybridMultilevel"/>
    <w:tmpl w:val="673C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404499"/>
    <w:multiLevelType w:val="hybridMultilevel"/>
    <w:tmpl w:val="E8828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1D5921"/>
    <w:multiLevelType w:val="multilevel"/>
    <w:tmpl w:val="317C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97735A"/>
    <w:multiLevelType w:val="hybridMultilevel"/>
    <w:tmpl w:val="2DE614E2"/>
    <w:lvl w:ilvl="0" w:tplc="15F6F4A4">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435E96"/>
    <w:multiLevelType w:val="multilevel"/>
    <w:tmpl w:val="CA105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760794A"/>
    <w:multiLevelType w:val="hybridMultilevel"/>
    <w:tmpl w:val="E0E68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FC2030"/>
    <w:multiLevelType w:val="multilevel"/>
    <w:tmpl w:val="F8A0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8A0681"/>
    <w:multiLevelType w:val="hybridMultilevel"/>
    <w:tmpl w:val="529CBCD0"/>
    <w:lvl w:ilvl="0" w:tplc="7AE899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FE0270"/>
    <w:multiLevelType w:val="multilevel"/>
    <w:tmpl w:val="7D8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0E68D9"/>
    <w:multiLevelType w:val="multilevel"/>
    <w:tmpl w:val="34FE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985C77"/>
    <w:multiLevelType w:val="multilevel"/>
    <w:tmpl w:val="F146B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F400A47"/>
    <w:multiLevelType w:val="hybridMultilevel"/>
    <w:tmpl w:val="0E925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376E97"/>
    <w:multiLevelType w:val="multilevel"/>
    <w:tmpl w:val="EFAC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974335"/>
    <w:multiLevelType w:val="multilevel"/>
    <w:tmpl w:val="32B47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28C03AC"/>
    <w:multiLevelType w:val="hybridMultilevel"/>
    <w:tmpl w:val="3E9EB6B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2" w15:restartNumberingAfterBreak="0">
    <w:nsid w:val="553350AC"/>
    <w:multiLevelType w:val="hybridMultilevel"/>
    <w:tmpl w:val="7B34F52E"/>
    <w:lvl w:ilvl="0" w:tplc="7AE899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58109C7"/>
    <w:multiLevelType w:val="hybridMultilevel"/>
    <w:tmpl w:val="AB00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135CD9"/>
    <w:multiLevelType w:val="multilevel"/>
    <w:tmpl w:val="5CE4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A64C5D"/>
    <w:multiLevelType w:val="multilevel"/>
    <w:tmpl w:val="BBC0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A57B27"/>
    <w:multiLevelType w:val="multilevel"/>
    <w:tmpl w:val="D002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A6769EB"/>
    <w:multiLevelType w:val="hybridMultilevel"/>
    <w:tmpl w:val="FFFFFFFF"/>
    <w:styleLink w:val="ImportedStyle1"/>
    <w:lvl w:ilvl="0" w:tplc="732AAC8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0DE438CA">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F2E0190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8948313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0D0620C0">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E27414C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AB7AD4F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D52C84FA">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F26A8D9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48" w15:restartNumberingAfterBreak="0">
    <w:nsid w:val="5AC467AB"/>
    <w:multiLevelType w:val="hybridMultilevel"/>
    <w:tmpl w:val="D84A1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F020C4F"/>
    <w:multiLevelType w:val="hybridMultilevel"/>
    <w:tmpl w:val="CC0C8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D903DF"/>
    <w:multiLevelType w:val="multilevel"/>
    <w:tmpl w:val="435CA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1DD2C84"/>
    <w:multiLevelType w:val="multilevel"/>
    <w:tmpl w:val="ED94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E94037"/>
    <w:multiLevelType w:val="multilevel"/>
    <w:tmpl w:val="EA1E45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50F3B7D"/>
    <w:multiLevelType w:val="hybridMultilevel"/>
    <w:tmpl w:val="AEEC1A0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56A5EA7"/>
    <w:multiLevelType w:val="hybridMultilevel"/>
    <w:tmpl w:val="07F20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997108"/>
    <w:multiLevelType w:val="hybridMultilevel"/>
    <w:tmpl w:val="B572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746262E"/>
    <w:multiLevelType w:val="hybridMultilevel"/>
    <w:tmpl w:val="F984B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7A0368B"/>
    <w:multiLevelType w:val="multilevel"/>
    <w:tmpl w:val="0CE61CEA"/>
    <w:lvl w:ilvl="0">
      <w:start w:val="3"/>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6C2A58F4"/>
    <w:multiLevelType w:val="multilevel"/>
    <w:tmpl w:val="981E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DE54A7D"/>
    <w:multiLevelType w:val="hybridMultilevel"/>
    <w:tmpl w:val="A1D01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F3C1984"/>
    <w:multiLevelType w:val="hybridMultilevel"/>
    <w:tmpl w:val="7ADA6A3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1" w15:restartNumberingAfterBreak="0">
    <w:nsid w:val="6FC93331"/>
    <w:multiLevelType w:val="multilevel"/>
    <w:tmpl w:val="2AE4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12C0597"/>
    <w:multiLevelType w:val="hybridMultilevel"/>
    <w:tmpl w:val="4F62F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DC6546"/>
    <w:multiLevelType w:val="multilevel"/>
    <w:tmpl w:val="DF6A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5F63929"/>
    <w:multiLevelType w:val="multilevel"/>
    <w:tmpl w:val="4B88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CB44974"/>
    <w:multiLevelType w:val="hybridMultilevel"/>
    <w:tmpl w:val="DE9C901A"/>
    <w:lvl w:ilvl="0" w:tplc="7AE8990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7D446641"/>
    <w:multiLevelType w:val="multilevel"/>
    <w:tmpl w:val="1B62F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EC06EFC"/>
    <w:multiLevelType w:val="multilevel"/>
    <w:tmpl w:val="0D6A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8146422">
    <w:abstractNumId w:val="34"/>
  </w:num>
  <w:num w:numId="2" w16cid:durableId="984620942">
    <w:abstractNumId w:val="41"/>
  </w:num>
  <w:num w:numId="3" w16cid:durableId="700545547">
    <w:abstractNumId w:val="5"/>
  </w:num>
  <w:num w:numId="4" w16cid:durableId="140004781">
    <w:abstractNumId w:val="11"/>
  </w:num>
  <w:num w:numId="5" w16cid:durableId="1783454937">
    <w:abstractNumId w:val="47"/>
  </w:num>
  <w:num w:numId="6" w16cid:durableId="1071346916">
    <w:abstractNumId w:val="44"/>
  </w:num>
  <w:num w:numId="7" w16cid:durableId="957419548">
    <w:abstractNumId w:val="0"/>
  </w:num>
  <w:num w:numId="8" w16cid:durableId="1948196010">
    <w:abstractNumId w:val="60"/>
  </w:num>
  <w:num w:numId="9" w16cid:durableId="2094425266">
    <w:abstractNumId w:val="49"/>
  </w:num>
  <w:num w:numId="10" w16cid:durableId="989406760">
    <w:abstractNumId w:val="46"/>
  </w:num>
  <w:num w:numId="11" w16cid:durableId="824973099">
    <w:abstractNumId w:val="3"/>
  </w:num>
  <w:num w:numId="12" w16cid:durableId="1094671750">
    <w:abstractNumId w:val="12"/>
  </w:num>
  <w:num w:numId="13" w16cid:durableId="1276637">
    <w:abstractNumId w:val="42"/>
  </w:num>
  <w:num w:numId="14" w16cid:durableId="1642077107">
    <w:abstractNumId w:val="56"/>
  </w:num>
  <w:num w:numId="15" w16cid:durableId="1252399611">
    <w:abstractNumId w:val="55"/>
  </w:num>
  <w:num w:numId="16" w16cid:durableId="545341077">
    <w:abstractNumId w:val="7"/>
  </w:num>
  <w:num w:numId="17" w16cid:durableId="1598440963">
    <w:abstractNumId w:val="25"/>
  </w:num>
  <w:num w:numId="18" w16cid:durableId="577860227">
    <w:abstractNumId w:val="38"/>
  </w:num>
  <w:num w:numId="19" w16cid:durableId="1251963523">
    <w:abstractNumId w:val="30"/>
  </w:num>
  <w:num w:numId="20" w16cid:durableId="1422532088">
    <w:abstractNumId w:val="16"/>
  </w:num>
  <w:num w:numId="21" w16cid:durableId="429467055">
    <w:abstractNumId w:val="65"/>
  </w:num>
  <w:num w:numId="22" w16cid:durableId="1143473535">
    <w:abstractNumId w:val="57"/>
  </w:num>
  <w:num w:numId="23" w16cid:durableId="1361396085">
    <w:abstractNumId w:val="53"/>
  </w:num>
  <w:num w:numId="24" w16cid:durableId="1476022382">
    <w:abstractNumId w:val="48"/>
  </w:num>
  <w:num w:numId="25" w16cid:durableId="506410912">
    <w:abstractNumId w:val="27"/>
  </w:num>
  <w:num w:numId="26" w16cid:durableId="1839029918">
    <w:abstractNumId w:val="17"/>
  </w:num>
  <w:num w:numId="27" w16cid:durableId="949124104">
    <w:abstractNumId w:val="52"/>
  </w:num>
  <w:num w:numId="28" w16cid:durableId="701514580">
    <w:abstractNumId w:val="18"/>
  </w:num>
  <w:num w:numId="29" w16cid:durableId="600337846">
    <w:abstractNumId w:val="20"/>
  </w:num>
  <w:num w:numId="30" w16cid:durableId="649792094">
    <w:abstractNumId w:val="8"/>
  </w:num>
  <w:num w:numId="31" w16cid:durableId="1782794219">
    <w:abstractNumId w:val="15"/>
  </w:num>
  <w:num w:numId="32" w16cid:durableId="1135872324">
    <w:abstractNumId w:val="37"/>
  </w:num>
  <w:num w:numId="33" w16cid:durableId="60490422">
    <w:abstractNumId w:val="13"/>
  </w:num>
  <w:num w:numId="34" w16cid:durableId="956453410">
    <w:abstractNumId w:val="10"/>
  </w:num>
  <w:num w:numId="35" w16cid:durableId="667252880">
    <w:abstractNumId w:val="4"/>
  </w:num>
  <w:num w:numId="36" w16cid:durableId="854225349">
    <w:abstractNumId w:val="43"/>
  </w:num>
  <w:num w:numId="37" w16cid:durableId="986514693">
    <w:abstractNumId w:val="2"/>
  </w:num>
  <w:num w:numId="38" w16cid:durableId="772478540">
    <w:abstractNumId w:val="36"/>
  </w:num>
  <w:num w:numId="39" w16cid:durableId="387731633">
    <w:abstractNumId w:val="54"/>
  </w:num>
  <w:num w:numId="40" w16cid:durableId="974290417">
    <w:abstractNumId w:val="61"/>
  </w:num>
  <w:num w:numId="41" w16cid:durableId="1251499413">
    <w:abstractNumId w:val="31"/>
  </w:num>
  <w:num w:numId="42" w16cid:durableId="1508443811">
    <w:abstractNumId w:val="51"/>
  </w:num>
  <w:num w:numId="43" w16cid:durableId="1148396046">
    <w:abstractNumId w:val="14"/>
  </w:num>
  <w:num w:numId="44" w16cid:durableId="1809592926">
    <w:abstractNumId w:val="1"/>
  </w:num>
  <w:num w:numId="45" w16cid:durableId="2093813073">
    <w:abstractNumId w:val="63"/>
  </w:num>
  <w:num w:numId="46" w16cid:durableId="1309163448">
    <w:abstractNumId w:val="19"/>
  </w:num>
  <w:num w:numId="47" w16cid:durableId="133185684">
    <w:abstractNumId w:val="33"/>
  </w:num>
  <w:num w:numId="48" w16cid:durableId="617953298">
    <w:abstractNumId w:val="50"/>
  </w:num>
  <w:num w:numId="49" w16cid:durableId="994799348">
    <w:abstractNumId w:val="29"/>
  </w:num>
  <w:num w:numId="50" w16cid:durableId="453987862">
    <w:abstractNumId w:val="59"/>
  </w:num>
  <w:num w:numId="51" w16cid:durableId="167212985">
    <w:abstractNumId w:val="28"/>
  </w:num>
  <w:num w:numId="52" w16cid:durableId="451438387">
    <w:abstractNumId w:val="64"/>
  </w:num>
  <w:num w:numId="53" w16cid:durableId="1593658581">
    <w:abstractNumId w:val="26"/>
  </w:num>
  <w:num w:numId="54" w16cid:durableId="1660158187">
    <w:abstractNumId w:val="62"/>
  </w:num>
  <w:num w:numId="55" w16cid:durableId="266617211">
    <w:abstractNumId w:val="40"/>
  </w:num>
  <w:num w:numId="56" w16cid:durableId="1032536470">
    <w:abstractNumId w:val="66"/>
  </w:num>
  <w:num w:numId="57" w16cid:durableId="1446273130">
    <w:abstractNumId w:val="23"/>
  </w:num>
  <w:num w:numId="58" w16cid:durableId="1163811560">
    <w:abstractNumId w:val="32"/>
  </w:num>
  <w:num w:numId="59" w16cid:durableId="1588806153">
    <w:abstractNumId w:val="39"/>
  </w:num>
  <w:num w:numId="60" w16cid:durableId="62722244">
    <w:abstractNumId w:val="24"/>
  </w:num>
  <w:num w:numId="61" w16cid:durableId="1395743003">
    <w:abstractNumId w:val="45"/>
  </w:num>
  <w:num w:numId="62" w16cid:durableId="537864728">
    <w:abstractNumId w:val="6"/>
  </w:num>
  <w:num w:numId="63" w16cid:durableId="509368634">
    <w:abstractNumId w:val="35"/>
  </w:num>
  <w:num w:numId="64" w16cid:durableId="385185586">
    <w:abstractNumId w:val="21"/>
  </w:num>
  <w:num w:numId="65" w16cid:durableId="262760207">
    <w:abstractNumId w:val="58"/>
  </w:num>
  <w:num w:numId="66" w16cid:durableId="1632325292">
    <w:abstractNumId w:val="67"/>
  </w:num>
  <w:num w:numId="67" w16cid:durableId="796676983">
    <w:abstractNumId w:val="22"/>
  </w:num>
  <w:num w:numId="68" w16cid:durableId="710105694">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48A"/>
    <w:rsid w:val="00003D8A"/>
    <w:rsid w:val="000064C9"/>
    <w:rsid w:val="00011443"/>
    <w:rsid w:val="00012B4F"/>
    <w:rsid w:val="00015ED8"/>
    <w:rsid w:val="00016379"/>
    <w:rsid w:val="00020E9A"/>
    <w:rsid w:val="0002610D"/>
    <w:rsid w:val="00026B60"/>
    <w:rsid w:val="0003148E"/>
    <w:rsid w:val="000355DC"/>
    <w:rsid w:val="00042B9B"/>
    <w:rsid w:val="00051757"/>
    <w:rsid w:val="00061909"/>
    <w:rsid w:val="000628C9"/>
    <w:rsid w:val="00064D74"/>
    <w:rsid w:val="000705DD"/>
    <w:rsid w:val="00072F27"/>
    <w:rsid w:val="0007412D"/>
    <w:rsid w:val="00077582"/>
    <w:rsid w:val="00077812"/>
    <w:rsid w:val="00077B4A"/>
    <w:rsid w:val="000846E1"/>
    <w:rsid w:val="00093F06"/>
    <w:rsid w:val="000949CC"/>
    <w:rsid w:val="00097B40"/>
    <w:rsid w:val="000B75F1"/>
    <w:rsid w:val="000C26C4"/>
    <w:rsid w:val="000C39DF"/>
    <w:rsid w:val="000C7C80"/>
    <w:rsid w:val="000D3684"/>
    <w:rsid w:val="000E10C1"/>
    <w:rsid w:val="000E48F0"/>
    <w:rsid w:val="000E5996"/>
    <w:rsid w:val="000F42C9"/>
    <w:rsid w:val="000F4A2B"/>
    <w:rsid w:val="000F4F73"/>
    <w:rsid w:val="00101472"/>
    <w:rsid w:val="00104844"/>
    <w:rsid w:val="00107200"/>
    <w:rsid w:val="00111612"/>
    <w:rsid w:val="0012248B"/>
    <w:rsid w:val="001229E9"/>
    <w:rsid w:val="00123100"/>
    <w:rsid w:val="00123963"/>
    <w:rsid w:val="00124BA0"/>
    <w:rsid w:val="00137188"/>
    <w:rsid w:val="0014001B"/>
    <w:rsid w:val="00141094"/>
    <w:rsid w:val="00143966"/>
    <w:rsid w:val="001459B5"/>
    <w:rsid w:val="001606F9"/>
    <w:rsid w:val="00163925"/>
    <w:rsid w:val="00163D22"/>
    <w:rsid w:val="001676C7"/>
    <w:rsid w:val="00176524"/>
    <w:rsid w:val="00195787"/>
    <w:rsid w:val="001A37F6"/>
    <w:rsid w:val="001A510B"/>
    <w:rsid w:val="001B51AE"/>
    <w:rsid w:val="001C7357"/>
    <w:rsid w:val="001D2126"/>
    <w:rsid w:val="001D216F"/>
    <w:rsid w:val="001D68D3"/>
    <w:rsid w:val="001D759D"/>
    <w:rsid w:val="001D7942"/>
    <w:rsid w:val="001D7EA6"/>
    <w:rsid w:val="001E0000"/>
    <w:rsid w:val="001E0EB2"/>
    <w:rsid w:val="001E6C19"/>
    <w:rsid w:val="001F6A40"/>
    <w:rsid w:val="002007A5"/>
    <w:rsid w:val="002008CE"/>
    <w:rsid w:val="00211A4E"/>
    <w:rsid w:val="0021493A"/>
    <w:rsid w:val="00220BF2"/>
    <w:rsid w:val="002220F8"/>
    <w:rsid w:val="00227AA0"/>
    <w:rsid w:val="00231456"/>
    <w:rsid w:val="00234F42"/>
    <w:rsid w:val="00236343"/>
    <w:rsid w:val="00240EBD"/>
    <w:rsid w:val="002414BC"/>
    <w:rsid w:val="00241FA9"/>
    <w:rsid w:val="00244AAE"/>
    <w:rsid w:val="0024554B"/>
    <w:rsid w:val="00246604"/>
    <w:rsid w:val="00246BF7"/>
    <w:rsid w:val="00250B06"/>
    <w:rsid w:val="00265FEB"/>
    <w:rsid w:val="00270088"/>
    <w:rsid w:val="0027009A"/>
    <w:rsid w:val="00270638"/>
    <w:rsid w:val="00275573"/>
    <w:rsid w:val="00275822"/>
    <w:rsid w:val="002876F6"/>
    <w:rsid w:val="002963F5"/>
    <w:rsid w:val="002966C1"/>
    <w:rsid w:val="002A1A47"/>
    <w:rsid w:val="002A2FA4"/>
    <w:rsid w:val="002A5D2D"/>
    <w:rsid w:val="002A67D8"/>
    <w:rsid w:val="002B0FFD"/>
    <w:rsid w:val="002B42C1"/>
    <w:rsid w:val="002B4327"/>
    <w:rsid w:val="002B4ECD"/>
    <w:rsid w:val="002B5FA6"/>
    <w:rsid w:val="002C3550"/>
    <w:rsid w:val="002C62EE"/>
    <w:rsid w:val="002C767F"/>
    <w:rsid w:val="002D741E"/>
    <w:rsid w:val="002F1A06"/>
    <w:rsid w:val="002F28AD"/>
    <w:rsid w:val="002F444E"/>
    <w:rsid w:val="002F4A7C"/>
    <w:rsid w:val="002F69FE"/>
    <w:rsid w:val="002F6B9C"/>
    <w:rsid w:val="002F6D30"/>
    <w:rsid w:val="00301D65"/>
    <w:rsid w:val="00303A6E"/>
    <w:rsid w:val="003053F4"/>
    <w:rsid w:val="00310AFB"/>
    <w:rsid w:val="00313F4E"/>
    <w:rsid w:val="00317C07"/>
    <w:rsid w:val="003256F8"/>
    <w:rsid w:val="003274FB"/>
    <w:rsid w:val="003329EB"/>
    <w:rsid w:val="00334360"/>
    <w:rsid w:val="00346102"/>
    <w:rsid w:val="0035386A"/>
    <w:rsid w:val="00354755"/>
    <w:rsid w:val="00355268"/>
    <w:rsid w:val="003612E0"/>
    <w:rsid w:val="00364994"/>
    <w:rsid w:val="003649D3"/>
    <w:rsid w:val="00364BE2"/>
    <w:rsid w:val="00364F15"/>
    <w:rsid w:val="00372E96"/>
    <w:rsid w:val="00373316"/>
    <w:rsid w:val="0038051D"/>
    <w:rsid w:val="00381388"/>
    <w:rsid w:val="00383A87"/>
    <w:rsid w:val="00385867"/>
    <w:rsid w:val="00387C3F"/>
    <w:rsid w:val="003944B9"/>
    <w:rsid w:val="003A408B"/>
    <w:rsid w:val="003A5E78"/>
    <w:rsid w:val="003B006C"/>
    <w:rsid w:val="003B0135"/>
    <w:rsid w:val="003B07D2"/>
    <w:rsid w:val="003C4D58"/>
    <w:rsid w:val="003D2F5A"/>
    <w:rsid w:val="003E64E8"/>
    <w:rsid w:val="003E7DA8"/>
    <w:rsid w:val="003F1652"/>
    <w:rsid w:val="003F5125"/>
    <w:rsid w:val="003F5961"/>
    <w:rsid w:val="004069E7"/>
    <w:rsid w:val="00407071"/>
    <w:rsid w:val="004079C6"/>
    <w:rsid w:val="00415337"/>
    <w:rsid w:val="00426211"/>
    <w:rsid w:val="00426C31"/>
    <w:rsid w:val="00430C95"/>
    <w:rsid w:val="00431506"/>
    <w:rsid w:val="00442259"/>
    <w:rsid w:val="00444708"/>
    <w:rsid w:val="00445CDA"/>
    <w:rsid w:val="004532ED"/>
    <w:rsid w:val="00455AB7"/>
    <w:rsid w:val="00456881"/>
    <w:rsid w:val="00457AD8"/>
    <w:rsid w:val="004712A2"/>
    <w:rsid w:val="00480159"/>
    <w:rsid w:val="004809EC"/>
    <w:rsid w:val="004833A4"/>
    <w:rsid w:val="00484EA6"/>
    <w:rsid w:val="00493F92"/>
    <w:rsid w:val="0049592C"/>
    <w:rsid w:val="004A051B"/>
    <w:rsid w:val="004A478A"/>
    <w:rsid w:val="004A7797"/>
    <w:rsid w:val="004B2333"/>
    <w:rsid w:val="004C01AD"/>
    <w:rsid w:val="004C20FE"/>
    <w:rsid w:val="004D28EF"/>
    <w:rsid w:val="004D2A93"/>
    <w:rsid w:val="004D2B7A"/>
    <w:rsid w:val="004D4C88"/>
    <w:rsid w:val="004E01CD"/>
    <w:rsid w:val="004E0233"/>
    <w:rsid w:val="004E09E4"/>
    <w:rsid w:val="004E25AE"/>
    <w:rsid w:val="004E777B"/>
    <w:rsid w:val="004F140D"/>
    <w:rsid w:val="004F1AE6"/>
    <w:rsid w:val="00500196"/>
    <w:rsid w:val="00505273"/>
    <w:rsid w:val="00515565"/>
    <w:rsid w:val="00520A1C"/>
    <w:rsid w:val="00521348"/>
    <w:rsid w:val="00523A96"/>
    <w:rsid w:val="00527E7E"/>
    <w:rsid w:val="0053199C"/>
    <w:rsid w:val="00531B22"/>
    <w:rsid w:val="005325AD"/>
    <w:rsid w:val="00534189"/>
    <w:rsid w:val="0053780A"/>
    <w:rsid w:val="005448B2"/>
    <w:rsid w:val="00577E62"/>
    <w:rsid w:val="00577FEE"/>
    <w:rsid w:val="00591CA3"/>
    <w:rsid w:val="005948D3"/>
    <w:rsid w:val="005A092C"/>
    <w:rsid w:val="005A240F"/>
    <w:rsid w:val="005A38CA"/>
    <w:rsid w:val="005B419A"/>
    <w:rsid w:val="005C44EA"/>
    <w:rsid w:val="005C505E"/>
    <w:rsid w:val="005C5210"/>
    <w:rsid w:val="005C5E06"/>
    <w:rsid w:val="005C725B"/>
    <w:rsid w:val="005C76C6"/>
    <w:rsid w:val="005D2452"/>
    <w:rsid w:val="005D3D63"/>
    <w:rsid w:val="005D45EC"/>
    <w:rsid w:val="005F03B9"/>
    <w:rsid w:val="00600FE8"/>
    <w:rsid w:val="00601474"/>
    <w:rsid w:val="006017DA"/>
    <w:rsid w:val="00606D2D"/>
    <w:rsid w:val="00610BFE"/>
    <w:rsid w:val="006146E2"/>
    <w:rsid w:val="0061674E"/>
    <w:rsid w:val="006215B8"/>
    <w:rsid w:val="0062404D"/>
    <w:rsid w:val="00625329"/>
    <w:rsid w:val="00627016"/>
    <w:rsid w:val="00630BF0"/>
    <w:rsid w:val="00633A53"/>
    <w:rsid w:val="00637706"/>
    <w:rsid w:val="00645251"/>
    <w:rsid w:val="00651B98"/>
    <w:rsid w:val="006528CD"/>
    <w:rsid w:val="00655B5F"/>
    <w:rsid w:val="006606C5"/>
    <w:rsid w:val="00663A53"/>
    <w:rsid w:val="0068320E"/>
    <w:rsid w:val="006925A9"/>
    <w:rsid w:val="00693723"/>
    <w:rsid w:val="00695A88"/>
    <w:rsid w:val="006A3AC6"/>
    <w:rsid w:val="006A51E2"/>
    <w:rsid w:val="006A5FCE"/>
    <w:rsid w:val="006B1847"/>
    <w:rsid w:val="006B4056"/>
    <w:rsid w:val="006C0428"/>
    <w:rsid w:val="006C3E62"/>
    <w:rsid w:val="006C7779"/>
    <w:rsid w:val="006D45E6"/>
    <w:rsid w:val="006D526B"/>
    <w:rsid w:val="006D5831"/>
    <w:rsid w:val="006D58E6"/>
    <w:rsid w:val="006E00F7"/>
    <w:rsid w:val="006E147B"/>
    <w:rsid w:val="006E1A66"/>
    <w:rsid w:val="006E23D5"/>
    <w:rsid w:val="006E2E0B"/>
    <w:rsid w:val="006E369B"/>
    <w:rsid w:val="006E56AE"/>
    <w:rsid w:val="006E7D52"/>
    <w:rsid w:val="006F3D2A"/>
    <w:rsid w:val="006F3F04"/>
    <w:rsid w:val="006F756C"/>
    <w:rsid w:val="00714B98"/>
    <w:rsid w:val="007151CF"/>
    <w:rsid w:val="00716BD7"/>
    <w:rsid w:val="00717588"/>
    <w:rsid w:val="00721653"/>
    <w:rsid w:val="007254CE"/>
    <w:rsid w:val="00734464"/>
    <w:rsid w:val="00736FBA"/>
    <w:rsid w:val="007372DD"/>
    <w:rsid w:val="00741604"/>
    <w:rsid w:val="00741643"/>
    <w:rsid w:val="00744444"/>
    <w:rsid w:val="007506E7"/>
    <w:rsid w:val="0075111E"/>
    <w:rsid w:val="00756971"/>
    <w:rsid w:val="0075789A"/>
    <w:rsid w:val="007675BF"/>
    <w:rsid w:val="00773841"/>
    <w:rsid w:val="007812D6"/>
    <w:rsid w:val="0079530E"/>
    <w:rsid w:val="007A783D"/>
    <w:rsid w:val="007B1022"/>
    <w:rsid w:val="007B1F87"/>
    <w:rsid w:val="007B3900"/>
    <w:rsid w:val="007B4E4F"/>
    <w:rsid w:val="007B6CF6"/>
    <w:rsid w:val="007C0DC9"/>
    <w:rsid w:val="007C2877"/>
    <w:rsid w:val="007D6756"/>
    <w:rsid w:val="007F4FA7"/>
    <w:rsid w:val="007F6623"/>
    <w:rsid w:val="0080127E"/>
    <w:rsid w:val="00806693"/>
    <w:rsid w:val="00807CF3"/>
    <w:rsid w:val="00810669"/>
    <w:rsid w:val="0081201A"/>
    <w:rsid w:val="00817D5A"/>
    <w:rsid w:val="00820C8B"/>
    <w:rsid w:val="008215BD"/>
    <w:rsid w:val="00831C71"/>
    <w:rsid w:val="00842FB4"/>
    <w:rsid w:val="00844659"/>
    <w:rsid w:val="0085032A"/>
    <w:rsid w:val="0085147B"/>
    <w:rsid w:val="00854B98"/>
    <w:rsid w:val="008630F3"/>
    <w:rsid w:val="00870312"/>
    <w:rsid w:val="0087717B"/>
    <w:rsid w:val="00881D85"/>
    <w:rsid w:val="00881F9A"/>
    <w:rsid w:val="0088393B"/>
    <w:rsid w:val="008918DD"/>
    <w:rsid w:val="008947DA"/>
    <w:rsid w:val="008A25E4"/>
    <w:rsid w:val="008B1548"/>
    <w:rsid w:val="008B2EB1"/>
    <w:rsid w:val="008B4C3D"/>
    <w:rsid w:val="008B4CA9"/>
    <w:rsid w:val="008D195B"/>
    <w:rsid w:val="008D4C2D"/>
    <w:rsid w:val="008E01ED"/>
    <w:rsid w:val="008E01EF"/>
    <w:rsid w:val="008E13B2"/>
    <w:rsid w:val="008E2669"/>
    <w:rsid w:val="008F08F4"/>
    <w:rsid w:val="008F3C3F"/>
    <w:rsid w:val="00900291"/>
    <w:rsid w:val="00901568"/>
    <w:rsid w:val="009032B6"/>
    <w:rsid w:val="00906336"/>
    <w:rsid w:val="00910E01"/>
    <w:rsid w:val="00912585"/>
    <w:rsid w:val="0091622C"/>
    <w:rsid w:val="0092047D"/>
    <w:rsid w:val="00932234"/>
    <w:rsid w:val="00940130"/>
    <w:rsid w:val="00953918"/>
    <w:rsid w:val="009555E0"/>
    <w:rsid w:val="0095602E"/>
    <w:rsid w:val="00956C66"/>
    <w:rsid w:val="0096591E"/>
    <w:rsid w:val="0096729E"/>
    <w:rsid w:val="00970013"/>
    <w:rsid w:val="009743D9"/>
    <w:rsid w:val="0097608A"/>
    <w:rsid w:val="0098119B"/>
    <w:rsid w:val="00991ABB"/>
    <w:rsid w:val="00993677"/>
    <w:rsid w:val="009949DF"/>
    <w:rsid w:val="00997BC9"/>
    <w:rsid w:val="009A5830"/>
    <w:rsid w:val="009B2754"/>
    <w:rsid w:val="009C15A6"/>
    <w:rsid w:val="009C1614"/>
    <w:rsid w:val="009C1CD7"/>
    <w:rsid w:val="009C7ECA"/>
    <w:rsid w:val="009D2D3C"/>
    <w:rsid w:val="009D40A8"/>
    <w:rsid w:val="009D4FE7"/>
    <w:rsid w:val="009D62F1"/>
    <w:rsid w:val="009E3447"/>
    <w:rsid w:val="009F2EEC"/>
    <w:rsid w:val="009F4EB1"/>
    <w:rsid w:val="00A03BD7"/>
    <w:rsid w:val="00A07FE5"/>
    <w:rsid w:val="00A10ABF"/>
    <w:rsid w:val="00A151B8"/>
    <w:rsid w:val="00A15FA0"/>
    <w:rsid w:val="00A2348E"/>
    <w:rsid w:val="00A30608"/>
    <w:rsid w:val="00A42E43"/>
    <w:rsid w:val="00A50C1C"/>
    <w:rsid w:val="00A52292"/>
    <w:rsid w:val="00A5259C"/>
    <w:rsid w:val="00A56653"/>
    <w:rsid w:val="00A57569"/>
    <w:rsid w:val="00A634AB"/>
    <w:rsid w:val="00A64608"/>
    <w:rsid w:val="00A66241"/>
    <w:rsid w:val="00A757DE"/>
    <w:rsid w:val="00A80C5F"/>
    <w:rsid w:val="00A82FFD"/>
    <w:rsid w:val="00A9714D"/>
    <w:rsid w:val="00AA000B"/>
    <w:rsid w:val="00AA210B"/>
    <w:rsid w:val="00AA2D72"/>
    <w:rsid w:val="00AB182A"/>
    <w:rsid w:val="00AB2619"/>
    <w:rsid w:val="00AB70C0"/>
    <w:rsid w:val="00AB7D26"/>
    <w:rsid w:val="00AC08CA"/>
    <w:rsid w:val="00AC141E"/>
    <w:rsid w:val="00AC2839"/>
    <w:rsid w:val="00AC5789"/>
    <w:rsid w:val="00AD5E13"/>
    <w:rsid w:val="00AD75E5"/>
    <w:rsid w:val="00AE0004"/>
    <w:rsid w:val="00AE1428"/>
    <w:rsid w:val="00AE2B6C"/>
    <w:rsid w:val="00AE6577"/>
    <w:rsid w:val="00AE6D7C"/>
    <w:rsid w:val="00AF0116"/>
    <w:rsid w:val="00AF101E"/>
    <w:rsid w:val="00AF43E0"/>
    <w:rsid w:val="00AF5911"/>
    <w:rsid w:val="00B014D4"/>
    <w:rsid w:val="00B035D1"/>
    <w:rsid w:val="00B0465B"/>
    <w:rsid w:val="00B11E96"/>
    <w:rsid w:val="00B1707E"/>
    <w:rsid w:val="00B25A60"/>
    <w:rsid w:val="00B41291"/>
    <w:rsid w:val="00B43D40"/>
    <w:rsid w:val="00B45043"/>
    <w:rsid w:val="00B46F3D"/>
    <w:rsid w:val="00B517CA"/>
    <w:rsid w:val="00B60BB9"/>
    <w:rsid w:val="00B61CB2"/>
    <w:rsid w:val="00B703DE"/>
    <w:rsid w:val="00B822E6"/>
    <w:rsid w:val="00B84496"/>
    <w:rsid w:val="00B84BD6"/>
    <w:rsid w:val="00BA1558"/>
    <w:rsid w:val="00BA6661"/>
    <w:rsid w:val="00BA7897"/>
    <w:rsid w:val="00BB2180"/>
    <w:rsid w:val="00BB7218"/>
    <w:rsid w:val="00BB7CB3"/>
    <w:rsid w:val="00BC0117"/>
    <w:rsid w:val="00BC3C6B"/>
    <w:rsid w:val="00BE1A59"/>
    <w:rsid w:val="00BE7F16"/>
    <w:rsid w:val="00BF5A24"/>
    <w:rsid w:val="00C0208A"/>
    <w:rsid w:val="00C05ED4"/>
    <w:rsid w:val="00C11B79"/>
    <w:rsid w:val="00C121D6"/>
    <w:rsid w:val="00C12889"/>
    <w:rsid w:val="00C23D7E"/>
    <w:rsid w:val="00C35399"/>
    <w:rsid w:val="00C37FE5"/>
    <w:rsid w:val="00C515A9"/>
    <w:rsid w:val="00C54A44"/>
    <w:rsid w:val="00C57B7C"/>
    <w:rsid w:val="00C64688"/>
    <w:rsid w:val="00C73E7A"/>
    <w:rsid w:val="00C74457"/>
    <w:rsid w:val="00C7533A"/>
    <w:rsid w:val="00C80306"/>
    <w:rsid w:val="00C80798"/>
    <w:rsid w:val="00C91732"/>
    <w:rsid w:val="00C93CBE"/>
    <w:rsid w:val="00C96995"/>
    <w:rsid w:val="00CA00B7"/>
    <w:rsid w:val="00CA1626"/>
    <w:rsid w:val="00CA21F2"/>
    <w:rsid w:val="00CA2B39"/>
    <w:rsid w:val="00CA47C4"/>
    <w:rsid w:val="00CB50B7"/>
    <w:rsid w:val="00CB5934"/>
    <w:rsid w:val="00CB718A"/>
    <w:rsid w:val="00CC1B23"/>
    <w:rsid w:val="00CC3731"/>
    <w:rsid w:val="00CC4AEE"/>
    <w:rsid w:val="00CC5D4C"/>
    <w:rsid w:val="00CC7AE1"/>
    <w:rsid w:val="00CD251C"/>
    <w:rsid w:val="00CD418B"/>
    <w:rsid w:val="00CE7F25"/>
    <w:rsid w:val="00D0013F"/>
    <w:rsid w:val="00D02311"/>
    <w:rsid w:val="00D04593"/>
    <w:rsid w:val="00D04F22"/>
    <w:rsid w:val="00D05BA9"/>
    <w:rsid w:val="00D07138"/>
    <w:rsid w:val="00D073B9"/>
    <w:rsid w:val="00D234B5"/>
    <w:rsid w:val="00D23641"/>
    <w:rsid w:val="00D25B01"/>
    <w:rsid w:val="00D308FF"/>
    <w:rsid w:val="00D3566D"/>
    <w:rsid w:val="00D40C6E"/>
    <w:rsid w:val="00D44BE5"/>
    <w:rsid w:val="00D45E7A"/>
    <w:rsid w:val="00D50BAB"/>
    <w:rsid w:val="00D5209E"/>
    <w:rsid w:val="00D535A8"/>
    <w:rsid w:val="00D53BAF"/>
    <w:rsid w:val="00D5478A"/>
    <w:rsid w:val="00D600E4"/>
    <w:rsid w:val="00D67A85"/>
    <w:rsid w:val="00D70C3D"/>
    <w:rsid w:val="00D87DAB"/>
    <w:rsid w:val="00D91E69"/>
    <w:rsid w:val="00D93208"/>
    <w:rsid w:val="00D97349"/>
    <w:rsid w:val="00DA256A"/>
    <w:rsid w:val="00DA5DB8"/>
    <w:rsid w:val="00DB2271"/>
    <w:rsid w:val="00DB4BCA"/>
    <w:rsid w:val="00DB4E67"/>
    <w:rsid w:val="00DB6B1E"/>
    <w:rsid w:val="00DC2D8D"/>
    <w:rsid w:val="00DC321C"/>
    <w:rsid w:val="00DC348A"/>
    <w:rsid w:val="00DC5B77"/>
    <w:rsid w:val="00DD53A1"/>
    <w:rsid w:val="00DE0823"/>
    <w:rsid w:val="00DE0A0E"/>
    <w:rsid w:val="00DE3FA1"/>
    <w:rsid w:val="00DE6838"/>
    <w:rsid w:val="00DF137B"/>
    <w:rsid w:val="00DF28AE"/>
    <w:rsid w:val="00DF565F"/>
    <w:rsid w:val="00E02551"/>
    <w:rsid w:val="00E073DB"/>
    <w:rsid w:val="00E1013D"/>
    <w:rsid w:val="00E270A9"/>
    <w:rsid w:val="00E30C8D"/>
    <w:rsid w:val="00E476E4"/>
    <w:rsid w:val="00E47E79"/>
    <w:rsid w:val="00E50CC3"/>
    <w:rsid w:val="00E51F00"/>
    <w:rsid w:val="00E544D2"/>
    <w:rsid w:val="00E57558"/>
    <w:rsid w:val="00E62CEE"/>
    <w:rsid w:val="00E64149"/>
    <w:rsid w:val="00E66168"/>
    <w:rsid w:val="00E70A65"/>
    <w:rsid w:val="00E714F6"/>
    <w:rsid w:val="00E77A65"/>
    <w:rsid w:val="00E9509A"/>
    <w:rsid w:val="00EA0219"/>
    <w:rsid w:val="00EA051D"/>
    <w:rsid w:val="00EA2310"/>
    <w:rsid w:val="00EB3D7A"/>
    <w:rsid w:val="00EB4CF8"/>
    <w:rsid w:val="00EB5521"/>
    <w:rsid w:val="00EB701C"/>
    <w:rsid w:val="00EC713A"/>
    <w:rsid w:val="00ED507E"/>
    <w:rsid w:val="00EE1EBB"/>
    <w:rsid w:val="00EE69A3"/>
    <w:rsid w:val="00EE6AEE"/>
    <w:rsid w:val="00EE7AEC"/>
    <w:rsid w:val="00EF52F9"/>
    <w:rsid w:val="00EF6BFC"/>
    <w:rsid w:val="00F01568"/>
    <w:rsid w:val="00F01980"/>
    <w:rsid w:val="00F01A67"/>
    <w:rsid w:val="00F112B0"/>
    <w:rsid w:val="00F11F54"/>
    <w:rsid w:val="00F20D35"/>
    <w:rsid w:val="00F227DA"/>
    <w:rsid w:val="00F243A8"/>
    <w:rsid w:val="00F24C9A"/>
    <w:rsid w:val="00F442E3"/>
    <w:rsid w:val="00F444D4"/>
    <w:rsid w:val="00F44BC7"/>
    <w:rsid w:val="00F46348"/>
    <w:rsid w:val="00F465F9"/>
    <w:rsid w:val="00F47967"/>
    <w:rsid w:val="00F50C7A"/>
    <w:rsid w:val="00F565A8"/>
    <w:rsid w:val="00F567BD"/>
    <w:rsid w:val="00F57884"/>
    <w:rsid w:val="00F75358"/>
    <w:rsid w:val="00F8483F"/>
    <w:rsid w:val="00F87DED"/>
    <w:rsid w:val="00F906DF"/>
    <w:rsid w:val="00F92445"/>
    <w:rsid w:val="00F929EF"/>
    <w:rsid w:val="00FA1435"/>
    <w:rsid w:val="00FA44CF"/>
    <w:rsid w:val="00FA4ACC"/>
    <w:rsid w:val="00FA6B5A"/>
    <w:rsid w:val="00FB3933"/>
    <w:rsid w:val="00FB57F8"/>
    <w:rsid w:val="00FC213C"/>
    <w:rsid w:val="00FC5079"/>
    <w:rsid w:val="00FD1BD7"/>
    <w:rsid w:val="00FD2734"/>
    <w:rsid w:val="00FD4F16"/>
    <w:rsid w:val="00FE5F1D"/>
    <w:rsid w:val="00FF11DA"/>
    <w:rsid w:val="00FF51FA"/>
    <w:rsid w:val="00FF5D67"/>
    <w:rsid w:val="00FF7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6A23C"/>
  <w15:docId w15:val="{24877E69-CB69-4587-818A-8F5C7E523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48A"/>
    <w:pPr>
      <w:spacing w:after="200" w:line="276" w:lineRule="auto"/>
    </w:pPr>
    <w:rPr>
      <w:rFonts w:eastAsiaTheme="minorEastAsia"/>
      <w:kern w:val="0"/>
    </w:rPr>
  </w:style>
  <w:style w:type="paragraph" w:styleId="Heading1">
    <w:name w:val="heading 1"/>
    <w:basedOn w:val="Normal"/>
    <w:next w:val="Normal"/>
    <w:link w:val="Heading1Char"/>
    <w:uiPriority w:val="9"/>
    <w:qFormat/>
    <w:rsid w:val="003461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5B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A4AC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B275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DC348A"/>
    <w:pPr>
      <w:spacing w:before="360" w:after="0" w:line="360" w:lineRule="auto"/>
      <w:jc w:val="both"/>
    </w:pPr>
    <w:rPr>
      <w:rFonts w:ascii="Tahoma" w:hAnsi="Tahoma" w:cs="Tahoma"/>
      <w:lang w:val="ru-RU" w:eastAsia="sr-Cyrl-RS"/>
    </w:rPr>
  </w:style>
  <w:style w:type="paragraph" w:styleId="TOC2">
    <w:name w:val="toc 2"/>
    <w:basedOn w:val="Normal"/>
    <w:next w:val="Normal"/>
    <w:autoRedefine/>
    <w:uiPriority w:val="39"/>
    <w:unhideWhenUsed/>
    <w:rsid w:val="00D600E4"/>
    <w:pPr>
      <w:tabs>
        <w:tab w:val="right" w:leader="dot" w:pos="9350"/>
      </w:tabs>
      <w:spacing w:before="240" w:after="0"/>
      <w:ind w:left="142" w:hanging="142"/>
    </w:pPr>
    <w:rPr>
      <w:rFonts w:cstheme="minorHAnsi"/>
      <w:b/>
      <w:bCs/>
      <w:sz w:val="20"/>
      <w:szCs w:val="20"/>
    </w:rPr>
  </w:style>
  <w:style w:type="paragraph" w:styleId="TOC3">
    <w:name w:val="toc 3"/>
    <w:basedOn w:val="Normal"/>
    <w:next w:val="Normal"/>
    <w:autoRedefine/>
    <w:uiPriority w:val="39"/>
    <w:unhideWhenUsed/>
    <w:rsid w:val="00EA051D"/>
    <w:pPr>
      <w:tabs>
        <w:tab w:val="right" w:pos="9350"/>
      </w:tabs>
      <w:spacing w:after="0"/>
      <w:jc w:val="both"/>
    </w:pPr>
    <w:rPr>
      <w:rFonts w:ascii="Times New Roman" w:hAnsi="Times New Roman" w:cs="Times New Roman"/>
      <w:b/>
      <w:bCs/>
      <w:noProof/>
      <w:sz w:val="18"/>
      <w:szCs w:val="18"/>
    </w:rPr>
  </w:style>
  <w:style w:type="character" w:styleId="Hyperlink">
    <w:name w:val="Hyperlink"/>
    <w:basedOn w:val="DefaultParagraphFont"/>
    <w:uiPriority w:val="99"/>
    <w:unhideWhenUsed/>
    <w:rsid w:val="00DC348A"/>
    <w:rPr>
      <w:color w:val="0563C1" w:themeColor="hyperlink"/>
      <w:u w:val="single"/>
    </w:rPr>
  </w:style>
  <w:style w:type="paragraph" w:styleId="FootnoteText">
    <w:name w:val="footnote text"/>
    <w:aliases w:val="fn,footnote text,Текст сноски-FN,Footnote Text Char Знак Знак,Footnote Text Char Знак,Текст сноски Знак Char,single space,FOOTNOTES,ft,Footnote Text Char Char Char,Footnote Text Char Char Char Char Char Char Char,Fußnotentextf,Footnote Tex"/>
    <w:basedOn w:val="Normal"/>
    <w:link w:val="FootnoteTextChar"/>
    <w:uiPriority w:val="99"/>
    <w:unhideWhenUsed/>
    <w:qFormat/>
    <w:rsid w:val="005448B2"/>
    <w:pPr>
      <w:spacing w:after="0" w:line="240" w:lineRule="auto"/>
    </w:pPr>
    <w:rPr>
      <w:sz w:val="20"/>
      <w:szCs w:val="20"/>
    </w:rPr>
  </w:style>
  <w:style w:type="character" w:customStyle="1" w:styleId="FootnoteTextChar">
    <w:name w:val="Footnote Text Char"/>
    <w:aliases w:val="fn Char,footnote text Char,Текст сноски-FN Char,Footnote Text Char Знак Знак Char,Footnote Text Char Знак Char,Текст сноски Знак Char Char,single space Char,FOOTNOTES Char,ft Char,Footnote Text Char Char Char Char,Fußnotentextf Char"/>
    <w:basedOn w:val="DefaultParagraphFont"/>
    <w:link w:val="FootnoteText"/>
    <w:uiPriority w:val="99"/>
    <w:rsid w:val="005448B2"/>
    <w:rPr>
      <w:rFonts w:eastAsiaTheme="minorEastAsia"/>
      <w:kern w:val="0"/>
      <w:sz w:val="20"/>
      <w:szCs w:val="20"/>
    </w:rPr>
  </w:style>
  <w:style w:type="character" w:styleId="FootnoteReference">
    <w:name w:val="footnote reference"/>
    <w:aliases w:val="BVI fnr,16 Point,Superscript 6 Point,nota pié di pagina,ftref,Footnote symbol,Footnote reference number,Times 10 Point,Exposant 3 Point,EN Footnote Reference,note TESI,Footnote Reference Char Char Char, Exposant 3 Point,number,SUPERS"/>
    <w:basedOn w:val="DefaultParagraphFont"/>
    <w:link w:val="16PointChar1Char"/>
    <w:uiPriority w:val="99"/>
    <w:unhideWhenUsed/>
    <w:qFormat/>
    <w:rsid w:val="005448B2"/>
    <w:rPr>
      <w:vertAlign w:val="superscript"/>
    </w:rPr>
  </w:style>
  <w:style w:type="paragraph" w:customStyle="1" w:styleId="16PointChar1Char">
    <w:name w:val="16 Point Char1 Char"/>
    <w:aliases w:val="Superscript 6 Point Char1 Char,BVI fnr Char1 Char,ftref Char1 Char,nota pié di pagina Char1 Char,Footnote symbol Char1 Char,Footnote reference number Char1 Char,Times 10 Point Char1 Char,Exposant 3 Point Char1 Char"/>
    <w:basedOn w:val="Normal"/>
    <w:link w:val="FootnoteReference"/>
    <w:uiPriority w:val="99"/>
    <w:rsid w:val="005448B2"/>
    <w:pPr>
      <w:spacing w:line="240" w:lineRule="exact"/>
    </w:pPr>
    <w:rPr>
      <w:rFonts w:eastAsiaTheme="minorHAnsi"/>
      <w:kern w:val="2"/>
      <w:vertAlign w:val="superscript"/>
    </w:rPr>
  </w:style>
  <w:style w:type="character" w:styleId="Strong">
    <w:name w:val="Strong"/>
    <w:basedOn w:val="DefaultParagraphFont"/>
    <w:uiPriority w:val="22"/>
    <w:qFormat/>
    <w:rsid w:val="00BC0117"/>
    <w:rPr>
      <w:b/>
      <w:bCs/>
    </w:rPr>
  </w:style>
  <w:style w:type="paragraph" w:customStyle="1" w:styleId="df3vjf">
    <w:name w:val="df3vjf"/>
    <w:basedOn w:val="Normal"/>
    <w:rsid w:val="004422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ist Paragraph1,Forth level,Numbered List Paragraph,References,Numbered Paragraph,Main numbered paragraph,List_Paragraph,Multilevel para_II,123 List Paragraph,List Paragraph nowy,Liste 1,Bullet paras,Citation List,Odstavek seznama1,Ha"/>
    <w:basedOn w:val="Normal"/>
    <w:link w:val="ListParagraphChar"/>
    <w:uiPriority w:val="34"/>
    <w:qFormat/>
    <w:rsid w:val="00DB6B1E"/>
    <w:pPr>
      <w:ind w:left="720"/>
      <w:contextualSpacing/>
    </w:pPr>
  </w:style>
  <w:style w:type="character" w:customStyle="1" w:styleId="t286pc">
    <w:name w:val="t286pc"/>
    <w:basedOn w:val="DefaultParagraphFont"/>
    <w:rsid w:val="00600FE8"/>
  </w:style>
  <w:style w:type="character" w:customStyle="1" w:styleId="Heading1Char">
    <w:name w:val="Heading 1 Char"/>
    <w:basedOn w:val="DefaultParagraphFont"/>
    <w:link w:val="Heading1"/>
    <w:uiPriority w:val="9"/>
    <w:rsid w:val="00346102"/>
    <w:rPr>
      <w:rFonts w:asciiTheme="majorHAnsi" w:eastAsiaTheme="majorEastAsia" w:hAnsiTheme="majorHAnsi" w:cstheme="majorBidi"/>
      <w:color w:val="2F5496" w:themeColor="accent1" w:themeShade="BF"/>
      <w:kern w:val="0"/>
      <w:sz w:val="32"/>
      <w:szCs w:val="32"/>
    </w:rPr>
  </w:style>
  <w:style w:type="character" w:customStyle="1" w:styleId="ListParagraphChar">
    <w:name w:val="List Paragraph Char"/>
    <w:aliases w:val="List Paragraph1 Char,Forth level Char,Numbered List Paragraph Char,References Char,Numbered Paragraph Char,Main numbered paragraph Char,List_Paragraph Char,Multilevel para_II Char,123 List Paragraph Char,List Paragraph nowy Char"/>
    <w:link w:val="ListParagraph"/>
    <w:rsid w:val="00346102"/>
    <w:rPr>
      <w:rFonts w:eastAsiaTheme="minorEastAsia"/>
      <w:kern w:val="0"/>
    </w:rPr>
  </w:style>
  <w:style w:type="character" w:customStyle="1" w:styleId="Heading2Char">
    <w:name w:val="Heading 2 Char"/>
    <w:basedOn w:val="DefaultParagraphFont"/>
    <w:link w:val="Heading2"/>
    <w:uiPriority w:val="9"/>
    <w:rsid w:val="00655B5F"/>
    <w:rPr>
      <w:rFonts w:asciiTheme="majorHAnsi" w:eastAsiaTheme="majorEastAsia" w:hAnsiTheme="majorHAnsi" w:cstheme="majorBidi"/>
      <w:color w:val="2F5496" w:themeColor="accent1" w:themeShade="BF"/>
      <w:kern w:val="0"/>
      <w:sz w:val="26"/>
      <w:szCs w:val="26"/>
    </w:rPr>
  </w:style>
  <w:style w:type="character" w:styleId="Emphasis">
    <w:name w:val="Emphasis"/>
    <w:basedOn w:val="DefaultParagraphFont"/>
    <w:uiPriority w:val="20"/>
    <w:qFormat/>
    <w:rsid w:val="00655B5F"/>
    <w:rPr>
      <w:i/>
      <w:iCs/>
    </w:rPr>
  </w:style>
  <w:style w:type="paragraph" w:styleId="NoSpacing">
    <w:name w:val="No Spacing"/>
    <w:link w:val="NoSpacingChar"/>
    <w:uiPriority w:val="1"/>
    <w:qFormat/>
    <w:rsid w:val="00F465F9"/>
    <w:pPr>
      <w:spacing w:after="0" w:line="240" w:lineRule="auto"/>
    </w:pPr>
    <w:rPr>
      <w:rFonts w:eastAsiaTheme="minorEastAsia"/>
      <w:kern w:val="0"/>
    </w:rPr>
  </w:style>
  <w:style w:type="character" w:customStyle="1" w:styleId="Heading3Char">
    <w:name w:val="Heading 3 Char"/>
    <w:basedOn w:val="DefaultParagraphFont"/>
    <w:link w:val="Heading3"/>
    <w:uiPriority w:val="9"/>
    <w:rsid w:val="00FA4ACC"/>
    <w:rPr>
      <w:rFonts w:asciiTheme="majorHAnsi" w:eastAsiaTheme="majorEastAsia" w:hAnsiTheme="majorHAnsi" w:cstheme="majorBidi"/>
      <w:color w:val="1F3763" w:themeColor="accent1" w:themeShade="7F"/>
      <w:kern w:val="0"/>
      <w:sz w:val="24"/>
      <w:szCs w:val="24"/>
    </w:rPr>
  </w:style>
  <w:style w:type="paragraph" w:styleId="Footer">
    <w:name w:val="footer"/>
    <w:basedOn w:val="Normal"/>
    <w:link w:val="FooterChar"/>
    <w:uiPriority w:val="99"/>
    <w:unhideWhenUsed/>
    <w:rsid w:val="00455AB7"/>
    <w:pPr>
      <w:tabs>
        <w:tab w:val="center" w:pos="4680"/>
        <w:tab w:val="right" w:pos="9360"/>
      </w:tabs>
    </w:pPr>
  </w:style>
  <w:style w:type="character" w:customStyle="1" w:styleId="FooterChar">
    <w:name w:val="Footer Char"/>
    <w:basedOn w:val="DefaultParagraphFont"/>
    <w:link w:val="Footer"/>
    <w:uiPriority w:val="99"/>
    <w:rsid w:val="00455AB7"/>
    <w:rPr>
      <w:rFonts w:eastAsiaTheme="minorEastAsia"/>
      <w:kern w:val="0"/>
    </w:rPr>
  </w:style>
  <w:style w:type="paragraph" w:styleId="NormalWeb">
    <w:name w:val="Normal (Web)"/>
    <w:basedOn w:val="Normal"/>
    <w:uiPriority w:val="99"/>
    <w:unhideWhenUsed/>
    <w:rsid w:val="002876F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6392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99"/>
    <w:rsid w:val="002B42C1"/>
    <w:rPr>
      <w:rFonts w:eastAsiaTheme="minorEastAsia"/>
      <w:kern w:val="0"/>
    </w:rPr>
  </w:style>
  <w:style w:type="numbering" w:customStyle="1" w:styleId="ImportedStyle1">
    <w:name w:val="Imported Style 1"/>
    <w:rsid w:val="0038051D"/>
    <w:pPr>
      <w:numPr>
        <w:numId w:val="5"/>
      </w:numPr>
    </w:pPr>
  </w:style>
  <w:style w:type="character" w:styleId="SubtleEmphasis">
    <w:name w:val="Subtle Emphasis"/>
    <w:basedOn w:val="DefaultParagraphFont"/>
    <w:uiPriority w:val="19"/>
    <w:qFormat/>
    <w:rsid w:val="00FA1435"/>
    <w:rPr>
      <w:i/>
      <w:iCs/>
      <w:color w:val="404040" w:themeColor="text1" w:themeTint="BF"/>
    </w:rPr>
  </w:style>
  <w:style w:type="paragraph" w:styleId="Subtitle">
    <w:name w:val="Subtitle"/>
    <w:basedOn w:val="Normal"/>
    <w:next w:val="Normal"/>
    <w:link w:val="SubtitleChar"/>
    <w:uiPriority w:val="11"/>
    <w:qFormat/>
    <w:rsid w:val="00BC3C6B"/>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BC3C6B"/>
    <w:rPr>
      <w:rFonts w:eastAsiaTheme="minorEastAsia"/>
      <w:color w:val="5A5A5A" w:themeColor="text1" w:themeTint="A5"/>
      <w:spacing w:val="15"/>
      <w:kern w:val="0"/>
    </w:rPr>
  </w:style>
  <w:style w:type="paragraph" w:styleId="Title">
    <w:name w:val="Title"/>
    <w:basedOn w:val="Normal"/>
    <w:next w:val="Normal"/>
    <w:link w:val="TitleChar"/>
    <w:uiPriority w:val="1"/>
    <w:qFormat/>
    <w:rsid w:val="005C76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6C6"/>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9B2754"/>
    <w:rPr>
      <w:rFonts w:asciiTheme="majorHAnsi" w:eastAsiaTheme="majorEastAsia" w:hAnsiTheme="majorHAnsi" w:cstheme="majorBidi"/>
      <w:i/>
      <w:iCs/>
      <w:color w:val="2F5496" w:themeColor="accent1" w:themeShade="BF"/>
      <w:kern w:val="0"/>
    </w:rPr>
  </w:style>
  <w:style w:type="paragraph" w:styleId="BodyText">
    <w:name w:val="Body Text"/>
    <w:basedOn w:val="Normal"/>
    <w:link w:val="BodyTextChar"/>
    <w:uiPriority w:val="99"/>
    <w:unhideWhenUsed/>
    <w:rsid w:val="007B3900"/>
    <w:pPr>
      <w:spacing w:after="120"/>
    </w:pPr>
  </w:style>
  <w:style w:type="character" w:customStyle="1" w:styleId="BodyTextChar">
    <w:name w:val="Body Text Char"/>
    <w:basedOn w:val="DefaultParagraphFont"/>
    <w:link w:val="BodyText"/>
    <w:uiPriority w:val="99"/>
    <w:rsid w:val="007B3900"/>
    <w:rPr>
      <w:rFonts w:eastAsiaTheme="minorEastAsia"/>
      <w:kern w:val="0"/>
    </w:rPr>
  </w:style>
  <w:style w:type="paragraph" w:styleId="Header">
    <w:name w:val="header"/>
    <w:basedOn w:val="Normal"/>
    <w:link w:val="HeaderChar"/>
    <w:uiPriority w:val="99"/>
    <w:unhideWhenUsed/>
    <w:rsid w:val="00214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93A"/>
    <w:rPr>
      <w:rFonts w:eastAsiaTheme="minorEastAsia"/>
      <w:kern w:val="0"/>
    </w:rPr>
  </w:style>
  <w:style w:type="character" w:customStyle="1" w:styleId="vkekvd">
    <w:name w:val="vkekvd"/>
    <w:basedOn w:val="DefaultParagraphFont"/>
    <w:rsid w:val="006146E2"/>
  </w:style>
  <w:style w:type="character" w:customStyle="1" w:styleId="ifmvxd">
    <w:name w:val="ifmvxd"/>
    <w:basedOn w:val="DefaultParagraphFont"/>
    <w:rsid w:val="006146E2"/>
  </w:style>
  <w:style w:type="character" w:customStyle="1" w:styleId="ijm6od">
    <w:name w:val="ijm6od"/>
    <w:basedOn w:val="DefaultParagraphFont"/>
    <w:rsid w:val="006146E2"/>
  </w:style>
  <w:style w:type="paragraph" w:customStyle="1" w:styleId="z1qcye">
    <w:name w:val="z1qcye"/>
    <w:basedOn w:val="Normal"/>
    <w:rsid w:val="00AC5789"/>
    <w:pPr>
      <w:spacing w:before="100" w:beforeAutospacing="1" w:after="100" w:afterAutospacing="1" w:line="240" w:lineRule="auto"/>
    </w:pPr>
    <w:rPr>
      <w:rFonts w:ascii="Times New Roman" w:eastAsia="Times New Roman" w:hAnsi="Times New Roman" w:cs="Times New Roman"/>
      <w:sz w:val="24"/>
      <w:szCs w:val="24"/>
    </w:rPr>
  </w:style>
  <w:style w:type="character" w:styleId="IntenseReference">
    <w:name w:val="Intense Reference"/>
    <w:basedOn w:val="DefaultParagraphFont"/>
    <w:uiPriority w:val="32"/>
    <w:qFormat/>
    <w:rsid w:val="006D526B"/>
    <w:rPr>
      <w:b/>
      <w:bCs/>
      <w:smallCaps/>
      <w:color w:val="4472C4" w:themeColor="accent1"/>
      <w:spacing w:val="5"/>
    </w:rPr>
  </w:style>
  <w:style w:type="table" w:styleId="GridTable2">
    <w:name w:val="Grid Table 2"/>
    <w:basedOn w:val="TableNormal"/>
    <w:uiPriority w:val="47"/>
    <w:rsid w:val="00042B9B"/>
    <w:pPr>
      <w:spacing w:after="0" w:line="240" w:lineRule="auto"/>
    </w:pPr>
    <w:rPr>
      <w:rFonts w:eastAsiaTheme="minorEastAsia"/>
      <w:kern w:val="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F47967"/>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TOCHeading">
    <w:name w:val="TOC Heading"/>
    <w:basedOn w:val="Heading1"/>
    <w:next w:val="Normal"/>
    <w:uiPriority w:val="39"/>
    <w:unhideWhenUsed/>
    <w:qFormat/>
    <w:rsid w:val="003649D3"/>
    <w:pPr>
      <w:spacing w:line="259" w:lineRule="auto"/>
      <w:outlineLvl w:val="9"/>
    </w:pPr>
  </w:style>
  <w:style w:type="character" w:styleId="SubtleReference">
    <w:name w:val="Subtle Reference"/>
    <w:basedOn w:val="DefaultParagraphFont"/>
    <w:uiPriority w:val="31"/>
    <w:qFormat/>
    <w:rsid w:val="00807CF3"/>
    <w:rPr>
      <w:smallCaps/>
      <w:color w:val="5A5A5A" w:themeColor="text1" w:themeTint="A5"/>
    </w:rPr>
  </w:style>
  <w:style w:type="character" w:styleId="CommentReference">
    <w:name w:val="annotation reference"/>
    <w:basedOn w:val="DefaultParagraphFont"/>
    <w:uiPriority w:val="99"/>
    <w:semiHidden/>
    <w:unhideWhenUsed/>
    <w:rsid w:val="00D04593"/>
    <w:rPr>
      <w:sz w:val="16"/>
      <w:szCs w:val="16"/>
    </w:rPr>
  </w:style>
  <w:style w:type="paragraph" w:styleId="CommentText">
    <w:name w:val="annotation text"/>
    <w:basedOn w:val="Normal"/>
    <w:link w:val="CommentTextChar"/>
    <w:uiPriority w:val="99"/>
    <w:semiHidden/>
    <w:unhideWhenUsed/>
    <w:rsid w:val="00D04593"/>
    <w:pPr>
      <w:spacing w:line="240" w:lineRule="auto"/>
    </w:pPr>
    <w:rPr>
      <w:sz w:val="20"/>
      <w:szCs w:val="20"/>
    </w:rPr>
  </w:style>
  <w:style w:type="character" w:customStyle="1" w:styleId="CommentTextChar">
    <w:name w:val="Comment Text Char"/>
    <w:basedOn w:val="DefaultParagraphFont"/>
    <w:link w:val="CommentText"/>
    <w:uiPriority w:val="99"/>
    <w:semiHidden/>
    <w:rsid w:val="00D04593"/>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D04593"/>
    <w:rPr>
      <w:b/>
      <w:bCs/>
    </w:rPr>
  </w:style>
  <w:style w:type="character" w:customStyle="1" w:styleId="CommentSubjectChar">
    <w:name w:val="Comment Subject Char"/>
    <w:basedOn w:val="CommentTextChar"/>
    <w:link w:val="CommentSubject"/>
    <w:uiPriority w:val="99"/>
    <w:semiHidden/>
    <w:rsid w:val="00D04593"/>
    <w:rPr>
      <w:rFonts w:eastAsiaTheme="minorEastAsia"/>
      <w:b/>
      <w:bCs/>
      <w:kern w:val="0"/>
      <w:sz w:val="20"/>
      <w:szCs w:val="20"/>
    </w:rPr>
  </w:style>
  <w:style w:type="paragraph" w:styleId="HTMLPreformatted">
    <w:name w:val="HTML Preformatted"/>
    <w:basedOn w:val="Normal"/>
    <w:link w:val="HTMLPreformattedChar"/>
    <w:uiPriority w:val="99"/>
    <w:semiHidden/>
    <w:unhideWhenUsed/>
    <w:rsid w:val="004D4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D4C88"/>
    <w:rPr>
      <w:rFonts w:ascii="Courier New" w:eastAsia="Times New Roman" w:hAnsi="Courier New" w:cs="Courier New"/>
      <w:kern w:val="0"/>
      <w:sz w:val="20"/>
      <w:szCs w:val="20"/>
    </w:rPr>
  </w:style>
  <w:style w:type="character" w:styleId="HTMLCode">
    <w:name w:val="HTML Code"/>
    <w:basedOn w:val="DefaultParagraphFont"/>
    <w:uiPriority w:val="99"/>
    <w:semiHidden/>
    <w:unhideWhenUsed/>
    <w:rsid w:val="004D4C8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205">
      <w:bodyDiv w:val="1"/>
      <w:marLeft w:val="0"/>
      <w:marRight w:val="0"/>
      <w:marTop w:val="0"/>
      <w:marBottom w:val="0"/>
      <w:divBdr>
        <w:top w:val="none" w:sz="0" w:space="0" w:color="auto"/>
        <w:left w:val="none" w:sz="0" w:space="0" w:color="auto"/>
        <w:bottom w:val="none" w:sz="0" w:space="0" w:color="auto"/>
        <w:right w:val="none" w:sz="0" w:space="0" w:color="auto"/>
      </w:divBdr>
      <w:divsChild>
        <w:div w:id="100076995">
          <w:marLeft w:val="0"/>
          <w:marRight w:val="0"/>
          <w:marTop w:val="240"/>
          <w:marBottom w:val="240"/>
          <w:divBdr>
            <w:top w:val="none" w:sz="0" w:space="0" w:color="auto"/>
            <w:left w:val="none" w:sz="0" w:space="0" w:color="auto"/>
            <w:bottom w:val="none" w:sz="0" w:space="0" w:color="auto"/>
            <w:right w:val="none" w:sz="0" w:space="0" w:color="auto"/>
          </w:divBdr>
        </w:div>
        <w:div w:id="564462140">
          <w:marLeft w:val="0"/>
          <w:marRight w:val="0"/>
          <w:marTop w:val="0"/>
          <w:marBottom w:val="0"/>
          <w:divBdr>
            <w:top w:val="none" w:sz="0" w:space="0" w:color="auto"/>
            <w:left w:val="none" w:sz="0" w:space="0" w:color="auto"/>
            <w:bottom w:val="none" w:sz="0" w:space="0" w:color="auto"/>
            <w:right w:val="none" w:sz="0" w:space="0" w:color="auto"/>
          </w:divBdr>
        </w:div>
        <w:div w:id="1240946531">
          <w:marLeft w:val="0"/>
          <w:marRight w:val="0"/>
          <w:marTop w:val="0"/>
          <w:marBottom w:val="0"/>
          <w:divBdr>
            <w:top w:val="none" w:sz="0" w:space="0" w:color="auto"/>
            <w:left w:val="none" w:sz="0" w:space="0" w:color="auto"/>
            <w:bottom w:val="none" w:sz="0" w:space="0" w:color="auto"/>
            <w:right w:val="none" w:sz="0" w:space="0" w:color="auto"/>
          </w:divBdr>
        </w:div>
        <w:div w:id="1441340520">
          <w:marLeft w:val="0"/>
          <w:marRight w:val="0"/>
          <w:marTop w:val="0"/>
          <w:marBottom w:val="0"/>
          <w:divBdr>
            <w:top w:val="none" w:sz="0" w:space="0" w:color="auto"/>
            <w:left w:val="none" w:sz="0" w:space="0" w:color="auto"/>
            <w:bottom w:val="none" w:sz="0" w:space="0" w:color="auto"/>
            <w:right w:val="none" w:sz="0" w:space="0" w:color="auto"/>
          </w:divBdr>
        </w:div>
        <w:div w:id="1588811260">
          <w:marLeft w:val="0"/>
          <w:marRight w:val="0"/>
          <w:marTop w:val="240"/>
          <w:marBottom w:val="240"/>
          <w:divBdr>
            <w:top w:val="none" w:sz="0" w:space="0" w:color="auto"/>
            <w:left w:val="none" w:sz="0" w:space="0" w:color="auto"/>
            <w:bottom w:val="none" w:sz="0" w:space="0" w:color="auto"/>
            <w:right w:val="none" w:sz="0" w:space="0" w:color="auto"/>
          </w:divBdr>
        </w:div>
        <w:div w:id="1819420735">
          <w:marLeft w:val="0"/>
          <w:marRight w:val="0"/>
          <w:marTop w:val="240"/>
          <w:marBottom w:val="240"/>
          <w:divBdr>
            <w:top w:val="none" w:sz="0" w:space="0" w:color="auto"/>
            <w:left w:val="none" w:sz="0" w:space="0" w:color="auto"/>
            <w:bottom w:val="none" w:sz="0" w:space="0" w:color="auto"/>
            <w:right w:val="none" w:sz="0" w:space="0" w:color="auto"/>
          </w:divBdr>
        </w:div>
      </w:divsChild>
    </w:div>
    <w:div w:id="19167759">
      <w:bodyDiv w:val="1"/>
      <w:marLeft w:val="0"/>
      <w:marRight w:val="0"/>
      <w:marTop w:val="0"/>
      <w:marBottom w:val="0"/>
      <w:divBdr>
        <w:top w:val="none" w:sz="0" w:space="0" w:color="auto"/>
        <w:left w:val="none" w:sz="0" w:space="0" w:color="auto"/>
        <w:bottom w:val="none" w:sz="0" w:space="0" w:color="auto"/>
        <w:right w:val="none" w:sz="0" w:space="0" w:color="auto"/>
      </w:divBdr>
      <w:divsChild>
        <w:div w:id="1153911031">
          <w:marLeft w:val="0"/>
          <w:marRight w:val="0"/>
          <w:marTop w:val="240"/>
          <w:marBottom w:val="240"/>
          <w:divBdr>
            <w:top w:val="none" w:sz="0" w:space="0" w:color="auto"/>
            <w:left w:val="none" w:sz="0" w:space="0" w:color="auto"/>
            <w:bottom w:val="none" w:sz="0" w:space="0" w:color="auto"/>
            <w:right w:val="none" w:sz="0" w:space="0" w:color="auto"/>
          </w:divBdr>
        </w:div>
        <w:div w:id="1295673521">
          <w:marLeft w:val="0"/>
          <w:marRight w:val="0"/>
          <w:marTop w:val="0"/>
          <w:marBottom w:val="0"/>
          <w:divBdr>
            <w:top w:val="none" w:sz="0" w:space="0" w:color="auto"/>
            <w:left w:val="none" w:sz="0" w:space="0" w:color="auto"/>
            <w:bottom w:val="none" w:sz="0" w:space="0" w:color="auto"/>
            <w:right w:val="none" w:sz="0" w:space="0" w:color="auto"/>
          </w:divBdr>
        </w:div>
      </w:divsChild>
    </w:div>
    <w:div w:id="28797460">
      <w:bodyDiv w:val="1"/>
      <w:marLeft w:val="0"/>
      <w:marRight w:val="0"/>
      <w:marTop w:val="0"/>
      <w:marBottom w:val="0"/>
      <w:divBdr>
        <w:top w:val="none" w:sz="0" w:space="0" w:color="auto"/>
        <w:left w:val="none" w:sz="0" w:space="0" w:color="auto"/>
        <w:bottom w:val="none" w:sz="0" w:space="0" w:color="auto"/>
        <w:right w:val="none" w:sz="0" w:space="0" w:color="auto"/>
      </w:divBdr>
      <w:divsChild>
        <w:div w:id="166598510">
          <w:marLeft w:val="0"/>
          <w:marRight w:val="0"/>
          <w:marTop w:val="240"/>
          <w:marBottom w:val="240"/>
          <w:divBdr>
            <w:top w:val="none" w:sz="0" w:space="0" w:color="auto"/>
            <w:left w:val="none" w:sz="0" w:space="0" w:color="auto"/>
            <w:bottom w:val="none" w:sz="0" w:space="0" w:color="auto"/>
            <w:right w:val="none" w:sz="0" w:space="0" w:color="auto"/>
          </w:divBdr>
        </w:div>
        <w:div w:id="239947206">
          <w:marLeft w:val="0"/>
          <w:marRight w:val="0"/>
          <w:marTop w:val="240"/>
          <w:marBottom w:val="240"/>
          <w:divBdr>
            <w:top w:val="none" w:sz="0" w:space="0" w:color="auto"/>
            <w:left w:val="none" w:sz="0" w:space="0" w:color="auto"/>
            <w:bottom w:val="none" w:sz="0" w:space="0" w:color="auto"/>
            <w:right w:val="none" w:sz="0" w:space="0" w:color="auto"/>
          </w:divBdr>
        </w:div>
        <w:div w:id="1136798293">
          <w:marLeft w:val="0"/>
          <w:marRight w:val="0"/>
          <w:marTop w:val="0"/>
          <w:marBottom w:val="0"/>
          <w:divBdr>
            <w:top w:val="none" w:sz="0" w:space="0" w:color="auto"/>
            <w:left w:val="none" w:sz="0" w:space="0" w:color="auto"/>
            <w:bottom w:val="none" w:sz="0" w:space="0" w:color="auto"/>
            <w:right w:val="none" w:sz="0" w:space="0" w:color="auto"/>
          </w:divBdr>
        </w:div>
        <w:div w:id="1386832743">
          <w:marLeft w:val="0"/>
          <w:marRight w:val="0"/>
          <w:marTop w:val="240"/>
          <w:marBottom w:val="240"/>
          <w:divBdr>
            <w:top w:val="none" w:sz="0" w:space="0" w:color="auto"/>
            <w:left w:val="none" w:sz="0" w:space="0" w:color="auto"/>
            <w:bottom w:val="none" w:sz="0" w:space="0" w:color="auto"/>
            <w:right w:val="none" w:sz="0" w:space="0" w:color="auto"/>
          </w:divBdr>
        </w:div>
        <w:div w:id="1607615482">
          <w:marLeft w:val="0"/>
          <w:marRight w:val="0"/>
          <w:marTop w:val="240"/>
          <w:marBottom w:val="240"/>
          <w:divBdr>
            <w:top w:val="none" w:sz="0" w:space="0" w:color="auto"/>
            <w:left w:val="none" w:sz="0" w:space="0" w:color="auto"/>
            <w:bottom w:val="none" w:sz="0" w:space="0" w:color="auto"/>
            <w:right w:val="none" w:sz="0" w:space="0" w:color="auto"/>
          </w:divBdr>
        </w:div>
        <w:div w:id="1933009401">
          <w:marLeft w:val="0"/>
          <w:marRight w:val="0"/>
          <w:marTop w:val="240"/>
          <w:marBottom w:val="240"/>
          <w:divBdr>
            <w:top w:val="none" w:sz="0" w:space="0" w:color="auto"/>
            <w:left w:val="none" w:sz="0" w:space="0" w:color="auto"/>
            <w:bottom w:val="none" w:sz="0" w:space="0" w:color="auto"/>
            <w:right w:val="none" w:sz="0" w:space="0" w:color="auto"/>
          </w:divBdr>
        </w:div>
      </w:divsChild>
    </w:div>
    <w:div w:id="28923480">
      <w:bodyDiv w:val="1"/>
      <w:marLeft w:val="0"/>
      <w:marRight w:val="0"/>
      <w:marTop w:val="0"/>
      <w:marBottom w:val="0"/>
      <w:divBdr>
        <w:top w:val="none" w:sz="0" w:space="0" w:color="auto"/>
        <w:left w:val="none" w:sz="0" w:space="0" w:color="auto"/>
        <w:bottom w:val="none" w:sz="0" w:space="0" w:color="auto"/>
        <w:right w:val="none" w:sz="0" w:space="0" w:color="auto"/>
      </w:divBdr>
      <w:divsChild>
        <w:div w:id="162162915">
          <w:marLeft w:val="0"/>
          <w:marRight w:val="0"/>
          <w:marTop w:val="0"/>
          <w:marBottom w:val="0"/>
          <w:divBdr>
            <w:top w:val="none" w:sz="0" w:space="0" w:color="auto"/>
            <w:left w:val="none" w:sz="0" w:space="0" w:color="auto"/>
            <w:bottom w:val="none" w:sz="0" w:space="0" w:color="auto"/>
            <w:right w:val="none" w:sz="0" w:space="0" w:color="auto"/>
          </w:divBdr>
        </w:div>
        <w:div w:id="622616106">
          <w:marLeft w:val="0"/>
          <w:marRight w:val="0"/>
          <w:marTop w:val="240"/>
          <w:marBottom w:val="240"/>
          <w:divBdr>
            <w:top w:val="none" w:sz="0" w:space="0" w:color="auto"/>
            <w:left w:val="none" w:sz="0" w:space="0" w:color="auto"/>
            <w:bottom w:val="none" w:sz="0" w:space="0" w:color="auto"/>
            <w:right w:val="none" w:sz="0" w:space="0" w:color="auto"/>
          </w:divBdr>
        </w:div>
        <w:div w:id="1377700942">
          <w:marLeft w:val="0"/>
          <w:marRight w:val="0"/>
          <w:marTop w:val="0"/>
          <w:marBottom w:val="0"/>
          <w:divBdr>
            <w:top w:val="none" w:sz="0" w:space="0" w:color="auto"/>
            <w:left w:val="none" w:sz="0" w:space="0" w:color="auto"/>
            <w:bottom w:val="none" w:sz="0" w:space="0" w:color="auto"/>
            <w:right w:val="none" w:sz="0" w:space="0" w:color="auto"/>
          </w:divBdr>
        </w:div>
        <w:div w:id="1959213266">
          <w:marLeft w:val="0"/>
          <w:marRight w:val="0"/>
          <w:marTop w:val="240"/>
          <w:marBottom w:val="240"/>
          <w:divBdr>
            <w:top w:val="none" w:sz="0" w:space="0" w:color="auto"/>
            <w:left w:val="none" w:sz="0" w:space="0" w:color="auto"/>
            <w:bottom w:val="none" w:sz="0" w:space="0" w:color="auto"/>
            <w:right w:val="none" w:sz="0" w:space="0" w:color="auto"/>
          </w:divBdr>
        </w:div>
        <w:div w:id="1969698478">
          <w:marLeft w:val="0"/>
          <w:marRight w:val="0"/>
          <w:marTop w:val="240"/>
          <w:marBottom w:val="240"/>
          <w:divBdr>
            <w:top w:val="none" w:sz="0" w:space="0" w:color="auto"/>
            <w:left w:val="none" w:sz="0" w:space="0" w:color="auto"/>
            <w:bottom w:val="none" w:sz="0" w:space="0" w:color="auto"/>
            <w:right w:val="none" w:sz="0" w:space="0" w:color="auto"/>
          </w:divBdr>
        </w:div>
      </w:divsChild>
    </w:div>
    <w:div w:id="31007667">
      <w:bodyDiv w:val="1"/>
      <w:marLeft w:val="0"/>
      <w:marRight w:val="0"/>
      <w:marTop w:val="0"/>
      <w:marBottom w:val="0"/>
      <w:divBdr>
        <w:top w:val="none" w:sz="0" w:space="0" w:color="auto"/>
        <w:left w:val="none" w:sz="0" w:space="0" w:color="auto"/>
        <w:bottom w:val="none" w:sz="0" w:space="0" w:color="auto"/>
        <w:right w:val="none" w:sz="0" w:space="0" w:color="auto"/>
      </w:divBdr>
      <w:divsChild>
        <w:div w:id="1716809376">
          <w:marLeft w:val="0"/>
          <w:marRight w:val="0"/>
          <w:marTop w:val="240"/>
          <w:marBottom w:val="240"/>
          <w:divBdr>
            <w:top w:val="none" w:sz="0" w:space="0" w:color="auto"/>
            <w:left w:val="none" w:sz="0" w:space="0" w:color="auto"/>
            <w:bottom w:val="none" w:sz="0" w:space="0" w:color="auto"/>
            <w:right w:val="none" w:sz="0" w:space="0" w:color="auto"/>
          </w:divBdr>
        </w:div>
        <w:div w:id="547881769">
          <w:marLeft w:val="0"/>
          <w:marRight w:val="0"/>
          <w:marTop w:val="240"/>
          <w:marBottom w:val="240"/>
          <w:divBdr>
            <w:top w:val="none" w:sz="0" w:space="0" w:color="auto"/>
            <w:left w:val="none" w:sz="0" w:space="0" w:color="auto"/>
            <w:bottom w:val="none" w:sz="0" w:space="0" w:color="auto"/>
            <w:right w:val="none" w:sz="0" w:space="0" w:color="auto"/>
          </w:divBdr>
        </w:div>
        <w:div w:id="1070421347">
          <w:marLeft w:val="0"/>
          <w:marRight w:val="0"/>
          <w:marTop w:val="240"/>
          <w:marBottom w:val="240"/>
          <w:divBdr>
            <w:top w:val="none" w:sz="0" w:space="0" w:color="auto"/>
            <w:left w:val="none" w:sz="0" w:space="0" w:color="auto"/>
            <w:bottom w:val="none" w:sz="0" w:space="0" w:color="auto"/>
            <w:right w:val="none" w:sz="0" w:space="0" w:color="auto"/>
          </w:divBdr>
        </w:div>
        <w:div w:id="1314869397">
          <w:marLeft w:val="0"/>
          <w:marRight w:val="0"/>
          <w:marTop w:val="0"/>
          <w:marBottom w:val="0"/>
          <w:divBdr>
            <w:top w:val="none" w:sz="0" w:space="0" w:color="auto"/>
            <w:left w:val="none" w:sz="0" w:space="0" w:color="auto"/>
            <w:bottom w:val="none" w:sz="0" w:space="0" w:color="auto"/>
            <w:right w:val="none" w:sz="0" w:space="0" w:color="auto"/>
          </w:divBdr>
        </w:div>
        <w:div w:id="316154472">
          <w:marLeft w:val="0"/>
          <w:marRight w:val="0"/>
          <w:marTop w:val="240"/>
          <w:marBottom w:val="240"/>
          <w:divBdr>
            <w:top w:val="none" w:sz="0" w:space="0" w:color="auto"/>
            <w:left w:val="none" w:sz="0" w:space="0" w:color="auto"/>
            <w:bottom w:val="none" w:sz="0" w:space="0" w:color="auto"/>
            <w:right w:val="none" w:sz="0" w:space="0" w:color="auto"/>
          </w:divBdr>
        </w:div>
        <w:div w:id="1886914807">
          <w:marLeft w:val="0"/>
          <w:marRight w:val="0"/>
          <w:marTop w:val="0"/>
          <w:marBottom w:val="0"/>
          <w:divBdr>
            <w:top w:val="none" w:sz="0" w:space="0" w:color="auto"/>
            <w:left w:val="none" w:sz="0" w:space="0" w:color="auto"/>
            <w:bottom w:val="none" w:sz="0" w:space="0" w:color="auto"/>
            <w:right w:val="none" w:sz="0" w:space="0" w:color="auto"/>
          </w:divBdr>
        </w:div>
      </w:divsChild>
    </w:div>
    <w:div w:id="49695112">
      <w:bodyDiv w:val="1"/>
      <w:marLeft w:val="0"/>
      <w:marRight w:val="0"/>
      <w:marTop w:val="0"/>
      <w:marBottom w:val="0"/>
      <w:divBdr>
        <w:top w:val="none" w:sz="0" w:space="0" w:color="auto"/>
        <w:left w:val="none" w:sz="0" w:space="0" w:color="auto"/>
        <w:bottom w:val="none" w:sz="0" w:space="0" w:color="auto"/>
        <w:right w:val="none" w:sz="0" w:space="0" w:color="auto"/>
      </w:divBdr>
    </w:div>
    <w:div w:id="53045181">
      <w:bodyDiv w:val="1"/>
      <w:marLeft w:val="0"/>
      <w:marRight w:val="0"/>
      <w:marTop w:val="0"/>
      <w:marBottom w:val="0"/>
      <w:divBdr>
        <w:top w:val="none" w:sz="0" w:space="0" w:color="auto"/>
        <w:left w:val="none" w:sz="0" w:space="0" w:color="auto"/>
        <w:bottom w:val="none" w:sz="0" w:space="0" w:color="auto"/>
        <w:right w:val="none" w:sz="0" w:space="0" w:color="auto"/>
      </w:divBdr>
      <w:divsChild>
        <w:div w:id="1813523436">
          <w:marLeft w:val="0"/>
          <w:marRight w:val="0"/>
          <w:marTop w:val="240"/>
          <w:marBottom w:val="240"/>
          <w:divBdr>
            <w:top w:val="none" w:sz="0" w:space="0" w:color="auto"/>
            <w:left w:val="none" w:sz="0" w:space="0" w:color="auto"/>
            <w:bottom w:val="none" w:sz="0" w:space="0" w:color="auto"/>
            <w:right w:val="none" w:sz="0" w:space="0" w:color="auto"/>
          </w:divBdr>
        </w:div>
        <w:div w:id="228345527">
          <w:marLeft w:val="0"/>
          <w:marRight w:val="0"/>
          <w:marTop w:val="240"/>
          <w:marBottom w:val="240"/>
          <w:divBdr>
            <w:top w:val="none" w:sz="0" w:space="0" w:color="auto"/>
            <w:left w:val="none" w:sz="0" w:space="0" w:color="auto"/>
            <w:bottom w:val="none" w:sz="0" w:space="0" w:color="auto"/>
            <w:right w:val="none" w:sz="0" w:space="0" w:color="auto"/>
          </w:divBdr>
        </w:div>
        <w:div w:id="159740172">
          <w:marLeft w:val="0"/>
          <w:marRight w:val="0"/>
          <w:marTop w:val="0"/>
          <w:marBottom w:val="0"/>
          <w:divBdr>
            <w:top w:val="none" w:sz="0" w:space="0" w:color="auto"/>
            <w:left w:val="none" w:sz="0" w:space="0" w:color="auto"/>
            <w:bottom w:val="none" w:sz="0" w:space="0" w:color="auto"/>
            <w:right w:val="none" w:sz="0" w:space="0" w:color="auto"/>
          </w:divBdr>
        </w:div>
      </w:divsChild>
    </w:div>
    <w:div w:id="56712887">
      <w:bodyDiv w:val="1"/>
      <w:marLeft w:val="0"/>
      <w:marRight w:val="0"/>
      <w:marTop w:val="0"/>
      <w:marBottom w:val="0"/>
      <w:divBdr>
        <w:top w:val="none" w:sz="0" w:space="0" w:color="auto"/>
        <w:left w:val="none" w:sz="0" w:space="0" w:color="auto"/>
        <w:bottom w:val="none" w:sz="0" w:space="0" w:color="auto"/>
        <w:right w:val="none" w:sz="0" w:space="0" w:color="auto"/>
      </w:divBdr>
      <w:divsChild>
        <w:div w:id="628585387">
          <w:marLeft w:val="0"/>
          <w:marRight w:val="0"/>
          <w:marTop w:val="0"/>
          <w:marBottom w:val="0"/>
          <w:divBdr>
            <w:top w:val="none" w:sz="0" w:space="0" w:color="auto"/>
            <w:left w:val="none" w:sz="0" w:space="0" w:color="auto"/>
            <w:bottom w:val="none" w:sz="0" w:space="0" w:color="auto"/>
            <w:right w:val="none" w:sz="0" w:space="0" w:color="auto"/>
          </w:divBdr>
        </w:div>
        <w:div w:id="2143885385">
          <w:marLeft w:val="0"/>
          <w:marRight w:val="0"/>
          <w:marTop w:val="240"/>
          <w:marBottom w:val="240"/>
          <w:divBdr>
            <w:top w:val="none" w:sz="0" w:space="0" w:color="auto"/>
            <w:left w:val="none" w:sz="0" w:space="0" w:color="auto"/>
            <w:bottom w:val="none" w:sz="0" w:space="0" w:color="auto"/>
            <w:right w:val="none" w:sz="0" w:space="0" w:color="auto"/>
          </w:divBdr>
        </w:div>
      </w:divsChild>
    </w:div>
    <w:div w:id="67699345">
      <w:bodyDiv w:val="1"/>
      <w:marLeft w:val="0"/>
      <w:marRight w:val="0"/>
      <w:marTop w:val="0"/>
      <w:marBottom w:val="0"/>
      <w:divBdr>
        <w:top w:val="none" w:sz="0" w:space="0" w:color="auto"/>
        <w:left w:val="none" w:sz="0" w:space="0" w:color="auto"/>
        <w:bottom w:val="none" w:sz="0" w:space="0" w:color="auto"/>
        <w:right w:val="none" w:sz="0" w:space="0" w:color="auto"/>
      </w:divBdr>
    </w:div>
    <w:div w:id="74087473">
      <w:bodyDiv w:val="1"/>
      <w:marLeft w:val="0"/>
      <w:marRight w:val="0"/>
      <w:marTop w:val="0"/>
      <w:marBottom w:val="0"/>
      <w:divBdr>
        <w:top w:val="none" w:sz="0" w:space="0" w:color="auto"/>
        <w:left w:val="none" w:sz="0" w:space="0" w:color="auto"/>
        <w:bottom w:val="none" w:sz="0" w:space="0" w:color="auto"/>
        <w:right w:val="none" w:sz="0" w:space="0" w:color="auto"/>
      </w:divBdr>
      <w:divsChild>
        <w:div w:id="1213422755">
          <w:marLeft w:val="0"/>
          <w:marRight w:val="0"/>
          <w:marTop w:val="240"/>
          <w:marBottom w:val="240"/>
          <w:divBdr>
            <w:top w:val="none" w:sz="0" w:space="0" w:color="auto"/>
            <w:left w:val="none" w:sz="0" w:space="0" w:color="auto"/>
            <w:bottom w:val="none" w:sz="0" w:space="0" w:color="auto"/>
            <w:right w:val="none" w:sz="0" w:space="0" w:color="auto"/>
          </w:divBdr>
        </w:div>
        <w:div w:id="102261714">
          <w:marLeft w:val="0"/>
          <w:marRight w:val="0"/>
          <w:marTop w:val="240"/>
          <w:marBottom w:val="240"/>
          <w:divBdr>
            <w:top w:val="none" w:sz="0" w:space="0" w:color="auto"/>
            <w:left w:val="none" w:sz="0" w:space="0" w:color="auto"/>
            <w:bottom w:val="none" w:sz="0" w:space="0" w:color="auto"/>
            <w:right w:val="none" w:sz="0" w:space="0" w:color="auto"/>
          </w:divBdr>
        </w:div>
        <w:div w:id="223612732">
          <w:marLeft w:val="0"/>
          <w:marRight w:val="0"/>
          <w:marTop w:val="240"/>
          <w:marBottom w:val="240"/>
          <w:divBdr>
            <w:top w:val="none" w:sz="0" w:space="0" w:color="auto"/>
            <w:left w:val="none" w:sz="0" w:space="0" w:color="auto"/>
            <w:bottom w:val="none" w:sz="0" w:space="0" w:color="auto"/>
            <w:right w:val="none" w:sz="0" w:space="0" w:color="auto"/>
          </w:divBdr>
        </w:div>
        <w:div w:id="75328419">
          <w:marLeft w:val="0"/>
          <w:marRight w:val="0"/>
          <w:marTop w:val="0"/>
          <w:marBottom w:val="0"/>
          <w:divBdr>
            <w:top w:val="none" w:sz="0" w:space="0" w:color="auto"/>
            <w:left w:val="none" w:sz="0" w:space="0" w:color="auto"/>
            <w:bottom w:val="none" w:sz="0" w:space="0" w:color="auto"/>
            <w:right w:val="none" w:sz="0" w:space="0" w:color="auto"/>
          </w:divBdr>
        </w:div>
        <w:div w:id="1828862312">
          <w:marLeft w:val="0"/>
          <w:marRight w:val="0"/>
          <w:marTop w:val="240"/>
          <w:marBottom w:val="240"/>
          <w:divBdr>
            <w:top w:val="none" w:sz="0" w:space="0" w:color="auto"/>
            <w:left w:val="none" w:sz="0" w:space="0" w:color="auto"/>
            <w:bottom w:val="none" w:sz="0" w:space="0" w:color="auto"/>
            <w:right w:val="none" w:sz="0" w:space="0" w:color="auto"/>
          </w:divBdr>
        </w:div>
        <w:div w:id="1749765460">
          <w:marLeft w:val="0"/>
          <w:marRight w:val="0"/>
          <w:marTop w:val="0"/>
          <w:marBottom w:val="0"/>
          <w:divBdr>
            <w:top w:val="none" w:sz="0" w:space="0" w:color="auto"/>
            <w:left w:val="none" w:sz="0" w:space="0" w:color="auto"/>
            <w:bottom w:val="none" w:sz="0" w:space="0" w:color="auto"/>
            <w:right w:val="none" w:sz="0" w:space="0" w:color="auto"/>
          </w:divBdr>
        </w:div>
        <w:div w:id="1088578243">
          <w:marLeft w:val="0"/>
          <w:marRight w:val="0"/>
          <w:marTop w:val="240"/>
          <w:marBottom w:val="240"/>
          <w:divBdr>
            <w:top w:val="none" w:sz="0" w:space="0" w:color="auto"/>
            <w:left w:val="none" w:sz="0" w:space="0" w:color="auto"/>
            <w:bottom w:val="none" w:sz="0" w:space="0" w:color="auto"/>
            <w:right w:val="none" w:sz="0" w:space="0" w:color="auto"/>
          </w:divBdr>
        </w:div>
        <w:div w:id="20866722">
          <w:marLeft w:val="0"/>
          <w:marRight w:val="0"/>
          <w:marTop w:val="0"/>
          <w:marBottom w:val="0"/>
          <w:divBdr>
            <w:top w:val="none" w:sz="0" w:space="0" w:color="auto"/>
            <w:left w:val="none" w:sz="0" w:space="0" w:color="auto"/>
            <w:bottom w:val="none" w:sz="0" w:space="0" w:color="auto"/>
            <w:right w:val="none" w:sz="0" w:space="0" w:color="auto"/>
          </w:divBdr>
        </w:div>
      </w:divsChild>
    </w:div>
    <w:div w:id="81073201">
      <w:bodyDiv w:val="1"/>
      <w:marLeft w:val="0"/>
      <w:marRight w:val="0"/>
      <w:marTop w:val="0"/>
      <w:marBottom w:val="0"/>
      <w:divBdr>
        <w:top w:val="none" w:sz="0" w:space="0" w:color="auto"/>
        <w:left w:val="none" w:sz="0" w:space="0" w:color="auto"/>
        <w:bottom w:val="none" w:sz="0" w:space="0" w:color="auto"/>
        <w:right w:val="none" w:sz="0" w:space="0" w:color="auto"/>
      </w:divBdr>
      <w:divsChild>
        <w:div w:id="414857810">
          <w:marLeft w:val="0"/>
          <w:marRight w:val="0"/>
          <w:marTop w:val="0"/>
          <w:marBottom w:val="0"/>
          <w:divBdr>
            <w:top w:val="none" w:sz="0" w:space="0" w:color="auto"/>
            <w:left w:val="none" w:sz="0" w:space="0" w:color="auto"/>
            <w:bottom w:val="none" w:sz="0" w:space="0" w:color="auto"/>
            <w:right w:val="none" w:sz="0" w:space="0" w:color="auto"/>
          </w:divBdr>
        </w:div>
        <w:div w:id="488793860">
          <w:marLeft w:val="0"/>
          <w:marRight w:val="0"/>
          <w:marTop w:val="240"/>
          <w:marBottom w:val="240"/>
          <w:divBdr>
            <w:top w:val="none" w:sz="0" w:space="0" w:color="auto"/>
            <w:left w:val="none" w:sz="0" w:space="0" w:color="auto"/>
            <w:bottom w:val="none" w:sz="0" w:space="0" w:color="auto"/>
            <w:right w:val="none" w:sz="0" w:space="0" w:color="auto"/>
          </w:divBdr>
        </w:div>
        <w:div w:id="558589087">
          <w:marLeft w:val="0"/>
          <w:marRight w:val="0"/>
          <w:marTop w:val="240"/>
          <w:marBottom w:val="240"/>
          <w:divBdr>
            <w:top w:val="none" w:sz="0" w:space="0" w:color="auto"/>
            <w:left w:val="none" w:sz="0" w:space="0" w:color="auto"/>
            <w:bottom w:val="none" w:sz="0" w:space="0" w:color="auto"/>
            <w:right w:val="none" w:sz="0" w:space="0" w:color="auto"/>
          </w:divBdr>
        </w:div>
        <w:div w:id="987368862">
          <w:marLeft w:val="0"/>
          <w:marRight w:val="0"/>
          <w:marTop w:val="240"/>
          <w:marBottom w:val="240"/>
          <w:divBdr>
            <w:top w:val="none" w:sz="0" w:space="0" w:color="auto"/>
            <w:left w:val="none" w:sz="0" w:space="0" w:color="auto"/>
            <w:bottom w:val="none" w:sz="0" w:space="0" w:color="auto"/>
            <w:right w:val="none" w:sz="0" w:space="0" w:color="auto"/>
          </w:divBdr>
        </w:div>
        <w:div w:id="1447964558">
          <w:marLeft w:val="0"/>
          <w:marRight w:val="0"/>
          <w:marTop w:val="240"/>
          <w:marBottom w:val="240"/>
          <w:divBdr>
            <w:top w:val="none" w:sz="0" w:space="0" w:color="auto"/>
            <w:left w:val="none" w:sz="0" w:space="0" w:color="auto"/>
            <w:bottom w:val="none" w:sz="0" w:space="0" w:color="auto"/>
            <w:right w:val="none" w:sz="0" w:space="0" w:color="auto"/>
          </w:divBdr>
        </w:div>
        <w:div w:id="1726299004">
          <w:marLeft w:val="0"/>
          <w:marRight w:val="0"/>
          <w:marTop w:val="240"/>
          <w:marBottom w:val="240"/>
          <w:divBdr>
            <w:top w:val="none" w:sz="0" w:space="0" w:color="auto"/>
            <w:left w:val="none" w:sz="0" w:space="0" w:color="auto"/>
            <w:bottom w:val="none" w:sz="0" w:space="0" w:color="auto"/>
            <w:right w:val="none" w:sz="0" w:space="0" w:color="auto"/>
          </w:divBdr>
        </w:div>
        <w:div w:id="2117096720">
          <w:marLeft w:val="0"/>
          <w:marRight w:val="0"/>
          <w:marTop w:val="240"/>
          <w:marBottom w:val="240"/>
          <w:divBdr>
            <w:top w:val="none" w:sz="0" w:space="0" w:color="auto"/>
            <w:left w:val="none" w:sz="0" w:space="0" w:color="auto"/>
            <w:bottom w:val="none" w:sz="0" w:space="0" w:color="auto"/>
            <w:right w:val="none" w:sz="0" w:space="0" w:color="auto"/>
          </w:divBdr>
        </w:div>
      </w:divsChild>
    </w:div>
    <w:div w:id="83304631">
      <w:bodyDiv w:val="1"/>
      <w:marLeft w:val="0"/>
      <w:marRight w:val="0"/>
      <w:marTop w:val="0"/>
      <w:marBottom w:val="0"/>
      <w:divBdr>
        <w:top w:val="none" w:sz="0" w:space="0" w:color="auto"/>
        <w:left w:val="none" w:sz="0" w:space="0" w:color="auto"/>
        <w:bottom w:val="none" w:sz="0" w:space="0" w:color="auto"/>
        <w:right w:val="none" w:sz="0" w:space="0" w:color="auto"/>
      </w:divBdr>
      <w:divsChild>
        <w:div w:id="1248150537">
          <w:marLeft w:val="0"/>
          <w:marRight w:val="0"/>
          <w:marTop w:val="0"/>
          <w:marBottom w:val="0"/>
          <w:divBdr>
            <w:top w:val="none" w:sz="0" w:space="0" w:color="auto"/>
            <w:left w:val="none" w:sz="0" w:space="0" w:color="auto"/>
            <w:bottom w:val="none" w:sz="0" w:space="0" w:color="auto"/>
            <w:right w:val="none" w:sz="0" w:space="0" w:color="auto"/>
          </w:divBdr>
        </w:div>
        <w:div w:id="999848068">
          <w:marLeft w:val="0"/>
          <w:marRight w:val="0"/>
          <w:marTop w:val="0"/>
          <w:marBottom w:val="0"/>
          <w:divBdr>
            <w:top w:val="none" w:sz="0" w:space="0" w:color="auto"/>
            <w:left w:val="none" w:sz="0" w:space="0" w:color="auto"/>
            <w:bottom w:val="none" w:sz="0" w:space="0" w:color="auto"/>
            <w:right w:val="none" w:sz="0" w:space="0" w:color="auto"/>
          </w:divBdr>
        </w:div>
        <w:div w:id="502555473">
          <w:marLeft w:val="0"/>
          <w:marRight w:val="0"/>
          <w:marTop w:val="0"/>
          <w:marBottom w:val="0"/>
          <w:divBdr>
            <w:top w:val="none" w:sz="0" w:space="0" w:color="auto"/>
            <w:left w:val="none" w:sz="0" w:space="0" w:color="auto"/>
            <w:bottom w:val="none" w:sz="0" w:space="0" w:color="auto"/>
            <w:right w:val="none" w:sz="0" w:space="0" w:color="auto"/>
          </w:divBdr>
        </w:div>
        <w:div w:id="839277732">
          <w:marLeft w:val="0"/>
          <w:marRight w:val="0"/>
          <w:marTop w:val="0"/>
          <w:marBottom w:val="0"/>
          <w:divBdr>
            <w:top w:val="none" w:sz="0" w:space="0" w:color="auto"/>
            <w:left w:val="none" w:sz="0" w:space="0" w:color="auto"/>
            <w:bottom w:val="none" w:sz="0" w:space="0" w:color="auto"/>
            <w:right w:val="none" w:sz="0" w:space="0" w:color="auto"/>
          </w:divBdr>
        </w:div>
        <w:div w:id="314648646">
          <w:marLeft w:val="0"/>
          <w:marRight w:val="0"/>
          <w:marTop w:val="0"/>
          <w:marBottom w:val="0"/>
          <w:divBdr>
            <w:top w:val="none" w:sz="0" w:space="0" w:color="auto"/>
            <w:left w:val="none" w:sz="0" w:space="0" w:color="auto"/>
            <w:bottom w:val="none" w:sz="0" w:space="0" w:color="auto"/>
            <w:right w:val="none" w:sz="0" w:space="0" w:color="auto"/>
          </w:divBdr>
        </w:div>
      </w:divsChild>
    </w:div>
    <w:div w:id="83378669">
      <w:bodyDiv w:val="1"/>
      <w:marLeft w:val="0"/>
      <w:marRight w:val="0"/>
      <w:marTop w:val="0"/>
      <w:marBottom w:val="0"/>
      <w:divBdr>
        <w:top w:val="none" w:sz="0" w:space="0" w:color="auto"/>
        <w:left w:val="none" w:sz="0" w:space="0" w:color="auto"/>
        <w:bottom w:val="none" w:sz="0" w:space="0" w:color="auto"/>
        <w:right w:val="none" w:sz="0" w:space="0" w:color="auto"/>
      </w:divBdr>
      <w:divsChild>
        <w:div w:id="277032487">
          <w:marLeft w:val="0"/>
          <w:marRight w:val="0"/>
          <w:marTop w:val="240"/>
          <w:marBottom w:val="240"/>
          <w:divBdr>
            <w:top w:val="none" w:sz="0" w:space="0" w:color="auto"/>
            <w:left w:val="none" w:sz="0" w:space="0" w:color="auto"/>
            <w:bottom w:val="none" w:sz="0" w:space="0" w:color="auto"/>
            <w:right w:val="none" w:sz="0" w:space="0" w:color="auto"/>
          </w:divBdr>
        </w:div>
        <w:div w:id="517888370">
          <w:marLeft w:val="0"/>
          <w:marRight w:val="0"/>
          <w:marTop w:val="0"/>
          <w:marBottom w:val="0"/>
          <w:divBdr>
            <w:top w:val="none" w:sz="0" w:space="0" w:color="auto"/>
            <w:left w:val="none" w:sz="0" w:space="0" w:color="auto"/>
            <w:bottom w:val="none" w:sz="0" w:space="0" w:color="auto"/>
            <w:right w:val="none" w:sz="0" w:space="0" w:color="auto"/>
          </w:divBdr>
        </w:div>
      </w:divsChild>
    </w:div>
    <w:div w:id="92552179">
      <w:bodyDiv w:val="1"/>
      <w:marLeft w:val="0"/>
      <w:marRight w:val="0"/>
      <w:marTop w:val="0"/>
      <w:marBottom w:val="0"/>
      <w:divBdr>
        <w:top w:val="none" w:sz="0" w:space="0" w:color="auto"/>
        <w:left w:val="none" w:sz="0" w:space="0" w:color="auto"/>
        <w:bottom w:val="none" w:sz="0" w:space="0" w:color="auto"/>
        <w:right w:val="none" w:sz="0" w:space="0" w:color="auto"/>
      </w:divBdr>
      <w:divsChild>
        <w:div w:id="175733610">
          <w:marLeft w:val="0"/>
          <w:marRight w:val="0"/>
          <w:marTop w:val="360"/>
          <w:marBottom w:val="180"/>
          <w:divBdr>
            <w:top w:val="none" w:sz="0" w:space="0" w:color="auto"/>
            <w:left w:val="none" w:sz="0" w:space="0" w:color="auto"/>
            <w:bottom w:val="none" w:sz="0" w:space="0" w:color="auto"/>
            <w:right w:val="none" w:sz="0" w:space="0" w:color="auto"/>
          </w:divBdr>
        </w:div>
        <w:div w:id="1751656387">
          <w:marLeft w:val="0"/>
          <w:marRight w:val="0"/>
          <w:marTop w:val="60"/>
          <w:marBottom w:val="180"/>
          <w:divBdr>
            <w:top w:val="none" w:sz="0" w:space="0" w:color="auto"/>
            <w:left w:val="none" w:sz="0" w:space="0" w:color="auto"/>
            <w:bottom w:val="none" w:sz="0" w:space="0" w:color="auto"/>
            <w:right w:val="none" w:sz="0" w:space="0" w:color="auto"/>
          </w:divBdr>
        </w:div>
      </w:divsChild>
    </w:div>
    <w:div w:id="94252093">
      <w:bodyDiv w:val="1"/>
      <w:marLeft w:val="0"/>
      <w:marRight w:val="0"/>
      <w:marTop w:val="0"/>
      <w:marBottom w:val="0"/>
      <w:divBdr>
        <w:top w:val="none" w:sz="0" w:space="0" w:color="auto"/>
        <w:left w:val="none" w:sz="0" w:space="0" w:color="auto"/>
        <w:bottom w:val="none" w:sz="0" w:space="0" w:color="auto"/>
        <w:right w:val="none" w:sz="0" w:space="0" w:color="auto"/>
      </w:divBdr>
      <w:divsChild>
        <w:div w:id="1218708901">
          <w:marLeft w:val="0"/>
          <w:marRight w:val="0"/>
          <w:marTop w:val="0"/>
          <w:marBottom w:val="0"/>
          <w:divBdr>
            <w:top w:val="none" w:sz="0" w:space="0" w:color="auto"/>
            <w:left w:val="none" w:sz="0" w:space="0" w:color="auto"/>
            <w:bottom w:val="none" w:sz="0" w:space="0" w:color="auto"/>
            <w:right w:val="none" w:sz="0" w:space="0" w:color="auto"/>
          </w:divBdr>
        </w:div>
      </w:divsChild>
    </w:div>
    <w:div w:id="102723662">
      <w:bodyDiv w:val="1"/>
      <w:marLeft w:val="0"/>
      <w:marRight w:val="0"/>
      <w:marTop w:val="0"/>
      <w:marBottom w:val="0"/>
      <w:divBdr>
        <w:top w:val="none" w:sz="0" w:space="0" w:color="auto"/>
        <w:left w:val="none" w:sz="0" w:space="0" w:color="auto"/>
        <w:bottom w:val="none" w:sz="0" w:space="0" w:color="auto"/>
        <w:right w:val="none" w:sz="0" w:space="0" w:color="auto"/>
      </w:divBdr>
    </w:div>
    <w:div w:id="104430407">
      <w:bodyDiv w:val="1"/>
      <w:marLeft w:val="0"/>
      <w:marRight w:val="0"/>
      <w:marTop w:val="0"/>
      <w:marBottom w:val="0"/>
      <w:divBdr>
        <w:top w:val="none" w:sz="0" w:space="0" w:color="auto"/>
        <w:left w:val="none" w:sz="0" w:space="0" w:color="auto"/>
        <w:bottom w:val="none" w:sz="0" w:space="0" w:color="auto"/>
        <w:right w:val="none" w:sz="0" w:space="0" w:color="auto"/>
      </w:divBdr>
      <w:divsChild>
        <w:div w:id="1257909364">
          <w:marLeft w:val="0"/>
          <w:marRight w:val="0"/>
          <w:marTop w:val="240"/>
          <w:marBottom w:val="240"/>
          <w:divBdr>
            <w:top w:val="none" w:sz="0" w:space="0" w:color="auto"/>
            <w:left w:val="none" w:sz="0" w:space="0" w:color="auto"/>
            <w:bottom w:val="none" w:sz="0" w:space="0" w:color="auto"/>
            <w:right w:val="none" w:sz="0" w:space="0" w:color="auto"/>
          </w:divBdr>
        </w:div>
        <w:div w:id="957099592">
          <w:marLeft w:val="0"/>
          <w:marRight w:val="0"/>
          <w:marTop w:val="0"/>
          <w:marBottom w:val="0"/>
          <w:divBdr>
            <w:top w:val="none" w:sz="0" w:space="0" w:color="auto"/>
            <w:left w:val="none" w:sz="0" w:space="0" w:color="auto"/>
            <w:bottom w:val="none" w:sz="0" w:space="0" w:color="auto"/>
            <w:right w:val="none" w:sz="0" w:space="0" w:color="auto"/>
          </w:divBdr>
        </w:div>
        <w:div w:id="553977051">
          <w:marLeft w:val="0"/>
          <w:marRight w:val="0"/>
          <w:marTop w:val="240"/>
          <w:marBottom w:val="240"/>
          <w:divBdr>
            <w:top w:val="none" w:sz="0" w:space="0" w:color="auto"/>
            <w:left w:val="none" w:sz="0" w:space="0" w:color="auto"/>
            <w:bottom w:val="none" w:sz="0" w:space="0" w:color="auto"/>
            <w:right w:val="none" w:sz="0" w:space="0" w:color="auto"/>
          </w:divBdr>
        </w:div>
        <w:div w:id="1524978070">
          <w:marLeft w:val="0"/>
          <w:marRight w:val="0"/>
          <w:marTop w:val="0"/>
          <w:marBottom w:val="0"/>
          <w:divBdr>
            <w:top w:val="none" w:sz="0" w:space="0" w:color="auto"/>
            <w:left w:val="none" w:sz="0" w:space="0" w:color="auto"/>
            <w:bottom w:val="none" w:sz="0" w:space="0" w:color="auto"/>
            <w:right w:val="none" w:sz="0" w:space="0" w:color="auto"/>
          </w:divBdr>
        </w:div>
        <w:div w:id="176701307">
          <w:marLeft w:val="0"/>
          <w:marRight w:val="0"/>
          <w:marTop w:val="240"/>
          <w:marBottom w:val="240"/>
          <w:divBdr>
            <w:top w:val="none" w:sz="0" w:space="0" w:color="auto"/>
            <w:left w:val="none" w:sz="0" w:space="0" w:color="auto"/>
            <w:bottom w:val="none" w:sz="0" w:space="0" w:color="auto"/>
            <w:right w:val="none" w:sz="0" w:space="0" w:color="auto"/>
          </w:divBdr>
        </w:div>
        <w:div w:id="831993711">
          <w:marLeft w:val="0"/>
          <w:marRight w:val="0"/>
          <w:marTop w:val="0"/>
          <w:marBottom w:val="0"/>
          <w:divBdr>
            <w:top w:val="none" w:sz="0" w:space="0" w:color="auto"/>
            <w:left w:val="none" w:sz="0" w:space="0" w:color="auto"/>
            <w:bottom w:val="none" w:sz="0" w:space="0" w:color="auto"/>
            <w:right w:val="none" w:sz="0" w:space="0" w:color="auto"/>
          </w:divBdr>
        </w:div>
        <w:div w:id="847793808">
          <w:marLeft w:val="0"/>
          <w:marRight w:val="0"/>
          <w:marTop w:val="0"/>
          <w:marBottom w:val="0"/>
          <w:divBdr>
            <w:top w:val="none" w:sz="0" w:space="0" w:color="auto"/>
            <w:left w:val="none" w:sz="0" w:space="0" w:color="auto"/>
            <w:bottom w:val="none" w:sz="0" w:space="0" w:color="auto"/>
            <w:right w:val="none" w:sz="0" w:space="0" w:color="auto"/>
          </w:divBdr>
        </w:div>
      </w:divsChild>
    </w:div>
    <w:div w:id="106438073">
      <w:bodyDiv w:val="1"/>
      <w:marLeft w:val="0"/>
      <w:marRight w:val="0"/>
      <w:marTop w:val="0"/>
      <w:marBottom w:val="0"/>
      <w:divBdr>
        <w:top w:val="none" w:sz="0" w:space="0" w:color="auto"/>
        <w:left w:val="none" w:sz="0" w:space="0" w:color="auto"/>
        <w:bottom w:val="none" w:sz="0" w:space="0" w:color="auto"/>
        <w:right w:val="none" w:sz="0" w:space="0" w:color="auto"/>
      </w:divBdr>
    </w:div>
    <w:div w:id="109597019">
      <w:bodyDiv w:val="1"/>
      <w:marLeft w:val="0"/>
      <w:marRight w:val="0"/>
      <w:marTop w:val="0"/>
      <w:marBottom w:val="0"/>
      <w:divBdr>
        <w:top w:val="none" w:sz="0" w:space="0" w:color="auto"/>
        <w:left w:val="none" w:sz="0" w:space="0" w:color="auto"/>
        <w:bottom w:val="none" w:sz="0" w:space="0" w:color="auto"/>
        <w:right w:val="none" w:sz="0" w:space="0" w:color="auto"/>
      </w:divBdr>
    </w:div>
    <w:div w:id="119347903">
      <w:bodyDiv w:val="1"/>
      <w:marLeft w:val="0"/>
      <w:marRight w:val="0"/>
      <w:marTop w:val="0"/>
      <w:marBottom w:val="0"/>
      <w:divBdr>
        <w:top w:val="none" w:sz="0" w:space="0" w:color="auto"/>
        <w:left w:val="none" w:sz="0" w:space="0" w:color="auto"/>
        <w:bottom w:val="none" w:sz="0" w:space="0" w:color="auto"/>
        <w:right w:val="none" w:sz="0" w:space="0" w:color="auto"/>
      </w:divBdr>
      <w:divsChild>
        <w:div w:id="438376704">
          <w:marLeft w:val="0"/>
          <w:marRight w:val="0"/>
          <w:marTop w:val="240"/>
          <w:marBottom w:val="240"/>
          <w:divBdr>
            <w:top w:val="none" w:sz="0" w:space="0" w:color="auto"/>
            <w:left w:val="none" w:sz="0" w:space="0" w:color="auto"/>
            <w:bottom w:val="none" w:sz="0" w:space="0" w:color="auto"/>
            <w:right w:val="none" w:sz="0" w:space="0" w:color="auto"/>
          </w:divBdr>
        </w:div>
        <w:div w:id="767623624">
          <w:marLeft w:val="0"/>
          <w:marRight w:val="0"/>
          <w:marTop w:val="240"/>
          <w:marBottom w:val="240"/>
          <w:divBdr>
            <w:top w:val="none" w:sz="0" w:space="0" w:color="auto"/>
            <w:left w:val="none" w:sz="0" w:space="0" w:color="auto"/>
            <w:bottom w:val="none" w:sz="0" w:space="0" w:color="auto"/>
            <w:right w:val="none" w:sz="0" w:space="0" w:color="auto"/>
          </w:divBdr>
        </w:div>
        <w:div w:id="1399011892">
          <w:marLeft w:val="0"/>
          <w:marRight w:val="0"/>
          <w:marTop w:val="0"/>
          <w:marBottom w:val="0"/>
          <w:divBdr>
            <w:top w:val="none" w:sz="0" w:space="0" w:color="auto"/>
            <w:left w:val="none" w:sz="0" w:space="0" w:color="auto"/>
            <w:bottom w:val="none" w:sz="0" w:space="0" w:color="auto"/>
            <w:right w:val="none" w:sz="0" w:space="0" w:color="auto"/>
          </w:divBdr>
        </w:div>
        <w:div w:id="1751387681">
          <w:marLeft w:val="0"/>
          <w:marRight w:val="0"/>
          <w:marTop w:val="240"/>
          <w:marBottom w:val="240"/>
          <w:divBdr>
            <w:top w:val="none" w:sz="0" w:space="0" w:color="auto"/>
            <w:left w:val="none" w:sz="0" w:space="0" w:color="auto"/>
            <w:bottom w:val="none" w:sz="0" w:space="0" w:color="auto"/>
            <w:right w:val="none" w:sz="0" w:space="0" w:color="auto"/>
          </w:divBdr>
        </w:div>
      </w:divsChild>
    </w:div>
    <w:div w:id="126167561">
      <w:bodyDiv w:val="1"/>
      <w:marLeft w:val="0"/>
      <w:marRight w:val="0"/>
      <w:marTop w:val="0"/>
      <w:marBottom w:val="0"/>
      <w:divBdr>
        <w:top w:val="none" w:sz="0" w:space="0" w:color="auto"/>
        <w:left w:val="none" w:sz="0" w:space="0" w:color="auto"/>
        <w:bottom w:val="none" w:sz="0" w:space="0" w:color="auto"/>
        <w:right w:val="none" w:sz="0" w:space="0" w:color="auto"/>
      </w:divBdr>
      <w:divsChild>
        <w:div w:id="71657845">
          <w:marLeft w:val="0"/>
          <w:marRight w:val="0"/>
          <w:marTop w:val="240"/>
          <w:marBottom w:val="240"/>
          <w:divBdr>
            <w:top w:val="none" w:sz="0" w:space="0" w:color="auto"/>
            <w:left w:val="none" w:sz="0" w:space="0" w:color="auto"/>
            <w:bottom w:val="none" w:sz="0" w:space="0" w:color="auto"/>
            <w:right w:val="none" w:sz="0" w:space="0" w:color="auto"/>
          </w:divBdr>
        </w:div>
        <w:div w:id="1293943654">
          <w:marLeft w:val="0"/>
          <w:marRight w:val="0"/>
          <w:marTop w:val="240"/>
          <w:marBottom w:val="240"/>
          <w:divBdr>
            <w:top w:val="none" w:sz="0" w:space="0" w:color="auto"/>
            <w:left w:val="none" w:sz="0" w:space="0" w:color="auto"/>
            <w:bottom w:val="none" w:sz="0" w:space="0" w:color="auto"/>
            <w:right w:val="none" w:sz="0" w:space="0" w:color="auto"/>
          </w:divBdr>
        </w:div>
        <w:div w:id="1721783632">
          <w:marLeft w:val="0"/>
          <w:marRight w:val="0"/>
          <w:marTop w:val="0"/>
          <w:marBottom w:val="0"/>
          <w:divBdr>
            <w:top w:val="none" w:sz="0" w:space="0" w:color="auto"/>
            <w:left w:val="none" w:sz="0" w:space="0" w:color="auto"/>
            <w:bottom w:val="none" w:sz="0" w:space="0" w:color="auto"/>
            <w:right w:val="none" w:sz="0" w:space="0" w:color="auto"/>
          </w:divBdr>
        </w:div>
      </w:divsChild>
    </w:div>
    <w:div w:id="126969799">
      <w:bodyDiv w:val="1"/>
      <w:marLeft w:val="0"/>
      <w:marRight w:val="0"/>
      <w:marTop w:val="0"/>
      <w:marBottom w:val="0"/>
      <w:divBdr>
        <w:top w:val="none" w:sz="0" w:space="0" w:color="auto"/>
        <w:left w:val="none" w:sz="0" w:space="0" w:color="auto"/>
        <w:bottom w:val="none" w:sz="0" w:space="0" w:color="auto"/>
        <w:right w:val="none" w:sz="0" w:space="0" w:color="auto"/>
      </w:divBdr>
      <w:divsChild>
        <w:div w:id="199175406">
          <w:marLeft w:val="0"/>
          <w:marRight w:val="0"/>
          <w:marTop w:val="0"/>
          <w:marBottom w:val="0"/>
          <w:divBdr>
            <w:top w:val="none" w:sz="0" w:space="0" w:color="auto"/>
            <w:left w:val="none" w:sz="0" w:space="0" w:color="auto"/>
            <w:bottom w:val="none" w:sz="0" w:space="0" w:color="auto"/>
            <w:right w:val="none" w:sz="0" w:space="0" w:color="auto"/>
          </w:divBdr>
        </w:div>
        <w:div w:id="397097883">
          <w:marLeft w:val="0"/>
          <w:marRight w:val="0"/>
          <w:marTop w:val="240"/>
          <w:marBottom w:val="240"/>
          <w:divBdr>
            <w:top w:val="none" w:sz="0" w:space="0" w:color="auto"/>
            <w:left w:val="none" w:sz="0" w:space="0" w:color="auto"/>
            <w:bottom w:val="none" w:sz="0" w:space="0" w:color="auto"/>
            <w:right w:val="none" w:sz="0" w:space="0" w:color="auto"/>
          </w:divBdr>
        </w:div>
        <w:div w:id="820578158">
          <w:marLeft w:val="0"/>
          <w:marRight w:val="0"/>
          <w:marTop w:val="240"/>
          <w:marBottom w:val="240"/>
          <w:divBdr>
            <w:top w:val="none" w:sz="0" w:space="0" w:color="auto"/>
            <w:left w:val="none" w:sz="0" w:space="0" w:color="auto"/>
            <w:bottom w:val="none" w:sz="0" w:space="0" w:color="auto"/>
            <w:right w:val="none" w:sz="0" w:space="0" w:color="auto"/>
          </w:divBdr>
        </w:div>
        <w:div w:id="827358078">
          <w:marLeft w:val="0"/>
          <w:marRight w:val="0"/>
          <w:marTop w:val="240"/>
          <w:marBottom w:val="240"/>
          <w:divBdr>
            <w:top w:val="none" w:sz="0" w:space="0" w:color="auto"/>
            <w:left w:val="none" w:sz="0" w:space="0" w:color="auto"/>
            <w:bottom w:val="none" w:sz="0" w:space="0" w:color="auto"/>
            <w:right w:val="none" w:sz="0" w:space="0" w:color="auto"/>
          </w:divBdr>
        </w:div>
        <w:div w:id="1175144994">
          <w:marLeft w:val="0"/>
          <w:marRight w:val="0"/>
          <w:marTop w:val="0"/>
          <w:marBottom w:val="0"/>
          <w:divBdr>
            <w:top w:val="none" w:sz="0" w:space="0" w:color="auto"/>
            <w:left w:val="none" w:sz="0" w:space="0" w:color="auto"/>
            <w:bottom w:val="none" w:sz="0" w:space="0" w:color="auto"/>
            <w:right w:val="none" w:sz="0" w:space="0" w:color="auto"/>
          </w:divBdr>
        </w:div>
      </w:divsChild>
    </w:div>
    <w:div w:id="128401803">
      <w:bodyDiv w:val="1"/>
      <w:marLeft w:val="0"/>
      <w:marRight w:val="0"/>
      <w:marTop w:val="0"/>
      <w:marBottom w:val="0"/>
      <w:divBdr>
        <w:top w:val="none" w:sz="0" w:space="0" w:color="auto"/>
        <w:left w:val="none" w:sz="0" w:space="0" w:color="auto"/>
        <w:bottom w:val="none" w:sz="0" w:space="0" w:color="auto"/>
        <w:right w:val="none" w:sz="0" w:space="0" w:color="auto"/>
      </w:divBdr>
      <w:divsChild>
        <w:div w:id="1753892700">
          <w:marLeft w:val="0"/>
          <w:marRight w:val="0"/>
          <w:marTop w:val="240"/>
          <w:marBottom w:val="240"/>
          <w:divBdr>
            <w:top w:val="none" w:sz="0" w:space="0" w:color="auto"/>
            <w:left w:val="none" w:sz="0" w:space="0" w:color="auto"/>
            <w:bottom w:val="none" w:sz="0" w:space="0" w:color="auto"/>
            <w:right w:val="none" w:sz="0" w:space="0" w:color="auto"/>
          </w:divBdr>
        </w:div>
        <w:div w:id="1010522550">
          <w:marLeft w:val="0"/>
          <w:marRight w:val="0"/>
          <w:marTop w:val="240"/>
          <w:marBottom w:val="240"/>
          <w:divBdr>
            <w:top w:val="none" w:sz="0" w:space="0" w:color="auto"/>
            <w:left w:val="none" w:sz="0" w:space="0" w:color="auto"/>
            <w:bottom w:val="none" w:sz="0" w:space="0" w:color="auto"/>
            <w:right w:val="none" w:sz="0" w:space="0" w:color="auto"/>
          </w:divBdr>
        </w:div>
        <w:div w:id="1174030300">
          <w:marLeft w:val="0"/>
          <w:marRight w:val="0"/>
          <w:marTop w:val="240"/>
          <w:marBottom w:val="240"/>
          <w:divBdr>
            <w:top w:val="none" w:sz="0" w:space="0" w:color="auto"/>
            <w:left w:val="none" w:sz="0" w:space="0" w:color="auto"/>
            <w:bottom w:val="none" w:sz="0" w:space="0" w:color="auto"/>
            <w:right w:val="none" w:sz="0" w:space="0" w:color="auto"/>
          </w:divBdr>
        </w:div>
        <w:div w:id="1396784840">
          <w:marLeft w:val="0"/>
          <w:marRight w:val="0"/>
          <w:marTop w:val="0"/>
          <w:marBottom w:val="0"/>
          <w:divBdr>
            <w:top w:val="none" w:sz="0" w:space="0" w:color="auto"/>
            <w:left w:val="none" w:sz="0" w:space="0" w:color="auto"/>
            <w:bottom w:val="none" w:sz="0" w:space="0" w:color="auto"/>
            <w:right w:val="none" w:sz="0" w:space="0" w:color="auto"/>
          </w:divBdr>
        </w:div>
      </w:divsChild>
    </w:div>
    <w:div w:id="129632782">
      <w:bodyDiv w:val="1"/>
      <w:marLeft w:val="0"/>
      <w:marRight w:val="0"/>
      <w:marTop w:val="0"/>
      <w:marBottom w:val="0"/>
      <w:divBdr>
        <w:top w:val="none" w:sz="0" w:space="0" w:color="auto"/>
        <w:left w:val="none" w:sz="0" w:space="0" w:color="auto"/>
        <w:bottom w:val="none" w:sz="0" w:space="0" w:color="auto"/>
        <w:right w:val="none" w:sz="0" w:space="0" w:color="auto"/>
      </w:divBdr>
      <w:divsChild>
        <w:div w:id="789785670">
          <w:marLeft w:val="0"/>
          <w:marRight w:val="0"/>
          <w:marTop w:val="240"/>
          <w:marBottom w:val="240"/>
          <w:divBdr>
            <w:top w:val="none" w:sz="0" w:space="0" w:color="auto"/>
            <w:left w:val="none" w:sz="0" w:space="0" w:color="auto"/>
            <w:bottom w:val="none" w:sz="0" w:space="0" w:color="auto"/>
            <w:right w:val="none" w:sz="0" w:space="0" w:color="auto"/>
          </w:divBdr>
        </w:div>
        <w:div w:id="2072996561">
          <w:marLeft w:val="0"/>
          <w:marRight w:val="0"/>
          <w:marTop w:val="240"/>
          <w:marBottom w:val="240"/>
          <w:divBdr>
            <w:top w:val="none" w:sz="0" w:space="0" w:color="auto"/>
            <w:left w:val="none" w:sz="0" w:space="0" w:color="auto"/>
            <w:bottom w:val="none" w:sz="0" w:space="0" w:color="auto"/>
            <w:right w:val="none" w:sz="0" w:space="0" w:color="auto"/>
          </w:divBdr>
        </w:div>
        <w:div w:id="69429288">
          <w:marLeft w:val="0"/>
          <w:marRight w:val="0"/>
          <w:marTop w:val="240"/>
          <w:marBottom w:val="240"/>
          <w:divBdr>
            <w:top w:val="none" w:sz="0" w:space="0" w:color="auto"/>
            <w:left w:val="none" w:sz="0" w:space="0" w:color="auto"/>
            <w:bottom w:val="none" w:sz="0" w:space="0" w:color="auto"/>
            <w:right w:val="none" w:sz="0" w:space="0" w:color="auto"/>
          </w:divBdr>
        </w:div>
        <w:div w:id="985206979">
          <w:marLeft w:val="0"/>
          <w:marRight w:val="0"/>
          <w:marTop w:val="0"/>
          <w:marBottom w:val="0"/>
          <w:divBdr>
            <w:top w:val="none" w:sz="0" w:space="0" w:color="auto"/>
            <w:left w:val="none" w:sz="0" w:space="0" w:color="auto"/>
            <w:bottom w:val="none" w:sz="0" w:space="0" w:color="auto"/>
            <w:right w:val="none" w:sz="0" w:space="0" w:color="auto"/>
          </w:divBdr>
        </w:div>
        <w:div w:id="362364857">
          <w:marLeft w:val="0"/>
          <w:marRight w:val="0"/>
          <w:marTop w:val="240"/>
          <w:marBottom w:val="240"/>
          <w:divBdr>
            <w:top w:val="none" w:sz="0" w:space="0" w:color="auto"/>
            <w:left w:val="none" w:sz="0" w:space="0" w:color="auto"/>
            <w:bottom w:val="none" w:sz="0" w:space="0" w:color="auto"/>
            <w:right w:val="none" w:sz="0" w:space="0" w:color="auto"/>
          </w:divBdr>
        </w:div>
        <w:div w:id="950162354">
          <w:marLeft w:val="0"/>
          <w:marRight w:val="0"/>
          <w:marTop w:val="0"/>
          <w:marBottom w:val="0"/>
          <w:divBdr>
            <w:top w:val="none" w:sz="0" w:space="0" w:color="auto"/>
            <w:left w:val="none" w:sz="0" w:space="0" w:color="auto"/>
            <w:bottom w:val="none" w:sz="0" w:space="0" w:color="auto"/>
            <w:right w:val="none" w:sz="0" w:space="0" w:color="auto"/>
          </w:divBdr>
        </w:div>
      </w:divsChild>
    </w:div>
    <w:div w:id="130751433">
      <w:bodyDiv w:val="1"/>
      <w:marLeft w:val="0"/>
      <w:marRight w:val="0"/>
      <w:marTop w:val="0"/>
      <w:marBottom w:val="0"/>
      <w:divBdr>
        <w:top w:val="none" w:sz="0" w:space="0" w:color="auto"/>
        <w:left w:val="none" w:sz="0" w:space="0" w:color="auto"/>
        <w:bottom w:val="none" w:sz="0" w:space="0" w:color="auto"/>
        <w:right w:val="none" w:sz="0" w:space="0" w:color="auto"/>
      </w:divBdr>
      <w:divsChild>
        <w:div w:id="175198541">
          <w:marLeft w:val="0"/>
          <w:marRight w:val="0"/>
          <w:marTop w:val="240"/>
          <w:marBottom w:val="240"/>
          <w:divBdr>
            <w:top w:val="none" w:sz="0" w:space="0" w:color="auto"/>
            <w:left w:val="none" w:sz="0" w:space="0" w:color="auto"/>
            <w:bottom w:val="none" w:sz="0" w:space="0" w:color="auto"/>
            <w:right w:val="none" w:sz="0" w:space="0" w:color="auto"/>
          </w:divBdr>
        </w:div>
        <w:div w:id="210650370">
          <w:marLeft w:val="0"/>
          <w:marRight w:val="0"/>
          <w:marTop w:val="240"/>
          <w:marBottom w:val="240"/>
          <w:divBdr>
            <w:top w:val="none" w:sz="0" w:space="0" w:color="auto"/>
            <w:left w:val="none" w:sz="0" w:space="0" w:color="auto"/>
            <w:bottom w:val="none" w:sz="0" w:space="0" w:color="auto"/>
            <w:right w:val="none" w:sz="0" w:space="0" w:color="auto"/>
          </w:divBdr>
        </w:div>
        <w:div w:id="214506895">
          <w:marLeft w:val="0"/>
          <w:marRight w:val="0"/>
          <w:marTop w:val="240"/>
          <w:marBottom w:val="240"/>
          <w:divBdr>
            <w:top w:val="none" w:sz="0" w:space="0" w:color="auto"/>
            <w:left w:val="none" w:sz="0" w:space="0" w:color="auto"/>
            <w:bottom w:val="none" w:sz="0" w:space="0" w:color="auto"/>
            <w:right w:val="none" w:sz="0" w:space="0" w:color="auto"/>
          </w:divBdr>
        </w:div>
        <w:div w:id="716244577">
          <w:marLeft w:val="0"/>
          <w:marRight w:val="0"/>
          <w:marTop w:val="240"/>
          <w:marBottom w:val="240"/>
          <w:divBdr>
            <w:top w:val="none" w:sz="0" w:space="0" w:color="auto"/>
            <w:left w:val="none" w:sz="0" w:space="0" w:color="auto"/>
            <w:bottom w:val="none" w:sz="0" w:space="0" w:color="auto"/>
            <w:right w:val="none" w:sz="0" w:space="0" w:color="auto"/>
          </w:divBdr>
        </w:div>
        <w:div w:id="1009796936">
          <w:marLeft w:val="0"/>
          <w:marRight w:val="0"/>
          <w:marTop w:val="0"/>
          <w:marBottom w:val="0"/>
          <w:divBdr>
            <w:top w:val="none" w:sz="0" w:space="0" w:color="auto"/>
            <w:left w:val="none" w:sz="0" w:space="0" w:color="auto"/>
            <w:bottom w:val="none" w:sz="0" w:space="0" w:color="auto"/>
            <w:right w:val="none" w:sz="0" w:space="0" w:color="auto"/>
          </w:divBdr>
        </w:div>
        <w:div w:id="1069960771">
          <w:marLeft w:val="0"/>
          <w:marRight w:val="0"/>
          <w:marTop w:val="0"/>
          <w:marBottom w:val="0"/>
          <w:divBdr>
            <w:top w:val="none" w:sz="0" w:space="0" w:color="auto"/>
            <w:left w:val="none" w:sz="0" w:space="0" w:color="auto"/>
            <w:bottom w:val="none" w:sz="0" w:space="0" w:color="auto"/>
            <w:right w:val="none" w:sz="0" w:space="0" w:color="auto"/>
          </w:divBdr>
        </w:div>
        <w:div w:id="2102335134">
          <w:marLeft w:val="0"/>
          <w:marRight w:val="0"/>
          <w:marTop w:val="240"/>
          <w:marBottom w:val="240"/>
          <w:divBdr>
            <w:top w:val="none" w:sz="0" w:space="0" w:color="auto"/>
            <w:left w:val="none" w:sz="0" w:space="0" w:color="auto"/>
            <w:bottom w:val="none" w:sz="0" w:space="0" w:color="auto"/>
            <w:right w:val="none" w:sz="0" w:space="0" w:color="auto"/>
          </w:divBdr>
        </w:div>
      </w:divsChild>
    </w:div>
    <w:div w:id="131758067">
      <w:bodyDiv w:val="1"/>
      <w:marLeft w:val="0"/>
      <w:marRight w:val="0"/>
      <w:marTop w:val="0"/>
      <w:marBottom w:val="0"/>
      <w:divBdr>
        <w:top w:val="none" w:sz="0" w:space="0" w:color="auto"/>
        <w:left w:val="none" w:sz="0" w:space="0" w:color="auto"/>
        <w:bottom w:val="none" w:sz="0" w:space="0" w:color="auto"/>
        <w:right w:val="none" w:sz="0" w:space="0" w:color="auto"/>
      </w:divBdr>
      <w:divsChild>
        <w:div w:id="86200886">
          <w:marLeft w:val="0"/>
          <w:marRight w:val="0"/>
          <w:marTop w:val="0"/>
          <w:marBottom w:val="0"/>
          <w:divBdr>
            <w:top w:val="none" w:sz="0" w:space="0" w:color="auto"/>
            <w:left w:val="none" w:sz="0" w:space="0" w:color="auto"/>
            <w:bottom w:val="none" w:sz="0" w:space="0" w:color="auto"/>
            <w:right w:val="none" w:sz="0" w:space="0" w:color="auto"/>
          </w:divBdr>
        </w:div>
        <w:div w:id="700738878">
          <w:marLeft w:val="0"/>
          <w:marRight w:val="0"/>
          <w:marTop w:val="240"/>
          <w:marBottom w:val="240"/>
          <w:divBdr>
            <w:top w:val="none" w:sz="0" w:space="0" w:color="auto"/>
            <w:left w:val="none" w:sz="0" w:space="0" w:color="auto"/>
            <w:bottom w:val="none" w:sz="0" w:space="0" w:color="auto"/>
            <w:right w:val="none" w:sz="0" w:space="0" w:color="auto"/>
          </w:divBdr>
        </w:div>
        <w:div w:id="1306205224">
          <w:marLeft w:val="0"/>
          <w:marRight w:val="0"/>
          <w:marTop w:val="240"/>
          <w:marBottom w:val="240"/>
          <w:divBdr>
            <w:top w:val="none" w:sz="0" w:space="0" w:color="auto"/>
            <w:left w:val="none" w:sz="0" w:space="0" w:color="auto"/>
            <w:bottom w:val="none" w:sz="0" w:space="0" w:color="auto"/>
            <w:right w:val="none" w:sz="0" w:space="0" w:color="auto"/>
          </w:divBdr>
        </w:div>
        <w:div w:id="1790777631">
          <w:marLeft w:val="0"/>
          <w:marRight w:val="0"/>
          <w:marTop w:val="240"/>
          <w:marBottom w:val="240"/>
          <w:divBdr>
            <w:top w:val="none" w:sz="0" w:space="0" w:color="auto"/>
            <w:left w:val="none" w:sz="0" w:space="0" w:color="auto"/>
            <w:bottom w:val="none" w:sz="0" w:space="0" w:color="auto"/>
            <w:right w:val="none" w:sz="0" w:space="0" w:color="auto"/>
          </w:divBdr>
        </w:div>
        <w:div w:id="1802268124">
          <w:marLeft w:val="0"/>
          <w:marRight w:val="0"/>
          <w:marTop w:val="0"/>
          <w:marBottom w:val="0"/>
          <w:divBdr>
            <w:top w:val="none" w:sz="0" w:space="0" w:color="auto"/>
            <w:left w:val="none" w:sz="0" w:space="0" w:color="auto"/>
            <w:bottom w:val="none" w:sz="0" w:space="0" w:color="auto"/>
            <w:right w:val="none" w:sz="0" w:space="0" w:color="auto"/>
          </w:divBdr>
        </w:div>
      </w:divsChild>
    </w:div>
    <w:div w:id="138501038">
      <w:bodyDiv w:val="1"/>
      <w:marLeft w:val="0"/>
      <w:marRight w:val="0"/>
      <w:marTop w:val="0"/>
      <w:marBottom w:val="0"/>
      <w:divBdr>
        <w:top w:val="none" w:sz="0" w:space="0" w:color="auto"/>
        <w:left w:val="none" w:sz="0" w:space="0" w:color="auto"/>
        <w:bottom w:val="none" w:sz="0" w:space="0" w:color="auto"/>
        <w:right w:val="none" w:sz="0" w:space="0" w:color="auto"/>
      </w:divBdr>
      <w:divsChild>
        <w:div w:id="542988100">
          <w:marLeft w:val="0"/>
          <w:marRight w:val="0"/>
          <w:marTop w:val="240"/>
          <w:marBottom w:val="240"/>
          <w:divBdr>
            <w:top w:val="none" w:sz="0" w:space="0" w:color="auto"/>
            <w:left w:val="none" w:sz="0" w:space="0" w:color="auto"/>
            <w:bottom w:val="none" w:sz="0" w:space="0" w:color="auto"/>
            <w:right w:val="none" w:sz="0" w:space="0" w:color="auto"/>
          </w:divBdr>
        </w:div>
        <w:div w:id="1703363431">
          <w:marLeft w:val="0"/>
          <w:marRight w:val="0"/>
          <w:marTop w:val="240"/>
          <w:marBottom w:val="240"/>
          <w:divBdr>
            <w:top w:val="none" w:sz="0" w:space="0" w:color="auto"/>
            <w:left w:val="none" w:sz="0" w:space="0" w:color="auto"/>
            <w:bottom w:val="none" w:sz="0" w:space="0" w:color="auto"/>
            <w:right w:val="none" w:sz="0" w:space="0" w:color="auto"/>
          </w:divBdr>
        </w:div>
        <w:div w:id="1868178225">
          <w:marLeft w:val="0"/>
          <w:marRight w:val="0"/>
          <w:marTop w:val="240"/>
          <w:marBottom w:val="240"/>
          <w:divBdr>
            <w:top w:val="none" w:sz="0" w:space="0" w:color="auto"/>
            <w:left w:val="none" w:sz="0" w:space="0" w:color="auto"/>
            <w:bottom w:val="none" w:sz="0" w:space="0" w:color="auto"/>
            <w:right w:val="none" w:sz="0" w:space="0" w:color="auto"/>
          </w:divBdr>
        </w:div>
        <w:div w:id="994601274">
          <w:marLeft w:val="0"/>
          <w:marRight w:val="0"/>
          <w:marTop w:val="0"/>
          <w:marBottom w:val="0"/>
          <w:divBdr>
            <w:top w:val="none" w:sz="0" w:space="0" w:color="auto"/>
            <w:left w:val="none" w:sz="0" w:space="0" w:color="auto"/>
            <w:bottom w:val="none" w:sz="0" w:space="0" w:color="auto"/>
            <w:right w:val="none" w:sz="0" w:space="0" w:color="auto"/>
          </w:divBdr>
        </w:div>
        <w:div w:id="134109185">
          <w:marLeft w:val="0"/>
          <w:marRight w:val="0"/>
          <w:marTop w:val="240"/>
          <w:marBottom w:val="240"/>
          <w:divBdr>
            <w:top w:val="none" w:sz="0" w:space="0" w:color="auto"/>
            <w:left w:val="none" w:sz="0" w:space="0" w:color="auto"/>
            <w:bottom w:val="none" w:sz="0" w:space="0" w:color="auto"/>
            <w:right w:val="none" w:sz="0" w:space="0" w:color="auto"/>
          </w:divBdr>
        </w:div>
        <w:div w:id="1217429163">
          <w:marLeft w:val="0"/>
          <w:marRight w:val="0"/>
          <w:marTop w:val="0"/>
          <w:marBottom w:val="0"/>
          <w:divBdr>
            <w:top w:val="none" w:sz="0" w:space="0" w:color="auto"/>
            <w:left w:val="none" w:sz="0" w:space="0" w:color="auto"/>
            <w:bottom w:val="none" w:sz="0" w:space="0" w:color="auto"/>
            <w:right w:val="none" w:sz="0" w:space="0" w:color="auto"/>
          </w:divBdr>
        </w:div>
      </w:divsChild>
    </w:div>
    <w:div w:id="142818449">
      <w:bodyDiv w:val="1"/>
      <w:marLeft w:val="0"/>
      <w:marRight w:val="0"/>
      <w:marTop w:val="0"/>
      <w:marBottom w:val="0"/>
      <w:divBdr>
        <w:top w:val="none" w:sz="0" w:space="0" w:color="auto"/>
        <w:left w:val="none" w:sz="0" w:space="0" w:color="auto"/>
        <w:bottom w:val="none" w:sz="0" w:space="0" w:color="auto"/>
        <w:right w:val="none" w:sz="0" w:space="0" w:color="auto"/>
      </w:divBdr>
      <w:divsChild>
        <w:div w:id="1674724225">
          <w:marLeft w:val="0"/>
          <w:marRight w:val="0"/>
          <w:marTop w:val="240"/>
          <w:marBottom w:val="240"/>
          <w:divBdr>
            <w:top w:val="none" w:sz="0" w:space="0" w:color="auto"/>
            <w:left w:val="none" w:sz="0" w:space="0" w:color="auto"/>
            <w:bottom w:val="none" w:sz="0" w:space="0" w:color="auto"/>
            <w:right w:val="none" w:sz="0" w:space="0" w:color="auto"/>
          </w:divBdr>
        </w:div>
        <w:div w:id="1179352312">
          <w:marLeft w:val="0"/>
          <w:marRight w:val="0"/>
          <w:marTop w:val="240"/>
          <w:marBottom w:val="240"/>
          <w:divBdr>
            <w:top w:val="none" w:sz="0" w:space="0" w:color="auto"/>
            <w:left w:val="none" w:sz="0" w:space="0" w:color="auto"/>
            <w:bottom w:val="none" w:sz="0" w:space="0" w:color="auto"/>
            <w:right w:val="none" w:sz="0" w:space="0" w:color="auto"/>
          </w:divBdr>
        </w:div>
        <w:div w:id="1497377900">
          <w:marLeft w:val="0"/>
          <w:marRight w:val="0"/>
          <w:marTop w:val="240"/>
          <w:marBottom w:val="240"/>
          <w:divBdr>
            <w:top w:val="none" w:sz="0" w:space="0" w:color="auto"/>
            <w:left w:val="none" w:sz="0" w:space="0" w:color="auto"/>
            <w:bottom w:val="none" w:sz="0" w:space="0" w:color="auto"/>
            <w:right w:val="none" w:sz="0" w:space="0" w:color="auto"/>
          </w:divBdr>
        </w:div>
        <w:div w:id="1199662175">
          <w:marLeft w:val="0"/>
          <w:marRight w:val="0"/>
          <w:marTop w:val="0"/>
          <w:marBottom w:val="0"/>
          <w:divBdr>
            <w:top w:val="none" w:sz="0" w:space="0" w:color="auto"/>
            <w:left w:val="none" w:sz="0" w:space="0" w:color="auto"/>
            <w:bottom w:val="none" w:sz="0" w:space="0" w:color="auto"/>
            <w:right w:val="none" w:sz="0" w:space="0" w:color="auto"/>
          </w:divBdr>
        </w:div>
        <w:div w:id="995114349">
          <w:marLeft w:val="0"/>
          <w:marRight w:val="0"/>
          <w:marTop w:val="240"/>
          <w:marBottom w:val="240"/>
          <w:divBdr>
            <w:top w:val="none" w:sz="0" w:space="0" w:color="auto"/>
            <w:left w:val="none" w:sz="0" w:space="0" w:color="auto"/>
            <w:bottom w:val="none" w:sz="0" w:space="0" w:color="auto"/>
            <w:right w:val="none" w:sz="0" w:space="0" w:color="auto"/>
          </w:divBdr>
        </w:div>
        <w:div w:id="482546292">
          <w:marLeft w:val="0"/>
          <w:marRight w:val="0"/>
          <w:marTop w:val="0"/>
          <w:marBottom w:val="0"/>
          <w:divBdr>
            <w:top w:val="none" w:sz="0" w:space="0" w:color="auto"/>
            <w:left w:val="none" w:sz="0" w:space="0" w:color="auto"/>
            <w:bottom w:val="none" w:sz="0" w:space="0" w:color="auto"/>
            <w:right w:val="none" w:sz="0" w:space="0" w:color="auto"/>
          </w:divBdr>
        </w:div>
      </w:divsChild>
    </w:div>
    <w:div w:id="152066169">
      <w:bodyDiv w:val="1"/>
      <w:marLeft w:val="0"/>
      <w:marRight w:val="0"/>
      <w:marTop w:val="0"/>
      <w:marBottom w:val="0"/>
      <w:divBdr>
        <w:top w:val="none" w:sz="0" w:space="0" w:color="auto"/>
        <w:left w:val="none" w:sz="0" w:space="0" w:color="auto"/>
        <w:bottom w:val="none" w:sz="0" w:space="0" w:color="auto"/>
        <w:right w:val="none" w:sz="0" w:space="0" w:color="auto"/>
      </w:divBdr>
      <w:divsChild>
        <w:div w:id="575751924">
          <w:marLeft w:val="0"/>
          <w:marRight w:val="0"/>
          <w:marTop w:val="240"/>
          <w:marBottom w:val="240"/>
          <w:divBdr>
            <w:top w:val="none" w:sz="0" w:space="0" w:color="auto"/>
            <w:left w:val="none" w:sz="0" w:space="0" w:color="auto"/>
            <w:bottom w:val="none" w:sz="0" w:space="0" w:color="auto"/>
            <w:right w:val="none" w:sz="0" w:space="0" w:color="auto"/>
          </w:divBdr>
        </w:div>
        <w:div w:id="402684723">
          <w:marLeft w:val="0"/>
          <w:marRight w:val="0"/>
          <w:marTop w:val="240"/>
          <w:marBottom w:val="240"/>
          <w:divBdr>
            <w:top w:val="none" w:sz="0" w:space="0" w:color="auto"/>
            <w:left w:val="none" w:sz="0" w:space="0" w:color="auto"/>
            <w:bottom w:val="none" w:sz="0" w:space="0" w:color="auto"/>
            <w:right w:val="none" w:sz="0" w:space="0" w:color="auto"/>
          </w:divBdr>
        </w:div>
        <w:div w:id="1879245306">
          <w:marLeft w:val="0"/>
          <w:marRight w:val="0"/>
          <w:marTop w:val="240"/>
          <w:marBottom w:val="240"/>
          <w:divBdr>
            <w:top w:val="none" w:sz="0" w:space="0" w:color="auto"/>
            <w:left w:val="none" w:sz="0" w:space="0" w:color="auto"/>
            <w:bottom w:val="none" w:sz="0" w:space="0" w:color="auto"/>
            <w:right w:val="none" w:sz="0" w:space="0" w:color="auto"/>
          </w:divBdr>
        </w:div>
        <w:div w:id="1696728976">
          <w:marLeft w:val="0"/>
          <w:marRight w:val="0"/>
          <w:marTop w:val="240"/>
          <w:marBottom w:val="240"/>
          <w:divBdr>
            <w:top w:val="none" w:sz="0" w:space="0" w:color="auto"/>
            <w:left w:val="none" w:sz="0" w:space="0" w:color="auto"/>
            <w:bottom w:val="none" w:sz="0" w:space="0" w:color="auto"/>
            <w:right w:val="none" w:sz="0" w:space="0" w:color="auto"/>
          </w:divBdr>
        </w:div>
        <w:div w:id="1075787771">
          <w:marLeft w:val="0"/>
          <w:marRight w:val="0"/>
          <w:marTop w:val="0"/>
          <w:marBottom w:val="0"/>
          <w:divBdr>
            <w:top w:val="none" w:sz="0" w:space="0" w:color="auto"/>
            <w:left w:val="none" w:sz="0" w:space="0" w:color="auto"/>
            <w:bottom w:val="none" w:sz="0" w:space="0" w:color="auto"/>
            <w:right w:val="none" w:sz="0" w:space="0" w:color="auto"/>
          </w:divBdr>
        </w:div>
        <w:div w:id="1048459861">
          <w:marLeft w:val="0"/>
          <w:marRight w:val="0"/>
          <w:marTop w:val="240"/>
          <w:marBottom w:val="240"/>
          <w:divBdr>
            <w:top w:val="none" w:sz="0" w:space="0" w:color="auto"/>
            <w:left w:val="none" w:sz="0" w:space="0" w:color="auto"/>
            <w:bottom w:val="none" w:sz="0" w:space="0" w:color="auto"/>
            <w:right w:val="none" w:sz="0" w:space="0" w:color="auto"/>
          </w:divBdr>
        </w:div>
        <w:div w:id="1726953321">
          <w:marLeft w:val="0"/>
          <w:marRight w:val="0"/>
          <w:marTop w:val="240"/>
          <w:marBottom w:val="240"/>
          <w:divBdr>
            <w:top w:val="none" w:sz="0" w:space="0" w:color="auto"/>
            <w:left w:val="none" w:sz="0" w:space="0" w:color="auto"/>
            <w:bottom w:val="none" w:sz="0" w:space="0" w:color="auto"/>
            <w:right w:val="none" w:sz="0" w:space="0" w:color="auto"/>
          </w:divBdr>
        </w:div>
        <w:div w:id="1094397208">
          <w:marLeft w:val="0"/>
          <w:marRight w:val="0"/>
          <w:marTop w:val="0"/>
          <w:marBottom w:val="0"/>
          <w:divBdr>
            <w:top w:val="none" w:sz="0" w:space="0" w:color="auto"/>
            <w:left w:val="none" w:sz="0" w:space="0" w:color="auto"/>
            <w:bottom w:val="none" w:sz="0" w:space="0" w:color="auto"/>
            <w:right w:val="none" w:sz="0" w:space="0" w:color="auto"/>
          </w:divBdr>
        </w:div>
      </w:divsChild>
    </w:div>
    <w:div w:id="154499661">
      <w:bodyDiv w:val="1"/>
      <w:marLeft w:val="0"/>
      <w:marRight w:val="0"/>
      <w:marTop w:val="0"/>
      <w:marBottom w:val="0"/>
      <w:divBdr>
        <w:top w:val="none" w:sz="0" w:space="0" w:color="auto"/>
        <w:left w:val="none" w:sz="0" w:space="0" w:color="auto"/>
        <w:bottom w:val="none" w:sz="0" w:space="0" w:color="auto"/>
        <w:right w:val="none" w:sz="0" w:space="0" w:color="auto"/>
      </w:divBdr>
      <w:divsChild>
        <w:div w:id="125322969">
          <w:marLeft w:val="0"/>
          <w:marRight w:val="0"/>
          <w:marTop w:val="0"/>
          <w:marBottom w:val="0"/>
          <w:divBdr>
            <w:top w:val="none" w:sz="0" w:space="0" w:color="auto"/>
            <w:left w:val="none" w:sz="0" w:space="0" w:color="auto"/>
            <w:bottom w:val="none" w:sz="0" w:space="0" w:color="auto"/>
            <w:right w:val="none" w:sz="0" w:space="0" w:color="auto"/>
          </w:divBdr>
        </w:div>
        <w:div w:id="404649242">
          <w:marLeft w:val="0"/>
          <w:marRight w:val="0"/>
          <w:marTop w:val="0"/>
          <w:marBottom w:val="0"/>
          <w:divBdr>
            <w:top w:val="none" w:sz="0" w:space="0" w:color="auto"/>
            <w:left w:val="none" w:sz="0" w:space="0" w:color="auto"/>
            <w:bottom w:val="none" w:sz="0" w:space="0" w:color="auto"/>
            <w:right w:val="none" w:sz="0" w:space="0" w:color="auto"/>
          </w:divBdr>
        </w:div>
        <w:div w:id="1696149688">
          <w:marLeft w:val="0"/>
          <w:marRight w:val="0"/>
          <w:marTop w:val="0"/>
          <w:marBottom w:val="0"/>
          <w:divBdr>
            <w:top w:val="none" w:sz="0" w:space="0" w:color="auto"/>
            <w:left w:val="none" w:sz="0" w:space="0" w:color="auto"/>
            <w:bottom w:val="none" w:sz="0" w:space="0" w:color="auto"/>
            <w:right w:val="none" w:sz="0" w:space="0" w:color="auto"/>
          </w:divBdr>
        </w:div>
        <w:div w:id="1900746231">
          <w:marLeft w:val="0"/>
          <w:marRight w:val="0"/>
          <w:marTop w:val="240"/>
          <w:marBottom w:val="240"/>
          <w:divBdr>
            <w:top w:val="none" w:sz="0" w:space="0" w:color="auto"/>
            <w:left w:val="none" w:sz="0" w:space="0" w:color="auto"/>
            <w:bottom w:val="none" w:sz="0" w:space="0" w:color="auto"/>
            <w:right w:val="none" w:sz="0" w:space="0" w:color="auto"/>
          </w:divBdr>
        </w:div>
      </w:divsChild>
    </w:div>
    <w:div w:id="156500291">
      <w:bodyDiv w:val="1"/>
      <w:marLeft w:val="0"/>
      <w:marRight w:val="0"/>
      <w:marTop w:val="0"/>
      <w:marBottom w:val="0"/>
      <w:divBdr>
        <w:top w:val="none" w:sz="0" w:space="0" w:color="auto"/>
        <w:left w:val="none" w:sz="0" w:space="0" w:color="auto"/>
        <w:bottom w:val="none" w:sz="0" w:space="0" w:color="auto"/>
        <w:right w:val="none" w:sz="0" w:space="0" w:color="auto"/>
      </w:divBdr>
      <w:divsChild>
        <w:div w:id="286473138">
          <w:marLeft w:val="0"/>
          <w:marRight w:val="0"/>
          <w:marTop w:val="240"/>
          <w:marBottom w:val="240"/>
          <w:divBdr>
            <w:top w:val="none" w:sz="0" w:space="0" w:color="auto"/>
            <w:left w:val="none" w:sz="0" w:space="0" w:color="auto"/>
            <w:bottom w:val="none" w:sz="0" w:space="0" w:color="auto"/>
            <w:right w:val="none" w:sz="0" w:space="0" w:color="auto"/>
          </w:divBdr>
        </w:div>
        <w:div w:id="503670256">
          <w:marLeft w:val="0"/>
          <w:marRight w:val="0"/>
          <w:marTop w:val="0"/>
          <w:marBottom w:val="0"/>
          <w:divBdr>
            <w:top w:val="none" w:sz="0" w:space="0" w:color="auto"/>
            <w:left w:val="none" w:sz="0" w:space="0" w:color="auto"/>
            <w:bottom w:val="none" w:sz="0" w:space="0" w:color="auto"/>
            <w:right w:val="none" w:sz="0" w:space="0" w:color="auto"/>
          </w:divBdr>
        </w:div>
        <w:div w:id="689724140">
          <w:marLeft w:val="0"/>
          <w:marRight w:val="0"/>
          <w:marTop w:val="240"/>
          <w:marBottom w:val="240"/>
          <w:divBdr>
            <w:top w:val="none" w:sz="0" w:space="0" w:color="auto"/>
            <w:left w:val="none" w:sz="0" w:space="0" w:color="auto"/>
            <w:bottom w:val="none" w:sz="0" w:space="0" w:color="auto"/>
            <w:right w:val="none" w:sz="0" w:space="0" w:color="auto"/>
          </w:divBdr>
        </w:div>
        <w:div w:id="1022896531">
          <w:marLeft w:val="0"/>
          <w:marRight w:val="0"/>
          <w:marTop w:val="0"/>
          <w:marBottom w:val="0"/>
          <w:divBdr>
            <w:top w:val="none" w:sz="0" w:space="0" w:color="auto"/>
            <w:left w:val="none" w:sz="0" w:space="0" w:color="auto"/>
            <w:bottom w:val="none" w:sz="0" w:space="0" w:color="auto"/>
            <w:right w:val="none" w:sz="0" w:space="0" w:color="auto"/>
          </w:divBdr>
        </w:div>
      </w:divsChild>
    </w:div>
    <w:div w:id="182592879">
      <w:bodyDiv w:val="1"/>
      <w:marLeft w:val="0"/>
      <w:marRight w:val="0"/>
      <w:marTop w:val="0"/>
      <w:marBottom w:val="0"/>
      <w:divBdr>
        <w:top w:val="none" w:sz="0" w:space="0" w:color="auto"/>
        <w:left w:val="none" w:sz="0" w:space="0" w:color="auto"/>
        <w:bottom w:val="none" w:sz="0" w:space="0" w:color="auto"/>
        <w:right w:val="none" w:sz="0" w:space="0" w:color="auto"/>
      </w:divBdr>
      <w:divsChild>
        <w:div w:id="341127996">
          <w:marLeft w:val="0"/>
          <w:marRight w:val="0"/>
          <w:marTop w:val="0"/>
          <w:marBottom w:val="0"/>
          <w:divBdr>
            <w:top w:val="none" w:sz="0" w:space="0" w:color="auto"/>
            <w:left w:val="none" w:sz="0" w:space="0" w:color="auto"/>
            <w:bottom w:val="none" w:sz="0" w:space="0" w:color="auto"/>
            <w:right w:val="none" w:sz="0" w:space="0" w:color="auto"/>
          </w:divBdr>
        </w:div>
        <w:div w:id="364328295">
          <w:marLeft w:val="0"/>
          <w:marRight w:val="0"/>
          <w:marTop w:val="0"/>
          <w:marBottom w:val="0"/>
          <w:divBdr>
            <w:top w:val="none" w:sz="0" w:space="0" w:color="auto"/>
            <w:left w:val="none" w:sz="0" w:space="0" w:color="auto"/>
            <w:bottom w:val="none" w:sz="0" w:space="0" w:color="auto"/>
            <w:right w:val="none" w:sz="0" w:space="0" w:color="auto"/>
          </w:divBdr>
        </w:div>
        <w:div w:id="614093942">
          <w:marLeft w:val="0"/>
          <w:marRight w:val="0"/>
          <w:marTop w:val="0"/>
          <w:marBottom w:val="0"/>
          <w:divBdr>
            <w:top w:val="none" w:sz="0" w:space="0" w:color="auto"/>
            <w:left w:val="none" w:sz="0" w:space="0" w:color="auto"/>
            <w:bottom w:val="none" w:sz="0" w:space="0" w:color="auto"/>
            <w:right w:val="none" w:sz="0" w:space="0" w:color="auto"/>
          </w:divBdr>
        </w:div>
        <w:div w:id="636564852">
          <w:marLeft w:val="0"/>
          <w:marRight w:val="0"/>
          <w:marTop w:val="0"/>
          <w:marBottom w:val="0"/>
          <w:divBdr>
            <w:top w:val="none" w:sz="0" w:space="0" w:color="auto"/>
            <w:left w:val="none" w:sz="0" w:space="0" w:color="auto"/>
            <w:bottom w:val="none" w:sz="0" w:space="0" w:color="auto"/>
            <w:right w:val="none" w:sz="0" w:space="0" w:color="auto"/>
          </w:divBdr>
        </w:div>
        <w:div w:id="726341051">
          <w:marLeft w:val="0"/>
          <w:marRight w:val="0"/>
          <w:marTop w:val="0"/>
          <w:marBottom w:val="0"/>
          <w:divBdr>
            <w:top w:val="none" w:sz="0" w:space="0" w:color="auto"/>
            <w:left w:val="none" w:sz="0" w:space="0" w:color="auto"/>
            <w:bottom w:val="none" w:sz="0" w:space="0" w:color="auto"/>
            <w:right w:val="none" w:sz="0" w:space="0" w:color="auto"/>
          </w:divBdr>
        </w:div>
        <w:div w:id="1396584691">
          <w:marLeft w:val="0"/>
          <w:marRight w:val="0"/>
          <w:marTop w:val="0"/>
          <w:marBottom w:val="0"/>
          <w:divBdr>
            <w:top w:val="none" w:sz="0" w:space="0" w:color="auto"/>
            <w:left w:val="none" w:sz="0" w:space="0" w:color="auto"/>
            <w:bottom w:val="none" w:sz="0" w:space="0" w:color="auto"/>
            <w:right w:val="none" w:sz="0" w:space="0" w:color="auto"/>
          </w:divBdr>
        </w:div>
        <w:div w:id="1519929876">
          <w:marLeft w:val="0"/>
          <w:marRight w:val="0"/>
          <w:marTop w:val="0"/>
          <w:marBottom w:val="0"/>
          <w:divBdr>
            <w:top w:val="none" w:sz="0" w:space="0" w:color="auto"/>
            <w:left w:val="none" w:sz="0" w:space="0" w:color="auto"/>
            <w:bottom w:val="none" w:sz="0" w:space="0" w:color="auto"/>
            <w:right w:val="none" w:sz="0" w:space="0" w:color="auto"/>
          </w:divBdr>
        </w:div>
      </w:divsChild>
    </w:div>
    <w:div w:id="190842411">
      <w:bodyDiv w:val="1"/>
      <w:marLeft w:val="0"/>
      <w:marRight w:val="0"/>
      <w:marTop w:val="0"/>
      <w:marBottom w:val="0"/>
      <w:divBdr>
        <w:top w:val="none" w:sz="0" w:space="0" w:color="auto"/>
        <w:left w:val="none" w:sz="0" w:space="0" w:color="auto"/>
        <w:bottom w:val="none" w:sz="0" w:space="0" w:color="auto"/>
        <w:right w:val="none" w:sz="0" w:space="0" w:color="auto"/>
      </w:divBdr>
      <w:divsChild>
        <w:div w:id="235823560">
          <w:marLeft w:val="0"/>
          <w:marRight w:val="0"/>
          <w:marTop w:val="240"/>
          <w:marBottom w:val="240"/>
          <w:divBdr>
            <w:top w:val="none" w:sz="0" w:space="0" w:color="auto"/>
            <w:left w:val="none" w:sz="0" w:space="0" w:color="auto"/>
            <w:bottom w:val="none" w:sz="0" w:space="0" w:color="auto"/>
            <w:right w:val="none" w:sz="0" w:space="0" w:color="auto"/>
          </w:divBdr>
        </w:div>
        <w:div w:id="412244195">
          <w:marLeft w:val="0"/>
          <w:marRight w:val="0"/>
          <w:marTop w:val="0"/>
          <w:marBottom w:val="0"/>
          <w:divBdr>
            <w:top w:val="none" w:sz="0" w:space="0" w:color="auto"/>
            <w:left w:val="none" w:sz="0" w:space="0" w:color="auto"/>
            <w:bottom w:val="none" w:sz="0" w:space="0" w:color="auto"/>
            <w:right w:val="none" w:sz="0" w:space="0" w:color="auto"/>
          </w:divBdr>
        </w:div>
        <w:div w:id="462580211">
          <w:marLeft w:val="0"/>
          <w:marRight w:val="0"/>
          <w:marTop w:val="240"/>
          <w:marBottom w:val="240"/>
          <w:divBdr>
            <w:top w:val="none" w:sz="0" w:space="0" w:color="auto"/>
            <w:left w:val="none" w:sz="0" w:space="0" w:color="auto"/>
            <w:bottom w:val="none" w:sz="0" w:space="0" w:color="auto"/>
            <w:right w:val="none" w:sz="0" w:space="0" w:color="auto"/>
          </w:divBdr>
        </w:div>
        <w:div w:id="1042368299">
          <w:marLeft w:val="0"/>
          <w:marRight w:val="0"/>
          <w:marTop w:val="240"/>
          <w:marBottom w:val="240"/>
          <w:divBdr>
            <w:top w:val="none" w:sz="0" w:space="0" w:color="auto"/>
            <w:left w:val="none" w:sz="0" w:space="0" w:color="auto"/>
            <w:bottom w:val="none" w:sz="0" w:space="0" w:color="auto"/>
            <w:right w:val="none" w:sz="0" w:space="0" w:color="auto"/>
          </w:divBdr>
        </w:div>
        <w:div w:id="1601715715">
          <w:marLeft w:val="0"/>
          <w:marRight w:val="0"/>
          <w:marTop w:val="0"/>
          <w:marBottom w:val="0"/>
          <w:divBdr>
            <w:top w:val="none" w:sz="0" w:space="0" w:color="auto"/>
            <w:left w:val="none" w:sz="0" w:space="0" w:color="auto"/>
            <w:bottom w:val="none" w:sz="0" w:space="0" w:color="auto"/>
            <w:right w:val="none" w:sz="0" w:space="0" w:color="auto"/>
          </w:divBdr>
          <w:divsChild>
            <w:div w:id="1356465834">
              <w:marLeft w:val="0"/>
              <w:marRight w:val="0"/>
              <w:marTop w:val="0"/>
              <w:marBottom w:val="0"/>
              <w:divBdr>
                <w:top w:val="none" w:sz="0" w:space="0" w:color="auto"/>
                <w:left w:val="none" w:sz="0" w:space="0" w:color="auto"/>
                <w:bottom w:val="none" w:sz="0" w:space="0" w:color="auto"/>
                <w:right w:val="none" w:sz="0" w:space="0" w:color="auto"/>
              </w:divBdr>
            </w:div>
            <w:div w:id="733040964">
              <w:marLeft w:val="0"/>
              <w:marRight w:val="0"/>
              <w:marTop w:val="0"/>
              <w:marBottom w:val="0"/>
              <w:divBdr>
                <w:top w:val="none" w:sz="0" w:space="0" w:color="auto"/>
                <w:left w:val="none" w:sz="0" w:space="0" w:color="auto"/>
                <w:bottom w:val="none" w:sz="0" w:space="0" w:color="auto"/>
                <w:right w:val="none" w:sz="0" w:space="0" w:color="auto"/>
              </w:divBdr>
            </w:div>
            <w:div w:id="1220625802">
              <w:marLeft w:val="0"/>
              <w:marRight w:val="0"/>
              <w:marTop w:val="0"/>
              <w:marBottom w:val="0"/>
              <w:divBdr>
                <w:top w:val="none" w:sz="0" w:space="0" w:color="auto"/>
                <w:left w:val="none" w:sz="0" w:space="0" w:color="auto"/>
                <w:bottom w:val="none" w:sz="0" w:space="0" w:color="auto"/>
                <w:right w:val="none" w:sz="0" w:space="0" w:color="auto"/>
              </w:divBdr>
            </w:div>
            <w:div w:id="1387071872">
              <w:marLeft w:val="0"/>
              <w:marRight w:val="0"/>
              <w:marTop w:val="0"/>
              <w:marBottom w:val="0"/>
              <w:divBdr>
                <w:top w:val="none" w:sz="0" w:space="0" w:color="auto"/>
                <w:left w:val="none" w:sz="0" w:space="0" w:color="auto"/>
                <w:bottom w:val="none" w:sz="0" w:space="0" w:color="auto"/>
                <w:right w:val="none" w:sz="0" w:space="0" w:color="auto"/>
              </w:divBdr>
            </w:div>
            <w:div w:id="1811939647">
              <w:marLeft w:val="0"/>
              <w:marRight w:val="0"/>
              <w:marTop w:val="0"/>
              <w:marBottom w:val="0"/>
              <w:divBdr>
                <w:top w:val="none" w:sz="0" w:space="0" w:color="auto"/>
                <w:left w:val="none" w:sz="0" w:space="0" w:color="auto"/>
                <w:bottom w:val="none" w:sz="0" w:space="0" w:color="auto"/>
                <w:right w:val="none" w:sz="0" w:space="0" w:color="auto"/>
              </w:divBdr>
            </w:div>
            <w:div w:id="1450389850">
              <w:marLeft w:val="0"/>
              <w:marRight w:val="0"/>
              <w:marTop w:val="0"/>
              <w:marBottom w:val="0"/>
              <w:divBdr>
                <w:top w:val="none" w:sz="0" w:space="0" w:color="auto"/>
                <w:left w:val="none" w:sz="0" w:space="0" w:color="auto"/>
                <w:bottom w:val="none" w:sz="0" w:space="0" w:color="auto"/>
                <w:right w:val="none" w:sz="0" w:space="0" w:color="auto"/>
              </w:divBdr>
            </w:div>
            <w:div w:id="1346204951">
              <w:marLeft w:val="0"/>
              <w:marRight w:val="0"/>
              <w:marTop w:val="0"/>
              <w:marBottom w:val="0"/>
              <w:divBdr>
                <w:top w:val="none" w:sz="0" w:space="0" w:color="auto"/>
                <w:left w:val="none" w:sz="0" w:space="0" w:color="auto"/>
                <w:bottom w:val="none" w:sz="0" w:space="0" w:color="auto"/>
                <w:right w:val="none" w:sz="0" w:space="0" w:color="auto"/>
              </w:divBdr>
            </w:div>
            <w:div w:id="24754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4232">
      <w:bodyDiv w:val="1"/>
      <w:marLeft w:val="0"/>
      <w:marRight w:val="0"/>
      <w:marTop w:val="0"/>
      <w:marBottom w:val="0"/>
      <w:divBdr>
        <w:top w:val="none" w:sz="0" w:space="0" w:color="auto"/>
        <w:left w:val="none" w:sz="0" w:space="0" w:color="auto"/>
        <w:bottom w:val="none" w:sz="0" w:space="0" w:color="auto"/>
        <w:right w:val="none" w:sz="0" w:space="0" w:color="auto"/>
      </w:divBdr>
      <w:divsChild>
        <w:div w:id="2003239562">
          <w:marLeft w:val="0"/>
          <w:marRight w:val="0"/>
          <w:marTop w:val="240"/>
          <w:marBottom w:val="240"/>
          <w:divBdr>
            <w:top w:val="none" w:sz="0" w:space="0" w:color="auto"/>
            <w:left w:val="none" w:sz="0" w:space="0" w:color="auto"/>
            <w:bottom w:val="none" w:sz="0" w:space="0" w:color="auto"/>
            <w:right w:val="none" w:sz="0" w:space="0" w:color="auto"/>
          </w:divBdr>
        </w:div>
        <w:div w:id="1682004349">
          <w:marLeft w:val="0"/>
          <w:marRight w:val="0"/>
          <w:marTop w:val="240"/>
          <w:marBottom w:val="240"/>
          <w:divBdr>
            <w:top w:val="none" w:sz="0" w:space="0" w:color="auto"/>
            <w:left w:val="none" w:sz="0" w:space="0" w:color="auto"/>
            <w:bottom w:val="none" w:sz="0" w:space="0" w:color="auto"/>
            <w:right w:val="none" w:sz="0" w:space="0" w:color="auto"/>
          </w:divBdr>
        </w:div>
        <w:div w:id="1068307952">
          <w:marLeft w:val="0"/>
          <w:marRight w:val="0"/>
          <w:marTop w:val="240"/>
          <w:marBottom w:val="240"/>
          <w:divBdr>
            <w:top w:val="none" w:sz="0" w:space="0" w:color="auto"/>
            <w:left w:val="none" w:sz="0" w:space="0" w:color="auto"/>
            <w:bottom w:val="none" w:sz="0" w:space="0" w:color="auto"/>
            <w:right w:val="none" w:sz="0" w:space="0" w:color="auto"/>
          </w:divBdr>
        </w:div>
        <w:div w:id="554464339">
          <w:marLeft w:val="0"/>
          <w:marRight w:val="0"/>
          <w:marTop w:val="240"/>
          <w:marBottom w:val="240"/>
          <w:divBdr>
            <w:top w:val="none" w:sz="0" w:space="0" w:color="auto"/>
            <w:left w:val="none" w:sz="0" w:space="0" w:color="auto"/>
            <w:bottom w:val="none" w:sz="0" w:space="0" w:color="auto"/>
            <w:right w:val="none" w:sz="0" w:space="0" w:color="auto"/>
          </w:divBdr>
        </w:div>
        <w:div w:id="1102142986">
          <w:marLeft w:val="0"/>
          <w:marRight w:val="0"/>
          <w:marTop w:val="240"/>
          <w:marBottom w:val="240"/>
          <w:divBdr>
            <w:top w:val="none" w:sz="0" w:space="0" w:color="auto"/>
            <w:left w:val="none" w:sz="0" w:space="0" w:color="auto"/>
            <w:bottom w:val="none" w:sz="0" w:space="0" w:color="auto"/>
            <w:right w:val="none" w:sz="0" w:space="0" w:color="auto"/>
          </w:divBdr>
        </w:div>
        <w:div w:id="1359547299">
          <w:marLeft w:val="0"/>
          <w:marRight w:val="0"/>
          <w:marTop w:val="240"/>
          <w:marBottom w:val="240"/>
          <w:divBdr>
            <w:top w:val="none" w:sz="0" w:space="0" w:color="auto"/>
            <w:left w:val="none" w:sz="0" w:space="0" w:color="auto"/>
            <w:bottom w:val="none" w:sz="0" w:space="0" w:color="auto"/>
            <w:right w:val="none" w:sz="0" w:space="0" w:color="auto"/>
          </w:divBdr>
        </w:div>
        <w:div w:id="4523049">
          <w:marLeft w:val="0"/>
          <w:marRight w:val="0"/>
          <w:marTop w:val="240"/>
          <w:marBottom w:val="240"/>
          <w:divBdr>
            <w:top w:val="none" w:sz="0" w:space="0" w:color="auto"/>
            <w:left w:val="none" w:sz="0" w:space="0" w:color="auto"/>
            <w:bottom w:val="none" w:sz="0" w:space="0" w:color="auto"/>
            <w:right w:val="none" w:sz="0" w:space="0" w:color="auto"/>
          </w:divBdr>
        </w:div>
        <w:div w:id="1433166285">
          <w:marLeft w:val="0"/>
          <w:marRight w:val="0"/>
          <w:marTop w:val="0"/>
          <w:marBottom w:val="0"/>
          <w:divBdr>
            <w:top w:val="none" w:sz="0" w:space="0" w:color="auto"/>
            <w:left w:val="none" w:sz="0" w:space="0" w:color="auto"/>
            <w:bottom w:val="none" w:sz="0" w:space="0" w:color="auto"/>
            <w:right w:val="none" w:sz="0" w:space="0" w:color="auto"/>
          </w:divBdr>
        </w:div>
        <w:div w:id="626281286">
          <w:marLeft w:val="0"/>
          <w:marRight w:val="0"/>
          <w:marTop w:val="240"/>
          <w:marBottom w:val="240"/>
          <w:divBdr>
            <w:top w:val="none" w:sz="0" w:space="0" w:color="auto"/>
            <w:left w:val="none" w:sz="0" w:space="0" w:color="auto"/>
            <w:bottom w:val="none" w:sz="0" w:space="0" w:color="auto"/>
            <w:right w:val="none" w:sz="0" w:space="0" w:color="auto"/>
          </w:divBdr>
        </w:div>
        <w:div w:id="1229801444">
          <w:marLeft w:val="0"/>
          <w:marRight w:val="0"/>
          <w:marTop w:val="0"/>
          <w:marBottom w:val="0"/>
          <w:divBdr>
            <w:top w:val="none" w:sz="0" w:space="0" w:color="auto"/>
            <w:left w:val="none" w:sz="0" w:space="0" w:color="auto"/>
            <w:bottom w:val="none" w:sz="0" w:space="0" w:color="auto"/>
            <w:right w:val="none" w:sz="0" w:space="0" w:color="auto"/>
          </w:divBdr>
        </w:div>
      </w:divsChild>
    </w:div>
    <w:div w:id="214895237">
      <w:bodyDiv w:val="1"/>
      <w:marLeft w:val="0"/>
      <w:marRight w:val="0"/>
      <w:marTop w:val="0"/>
      <w:marBottom w:val="0"/>
      <w:divBdr>
        <w:top w:val="none" w:sz="0" w:space="0" w:color="auto"/>
        <w:left w:val="none" w:sz="0" w:space="0" w:color="auto"/>
        <w:bottom w:val="none" w:sz="0" w:space="0" w:color="auto"/>
        <w:right w:val="none" w:sz="0" w:space="0" w:color="auto"/>
      </w:divBdr>
      <w:divsChild>
        <w:div w:id="1804620389">
          <w:marLeft w:val="0"/>
          <w:marRight w:val="0"/>
          <w:marTop w:val="0"/>
          <w:marBottom w:val="0"/>
          <w:divBdr>
            <w:top w:val="none" w:sz="0" w:space="0" w:color="auto"/>
            <w:left w:val="none" w:sz="0" w:space="0" w:color="auto"/>
            <w:bottom w:val="none" w:sz="0" w:space="0" w:color="auto"/>
            <w:right w:val="none" w:sz="0" w:space="0" w:color="auto"/>
          </w:divBdr>
        </w:div>
      </w:divsChild>
    </w:div>
    <w:div w:id="217984557">
      <w:bodyDiv w:val="1"/>
      <w:marLeft w:val="0"/>
      <w:marRight w:val="0"/>
      <w:marTop w:val="0"/>
      <w:marBottom w:val="0"/>
      <w:divBdr>
        <w:top w:val="none" w:sz="0" w:space="0" w:color="auto"/>
        <w:left w:val="none" w:sz="0" w:space="0" w:color="auto"/>
        <w:bottom w:val="none" w:sz="0" w:space="0" w:color="auto"/>
        <w:right w:val="none" w:sz="0" w:space="0" w:color="auto"/>
      </w:divBdr>
      <w:divsChild>
        <w:div w:id="353533802">
          <w:marLeft w:val="0"/>
          <w:marRight w:val="0"/>
          <w:marTop w:val="0"/>
          <w:marBottom w:val="0"/>
          <w:divBdr>
            <w:top w:val="none" w:sz="0" w:space="0" w:color="auto"/>
            <w:left w:val="none" w:sz="0" w:space="0" w:color="auto"/>
            <w:bottom w:val="none" w:sz="0" w:space="0" w:color="auto"/>
            <w:right w:val="none" w:sz="0" w:space="0" w:color="auto"/>
          </w:divBdr>
          <w:divsChild>
            <w:div w:id="236745079">
              <w:marLeft w:val="0"/>
              <w:marRight w:val="0"/>
              <w:marTop w:val="0"/>
              <w:marBottom w:val="0"/>
              <w:divBdr>
                <w:top w:val="none" w:sz="0" w:space="0" w:color="auto"/>
                <w:left w:val="none" w:sz="0" w:space="0" w:color="auto"/>
                <w:bottom w:val="none" w:sz="0" w:space="0" w:color="auto"/>
                <w:right w:val="none" w:sz="0" w:space="0" w:color="auto"/>
              </w:divBdr>
            </w:div>
          </w:divsChild>
        </w:div>
        <w:div w:id="480926410">
          <w:marLeft w:val="0"/>
          <w:marRight w:val="0"/>
          <w:marTop w:val="0"/>
          <w:marBottom w:val="0"/>
          <w:divBdr>
            <w:top w:val="none" w:sz="0" w:space="0" w:color="auto"/>
            <w:left w:val="none" w:sz="0" w:space="0" w:color="auto"/>
            <w:bottom w:val="none" w:sz="0" w:space="0" w:color="auto"/>
            <w:right w:val="none" w:sz="0" w:space="0" w:color="auto"/>
          </w:divBdr>
        </w:div>
        <w:div w:id="767624445">
          <w:marLeft w:val="0"/>
          <w:marRight w:val="0"/>
          <w:marTop w:val="240"/>
          <w:marBottom w:val="240"/>
          <w:divBdr>
            <w:top w:val="none" w:sz="0" w:space="0" w:color="auto"/>
            <w:left w:val="none" w:sz="0" w:space="0" w:color="auto"/>
            <w:bottom w:val="none" w:sz="0" w:space="0" w:color="auto"/>
            <w:right w:val="none" w:sz="0" w:space="0" w:color="auto"/>
          </w:divBdr>
        </w:div>
        <w:div w:id="896748063">
          <w:marLeft w:val="0"/>
          <w:marRight w:val="0"/>
          <w:marTop w:val="240"/>
          <w:marBottom w:val="240"/>
          <w:divBdr>
            <w:top w:val="none" w:sz="0" w:space="0" w:color="auto"/>
            <w:left w:val="none" w:sz="0" w:space="0" w:color="auto"/>
            <w:bottom w:val="none" w:sz="0" w:space="0" w:color="auto"/>
            <w:right w:val="none" w:sz="0" w:space="0" w:color="auto"/>
          </w:divBdr>
        </w:div>
        <w:div w:id="1397314767">
          <w:marLeft w:val="0"/>
          <w:marRight w:val="0"/>
          <w:marTop w:val="240"/>
          <w:marBottom w:val="240"/>
          <w:divBdr>
            <w:top w:val="none" w:sz="0" w:space="0" w:color="auto"/>
            <w:left w:val="none" w:sz="0" w:space="0" w:color="auto"/>
            <w:bottom w:val="none" w:sz="0" w:space="0" w:color="auto"/>
            <w:right w:val="none" w:sz="0" w:space="0" w:color="auto"/>
          </w:divBdr>
        </w:div>
        <w:div w:id="1435784888">
          <w:marLeft w:val="0"/>
          <w:marRight w:val="0"/>
          <w:marTop w:val="0"/>
          <w:marBottom w:val="0"/>
          <w:divBdr>
            <w:top w:val="none" w:sz="0" w:space="0" w:color="auto"/>
            <w:left w:val="none" w:sz="0" w:space="0" w:color="auto"/>
            <w:bottom w:val="none" w:sz="0" w:space="0" w:color="auto"/>
            <w:right w:val="none" w:sz="0" w:space="0" w:color="auto"/>
          </w:divBdr>
        </w:div>
        <w:div w:id="1701055418">
          <w:marLeft w:val="0"/>
          <w:marRight w:val="0"/>
          <w:marTop w:val="240"/>
          <w:marBottom w:val="240"/>
          <w:divBdr>
            <w:top w:val="none" w:sz="0" w:space="0" w:color="auto"/>
            <w:left w:val="none" w:sz="0" w:space="0" w:color="auto"/>
            <w:bottom w:val="none" w:sz="0" w:space="0" w:color="auto"/>
            <w:right w:val="none" w:sz="0" w:space="0" w:color="auto"/>
          </w:divBdr>
        </w:div>
        <w:div w:id="1714767209">
          <w:marLeft w:val="0"/>
          <w:marRight w:val="0"/>
          <w:marTop w:val="240"/>
          <w:marBottom w:val="240"/>
          <w:divBdr>
            <w:top w:val="none" w:sz="0" w:space="0" w:color="auto"/>
            <w:left w:val="none" w:sz="0" w:space="0" w:color="auto"/>
            <w:bottom w:val="none" w:sz="0" w:space="0" w:color="auto"/>
            <w:right w:val="none" w:sz="0" w:space="0" w:color="auto"/>
          </w:divBdr>
        </w:div>
        <w:div w:id="1842089055">
          <w:marLeft w:val="0"/>
          <w:marRight w:val="0"/>
          <w:marTop w:val="240"/>
          <w:marBottom w:val="240"/>
          <w:divBdr>
            <w:top w:val="none" w:sz="0" w:space="0" w:color="auto"/>
            <w:left w:val="none" w:sz="0" w:space="0" w:color="auto"/>
            <w:bottom w:val="none" w:sz="0" w:space="0" w:color="auto"/>
            <w:right w:val="none" w:sz="0" w:space="0" w:color="auto"/>
          </w:divBdr>
        </w:div>
        <w:div w:id="1918199951">
          <w:marLeft w:val="0"/>
          <w:marRight w:val="0"/>
          <w:marTop w:val="240"/>
          <w:marBottom w:val="240"/>
          <w:divBdr>
            <w:top w:val="none" w:sz="0" w:space="0" w:color="auto"/>
            <w:left w:val="none" w:sz="0" w:space="0" w:color="auto"/>
            <w:bottom w:val="none" w:sz="0" w:space="0" w:color="auto"/>
            <w:right w:val="none" w:sz="0" w:space="0" w:color="auto"/>
          </w:divBdr>
        </w:div>
        <w:div w:id="2043284110">
          <w:marLeft w:val="0"/>
          <w:marRight w:val="0"/>
          <w:marTop w:val="240"/>
          <w:marBottom w:val="240"/>
          <w:divBdr>
            <w:top w:val="none" w:sz="0" w:space="0" w:color="auto"/>
            <w:left w:val="none" w:sz="0" w:space="0" w:color="auto"/>
            <w:bottom w:val="none" w:sz="0" w:space="0" w:color="auto"/>
            <w:right w:val="none" w:sz="0" w:space="0" w:color="auto"/>
          </w:divBdr>
        </w:div>
      </w:divsChild>
    </w:div>
    <w:div w:id="219248168">
      <w:bodyDiv w:val="1"/>
      <w:marLeft w:val="0"/>
      <w:marRight w:val="0"/>
      <w:marTop w:val="0"/>
      <w:marBottom w:val="0"/>
      <w:divBdr>
        <w:top w:val="none" w:sz="0" w:space="0" w:color="auto"/>
        <w:left w:val="none" w:sz="0" w:space="0" w:color="auto"/>
        <w:bottom w:val="none" w:sz="0" w:space="0" w:color="auto"/>
        <w:right w:val="none" w:sz="0" w:space="0" w:color="auto"/>
      </w:divBdr>
    </w:div>
    <w:div w:id="219362308">
      <w:bodyDiv w:val="1"/>
      <w:marLeft w:val="0"/>
      <w:marRight w:val="0"/>
      <w:marTop w:val="0"/>
      <w:marBottom w:val="0"/>
      <w:divBdr>
        <w:top w:val="none" w:sz="0" w:space="0" w:color="auto"/>
        <w:left w:val="none" w:sz="0" w:space="0" w:color="auto"/>
        <w:bottom w:val="none" w:sz="0" w:space="0" w:color="auto"/>
        <w:right w:val="none" w:sz="0" w:space="0" w:color="auto"/>
      </w:divBdr>
      <w:divsChild>
        <w:div w:id="1659457140">
          <w:marLeft w:val="0"/>
          <w:marRight w:val="0"/>
          <w:marTop w:val="240"/>
          <w:marBottom w:val="240"/>
          <w:divBdr>
            <w:top w:val="none" w:sz="0" w:space="0" w:color="auto"/>
            <w:left w:val="none" w:sz="0" w:space="0" w:color="auto"/>
            <w:bottom w:val="none" w:sz="0" w:space="0" w:color="auto"/>
            <w:right w:val="none" w:sz="0" w:space="0" w:color="auto"/>
          </w:divBdr>
        </w:div>
        <w:div w:id="1623146347">
          <w:marLeft w:val="0"/>
          <w:marRight w:val="0"/>
          <w:marTop w:val="240"/>
          <w:marBottom w:val="240"/>
          <w:divBdr>
            <w:top w:val="none" w:sz="0" w:space="0" w:color="auto"/>
            <w:left w:val="none" w:sz="0" w:space="0" w:color="auto"/>
            <w:bottom w:val="none" w:sz="0" w:space="0" w:color="auto"/>
            <w:right w:val="none" w:sz="0" w:space="0" w:color="auto"/>
          </w:divBdr>
        </w:div>
        <w:div w:id="113136944">
          <w:marLeft w:val="0"/>
          <w:marRight w:val="0"/>
          <w:marTop w:val="240"/>
          <w:marBottom w:val="240"/>
          <w:divBdr>
            <w:top w:val="none" w:sz="0" w:space="0" w:color="auto"/>
            <w:left w:val="none" w:sz="0" w:space="0" w:color="auto"/>
            <w:bottom w:val="none" w:sz="0" w:space="0" w:color="auto"/>
            <w:right w:val="none" w:sz="0" w:space="0" w:color="auto"/>
          </w:divBdr>
        </w:div>
        <w:div w:id="71513000">
          <w:marLeft w:val="0"/>
          <w:marRight w:val="0"/>
          <w:marTop w:val="0"/>
          <w:marBottom w:val="0"/>
          <w:divBdr>
            <w:top w:val="none" w:sz="0" w:space="0" w:color="auto"/>
            <w:left w:val="none" w:sz="0" w:space="0" w:color="auto"/>
            <w:bottom w:val="none" w:sz="0" w:space="0" w:color="auto"/>
            <w:right w:val="none" w:sz="0" w:space="0" w:color="auto"/>
          </w:divBdr>
        </w:div>
        <w:div w:id="1229338284">
          <w:marLeft w:val="0"/>
          <w:marRight w:val="0"/>
          <w:marTop w:val="240"/>
          <w:marBottom w:val="240"/>
          <w:divBdr>
            <w:top w:val="none" w:sz="0" w:space="0" w:color="auto"/>
            <w:left w:val="none" w:sz="0" w:space="0" w:color="auto"/>
            <w:bottom w:val="none" w:sz="0" w:space="0" w:color="auto"/>
            <w:right w:val="none" w:sz="0" w:space="0" w:color="auto"/>
          </w:divBdr>
        </w:div>
        <w:div w:id="1840078381">
          <w:marLeft w:val="0"/>
          <w:marRight w:val="0"/>
          <w:marTop w:val="0"/>
          <w:marBottom w:val="0"/>
          <w:divBdr>
            <w:top w:val="none" w:sz="0" w:space="0" w:color="auto"/>
            <w:left w:val="none" w:sz="0" w:space="0" w:color="auto"/>
            <w:bottom w:val="none" w:sz="0" w:space="0" w:color="auto"/>
            <w:right w:val="none" w:sz="0" w:space="0" w:color="auto"/>
          </w:divBdr>
        </w:div>
      </w:divsChild>
    </w:div>
    <w:div w:id="221139501">
      <w:bodyDiv w:val="1"/>
      <w:marLeft w:val="0"/>
      <w:marRight w:val="0"/>
      <w:marTop w:val="0"/>
      <w:marBottom w:val="0"/>
      <w:divBdr>
        <w:top w:val="none" w:sz="0" w:space="0" w:color="auto"/>
        <w:left w:val="none" w:sz="0" w:space="0" w:color="auto"/>
        <w:bottom w:val="none" w:sz="0" w:space="0" w:color="auto"/>
        <w:right w:val="none" w:sz="0" w:space="0" w:color="auto"/>
      </w:divBdr>
      <w:divsChild>
        <w:div w:id="863709396">
          <w:marLeft w:val="0"/>
          <w:marRight w:val="0"/>
          <w:marTop w:val="240"/>
          <w:marBottom w:val="240"/>
          <w:divBdr>
            <w:top w:val="none" w:sz="0" w:space="0" w:color="auto"/>
            <w:left w:val="none" w:sz="0" w:space="0" w:color="auto"/>
            <w:bottom w:val="none" w:sz="0" w:space="0" w:color="auto"/>
            <w:right w:val="none" w:sz="0" w:space="0" w:color="auto"/>
          </w:divBdr>
        </w:div>
        <w:div w:id="1929146665">
          <w:marLeft w:val="0"/>
          <w:marRight w:val="0"/>
          <w:marTop w:val="240"/>
          <w:marBottom w:val="240"/>
          <w:divBdr>
            <w:top w:val="none" w:sz="0" w:space="0" w:color="auto"/>
            <w:left w:val="none" w:sz="0" w:space="0" w:color="auto"/>
            <w:bottom w:val="none" w:sz="0" w:space="0" w:color="auto"/>
            <w:right w:val="none" w:sz="0" w:space="0" w:color="auto"/>
          </w:divBdr>
        </w:div>
        <w:div w:id="1696927167">
          <w:marLeft w:val="0"/>
          <w:marRight w:val="0"/>
          <w:marTop w:val="240"/>
          <w:marBottom w:val="240"/>
          <w:divBdr>
            <w:top w:val="none" w:sz="0" w:space="0" w:color="auto"/>
            <w:left w:val="none" w:sz="0" w:space="0" w:color="auto"/>
            <w:bottom w:val="none" w:sz="0" w:space="0" w:color="auto"/>
            <w:right w:val="none" w:sz="0" w:space="0" w:color="auto"/>
          </w:divBdr>
        </w:div>
        <w:div w:id="1442605292">
          <w:marLeft w:val="0"/>
          <w:marRight w:val="0"/>
          <w:marTop w:val="0"/>
          <w:marBottom w:val="0"/>
          <w:divBdr>
            <w:top w:val="none" w:sz="0" w:space="0" w:color="auto"/>
            <w:left w:val="none" w:sz="0" w:space="0" w:color="auto"/>
            <w:bottom w:val="none" w:sz="0" w:space="0" w:color="auto"/>
            <w:right w:val="none" w:sz="0" w:space="0" w:color="auto"/>
          </w:divBdr>
        </w:div>
        <w:div w:id="1440564459">
          <w:marLeft w:val="0"/>
          <w:marRight w:val="0"/>
          <w:marTop w:val="240"/>
          <w:marBottom w:val="240"/>
          <w:divBdr>
            <w:top w:val="none" w:sz="0" w:space="0" w:color="auto"/>
            <w:left w:val="none" w:sz="0" w:space="0" w:color="auto"/>
            <w:bottom w:val="none" w:sz="0" w:space="0" w:color="auto"/>
            <w:right w:val="none" w:sz="0" w:space="0" w:color="auto"/>
          </w:divBdr>
        </w:div>
        <w:div w:id="1998611426">
          <w:marLeft w:val="0"/>
          <w:marRight w:val="0"/>
          <w:marTop w:val="0"/>
          <w:marBottom w:val="0"/>
          <w:divBdr>
            <w:top w:val="none" w:sz="0" w:space="0" w:color="auto"/>
            <w:left w:val="none" w:sz="0" w:space="0" w:color="auto"/>
            <w:bottom w:val="none" w:sz="0" w:space="0" w:color="auto"/>
            <w:right w:val="none" w:sz="0" w:space="0" w:color="auto"/>
          </w:divBdr>
        </w:div>
      </w:divsChild>
    </w:div>
    <w:div w:id="229536478">
      <w:bodyDiv w:val="1"/>
      <w:marLeft w:val="0"/>
      <w:marRight w:val="0"/>
      <w:marTop w:val="0"/>
      <w:marBottom w:val="0"/>
      <w:divBdr>
        <w:top w:val="none" w:sz="0" w:space="0" w:color="auto"/>
        <w:left w:val="none" w:sz="0" w:space="0" w:color="auto"/>
        <w:bottom w:val="none" w:sz="0" w:space="0" w:color="auto"/>
        <w:right w:val="none" w:sz="0" w:space="0" w:color="auto"/>
      </w:divBdr>
      <w:divsChild>
        <w:div w:id="1827089896">
          <w:marLeft w:val="0"/>
          <w:marRight w:val="0"/>
          <w:marTop w:val="240"/>
          <w:marBottom w:val="240"/>
          <w:divBdr>
            <w:top w:val="none" w:sz="0" w:space="0" w:color="auto"/>
            <w:left w:val="none" w:sz="0" w:space="0" w:color="auto"/>
            <w:bottom w:val="none" w:sz="0" w:space="0" w:color="auto"/>
            <w:right w:val="none" w:sz="0" w:space="0" w:color="auto"/>
          </w:divBdr>
        </w:div>
        <w:div w:id="559025809">
          <w:marLeft w:val="0"/>
          <w:marRight w:val="0"/>
          <w:marTop w:val="240"/>
          <w:marBottom w:val="240"/>
          <w:divBdr>
            <w:top w:val="none" w:sz="0" w:space="0" w:color="auto"/>
            <w:left w:val="none" w:sz="0" w:space="0" w:color="auto"/>
            <w:bottom w:val="none" w:sz="0" w:space="0" w:color="auto"/>
            <w:right w:val="none" w:sz="0" w:space="0" w:color="auto"/>
          </w:divBdr>
        </w:div>
        <w:div w:id="1768037777">
          <w:marLeft w:val="0"/>
          <w:marRight w:val="0"/>
          <w:marTop w:val="240"/>
          <w:marBottom w:val="240"/>
          <w:divBdr>
            <w:top w:val="none" w:sz="0" w:space="0" w:color="auto"/>
            <w:left w:val="none" w:sz="0" w:space="0" w:color="auto"/>
            <w:bottom w:val="none" w:sz="0" w:space="0" w:color="auto"/>
            <w:right w:val="none" w:sz="0" w:space="0" w:color="auto"/>
          </w:divBdr>
        </w:div>
        <w:div w:id="1199469887">
          <w:marLeft w:val="0"/>
          <w:marRight w:val="0"/>
          <w:marTop w:val="240"/>
          <w:marBottom w:val="240"/>
          <w:divBdr>
            <w:top w:val="none" w:sz="0" w:space="0" w:color="auto"/>
            <w:left w:val="none" w:sz="0" w:space="0" w:color="auto"/>
            <w:bottom w:val="none" w:sz="0" w:space="0" w:color="auto"/>
            <w:right w:val="none" w:sz="0" w:space="0" w:color="auto"/>
          </w:divBdr>
        </w:div>
        <w:div w:id="725032569">
          <w:marLeft w:val="0"/>
          <w:marRight w:val="0"/>
          <w:marTop w:val="0"/>
          <w:marBottom w:val="0"/>
          <w:divBdr>
            <w:top w:val="none" w:sz="0" w:space="0" w:color="auto"/>
            <w:left w:val="none" w:sz="0" w:space="0" w:color="auto"/>
            <w:bottom w:val="none" w:sz="0" w:space="0" w:color="auto"/>
            <w:right w:val="none" w:sz="0" w:space="0" w:color="auto"/>
          </w:divBdr>
        </w:div>
      </w:divsChild>
    </w:div>
    <w:div w:id="243614626">
      <w:bodyDiv w:val="1"/>
      <w:marLeft w:val="0"/>
      <w:marRight w:val="0"/>
      <w:marTop w:val="0"/>
      <w:marBottom w:val="0"/>
      <w:divBdr>
        <w:top w:val="none" w:sz="0" w:space="0" w:color="auto"/>
        <w:left w:val="none" w:sz="0" w:space="0" w:color="auto"/>
        <w:bottom w:val="none" w:sz="0" w:space="0" w:color="auto"/>
        <w:right w:val="none" w:sz="0" w:space="0" w:color="auto"/>
      </w:divBdr>
      <w:divsChild>
        <w:div w:id="229926140">
          <w:marLeft w:val="0"/>
          <w:marRight w:val="0"/>
          <w:marTop w:val="0"/>
          <w:marBottom w:val="0"/>
          <w:divBdr>
            <w:top w:val="none" w:sz="0" w:space="0" w:color="auto"/>
            <w:left w:val="none" w:sz="0" w:space="0" w:color="auto"/>
            <w:bottom w:val="none" w:sz="0" w:space="0" w:color="auto"/>
            <w:right w:val="none" w:sz="0" w:space="0" w:color="auto"/>
          </w:divBdr>
        </w:div>
        <w:div w:id="913583184">
          <w:marLeft w:val="0"/>
          <w:marRight w:val="0"/>
          <w:marTop w:val="0"/>
          <w:marBottom w:val="0"/>
          <w:divBdr>
            <w:top w:val="none" w:sz="0" w:space="0" w:color="auto"/>
            <w:left w:val="none" w:sz="0" w:space="0" w:color="auto"/>
            <w:bottom w:val="none" w:sz="0" w:space="0" w:color="auto"/>
            <w:right w:val="none" w:sz="0" w:space="0" w:color="auto"/>
          </w:divBdr>
        </w:div>
      </w:divsChild>
    </w:div>
    <w:div w:id="248999768">
      <w:bodyDiv w:val="1"/>
      <w:marLeft w:val="0"/>
      <w:marRight w:val="0"/>
      <w:marTop w:val="0"/>
      <w:marBottom w:val="0"/>
      <w:divBdr>
        <w:top w:val="none" w:sz="0" w:space="0" w:color="auto"/>
        <w:left w:val="none" w:sz="0" w:space="0" w:color="auto"/>
        <w:bottom w:val="none" w:sz="0" w:space="0" w:color="auto"/>
        <w:right w:val="none" w:sz="0" w:space="0" w:color="auto"/>
      </w:divBdr>
      <w:divsChild>
        <w:div w:id="453599990">
          <w:marLeft w:val="0"/>
          <w:marRight w:val="0"/>
          <w:marTop w:val="240"/>
          <w:marBottom w:val="240"/>
          <w:divBdr>
            <w:top w:val="none" w:sz="0" w:space="0" w:color="auto"/>
            <w:left w:val="none" w:sz="0" w:space="0" w:color="auto"/>
            <w:bottom w:val="none" w:sz="0" w:space="0" w:color="auto"/>
            <w:right w:val="none" w:sz="0" w:space="0" w:color="auto"/>
          </w:divBdr>
        </w:div>
        <w:div w:id="1572740368">
          <w:marLeft w:val="0"/>
          <w:marRight w:val="0"/>
          <w:marTop w:val="0"/>
          <w:marBottom w:val="0"/>
          <w:divBdr>
            <w:top w:val="none" w:sz="0" w:space="0" w:color="auto"/>
            <w:left w:val="none" w:sz="0" w:space="0" w:color="auto"/>
            <w:bottom w:val="none" w:sz="0" w:space="0" w:color="auto"/>
            <w:right w:val="none" w:sz="0" w:space="0" w:color="auto"/>
          </w:divBdr>
        </w:div>
        <w:div w:id="275527816">
          <w:marLeft w:val="0"/>
          <w:marRight w:val="0"/>
          <w:marTop w:val="240"/>
          <w:marBottom w:val="240"/>
          <w:divBdr>
            <w:top w:val="none" w:sz="0" w:space="0" w:color="auto"/>
            <w:left w:val="none" w:sz="0" w:space="0" w:color="auto"/>
            <w:bottom w:val="none" w:sz="0" w:space="0" w:color="auto"/>
            <w:right w:val="none" w:sz="0" w:space="0" w:color="auto"/>
          </w:divBdr>
        </w:div>
        <w:div w:id="1714188685">
          <w:marLeft w:val="0"/>
          <w:marRight w:val="0"/>
          <w:marTop w:val="240"/>
          <w:marBottom w:val="240"/>
          <w:divBdr>
            <w:top w:val="none" w:sz="0" w:space="0" w:color="auto"/>
            <w:left w:val="none" w:sz="0" w:space="0" w:color="auto"/>
            <w:bottom w:val="none" w:sz="0" w:space="0" w:color="auto"/>
            <w:right w:val="none" w:sz="0" w:space="0" w:color="auto"/>
          </w:divBdr>
        </w:div>
        <w:div w:id="1524513656">
          <w:marLeft w:val="0"/>
          <w:marRight w:val="0"/>
          <w:marTop w:val="0"/>
          <w:marBottom w:val="0"/>
          <w:divBdr>
            <w:top w:val="none" w:sz="0" w:space="0" w:color="auto"/>
            <w:left w:val="none" w:sz="0" w:space="0" w:color="auto"/>
            <w:bottom w:val="none" w:sz="0" w:space="0" w:color="auto"/>
            <w:right w:val="none" w:sz="0" w:space="0" w:color="auto"/>
          </w:divBdr>
        </w:div>
        <w:div w:id="269514073">
          <w:marLeft w:val="0"/>
          <w:marRight w:val="0"/>
          <w:marTop w:val="0"/>
          <w:marBottom w:val="0"/>
          <w:divBdr>
            <w:top w:val="none" w:sz="0" w:space="0" w:color="auto"/>
            <w:left w:val="none" w:sz="0" w:space="0" w:color="auto"/>
            <w:bottom w:val="none" w:sz="0" w:space="0" w:color="auto"/>
            <w:right w:val="none" w:sz="0" w:space="0" w:color="auto"/>
          </w:divBdr>
        </w:div>
      </w:divsChild>
    </w:div>
    <w:div w:id="254825839">
      <w:bodyDiv w:val="1"/>
      <w:marLeft w:val="0"/>
      <w:marRight w:val="0"/>
      <w:marTop w:val="0"/>
      <w:marBottom w:val="0"/>
      <w:divBdr>
        <w:top w:val="none" w:sz="0" w:space="0" w:color="auto"/>
        <w:left w:val="none" w:sz="0" w:space="0" w:color="auto"/>
        <w:bottom w:val="none" w:sz="0" w:space="0" w:color="auto"/>
        <w:right w:val="none" w:sz="0" w:space="0" w:color="auto"/>
      </w:divBdr>
      <w:divsChild>
        <w:div w:id="820735268">
          <w:marLeft w:val="0"/>
          <w:marRight w:val="0"/>
          <w:marTop w:val="0"/>
          <w:marBottom w:val="0"/>
          <w:divBdr>
            <w:top w:val="none" w:sz="0" w:space="0" w:color="auto"/>
            <w:left w:val="none" w:sz="0" w:space="0" w:color="auto"/>
            <w:bottom w:val="none" w:sz="0" w:space="0" w:color="auto"/>
            <w:right w:val="none" w:sz="0" w:space="0" w:color="auto"/>
          </w:divBdr>
        </w:div>
      </w:divsChild>
    </w:div>
    <w:div w:id="275329887">
      <w:bodyDiv w:val="1"/>
      <w:marLeft w:val="0"/>
      <w:marRight w:val="0"/>
      <w:marTop w:val="0"/>
      <w:marBottom w:val="0"/>
      <w:divBdr>
        <w:top w:val="none" w:sz="0" w:space="0" w:color="auto"/>
        <w:left w:val="none" w:sz="0" w:space="0" w:color="auto"/>
        <w:bottom w:val="none" w:sz="0" w:space="0" w:color="auto"/>
        <w:right w:val="none" w:sz="0" w:space="0" w:color="auto"/>
      </w:divBdr>
      <w:divsChild>
        <w:div w:id="82529856">
          <w:marLeft w:val="0"/>
          <w:marRight w:val="0"/>
          <w:marTop w:val="240"/>
          <w:marBottom w:val="240"/>
          <w:divBdr>
            <w:top w:val="none" w:sz="0" w:space="0" w:color="auto"/>
            <w:left w:val="none" w:sz="0" w:space="0" w:color="auto"/>
            <w:bottom w:val="none" w:sz="0" w:space="0" w:color="auto"/>
            <w:right w:val="none" w:sz="0" w:space="0" w:color="auto"/>
          </w:divBdr>
        </w:div>
        <w:div w:id="83769087">
          <w:marLeft w:val="0"/>
          <w:marRight w:val="0"/>
          <w:marTop w:val="240"/>
          <w:marBottom w:val="240"/>
          <w:divBdr>
            <w:top w:val="none" w:sz="0" w:space="0" w:color="auto"/>
            <w:left w:val="none" w:sz="0" w:space="0" w:color="auto"/>
            <w:bottom w:val="none" w:sz="0" w:space="0" w:color="auto"/>
            <w:right w:val="none" w:sz="0" w:space="0" w:color="auto"/>
          </w:divBdr>
        </w:div>
        <w:div w:id="271791450">
          <w:marLeft w:val="0"/>
          <w:marRight w:val="0"/>
          <w:marTop w:val="240"/>
          <w:marBottom w:val="240"/>
          <w:divBdr>
            <w:top w:val="none" w:sz="0" w:space="0" w:color="auto"/>
            <w:left w:val="none" w:sz="0" w:space="0" w:color="auto"/>
            <w:bottom w:val="none" w:sz="0" w:space="0" w:color="auto"/>
            <w:right w:val="none" w:sz="0" w:space="0" w:color="auto"/>
          </w:divBdr>
        </w:div>
        <w:div w:id="1273975734">
          <w:marLeft w:val="0"/>
          <w:marRight w:val="0"/>
          <w:marTop w:val="240"/>
          <w:marBottom w:val="240"/>
          <w:divBdr>
            <w:top w:val="none" w:sz="0" w:space="0" w:color="auto"/>
            <w:left w:val="none" w:sz="0" w:space="0" w:color="auto"/>
            <w:bottom w:val="none" w:sz="0" w:space="0" w:color="auto"/>
            <w:right w:val="none" w:sz="0" w:space="0" w:color="auto"/>
          </w:divBdr>
        </w:div>
        <w:div w:id="1322195016">
          <w:marLeft w:val="0"/>
          <w:marRight w:val="0"/>
          <w:marTop w:val="0"/>
          <w:marBottom w:val="0"/>
          <w:divBdr>
            <w:top w:val="none" w:sz="0" w:space="0" w:color="auto"/>
            <w:left w:val="none" w:sz="0" w:space="0" w:color="auto"/>
            <w:bottom w:val="none" w:sz="0" w:space="0" w:color="auto"/>
            <w:right w:val="none" w:sz="0" w:space="0" w:color="auto"/>
          </w:divBdr>
        </w:div>
        <w:div w:id="1423915146">
          <w:marLeft w:val="0"/>
          <w:marRight w:val="0"/>
          <w:marTop w:val="240"/>
          <w:marBottom w:val="240"/>
          <w:divBdr>
            <w:top w:val="none" w:sz="0" w:space="0" w:color="auto"/>
            <w:left w:val="none" w:sz="0" w:space="0" w:color="auto"/>
            <w:bottom w:val="none" w:sz="0" w:space="0" w:color="auto"/>
            <w:right w:val="none" w:sz="0" w:space="0" w:color="auto"/>
          </w:divBdr>
        </w:div>
        <w:div w:id="1771386115">
          <w:marLeft w:val="0"/>
          <w:marRight w:val="0"/>
          <w:marTop w:val="240"/>
          <w:marBottom w:val="240"/>
          <w:divBdr>
            <w:top w:val="none" w:sz="0" w:space="0" w:color="auto"/>
            <w:left w:val="none" w:sz="0" w:space="0" w:color="auto"/>
            <w:bottom w:val="none" w:sz="0" w:space="0" w:color="auto"/>
            <w:right w:val="none" w:sz="0" w:space="0" w:color="auto"/>
          </w:divBdr>
        </w:div>
      </w:divsChild>
    </w:div>
    <w:div w:id="279994546">
      <w:bodyDiv w:val="1"/>
      <w:marLeft w:val="0"/>
      <w:marRight w:val="0"/>
      <w:marTop w:val="0"/>
      <w:marBottom w:val="0"/>
      <w:divBdr>
        <w:top w:val="none" w:sz="0" w:space="0" w:color="auto"/>
        <w:left w:val="none" w:sz="0" w:space="0" w:color="auto"/>
        <w:bottom w:val="none" w:sz="0" w:space="0" w:color="auto"/>
        <w:right w:val="none" w:sz="0" w:space="0" w:color="auto"/>
      </w:divBdr>
      <w:divsChild>
        <w:div w:id="173081623">
          <w:marLeft w:val="0"/>
          <w:marRight w:val="0"/>
          <w:marTop w:val="240"/>
          <w:marBottom w:val="240"/>
          <w:divBdr>
            <w:top w:val="none" w:sz="0" w:space="0" w:color="auto"/>
            <w:left w:val="none" w:sz="0" w:space="0" w:color="auto"/>
            <w:bottom w:val="none" w:sz="0" w:space="0" w:color="auto"/>
            <w:right w:val="none" w:sz="0" w:space="0" w:color="auto"/>
          </w:divBdr>
        </w:div>
        <w:div w:id="402411292">
          <w:marLeft w:val="0"/>
          <w:marRight w:val="0"/>
          <w:marTop w:val="0"/>
          <w:marBottom w:val="0"/>
          <w:divBdr>
            <w:top w:val="none" w:sz="0" w:space="0" w:color="auto"/>
            <w:left w:val="none" w:sz="0" w:space="0" w:color="auto"/>
            <w:bottom w:val="none" w:sz="0" w:space="0" w:color="auto"/>
            <w:right w:val="none" w:sz="0" w:space="0" w:color="auto"/>
          </w:divBdr>
        </w:div>
        <w:div w:id="866453145">
          <w:marLeft w:val="0"/>
          <w:marRight w:val="0"/>
          <w:marTop w:val="240"/>
          <w:marBottom w:val="240"/>
          <w:divBdr>
            <w:top w:val="none" w:sz="0" w:space="0" w:color="auto"/>
            <w:left w:val="none" w:sz="0" w:space="0" w:color="auto"/>
            <w:bottom w:val="none" w:sz="0" w:space="0" w:color="auto"/>
            <w:right w:val="none" w:sz="0" w:space="0" w:color="auto"/>
          </w:divBdr>
        </w:div>
        <w:div w:id="964969415">
          <w:marLeft w:val="0"/>
          <w:marRight w:val="0"/>
          <w:marTop w:val="240"/>
          <w:marBottom w:val="240"/>
          <w:divBdr>
            <w:top w:val="none" w:sz="0" w:space="0" w:color="auto"/>
            <w:left w:val="none" w:sz="0" w:space="0" w:color="auto"/>
            <w:bottom w:val="none" w:sz="0" w:space="0" w:color="auto"/>
            <w:right w:val="none" w:sz="0" w:space="0" w:color="auto"/>
          </w:divBdr>
        </w:div>
        <w:div w:id="1441871914">
          <w:marLeft w:val="0"/>
          <w:marRight w:val="0"/>
          <w:marTop w:val="240"/>
          <w:marBottom w:val="240"/>
          <w:divBdr>
            <w:top w:val="none" w:sz="0" w:space="0" w:color="auto"/>
            <w:left w:val="none" w:sz="0" w:space="0" w:color="auto"/>
            <w:bottom w:val="none" w:sz="0" w:space="0" w:color="auto"/>
            <w:right w:val="none" w:sz="0" w:space="0" w:color="auto"/>
          </w:divBdr>
        </w:div>
        <w:div w:id="1650748863">
          <w:marLeft w:val="0"/>
          <w:marRight w:val="0"/>
          <w:marTop w:val="240"/>
          <w:marBottom w:val="240"/>
          <w:divBdr>
            <w:top w:val="none" w:sz="0" w:space="0" w:color="auto"/>
            <w:left w:val="none" w:sz="0" w:space="0" w:color="auto"/>
            <w:bottom w:val="none" w:sz="0" w:space="0" w:color="auto"/>
            <w:right w:val="none" w:sz="0" w:space="0" w:color="auto"/>
          </w:divBdr>
        </w:div>
      </w:divsChild>
    </w:div>
    <w:div w:id="299769011">
      <w:bodyDiv w:val="1"/>
      <w:marLeft w:val="0"/>
      <w:marRight w:val="0"/>
      <w:marTop w:val="0"/>
      <w:marBottom w:val="0"/>
      <w:divBdr>
        <w:top w:val="none" w:sz="0" w:space="0" w:color="auto"/>
        <w:left w:val="none" w:sz="0" w:space="0" w:color="auto"/>
        <w:bottom w:val="none" w:sz="0" w:space="0" w:color="auto"/>
        <w:right w:val="none" w:sz="0" w:space="0" w:color="auto"/>
      </w:divBdr>
      <w:divsChild>
        <w:div w:id="1355497549">
          <w:marLeft w:val="0"/>
          <w:marRight w:val="0"/>
          <w:marTop w:val="240"/>
          <w:marBottom w:val="240"/>
          <w:divBdr>
            <w:top w:val="none" w:sz="0" w:space="0" w:color="auto"/>
            <w:left w:val="none" w:sz="0" w:space="0" w:color="auto"/>
            <w:bottom w:val="none" w:sz="0" w:space="0" w:color="auto"/>
            <w:right w:val="none" w:sz="0" w:space="0" w:color="auto"/>
          </w:divBdr>
        </w:div>
        <w:div w:id="1449162806">
          <w:marLeft w:val="0"/>
          <w:marRight w:val="0"/>
          <w:marTop w:val="240"/>
          <w:marBottom w:val="240"/>
          <w:divBdr>
            <w:top w:val="none" w:sz="0" w:space="0" w:color="auto"/>
            <w:left w:val="none" w:sz="0" w:space="0" w:color="auto"/>
            <w:bottom w:val="none" w:sz="0" w:space="0" w:color="auto"/>
            <w:right w:val="none" w:sz="0" w:space="0" w:color="auto"/>
          </w:divBdr>
        </w:div>
        <w:div w:id="1257862732">
          <w:marLeft w:val="0"/>
          <w:marRight w:val="0"/>
          <w:marTop w:val="240"/>
          <w:marBottom w:val="240"/>
          <w:divBdr>
            <w:top w:val="none" w:sz="0" w:space="0" w:color="auto"/>
            <w:left w:val="none" w:sz="0" w:space="0" w:color="auto"/>
            <w:bottom w:val="none" w:sz="0" w:space="0" w:color="auto"/>
            <w:right w:val="none" w:sz="0" w:space="0" w:color="auto"/>
          </w:divBdr>
        </w:div>
        <w:div w:id="1084109595">
          <w:marLeft w:val="0"/>
          <w:marRight w:val="0"/>
          <w:marTop w:val="0"/>
          <w:marBottom w:val="0"/>
          <w:divBdr>
            <w:top w:val="none" w:sz="0" w:space="0" w:color="auto"/>
            <w:left w:val="none" w:sz="0" w:space="0" w:color="auto"/>
            <w:bottom w:val="none" w:sz="0" w:space="0" w:color="auto"/>
            <w:right w:val="none" w:sz="0" w:space="0" w:color="auto"/>
          </w:divBdr>
        </w:div>
        <w:div w:id="757798549">
          <w:marLeft w:val="0"/>
          <w:marRight w:val="0"/>
          <w:marTop w:val="240"/>
          <w:marBottom w:val="240"/>
          <w:divBdr>
            <w:top w:val="none" w:sz="0" w:space="0" w:color="auto"/>
            <w:left w:val="none" w:sz="0" w:space="0" w:color="auto"/>
            <w:bottom w:val="none" w:sz="0" w:space="0" w:color="auto"/>
            <w:right w:val="none" w:sz="0" w:space="0" w:color="auto"/>
          </w:divBdr>
        </w:div>
        <w:div w:id="1856460146">
          <w:marLeft w:val="0"/>
          <w:marRight w:val="0"/>
          <w:marTop w:val="0"/>
          <w:marBottom w:val="0"/>
          <w:divBdr>
            <w:top w:val="none" w:sz="0" w:space="0" w:color="auto"/>
            <w:left w:val="none" w:sz="0" w:space="0" w:color="auto"/>
            <w:bottom w:val="none" w:sz="0" w:space="0" w:color="auto"/>
            <w:right w:val="none" w:sz="0" w:space="0" w:color="auto"/>
          </w:divBdr>
        </w:div>
      </w:divsChild>
    </w:div>
    <w:div w:id="305354892">
      <w:bodyDiv w:val="1"/>
      <w:marLeft w:val="0"/>
      <w:marRight w:val="0"/>
      <w:marTop w:val="0"/>
      <w:marBottom w:val="0"/>
      <w:divBdr>
        <w:top w:val="none" w:sz="0" w:space="0" w:color="auto"/>
        <w:left w:val="none" w:sz="0" w:space="0" w:color="auto"/>
        <w:bottom w:val="none" w:sz="0" w:space="0" w:color="auto"/>
        <w:right w:val="none" w:sz="0" w:space="0" w:color="auto"/>
      </w:divBdr>
      <w:divsChild>
        <w:div w:id="200244783">
          <w:marLeft w:val="0"/>
          <w:marRight w:val="0"/>
          <w:marTop w:val="0"/>
          <w:marBottom w:val="0"/>
          <w:divBdr>
            <w:top w:val="none" w:sz="0" w:space="0" w:color="auto"/>
            <w:left w:val="none" w:sz="0" w:space="0" w:color="auto"/>
            <w:bottom w:val="none" w:sz="0" w:space="0" w:color="auto"/>
            <w:right w:val="none" w:sz="0" w:space="0" w:color="auto"/>
          </w:divBdr>
        </w:div>
        <w:div w:id="469176116">
          <w:marLeft w:val="0"/>
          <w:marRight w:val="0"/>
          <w:marTop w:val="0"/>
          <w:marBottom w:val="0"/>
          <w:divBdr>
            <w:top w:val="none" w:sz="0" w:space="0" w:color="auto"/>
            <w:left w:val="none" w:sz="0" w:space="0" w:color="auto"/>
            <w:bottom w:val="none" w:sz="0" w:space="0" w:color="auto"/>
            <w:right w:val="none" w:sz="0" w:space="0" w:color="auto"/>
          </w:divBdr>
        </w:div>
        <w:div w:id="995188860">
          <w:marLeft w:val="0"/>
          <w:marRight w:val="0"/>
          <w:marTop w:val="0"/>
          <w:marBottom w:val="0"/>
          <w:divBdr>
            <w:top w:val="none" w:sz="0" w:space="0" w:color="auto"/>
            <w:left w:val="none" w:sz="0" w:space="0" w:color="auto"/>
            <w:bottom w:val="none" w:sz="0" w:space="0" w:color="auto"/>
            <w:right w:val="none" w:sz="0" w:space="0" w:color="auto"/>
          </w:divBdr>
        </w:div>
        <w:div w:id="1833373717">
          <w:marLeft w:val="0"/>
          <w:marRight w:val="0"/>
          <w:marTop w:val="0"/>
          <w:marBottom w:val="0"/>
          <w:divBdr>
            <w:top w:val="none" w:sz="0" w:space="0" w:color="auto"/>
            <w:left w:val="none" w:sz="0" w:space="0" w:color="auto"/>
            <w:bottom w:val="none" w:sz="0" w:space="0" w:color="auto"/>
            <w:right w:val="none" w:sz="0" w:space="0" w:color="auto"/>
          </w:divBdr>
        </w:div>
      </w:divsChild>
    </w:div>
    <w:div w:id="310983160">
      <w:bodyDiv w:val="1"/>
      <w:marLeft w:val="0"/>
      <w:marRight w:val="0"/>
      <w:marTop w:val="0"/>
      <w:marBottom w:val="0"/>
      <w:divBdr>
        <w:top w:val="none" w:sz="0" w:space="0" w:color="auto"/>
        <w:left w:val="none" w:sz="0" w:space="0" w:color="auto"/>
        <w:bottom w:val="none" w:sz="0" w:space="0" w:color="auto"/>
        <w:right w:val="none" w:sz="0" w:space="0" w:color="auto"/>
      </w:divBdr>
      <w:divsChild>
        <w:div w:id="1517764619">
          <w:marLeft w:val="0"/>
          <w:marRight w:val="0"/>
          <w:marTop w:val="0"/>
          <w:marBottom w:val="0"/>
          <w:divBdr>
            <w:top w:val="none" w:sz="0" w:space="0" w:color="auto"/>
            <w:left w:val="none" w:sz="0" w:space="0" w:color="auto"/>
            <w:bottom w:val="none" w:sz="0" w:space="0" w:color="auto"/>
            <w:right w:val="none" w:sz="0" w:space="0" w:color="auto"/>
          </w:divBdr>
          <w:divsChild>
            <w:div w:id="1396318810">
              <w:marLeft w:val="0"/>
              <w:marRight w:val="0"/>
              <w:marTop w:val="360"/>
              <w:marBottom w:val="0"/>
              <w:divBdr>
                <w:top w:val="none" w:sz="0" w:space="0" w:color="auto"/>
                <w:left w:val="none" w:sz="0" w:space="0" w:color="auto"/>
                <w:bottom w:val="none" w:sz="0" w:space="0" w:color="auto"/>
                <w:right w:val="none" w:sz="0" w:space="0" w:color="auto"/>
              </w:divBdr>
              <w:divsChild>
                <w:div w:id="500582274">
                  <w:marLeft w:val="0"/>
                  <w:marRight w:val="0"/>
                  <w:marTop w:val="0"/>
                  <w:marBottom w:val="0"/>
                  <w:divBdr>
                    <w:top w:val="none" w:sz="0" w:space="0" w:color="auto"/>
                    <w:left w:val="none" w:sz="0" w:space="0" w:color="auto"/>
                    <w:bottom w:val="none" w:sz="0" w:space="0" w:color="auto"/>
                    <w:right w:val="none" w:sz="0" w:space="0" w:color="auto"/>
                  </w:divBdr>
                  <w:divsChild>
                    <w:div w:id="713431169">
                      <w:marLeft w:val="0"/>
                      <w:marRight w:val="0"/>
                      <w:marTop w:val="0"/>
                      <w:marBottom w:val="0"/>
                      <w:divBdr>
                        <w:top w:val="none" w:sz="0" w:space="0" w:color="auto"/>
                        <w:left w:val="none" w:sz="0" w:space="0" w:color="auto"/>
                        <w:bottom w:val="none" w:sz="0" w:space="0" w:color="auto"/>
                        <w:right w:val="none" w:sz="0" w:space="0" w:color="auto"/>
                      </w:divBdr>
                      <w:divsChild>
                        <w:div w:id="69156856">
                          <w:marLeft w:val="0"/>
                          <w:marRight w:val="0"/>
                          <w:marTop w:val="0"/>
                          <w:marBottom w:val="0"/>
                          <w:divBdr>
                            <w:top w:val="none" w:sz="0" w:space="0" w:color="auto"/>
                            <w:left w:val="none" w:sz="0" w:space="0" w:color="auto"/>
                            <w:bottom w:val="none" w:sz="0" w:space="0" w:color="auto"/>
                            <w:right w:val="none" w:sz="0" w:space="0" w:color="auto"/>
                          </w:divBdr>
                          <w:divsChild>
                            <w:div w:id="406148716">
                              <w:marLeft w:val="0"/>
                              <w:marRight w:val="0"/>
                              <w:marTop w:val="0"/>
                              <w:marBottom w:val="0"/>
                              <w:divBdr>
                                <w:top w:val="none" w:sz="0" w:space="0" w:color="auto"/>
                                <w:left w:val="none" w:sz="0" w:space="0" w:color="auto"/>
                                <w:bottom w:val="none" w:sz="0" w:space="0" w:color="auto"/>
                                <w:right w:val="none" w:sz="0" w:space="0" w:color="auto"/>
                              </w:divBdr>
                              <w:divsChild>
                                <w:div w:id="225575149">
                                  <w:marLeft w:val="0"/>
                                  <w:marRight w:val="0"/>
                                  <w:marTop w:val="0"/>
                                  <w:marBottom w:val="0"/>
                                  <w:divBdr>
                                    <w:top w:val="none" w:sz="0" w:space="0" w:color="auto"/>
                                    <w:left w:val="none" w:sz="0" w:space="0" w:color="auto"/>
                                    <w:bottom w:val="none" w:sz="0" w:space="0" w:color="auto"/>
                                    <w:right w:val="none" w:sz="0" w:space="0" w:color="auto"/>
                                  </w:divBdr>
                                  <w:divsChild>
                                    <w:div w:id="205920645">
                                      <w:marLeft w:val="0"/>
                                      <w:marRight w:val="0"/>
                                      <w:marTop w:val="0"/>
                                      <w:marBottom w:val="0"/>
                                      <w:divBdr>
                                        <w:top w:val="none" w:sz="0" w:space="0" w:color="auto"/>
                                        <w:left w:val="none" w:sz="0" w:space="0" w:color="auto"/>
                                        <w:bottom w:val="none" w:sz="0" w:space="0" w:color="auto"/>
                                        <w:right w:val="none" w:sz="0" w:space="0" w:color="auto"/>
                                      </w:divBdr>
                                      <w:divsChild>
                                        <w:div w:id="1333408675">
                                          <w:marLeft w:val="0"/>
                                          <w:marRight w:val="0"/>
                                          <w:marTop w:val="0"/>
                                          <w:marBottom w:val="0"/>
                                          <w:divBdr>
                                            <w:top w:val="none" w:sz="0" w:space="0" w:color="auto"/>
                                            <w:left w:val="none" w:sz="0" w:space="0" w:color="auto"/>
                                            <w:bottom w:val="none" w:sz="0" w:space="0" w:color="auto"/>
                                            <w:right w:val="none" w:sz="0" w:space="0" w:color="auto"/>
                                          </w:divBdr>
                                          <w:divsChild>
                                            <w:div w:id="2367141">
                                              <w:marLeft w:val="0"/>
                                              <w:marRight w:val="0"/>
                                              <w:marTop w:val="0"/>
                                              <w:marBottom w:val="0"/>
                                              <w:divBdr>
                                                <w:top w:val="none" w:sz="0" w:space="0" w:color="auto"/>
                                                <w:left w:val="none" w:sz="0" w:space="0" w:color="auto"/>
                                                <w:bottom w:val="none" w:sz="0" w:space="0" w:color="auto"/>
                                                <w:right w:val="none" w:sz="0" w:space="0" w:color="auto"/>
                                              </w:divBdr>
                                            </w:div>
                                            <w:div w:id="288971085">
                                              <w:marLeft w:val="0"/>
                                              <w:marRight w:val="0"/>
                                              <w:marTop w:val="0"/>
                                              <w:marBottom w:val="0"/>
                                              <w:divBdr>
                                                <w:top w:val="none" w:sz="0" w:space="0" w:color="auto"/>
                                                <w:left w:val="none" w:sz="0" w:space="0" w:color="auto"/>
                                                <w:bottom w:val="none" w:sz="0" w:space="0" w:color="auto"/>
                                                <w:right w:val="none" w:sz="0" w:space="0" w:color="auto"/>
                                              </w:divBdr>
                                            </w:div>
                                            <w:div w:id="587429357">
                                              <w:marLeft w:val="0"/>
                                              <w:marRight w:val="0"/>
                                              <w:marTop w:val="0"/>
                                              <w:marBottom w:val="0"/>
                                              <w:divBdr>
                                                <w:top w:val="none" w:sz="0" w:space="0" w:color="auto"/>
                                                <w:left w:val="none" w:sz="0" w:space="0" w:color="auto"/>
                                                <w:bottom w:val="none" w:sz="0" w:space="0" w:color="auto"/>
                                                <w:right w:val="none" w:sz="0" w:space="0" w:color="auto"/>
                                              </w:divBdr>
                                            </w:div>
                                            <w:div w:id="639841347">
                                              <w:marLeft w:val="0"/>
                                              <w:marRight w:val="0"/>
                                              <w:marTop w:val="0"/>
                                              <w:marBottom w:val="0"/>
                                              <w:divBdr>
                                                <w:top w:val="none" w:sz="0" w:space="0" w:color="auto"/>
                                                <w:left w:val="none" w:sz="0" w:space="0" w:color="auto"/>
                                                <w:bottom w:val="none" w:sz="0" w:space="0" w:color="auto"/>
                                                <w:right w:val="none" w:sz="0" w:space="0" w:color="auto"/>
                                              </w:divBdr>
                                            </w:div>
                                            <w:div w:id="960961018">
                                              <w:marLeft w:val="0"/>
                                              <w:marRight w:val="0"/>
                                              <w:marTop w:val="0"/>
                                              <w:marBottom w:val="0"/>
                                              <w:divBdr>
                                                <w:top w:val="none" w:sz="0" w:space="0" w:color="auto"/>
                                                <w:left w:val="none" w:sz="0" w:space="0" w:color="auto"/>
                                                <w:bottom w:val="none" w:sz="0" w:space="0" w:color="auto"/>
                                                <w:right w:val="none" w:sz="0" w:space="0" w:color="auto"/>
                                              </w:divBdr>
                                            </w:div>
                                            <w:div w:id="175069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5111877">
      <w:bodyDiv w:val="1"/>
      <w:marLeft w:val="0"/>
      <w:marRight w:val="0"/>
      <w:marTop w:val="0"/>
      <w:marBottom w:val="0"/>
      <w:divBdr>
        <w:top w:val="none" w:sz="0" w:space="0" w:color="auto"/>
        <w:left w:val="none" w:sz="0" w:space="0" w:color="auto"/>
        <w:bottom w:val="none" w:sz="0" w:space="0" w:color="auto"/>
        <w:right w:val="none" w:sz="0" w:space="0" w:color="auto"/>
      </w:divBdr>
      <w:divsChild>
        <w:div w:id="1636450818">
          <w:marLeft w:val="0"/>
          <w:marRight w:val="0"/>
          <w:marTop w:val="240"/>
          <w:marBottom w:val="240"/>
          <w:divBdr>
            <w:top w:val="none" w:sz="0" w:space="0" w:color="auto"/>
            <w:left w:val="none" w:sz="0" w:space="0" w:color="auto"/>
            <w:bottom w:val="none" w:sz="0" w:space="0" w:color="auto"/>
            <w:right w:val="none" w:sz="0" w:space="0" w:color="auto"/>
          </w:divBdr>
        </w:div>
        <w:div w:id="1884369135">
          <w:marLeft w:val="0"/>
          <w:marRight w:val="0"/>
          <w:marTop w:val="0"/>
          <w:marBottom w:val="0"/>
          <w:divBdr>
            <w:top w:val="none" w:sz="0" w:space="0" w:color="auto"/>
            <w:left w:val="none" w:sz="0" w:space="0" w:color="auto"/>
            <w:bottom w:val="none" w:sz="0" w:space="0" w:color="auto"/>
            <w:right w:val="none" w:sz="0" w:space="0" w:color="auto"/>
          </w:divBdr>
        </w:div>
        <w:div w:id="1325469593">
          <w:marLeft w:val="0"/>
          <w:marRight w:val="0"/>
          <w:marTop w:val="240"/>
          <w:marBottom w:val="240"/>
          <w:divBdr>
            <w:top w:val="none" w:sz="0" w:space="0" w:color="auto"/>
            <w:left w:val="none" w:sz="0" w:space="0" w:color="auto"/>
            <w:bottom w:val="none" w:sz="0" w:space="0" w:color="auto"/>
            <w:right w:val="none" w:sz="0" w:space="0" w:color="auto"/>
          </w:divBdr>
        </w:div>
        <w:div w:id="539393583">
          <w:marLeft w:val="0"/>
          <w:marRight w:val="0"/>
          <w:marTop w:val="240"/>
          <w:marBottom w:val="240"/>
          <w:divBdr>
            <w:top w:val="none" w:sz="0" w:space="0" w:color="auto"/>
            <w:left w:val="none" w:sz="0" w:space="0" w:color="auto"/>
            <w:bottom w:val="none" w:sz="0" w:space="0" w:color="auto"/>
            <w:right w:val="none" w:sz="0" w:space="0" w:color="auto"/>
          </w:divBdr>
        </w:div>
        <w:div w:id="1630742141">
          <w:marLeft w:val="0"/>
          <w:marRight w:val="0"/>
          <w:marTop w:val="0"/>
          <w:marBottom w:val="0"/>
          <w:divBdr>
            <w:top w:val="none" w:sz="0" w:space="0" w:color="auto"/>
            <w:left w:val="none" w:sz="0" w:space="0" w:color="auto"/>
            <w:bottom w:val="none" w:sz="0" w:space="0" w:color="auto"/>
            <w:right w:val="none" w:sz="0" w:space="0" w:color="auto"/>
          </w:divBdr>
        </w:div>
        <w:div w:id="480149120">
          <w:marLeft w:val="0"/>
          <w:marRight w:val="0"/>
          <w:marTop w:val="0"/>
          <w:marBottom w:val="0"/>
          <w:divBdr>
            <w:top w:val="none" w:sz="0" w:space="0" w:color="auto"/>
            <w:left w:val="none" w:sz="0" w:space="0" w:color="auto"/>
            <w:bottom w:val="none" w:sz="0" w:space="0" w:color="auto"/>
            <w:right w:val="none" w:sz="0" w:space="0" w:color="auto"/>
          </w:divBdr>
        </w:div>
      </w:divsChild>
    </w:div>
    <w:div w:id="317928105">
      <w:bodyDiv w:val="1"/>
      <w:marLeft w:val="0"/>
      <w:marRight w:val="0"/>
      <w:marTop w:val="0"/>
      <w:marBottom w:val="0"/>
      <w:divBdr>
        <w:top w:val="none" w:sz="0" w:space="0" w:color="auto"/>
        <w:left w:val="none" w:sz="0" w:space="0" w:color="auto"/>
        <w:bottom w:val="none" w:sz="0" w:space="0" w:color="auto"/>
        <w:right w:val="none" w:sz="0" w:space="0" w:color="auto"/>
      </w:divBdr>
      <w:divsChild>
        <w:div w:id="105202083">
          <w:marLeft w:val="0"/>
          <w:marRight w:val="0"/>
          <w:marTop w:val="0"/>
          <w:marBottom w:val="0"/>
          <w:divBdr>
            <w:top w:val="none" w:sz="0" w:space="0" w:color="auto"/>
            <w:left w:val="none" w:sz="0" w:space="0" w:color="auto"/>
            <w:bottom w:val="none" w:sz="0" w:space="0" w:color="auto"/>
            <w:right w:val="none" w:sz="0" w:space="0" w:color="auto"/>
          </w:divBdr>
          <w:divsChild>
            <w:div w:id="125901094">
              <w:marLeft w:val="0"/>
              <w:marRight w:val="0"/>
              <w:marTop w:val="0"/>
              <w:marBottom w:val="0"/>
              <w:divBdr>
                <w:top w:val="none" w:sz="0" w:space="0" w:color="auto"/>
                <w:left w:val="none" w:sz="0" w:space="0" w:color="auto"/>
                <w:bottom w:val="none" w:sz="0" w:space="0" w:color="auto"/>
                <w:right w:val="none" w:sz="0" w:space="0" w:color="auto"/>
              </w:divBdr>
            </w:div>
            <w:div w:id="152841293">
              <w:marLeft w:val="0"/>
              <w:marRight w:val="0"/>
              <w:marTop w:val="0"/>
              <w:marBottom w:val="0"/>
              <w:divBdr>
                <w:top w:val="none" w:sz="0" w:space="0" w:color="auto"/>
                <w:left w:val="none" w:sz="0" w:space="0" w:color="auto"/>
                <w:bottom w:val="none" w:sz="0" w:space="0" w:color="auto"/>
                <w:right w:val="none" w:sz="0" w:space="0" w:color="auto"/>
              </w:divBdr>
            </w:div>
            <w:div w:id="198250187">
              <w:marLeft w:val="0"/>
              <w:marRight w:val="0"/>
              <w:marTop w:val="0"/>
              <w:marBottom w:val="0"/>
              <w:divBdr>
                <w:top w:val="none" w:sz="0" w:space="0" w:color="auto"/>
                <w:left w:val="none" w:sz="0" w:space="0" w:color="auto"/>
                <w:bottom w:val="none" w:sz="0" w:space="0" w:color="auto"/>
                <w:right w:val="none" w:sz="0" w:space="0" w:color="auto"/>
              </w:divBdr>
            </w:div>
            <w:div w:id="341010056">
              <w:marLeft w:val="0"/>
              <w:marRight w:val="0"/>
              <w:marTop w:val="0"/>
              <w:marBottom w:val="0"/>
              <w:divBdr>
                <w:top w:val="none" w:sz="0" w:space="0" w:color="auto"/>
                <w:left w:val="none" w:sz="0" w:space="0" w:color="auto"/>
                <w:bottom w:val="none" w:sz="0" w:space="0" w:color="auto"/>
                <w:right w:val="none" w:sz="0" w:space="0" w:color="auto"/>
              </w:divBdr>
            </w:div>
            <w:div w:id="363487519">
              <w:marLeft w:val="0"/>
              <w:marRight w:val="0"/>
              <w:marTop w:val="0"/>
              <w:marBottom w:val="0"/>
              <w:divBdr>
                <w:top w:val="none" w:sz="0" w:space="0" w:color="auto"/>
                <w:left w:val="none" w:sz="0" w:space="0" w:color="auto"/>
                <w:bottom w:val="none" w:sz="0" w:space="0" w:color="auto"/>
                <w:right w:val="none" w:sz="0" w:space="0" w:color="auto"/>
              </w:divBdr>
            </w:div>
            <w:div w:id="499272346">
              <w:marLeft w:val="0"/>
              <w:marRight w:val="0"/>
              <w:marTop w:val="0"/>
              <w:marBottom w:val="0"/>
              <w:divBdr>
                <w:top w:val="none" w:sz="0" w:space="0" w:color="auto"/>
                <w:left w:val="none" w:sz="0" w:space="0" w:color="auto"/>
                <w:bottom w:val="none" w:sz="0" w:space="0" w:color="auto"/>
                <w:right w:val="none" w:sz="0" w:space="0" w:color="auto"/>
              </w:divBdr>
            </w:div>
            <w:div w:id="600407950">
              <w:marLeft w:val="0"/>
              <w:marRight w:val="0"/>
              <w:marTop w:val="0"/>
              <w:marBottom w:val="0"/>
              <w:divBdr>
                <w:top w:val="none" w:sz="0" w:space="0" w:color="auto"/>
                <w:left w:val="none" w:sz="0" w:space="0" w:color="auto"/>
                <w:bottom w:val="none" w:sz="0" w:space="0" w:color="auto"/>
                <w:right w:val="none" w:sz="0" w:space="0" w:color="auto"/>
              </w:divBdr>
            </w:div>
            <w:div w:id="744451279">
              <w:marLeft w:val="0"/>
              <w:marRight w:val="0"/>
              <w:marTop w:val="0"/>
              <w:marBottom w:val="0"/>
              <w:divBdr>
                <w:top w:val="none" w:sz="0" w:space="0" w:color="auto"/>
                <w:left w:val="none" w:sz="0" w:space="0" w:color="auto"/>
                <w:bottom w:val="none" w:sz="0" w:space="0" w:color="auto"/>
                <w:right w:val="none" w:sz="0" w:space="0" w:color="auto"/>
              </w:divBdr>
            </w:div>
            <w:div w:id="1113135269">
              <w:marLeft w:val="0"/>
              <w:marRight w:val="0"/>
              <w:marTop w:val="0"/>
              <w:marBottom w:val="0"/>
              <w:divBdr>
                <w:top w:val="none" w:sz="0" w:space="0" w:color="auto"/>
                <w:left w:val="none" w:sz="0" w:space="0" w:color="auto"/>
                <w:bottom w:val="none" w:sz="0" w:space="0" w:color="auto"/>
                <w:right w:val="none" w:sz="0" w:space="0" w:color="auto"/>
              </w:divBdr>
            </w:div>
            <w:div w:id="1249266297">
              <w:marLeft w:val="0"/>
              <w:marRight w:val="0"/>
              <w:marTop w:val="0"/>
              <w:marBottom w:val="0"/>
              <w:divBdr>
                <w:top w:val="none" w:sz="0" w:space="0" w:color="auto"/>
                <w:left w:val="none" w:sz="0" w:space="0" w:color="auto"/>
                <w:bottom w:val="none" w:sz="0" w:space="0" w:color="auto"/>
                <w:right w:val="none" w:sz="0" w:space="0" w:color="auto"/>
              </w:divBdr>
            </w:div>
            <w:div w:id="1707216344">
              <w:marLeft w:val="0"/>
              <w:marRight w:val="0"/>
              <w:marTop w:val="0"/>
              <w:marBottom w:val="0"/>
              <w:divBdr>
                <w:top w:val="none" w:sz="0" w:space="0" w:color="auto"/>
                <w:left w:val="none" w:sz="0" w:space="0" w:color="auto"/>
                <w:bottom w:val="none" w:sz="0" w:space="0" w:color="auto"/>
                <w:right w:val="none" w:sz="0" w:space="0" w:color="auto"/>
              </w:divBdr>
            </w:div>
            <w:div w:id="1913613254">
              <w:marLeft w:val="0"/>
              <w:marRight w:val="0"/>
              <w:marTop w:val="0"/>
              <w:marBottom w:val="0"/>
              <w:divBdr>
                <w:top w:val="none" w:sz="0" w:space="0" w:color="auto"/>
                <w:left w:val="none" w:sz="0" w:space="0" w:color="auto"/>
                <w:bottom w:val="none" w:sz="0" w:space="0" w:color="auto"/>
                <w:right w:val="none" w:sz="0" w:space="0" w:color="auto"/>
              </w:divBdr>
            </w:div>
          </w:divsChild>
        </w:div>
        <w:div w:id="279918007">
          <w:marLeft w:val="0"/>
          <w:marRight w:val="0"/>
          <w:marTop w:val="240"/>
          <w:marBottom w:val="240"/>
          <w:divBdr>
            <w:top w:val="none" w:sz="0" w:space="0" w:color="auto"/>
            <w:left w:val="none" w:sz="0" w:space="0" w:color="auto"/>
            <w:bottom w:val="none" w:sz="0" w:space="0" w:color="auto"/>
            <w:right w:val="none" w:sz="0" w:space="0" w:color="auto"/>
          </w:divBdr>
        </w:div>
        <w:div w:id="710694204">
          <w:marLeft w:val="0"/>
          <w:marRight w:val="0"/>
          <w:marTop w:val="0"/>
          <w:marBottom w:val="0"/>
          <w:divBdr>
            <w:top w:val="none" w:sz="0" w:space="0" w:color="auto"/>
            <w:left w:val="none" w:sz="0" w:space="0" w:color="auto"/>
            <w:bottom w:val="none" w:sz="0" w:space="0" w:color="auto"/>
            <w:right w:val="none" w:sz="0" w:space="0" w:color="auto"/>
          </w:divBdr>
        </w:div>
        <w:div w:id="2054423623">
          <w:marLeft w:val="0"/>
          <w:marRight w:val="0"/>
          <w:marTop w:val="240"/>
          <w:marBottom w:val="240"/>
          <w:divBdr>
            <w:top w:val="none" w:sz="0" w:space="0" w:color="auto"/>
            <w:left w:val="none" w:sz="0" w:space="0" w:color="auto"/>
            <w:bottom w:val="none" w:sz="0" w:space="0" w:color="auto"/>
            <w:right w:val="none" w:sz="0" w:space="0" w:color="auto"/>
          </w:divBdr>
        </w:div>
        <w:div w:id="2134052327">
          <w:marLeft w:val="0"/>
          <w:marRight w:val="0"/>
          <w:marTop w:val="0"/>
          <w:marBottom w:val="0"/>
          <w:divBdr>
            <w:top w:val="none" w:sz="0" w:space="0" w:color="auto"/>
            <w:left w:val="none" w:sz="0" w:space="0" w:color="auto"/>
            <w:bottom w:val="none" w:sz="0" w:space="0" w:color="auto"/>
            <w:right w:val="none" w:sz="0" w:space="0" w:color="auto"/>
          </w:divBdr>
        </w:div>
      </w:divsChild>
    </w:div>
    <w:div w:id="321547530">
      <w:bodyDiv w:val="1"/>
      <w:marLeft w:val="0"/>
      <w:marRight w:val="0"/>
      <w:marTop w:val="0"/>
      <w:marBottom w:val="0"/>
      <w:divBdr>
        <w:top w:val="none" w:sz="0" w:space="0" w:color="auto"/>
        <w:left w:val="none" w:sz="0" w:space="0" w:color="auto"/>
        <w:bottom w:val="none" w:sz="0" w:space="0" w:color="auto"/>
        <w:right w:val="none" w:sz="0" w:space="0" w:color="auto"/>
      </w:divBdr>
      <w:divsChild>
        <w:div w:id="1176578076">
          <w:marLeft w:val="0"/>
          <w:marRight w:val="0"/>
          <w:marTop w:val="240"/>
          <w:marBottom w:val="240"/>
          <w:divBdr>
            <w:top w:val="none" w:sz="0" w:space="0" w:color="auto"/>
            <w:left w:val="none" w:sz="0" w:space="0" w:color="auto"/>
            <w:bottom w:val="none" w:sz="0" w:space="0" w:color="auto"/>
            <w:right w:val="none" w:sz="0" w:space="0" w:color="auto"/>
          </w:divBdr>
        </w:div>
        <w:div w:id="1244146094">
          <w:marLeft w:val="0"/>
          <w:marRight w:val="0"/>
          <w:marTop w:val="240"/>
          <w:marBottom w:val="240"/>
          <w:divBdr>
            <w:top w:val="none" w:sz="0" w:space="0" w:color="auto"/>
            <w:left w:val="none" w:sz="0" w:space="0" w:color="auto"/>
            <w:bottom w:val="none" w:sz="0" w:space="0" w:color="auto"/>
            <w:right w:val="none" w:sz="0" w:space="0" w:color="auto"/>
          </w:divBdr>
        </w:div>
        <w:div w:id="344789475">
          <w:marLeft w:val="0"/>
          <w:marRight w:val="0"/>
          <w:marTop w:val="240"/>
          <w:marBottom w:val="240"/>
          <w:divBdr>
            <w:top w:val="none" w:sz="0" w:space="0" w:color="auto"/>
            <w:left w:val="none" w:sz="0" w:space="0" w:color="auto"/>
            <w:bottom w:val="none" w:sz="0" w:space="0" w:color="auto"/>
            <w:right w:val="none" w:sz="0" w:space="0" w:color="auto"/>
          </w:divBdr>
        </w:div>
        <w:div w:id="1117674537">
          <w:marLeft w:val="0"/>
          <w:marRight w:val="0"/>
          <w:marTop w:val="240"/>
          <w:marBottom w:val="240"/>
          <w:divBdr>
            <w:top w:val="none" w:sz="0" w:space="0" w:color="auto"/>
            <w:left w:val="none" w:sz="0" w:space="0" w:color="auto"/>
            <w:bottom w:val="none" w:sz="0" w:space="0" w:color="auto"/>
            <w:right w:val="none" w:sz="0" w:space="0" w:color="auto"/>
          </w:divBdr>
        </w:div>
        <w:div w:id="980622337">
          <w:marLeft w:val="0"/>
          <w:marRight w:val="0"/>
          <w:marTop w:val="240"/>
          <w:marBottom w:val="240"/>
          <w:divBdr>
            <w:top w:val="none" w:sz="0" w:space="0" w:color="auto"/>
            <w:left w:val="none" w:sz="0" w:space="0" w:color="auto"/>
            <w:bottom w:val="none" w:sz="0" w:space="0" w:color="auto"/>
            <w:right w:val="none" w:sz="0" w:space="0" w:color="auto"/>
          </w:divBdr>
        </w:div>
        <w:div w:id="1635988355">
          <w:marLeft w:val="0"/>
          <w:marRight w:val="0"/>
          <w:marTop w:val="240"/>
          <w:marBottom w:val="240"/>
          <w:divBdr>
            <w:top w:val="none" w:sz="0" w:space="0" w:color="auto"/>
            <w:left w:val="none" w:sz="0" w:space="0" w:color="auto"/>
            <w:bottom w:val="none" w:sz="0" w:space="0" w:color="auto"/>
            <w:right w:val="none" w:sz="0" w:space="0" w:color="auto"/>
          </w:divBdr>
        </w:div>
        <w:div w:id="1049182136">
          <w:marLeft w:val="0"/>
          <w:marRight w:val="0"/>
          <w:marTop w:val="240"/>
          <w:marBottom w:val="240"/>
          <w:divBdr>
            <w:top w:val="none" w:sz="0" w:space="0" w:color="auto"/>
            <w:left w:val="none" w:sz="0" w:space="0" w:color="auto"/>
            <w:bottom w:val="none" w:sz="0" w:space="0" w:color="auto"/>
            <w:right w:val="none" w:sz="0" w:space="0" w:color="auto"/>
          </w:divBdr>
        </w:div>
        <w:div w:id="256720727">
          <w:marLeft w:val="0"/>
          <w:marRight w:val="0"/>
          <w:marTop w:val="0"/>
          <w:marBottom w:val="0"/>
          <w:divBdr>
            <w:top w:val="none" w:sz="0" w:space="0" w:color="auto"/>
            <w:left w:val="none" w:sz="0" w:space="0" w:color="auto"/>
            <w:bottom w:val="none" w:sz="0" w:space="0" w:color="auto"/>
            <w:right w:val="none" w:sz="0" w:space="0" w:color="auto"/>
          </w:divBdr>
        </w:div>
      </w:divsChild>
    </w:div>
    <w:div w:id="327639947">
      <w:bodyDiv w:val="1"/>
      <w:marLeft w:val="0"/>
      <w:marRight w:val="0"/>
      <w:marTop w:val="0"/>
      <w:marBottom w:val="0"/>
      <w:divBdr>
        <w:top w:val="none" w:sz="0" w:space="0" w:color="auto"/>
        <w:left w:val="none" w:sz="0" w:space="0" w:color="auto"/>
        <w:bottom w:val="none" w:sz="0" w:space="0" w:color="auto"/>
        <w:right w:val="none" w:sz="0" w:space="0" w:color="auto"/>
      </w:divBdr>
      <w:divsChild>
        <w:div w:id="65762593">
          <w:marLeft w:val="0"/>
          <w:marRight w:val="0"/>
          <w:marTop w:val="240"/>
          <w:marBottom w:val="240"/>
          <w:divBdr>
            <w:top w:val="none" w:sz="0" w:space="0" w:color="auto"/>
            <w:left w:val="none" w:sz="0" w:space="0" w:color="auto"/>
            <w:bottom w:val="none" w:sz="0" w:space="0" w:color="auto"/>
            <w:right w:val="none" w:sz="0" w:space="0" w:color="auto"/>
          </w:divBdr>
        </w:div>
        <w:div w:id="534928160">
          <w:marLeft w:val="0"/>
          <w:marRight w:val="0"/>
          <w:marTop w:val="240"/>
          <w:marBottom w:val="240"/>
          <w:divBdr>
            <w:top w:val="none" w:sz="0" w:space="0" w:color="auto"/>
            <w:left w:val="none" w:sz="0" w:space="0" w:color="auto"/>
            <w:bottom w:val="none" w:sz="0" w:space="0" w:color="auto"/>
            <w:right w:val="none" w:sz="0" w:space="0" w:color="auto"/>
          </w:divBdr>
        </w:div>
        <w:div w:id="796610772">
          <w:marLeft w:val="0"/>
          <w:marRight w:val="0"/>
          <w:marTop w:val="240"/>
          <w:marBottom w:val="240"/>
          <w:divBdr>
            <w:top w:val="none" w:sz="0" w:space="0" w:color="auto"/>
            <w:left w:val="none" w:sz="0" w:space="0" w:color="auto"/>
            <w:bottom w:val="none" w:sz="0" w:space="0" w:color="auto"/>
            <w:right w:val="none" w:sz="0" w:space="0" w:color="auto"/>
          </w:divBdr>
        </w:div>
        <w:div w:id="1260405579">
          <w:marLeft w:val="0"/>
          <w:marRight w:val="0"/>
          <w:marTop w:val="0"/>
          <w:marBottom w:val="0"/>
          <w:divBdr>
            <w:top w:val="none" w:sz="0" w:space="0" w:color="auto"/>
            <w:left w:val="none" w:sz="0" w:space="0" w:color="auto"/>
            <w:bottom w:val="none" w:sz="0" w:space="0" w:color="auto"/>
            <w:right w:val="none" w:sz="0" w:space="0" w:color="auto"/>
          </w:divBdr>
        </w:div>
        <w:div w:id="1894466475">
          <w:marLeft w:val="0"/>
          <w:marRight w:val="0"/>
          <w:marTop w:val="0"/>
          <w:marBottom w:val="0"/>
          <w:divBdr>
            <w:top w:val="none" w:sz="0" w:space="0" w:color="auto"/>
            <w:left w:val="none" w:sz="0" w:space="0" w:color="auto"/>
            <w:bottom w:val="none" w:sz="0" w:space="0" w:color="auto"/>
            <w:right w:val="none" w:sz="0" w:space="0" w:color="auto"/>
          </w:divBdr>
        </w:div>
      </w:divsChild>
    </w:div>
    <w:div w:id="338314753">
      <w:bodyDiv w:val="1"/>
      <w:marLeft w:val="0"/>
      <w:marRight w:val="0"/>
      <w:marTop w:val="0"/>
      <w:marBottom w:val="0"/>
      <w:divBdr>
        <w:top w:val="none" w:sz="0" w:space="0" w:color="auto"/>
        <w:left w:val="none" w:sz="0" w:space="0" w:color="auto"/>
        <w:bottom w:val="none" w:sz="0" w:space="0" w:color="auto"/>
        <w:right w:val="none" w:sz="0" w:space="0" w:color="auto"/>
      </w:divBdr>
      <w:divsChild>
        <w:div w:id="1261644401">
          <w:marLeft w:val="0"/>
          <w:marRight w:val="0"/>
          <w:marTop w:val="240"/>
          <w:marBottom w:val="240"/>
          <w:divBdr>
            <w:top w:val="none" w:sz="0" w:space="0" w:color="auto"/>
            <w:left w:val="none" w:sz="0" w:space="0" w:color="auto"/>
            <w:bottom w:val="none" w:sz="0" w:space="0" w:color="auto"/>
            <w:right w:val="none" w:sz="0" w:space="0" w:color="auto"/>
          </w:divBdr>
        </w:div>
        <w:div w:id="910389062">
          <w:marLeft w:val="0"/>
          <w:marRight w:val="0"/>
          <w:marTop w:val="240"/>
          <w:marBottom w:val="240"/>
          <w:divBdr>
            <w:top w:val="none" w:sz="0" w:space="0" w:color="auto"/>
            <w:left w:val="none" w:sz="0" w:space="0" w:color="auto"/>
            <w:bottom w:val="none" w:sz="0" w:space="0" w:color="auto"/>
            <w:right w:val="none" w:sz="0" w:space="0" w:color="auto"/>
          </w:divBdr>
        </w:div>
        <w:div w:id="1837528668">
          <w:marLeft w:val="0"/>
          <w:marRight w:val="0"/>
          <w:marTop w:val="240"/>
          <w:marBottom w:val="240"/>
          <w:divBdr>
            <w:top w:val="none" w:sz="0" w:space="0" w:color="auto"/>
            <w:left w:val="none" w:sz="0" w:space="0" w:color="auto"/>
            <w:bottom w:val="none" w:sz="0" w:space="0" w:color="auto"/>
            <w:right w:val="none" w:sz="0" w:space="0" w:color="auto"/>
          </w:divBdr>
        </w:div>
        <w:div w:id="142506315">
          <w:marLeft w:val="0"/>
          <w:marRight w:val="0"/>
          <w:marTop w:val="0"/>
          <w:marBottom w:val="0"/>
          <w:divBdr>
            <w:top w:val="none" w:sz="0" w:space="0" w:color="auto"/>
            <w:left w:val="none" w:sz="0" w:space="0" w:color="auto"/>
            <w:bottom w:val="none" w:sz="0" w:space="0" w:color="auto"/>
            <w:right w:val="none" w:sz="0" w:space="0" w:color="auto"/>
          </w:divBdr>
        </w:div>
        <w:div w:id="1588344608">
          <w:marLeft w:val="0"/>
          <w:marRight w:val="0"/>
          <w:marTop w:val="240"/>
          <w:marBottom w:val="240"/>
          <w:divBdr>
            <w:top w:val="none" w:sz="0" w:space="0" w:color="auto"/>
            <w:left w:val="none" w:sz="0" w:space="0" w:color="auto"/>
            <w:bottom w:val="none" w:sz="0" w:space="0" w:color="auto"/>
            <w:right w:val="none" w:sz="0" w:space="0" w:color="auto"/>
          </w:divBdr>
        </w:div>
        <w:div w:id="1635404147">
          <w:marLeft w:val="0"/>
          <w:marRight w:val="0"/>
          <w:marTop w:val="240"/>
          <w:marBottom w:val="240"/>
          <w:divBdr>
            <w:top w:val="none" w:sz="0" w:space="0" w:color="auto"/>
            <w:left w:val="none" w:sz="0" w:space="0" w:color="auto"/>
            <w:bottom w:val="none" w:sz="0" w:space="0" w:color="auto"/>
            <w:right w:val="none" w:sz="0" w:space="0" w:color="auto"/>
          </w:divBdr>
        </w:div>
        <w:div w:id="1325350810">
          <w:marLeft w:val="0"/>
          <w:marRight w:val="0"/>
          <w:marTop w:val="0"/>
          <w:marBottom w:val="0"/>
          <w:divBdr>
            <w:top w:val="none" w:sz="0" w:space="0" w:color="auto"/>
            <w:left w:val="none" w:sz="0" w:space="0" w:color="auto"/>
            <w:bottom w:val="none" w:sz="0" w:space="0" w:color="auto"/>
            <w:right w:val="none" w:sz="0" w:space="0" w:color="auto"/>
          </w:divBdr>
        </w:div>
      </w:divsChild>
    </w:div>
    <w:div w:id="344749878">
      <w:bodyDiv w:val="1"/>
      <w:marLeft w:val="0"/>
      <w:marRight w:val="0"/>
      <w:marTop w:val="0"/>
      <w:marBottom w:val="0"/>
      <w:divBdr>
        <w:top w:val="none" w:sz="0" w:space="0" w:color="auto"/>
        <w:left w:val="none" w:sz="0" w:space="0" w:color="auto"/>
        <w:bottom w:val="none" w:sz="0" w:space="0" w:color="auto"/>
        <w:right w:val="none" w:sz="0" w:space="0" w:color="auto"/>
      </w:divBdr>
      <w:divsChild>
        <w:div w:id="245845306">
          <w:marLeft w:val="0"/>
          <w:marRight w:val="0"/>
          <w:marTop w:val="240"/>
          <w:marBottom w:val="240"/>
          <w:divBdr>
            <w:top w:val="none" w:sz="0" w:space="0" w:color="auto"/>
            <w:left w:val="none" w:sz="0" w:space="0" w:color="auto"/>
            <w:bottom w:val="none" w:sz="0" w:space="0" w:color="auto"/>
            <w:right w:val="none" w:sz="0" w:space="0" w:color="auto"/>
          </w:divBdr>
        </w:div>
        <w:div w:id="252248722">
          <w:marLeft w:val="0"/>
          <w:marRight w:val="0"/>
          <w:marTop w:val="0"/>
          <w:marBottom w:val="0"/>
          <w:divBdr>
            <w:top w:val="none" w:sz="0" w:space="0" w:color="auto"/>
            <w:left w:val="none" w:sz="0" w:space="0" w:color="auto"/>
            <w:bottom w:val="none" w:sz="0" w:space="0" w:color="auto"/>
            <w:right w:val="none" w:sz="0" w:space="0" w:color="auto"/>
          </w:divBdr>
        </w:div>
        <w:div w:id="428814350">
          <w:marLeft w:val="0"/>
          <w:marRight w:val="0"/>
          <w:marTop w:val="0"/>
          <w:marBottom w:val="0"/>
          <w:divBdr>
            <w:top w:val="none" w:sz="0" w:space="0" w:color="auto"/>
            <w:left w:val="none" w:sz="0" w:space="0" w:color="auto"/>
            <w:bottom w:val="none" w:sz="0" w:space="0" w:color="auto"/>
            <w:right w:val="none" w:sz="0" w:space="0" w:color="auto"/>
          </w:divBdr>
        </w:div>
        <w:div w:id="480344416">
          <w:marLeft w:val="0"/>
          <w:marRight w:val="0"/>
          <w:marTop w:val="240"/>
          <w:marBottom w:val="240"/>
          <w:divBdr>
            <w:top w:val="none" w:sz="0" w:space="0" w:color="auto"/>
            <w:left w:val="none" w:sz="0" w:space="0" w:color="auto"/>
            <w:bottom w:val="none" w:sz="0" w:space="0" w:color="auto"/>
            <w:right w:val="none" w:sz="0" w:space="0" w:color="auto"/>
          </w:divBdr>
        </w:div>
        <w:div w:id="915211354">
          <w:marLeft w:val="0"/>
          <w:marRight w:val="0"/>
          <w:marTop w:val="240"/>
          <w:marBottom w:val="240"/>
          <w:divBdr>
            <w:top w:val="none" w:sz="0" w:space="0" w:color="auto"/>
            <w:left w:val="none" w:sz="0" w:space="0" w:color="auto"/>
            <w:bottom w:val="none" w:sz="0" w:space="0" w:color="auto"/>
            <w:right w:val="none" w:sz="0" w:space="0" w:color="auto"/>
          </w:divBdr>
        </w:div>
        <w:div w:id="1260483166">
          <w:marLeft w:val="0"/>
          <w:marRight w:val="0"/>
          <w:marTop w:val="240"/>
          <w:marBottom w:val="240"/>
          <w:divBdr>
            <w:top w:val="none" w:sz="0" w:space="0" w:color="auto"/>
            <w:left w:val="none" w:sz="0" w:space="0" w:color="auto"/>
            <w:bottom w:val="none" w:sz="0" w:space="0" w:color="auto"/>
            <w:right w:val="none" w:sz="0" w:space="0" w:color="auto"/>
          </w:divBdr>
        </w:div>
        <w:div w:id="1423330268">
          <w:marLeft w:val="0"/>
          <w:marRight w:val="0"/>
          <w:marTop w:val="0"/>
          <w:marBottom w:val="0"/>
          <w:divBdr>
            <w:top w:val="none" w:sz="0" w:space="0" w:color="auto"/>
            <w:left w:val="none" w:sz="0" w:space="0" w:color="auto"/>
            <w:bottom w:val="none" w:sz="0" w:space="0" w:color="auto"/>
            <w:right w:val="none" w:sz="0" w:space="0" w:color="auto"/>
          </w:divBdr>
        </w:div>
        <w:div w:id="1539275506">
          <w:marLeft w:val="0"/>
          <w:marRight w:val="0"/>
          <w:marTop w:val="240"/>
          <w:marBottom w:val="240"/>
          <w:divBdr>
            <w:top w:val="none" w:sz="0" w:space="0" w:color="auto"/>
            <w:left w:val="none" w:sz="0" w:space="0" w:color="auto"/>
            <w:bottom w:val="none" w:sz="0" w:space="0" w:color="auto"/>
            <w:right w:val="none" w:sz="0" w:space="0" w:color="auto"/>
          </w:divBdr>
        </w:div>
        <w:div w:id="1811703954">
          <w:marLeft w:val="0"/>
          <w:marRight w:val="0"/>
          <w:marTop w:val="240"/>
          <w:marBottom w:val="240"/>
          <w:divBdr>
            <w:top w:val="none" w:sz="0" w:space="0" w:color="auto"/>
            <w:left w:val="none" w:sz="0" w:space="0" w:color="auto"/>
            <w:bottom w:val="none" w:sz="0" w:space="0" w:color="auto"/>
            <w:right w:val="none" w:sz="0" w:space="0" w:color="auto"/>
          </w:divBdr>
        </w:div>
      </w:divsChild>
    </w:div>
    <w:div w:id="348679271">
      <w:bodyDiv w:val="1"/>
      <w:marLeft w:val="0"/>
      <w:marRight w:val="0"/>
      <w:marTop w:val="0"/>
      <w:marBottom w:val="0"/>
      <w:divBdr>
        <w:top w:val="none" w:sz="0" w:space="0" w:color="auto"/>
        <w:left w:val="none" w:sz="0" w:space="0" w:color="auto"/>
        <w:bottom w:val="none" w:sz="0" w:space="0" w:color="auto"/>
        <w:right w:val="none" w:sz="0" w:space="0" w:color="auto"/>
      </w:divBdr>
      <w:divsChild>
        <w:div w:id="1696036679">
          <w:marLeft w:val="0"/>
          <w:marRight w:val="0"/>
          <w:marTop w:val="0"/>
          <w:marBottom w:val="0"/>
          <w:divBdr>
            <w:top w:val="none" w:sz="0" w:space="0" w:color="auto"/>
            <w:left w:val="none" w:sz="0" w:space="0" w:color="auto"/>
            <w:bottom w:val="none" w:sz="0" w:space="0" w:color="auto"/>
            <w:right w:val="none" w:sz="0" w:space="0" w:color="auto"/>
          </w:divBdr>
        </w:div>
      </w:divsChild>
    </w:div>
    <w:div w:id="350689069">
      <w:bodyDiv w:val="1"/>
      <w:marLeft w:val="0"/>
      <w:marRight w:val="0"/>
      <w:marTop w:val="0"/>
      <w:marBottom w:val="0"/>
      <w:divBdr>
        <w:top w:val="none" w:sz="0" w:space="0" w:color="auto"/>
        <w:left w:val="none" w:sz="0" w:space="0" w:color="auto"/>
        <w:bottom w:val="none" w:sz="0" w:space="0" w:color="auto"/>
        <w:right w:val="none" w:sz="0" w:space="0" w:color="auto"/>
      </w:divBdr>
      <w:divsChild>
        <w:div w:id="1676687043">
          <w:marLeft w:val="0"/>
          <w:marRight w:val="0"/>
          <w:marTop w:val="240"/>
          <w:marBottom w:val="240"/>
          <w:divBdr>
            <w:top w:val="none" w:sz="0" w:space="0" w:color="auto"/>
            <w:left w:val="none" w:sz="0" w:space="0" w:color="auto"/>
            <w:bottom w:val="none" w:sz="0" w:space="0" w:color="auto"/>
            <w:right w:val="none" w:sz="0" w:space="0" w:color="auto"/>
          </w:divBdr>
        </w:div>
        <w:div w:id="1680349189">
          <w:marLeft w:val="0"/>
          <w:marRight w:val="0"/>
          <w:marTop w:val="0"/>
          <w:marBottom w:val="0"/>
          <w:divBdr>
            <w:top w:val="none" w:sz="0" w:space="0" w:color="auto"/>
            <w:left w:val="none" w:sz="0" w:space="0" w:color="auto"/>
            <w:bottom w:val="none" w:sz="0" w:space="0" w:color="auto"/>
            <w:right w:val="none" w:sz="0" w:space="0" w:color="auto"/>
          </w:divBdr>
        </w:div>
        <w:div w:id="1872570373">
          <w:marLeft w:val="0"/>
          <w:marRight w:val="0"/>
          <w:marTop w:val="240"/>
          <w:marBottom w:val="240"/>
          <w:divBdr>
            <w:top w:val="none" w:sz="0" w:space="0" w:color="auto"/>
            <w:left w:val="none" w:sz="0" w:space="0" w:color="auto"/>
            <w:bottom w:val="none" w:sz="0" w:space="0" w:color="auto"/>
            <w:right w:val="none" w:sz="0" w:space="0" w:color="auto"/>
          </w:divBdr>
        </w:div>
      </w:divsChild>
    </w:div>
    <w:div w:id="357396777">
      <w:bodyDiv w:val="1"/>
      <w:marLeft w:val="0"/>
      <w:marRight w:val="0"/>
      <w:marTop w:val="0"/>
      <w:marBottom w:val="0"/>
      <w:divBdr>
        <w:top w:val="none" w:sz="0" w:space="0" w:color="auto"/>
        <w:left w:val="none" w:sz="0" w:space="0" w:color="auto"/>
        <w:bottom w:val="none" w:sz="0" w:space="0" w:color="auto"/>
        <w:right w:val="none" w:sz="0" w:space="0" w:color="auto"/>
      </w:divBdr>
      <w:divsChild>
        <w:div w:id="888759131">
          <w:marLeft w:val="0"/>
          <w:marRight w:val="0"/>
          <w:marTop w:val="240"/>
          <w:marBottom w:val="240"/>
          <w:divBdr>
            <w:top w:val="none" w:sz="0" w:space="0" w:color="auto"/>
            <w:left w:val="none" w:sz="0" w:space="0" w:color="auto"/>
            <w:bottom w:val="none" w:sz="0" w:space="0" w:color="auto"/>
            <w:right w:val="none" w:sz="0" w:space="0" w:color="auto"/>
          </w:divBdr>
        </w:div>
        <w:div w:id="1347831575">
          <w:marLeft w:val="0"/>
          <w:marRight w:val="0"/>
          <w:marTop w:val="240"/>
          <w:marBottom w:val="240"/>
          <w:divBdr>
            <w:top w:val="none" w:sz="0" w:space="0" w:color="auto"/>
            <w:left w:val="none" w:sz="0" w:space="0" w:color="auto"/>
            <w:bottom w:val="none" w:sz="0" w:space="0" w:color="auto"/>
            <w:right w:val="none" w:sz="0" w:space="0" w:color="auto"/>
          </w:divBdr>
        </w:div>
        <w:div w:id="1399597682">
          <w:marLeft w:val="0"/>
          <w:marRight w:val="0"/>
          <w:marTop w:val="240"/>
          <w:marBottom w:val="240"/>
          <w:divBdr>
            <w:top w:val="none" w:sz="0" w:space="0" w:color="auto"/>
            <w:left w:val="none" w:sz="0" w:space="0" w:color="auto"/>
            <w:bottom w:val="none" w:sz="0" w:space="0" w:color="auto"/>
            <w:right w:val="none" w:sz="0" w:space="0" w:color="auto"/>
          </w:divBdr>
        </w:div>
        <w:div w:id="1575554378">
          <w:marLeft w:val="0"/>
          <w:marRight w:val="0"/>
          <w:marTop w:val="0"/>
          <w:marBottom w:val="0"/>
          <w:divBdr>
            <w:top w:val="none" w:sz="0" w:space="0" w:color="auto"/>
            <w:left w:val="none" w:sz="0" w:space="0" w:color="auto"/>
            <w:bottom w:val="none" w:sz="0" w:space="0" w:color="auto"/>
            <w:right w:val="none" w:sz="0" w:space="0" w:color="auto"/>
          </w:divBdr>
        </w:div>
        <w:div w:id="1673145994">
          <w:marLeft w:val="0"/>
          <w:marRight w:val="0"/>
          <w:marTop w:val="240"/>
          <w:marBottom w:val="240"/>
          <w:divBdr>
            <w:top w:val="none" w:sz="0" w:space="0" w:color="auto"/>
            <w:left w:val="none" w:sz="0" w:space="0" w:color="auto"/>
            <w:bottom w:val="none" w:sz="0" w:space="0" w:color="auto"/>
            <w:right w:val="none" w:sz="0" w:space="0" w:color="auto"/>
          </w:divBdr>
        </w:div>
        <w:div w:id="2106997127">
          <w:marLeft w:val="0"/>
          <w:marRight w:val="0"/>
          <w:marTop w:val="0"/>
          <w:marBottom w:val="0"/>
          <w:divBdr>
            <w:top w:val="none" w:sz="0" w:space="0" w:color="auto"/>
            <w:left w:val="none" w:sz="0" w:space="0" w:color="auto"/>
            <w:bottom w:val="none" w:sz="0" w:space="0" w:color="auto"/>
            <w:right w:val="none" w:sz="0" w:space="0" w:color="auto"/>
          </w:divBdr>
        </w:div>
      </w:divsChild>
    </w:div>
    <w:div w:id="366681684">
      <w:bodyDiv w:val="1"/>
      <w:marLeft w:val="0"/>
      <w:marRight w:val="0"/>
      <w:marTop w:val="0"/>
      <w:marBottom w:val="0"/>
      <w:divBdr>
        <w:top w:val="none" w:sz="0" w:space="0" w:color="auto"/>
        <w:left w:val="none" w:sz="0" w:space="0" w:color="auto"/>
        <w:bottom w:val="none" w:sz="0" w:space="0" w:color="auto"/>
        <w:right w:val="none" w:sz="0" w:space="0" w:color="auto"/>
      </w:divBdr>
      <w:divsChild>
        <w:div w:id="1360086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44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2926158">
      <w:bodyDiv w:val="1"/>
      <w:marLeft w:val="0"/>
      <w:marRight w:val="0"/>
      <w:marTop w:val="0"/>
      <w:marBottom w:val="0"/>
      <w:divBdr>
        <w:top w:val="none" w:sz="0" w:space="0" w:color="auto"/>
        <w:left w:val="none" w:sz="0" w:space="0" w:color="auto"/>
        <w:bottom w:val="none" w:sz="0" w:space="0" w:color="auto"/>
        <w:right w:val="none" w:sz="0" w:space="0" w:color="auto"/>
      </w:divBdr>
      <w:divsChild>
        <w:div w:id="996497521">
          <w:marLeft w:val="0"/>
          <w:marRight w:val="0"/>
          <w:marTop w:val="0"/>
          <w:marBottom w:val="0"/>
          <w:divBdr>
            <w:top w:val="none" w:sz="0" w:space="0" w:color="auto"/>
            <w:left w:val="none" w:sz="0" w:space="0" w:color="auto"/>
            <w:bottom w:val="none" w:sz="0" w:space="0" w:color="auto"/>
            <w:right w:val="none" w:sz="0" w:space="0" w:color="auto"/>
          </w:divBdr>
        </w:div>
        <w:div w:id="1419405617">
          <w:marLeft w:val="0"/>
          <w:marRight w:val="0"/>
          <w:marTop w:val="0"/>
          <w:marBottom w:val="0"/>
          <w:divBdr>
            <w:top w:val="none" w:sz="0" w:space="0" w:color="auto"/>
            <w:left w:val="none" w:sz="0" w:space="0" w:color="auto"/>
            <w:bottom w:val="none" w:sz="0" w:space="0" w:color="auto"/>
            <w:right w:val="none" w:sz="0" w:space="0" w:color="auto"/>
          </w:divBdr>
        </w:div>
      </w:divsChild>
    </w:div>
    <w:div w:id="406927419">
      <w:bodyDiv w:val="1"/>
      <w:marLeft w:val="0"/>
      <w:marRight w:val="0"/>
      <w:marTop w:val="0"/>
      <w:marBottom w:val="0"/>
      <w:divBdr>
        <w:top w:val="none" w:sz="0" w:space="0" w:color="auto"/>
        <w:left w:val="none" w:sz="0" w:space="0" w:color="auto"/>
        <w:bottom w:val="none" w:sz="0" w:space="0" w:color="auto"/>
        <w:right w:val="none" w:sz="0" w:space="0" w:color="auto"/>
      </w:divBdr>
      <w:divsChild>
        <w:div w:id="1863352212">
          <w:marLeft w:val="0"/>
          <w:marRight w:val="0"/>
          <w:marTop w:val="240"/>
          <w:marBottom w:val="240"/>
          <w:divBdr>
            <w:top w:val="none" w:sz="0" w:space="0" w:color="auto"/>
            <w:left w:val="none" w:sz="0" w:space="0" w:color="auto"/>
            <w:bottom w:val="none" w:sz="0" w:space="0" w:color="auto"/>
            <w:right w:val="none" w:sz="0" w:space="0" w:color="auto"/>
          </w:divBdr>
        </w:div>
        <w:div w:id="218248243">
          <w:marLeft w:val="0"/>
          <w:marRight w:val="0"/>
          <w:marTop w:val="240"/>
          <w:marBottom w:val="240"/>
          <w:divBdr>
            <w:top w:val="none" w:sz="0" w:space="0" w:color="auto"/>
            <w:left w:val="none" w:sz="0" w:space="0" w:color="auto"/>
            <w:bottom w:val="none" w:sz="0" w:space="0" w:color="auto"/>
            <w:right w:val="none" w:sz="0" w:space="0" w:color="auto"/>
          </w:divBdr>
        </w:div>
        <w:div w:id="247545786">
          <w:marLeft w:val="0"/>
          <w:marRight w:val="0"/>
          <w:marTop w:val="240"/>
          <w:marBottom w:val="240"/>
          <w:divBdr>
            <w:top w:val="none" w:sz="0" w:space="0" w:color="auto"/>
            <w:left w:val="none" w:sz="0" w:space="0" w:color="auto"/>
            <w:bottom w:val="none" w:sz="0" w:space="0" w:color="auto"/>
            <w:right w:val="none" w:sz="0" w:space="0" w:color="auto"/>
          </w:divBdr>
        </w:div>
        <w:div w:id="595289306">
          <w:marLeft w:val="0"/>
          <w:marRight w:val="0"/>
          <w:marTop w:val="0"/>
          <w:marBottom w:val="0"/>
          <w:divBdr>
            <w:top w:val="none" w:sz="0" w:space="0" w:color="auto"/>
            <w:left w:val="none" w:sz="0" w:space="0" w:color="auto"/>
            <w:bottom w:val="none" w:sz="0" w:space="0" w:color="auto"/>
            <w:right w:val="none" w:sz="0" w:space="0" w:color="auto"/>
          </w:divBdr>
        </w:div>
        <w:div w:id="689525495">
          <w:marLeft w:val="0"/>
          <w:marRight w:val="0"/>
          <w:marTop w:val="240"/>
          <w:marBottom w:val="240"/>
          <w:divBdr>
            <w:top w:val="none" w:sz="0" w:space="0" w:color="auto"/>
            <w:left w:val="none" w:sz="0" w:space="0" w:color="auto"/>
            <w:bottom w:val="none" w:sz="0" w:space="0" w:color="auto"/>
            <w:right w:val="none" w:sz="0" w:space="0" w:color="auto"/>
          </w:divBdr>
        </w:div>
        <w:div w:id="1588267523">
          <w:marLeft w:val="0"/>
          <w:marRight w:val="0"/>
          <w:marTop w:val="0"/>
          <w:marBottom w:val="0"/>
          <w:divBdr>
            <w:top w:val="none" w:sz="0" w:space="0" w:color="auto"/>
            <w:left w:val="none" w:sz="0" w:space="0" w:color="auto"/>
            <w:bottom w:val="none" w:sz="0" w:space="0" w:color="auto"/>
            <w:right w:val="none" w:sz="0" w:space="0" w:color="auto"/>
          </w:divBdr>
        </w:div>
      </w:divsChild>
    </w:div>
    <w:div w:id="417138999">
      <w:bodyDiv w:val="1"/>
      <w:marLeft w:val="0"/>
      <w:marRight w:val="0"/>
      <w:marTop w:val="0"/>
      <w:marBottom w:val="0"/>
      <w:divBdr>
        <w:top w:val="none" w:sz="0" w:space="0" w:color="auto"/>
        <w:left w:val="none" w:sz="0" w:space="0" w:color="auto"/>
        <w:bottom w:val="none" w:sz="0" w:space="0" w:color="auto"/>
        <w:right w:val="none" w:sz="0" w:space="0" w:color="auto"/>
      </w:divBdr>
    </w:div>
    <w:div w:id="427383316">
      <w:bodyDiv w:val="1"/>
      <w:marLeft w:val="0"/>
      <w:marRight w:val="0"/>
      <w:marTop w:val="0"/>
      <w:marBottom w:val="0"/>
      <w:divBdr>
        <w:top w:val="none" w:sz="0" w:space="0" w:color="auto"/>
        <w:left w:val="none" w:sz="0" w:space="0" w:color="auto"/>
        <w:bottom w:val="none" w:sz="0" w:space="0" w:color="auto"/>
        <w:right w:val="none" w:sz="0" w:space="0" w:color="auto"/>
      </w:divBdr>
      <w:divsChild>
        <w:div w:id="1067001014">
          <w:marLeft w:val="0"/>
          <w:marRight w:val="0"/>
          <w:marTop w:val="0"/>
          <w:marBottom w:val="0"/>
          <w:divBdr>
            <w:top w:val="none" w:sz="0" w:space="0" w:color="auto"/>
            <w:left w:val="none" w:sz="0" w:space="0" w:color="auto"/>
            <w:bottom w:val="none" w:sz="0" w:space="0" w:color="auto"/>
            <w:right w:val="none" w:sz="0" w:space="0" w:color="auto"/>
          </w:divBdr>
        </w:div>
        <w:div w:id="1128007327">
          <w:marLeft w:val="0"/>
          <w:marRight w:val="0"/>
          <w:marTop w:val="0"/>
          <w:marBottom w:val="0"/>
          <w:divBdr>
            <w:top w:val="none" w:sz="0" w:space="0" w:color="auto"/>
            <w:left w:val="none" w:sz="0" w:space="0" w:color="auto"/>
            <w:bottom w:val="none" w:sz="0" w:space="0" w:color="auto"/>
            <w:right w:val="none" w:sz="0" w:space="0" w:color="auto"/>
          </w:divBdr>
        </w:div>
        <w:div w:id="1696349000">
          <w:marLeft w:val="0"/>
          <w:marRight w:val="0"/>
          <w:marTop w:val="0"/>
          <w:marBottom w:val="0"/>
          <w:divBdr>
            <w:top w:val="none" w:sz="0" w:space="0" w:color="auto"/>
            <w:left w:val="none" w:sz="0" w:space="0" w:color="auto"/>
            <w:bottom w:val="none" w:sz="0" w:space="0" w:color="auto"/>
            <w:right w:val="none" w:sz="0" w:space="0" w:color="auto"/>
          </w:divBdr>
        </w:div>
      </w:divsChild>
    </w:div>
    <w:div w:id="429278482">
      <w:bodyDiv w:val="1"/>
      <w:marLeft w:val="0"/>
      <w:marRight w:val="0"/>
      <w:marTop w:val="0"/>
      <w:marBottom w:val="0"/>
      <w:divBdr>
        <w:top w:val="none" w:sz="0" w:space="0" w:color="auto"/>
        <w:left w:val="none" w:sz="0" w:space="0" w:color="auto"/>
        <w:bottom w:val="none" w:sz="0" w:space="0" w:color="auto"/>
        <w:right w:val="none" w:sz="0" w:space="0" w:color="auto"/>
      </w:divBdr>
    </w:div>
    <w:div w:id="433205872">
      <w:bodyDiv w:val="1"/>
      <w:marLeft w:val="0"/>
      <w:marRight w:val="0"/>
      <w:marTop w:val="0"/>
      <w:marBottom w:val="0"/>
      <w:divBdr>
        <w:top w:val="none" w:sz="0" w:space="0" w:color="auto"/>
        <w:left w:val="none" w:sz="0" w:space="0" w:color="auto"/>
        <w:bottom w:val="none" w:sz="0" w:space="0" w:color="auto"/>
        <w:right w:val="none" w:sz="0" w:space="0" w:color="auto"/>
      </w:divBdr>
      <w:divsChild>
        <w:div w:id="1800416928">
          <w:marLeft w:val="0"/>
          <w:marRight w:val="0"/>
          <w:marTop w:val="240"/>
          <w:marBottom w:val="240"/>
          <w:divBdr>
            <w:top w:val="none" w:sz="0" w:space="0" w:color="auto"/>
            <w:left w:val="none" w:sz="0" w:space="0" w:color="auto"/>
            <w:bottom w:val="none" w:sz="0" w:space="0" w:color="auto"/>
            <w:right w:val="none" w:sz="0" w:space="0" w:color="auto"/>
          </w:divBdr>
        </w:div>
        <w:div w:id="1439569157">
          <w:marLeft w:val="0"/>
          <w:marRight w:val="0"/>
          <w:marTop w:val="240"/>
          <w:marBottom w:val="240"/>
          <w:divBdr>
            <w:top w:val="none" w:sz="0" w:space="0" w:color="auto"/>
            <w:left w:val="none" w:sz="0" w:space="0" w:color="auto"/>
            <w:bottom w:val="none" w:sz="0" w:space="0" w:color="auto"/>
            <w:right w:val="none" w:sz="0" w:space="0" w:color="auto"/>
          </w:divBdr>
        </w:div>
        <w:div w:id="1797605317">
          <w:marLeft w:val="0"/>
          <w:marRight w:val="0"/>
          <w:marTop w:val="240"/>
          <w:marBottom w:val="240"/>
          <w:divBdr>
            <w:top w:val="none" w:sz="0" w:space="0" w:color="auto"/>
            <w:left w:val="none" w:sz="0" w:space="0" w:color="auto"/>
            <w:bottom w:val="none" w:sz="0" w:space="0" w:color="auto"/>
            <w:right w:val="none" w:sz="0" w:space="0" w:color="auto"/>
          </w:divBdr>
        </w:div>
        <w:div w:id="2041587045">
          <w:marLeft w:val="0"/>
          <w:marRight w:val="0"/>
          <w:marTop w:val="240"/>
          <w:marBottom w:val="240"/>
          <w:divBdr>
            <w:top w:val="none" w:sz="0" w:space="0" w:color="auto"/>
            <w:left w:val="none" w:sz="0" w:space="0" w:color="auto"/>
            <w:bottom w:val="none" w:sz="0" w:space="0" w:color="auto"/>
            <w:right w:val="none" w:sz="0" w:space="0" w:color="auto"/>
          </w:divBdr>
        </w:div>
        <w:div w:id="142309757">
          <w:marLeft w:val="0"/>
          <w:marRight w:val="0"/>
          <w:marTop w:val="0"/>
          <w:marBottom w:val="0"/>
          <w:divBdr>
            <w:top w:val="none" w:sz="0" w:space="0" w:color="auto"/>
            <w:left w:val="none" w:sz="0" w:space="0" w:color="auto"/>
            <w:bottom w:val="none" w:sz="0" w:space="0" w:color="auto"/>
            <w:right w:val="none" w:sz="0" w:space="0" w:color="auto"/>
          </w:divBdr>
        </w:div>
        <w:div w:id="1631592568">
          <w:marLeft w:val="0"/>
          <w:marRight w:val="0"/>
          <w:marTop w:val="240"/>
          <w:marBottom w:val="240"/>
          <w:divBdr>
            <w:top w:val="none" w:sz="0" w:space="0" w:color="auto"/>
            <w:left w:val="none" w:sz="0" w:space="0" w:color="auto"/>
            <w:bottom w:val="none" w:sz="0" w:space="0" w:color="auto"/>
            <w:right w:val="none" w:sz="0" w:space="0" w:color="auto"/>
          </w:divBdr>
        </w:div>
        <w:div w:id="1028676695">
          <w:marLeft w:val="0"/>
          <w:marRight w:val="0"/>
          <w:marTop w:val="0"/>
          <w:marBottom w:val="0"/>
          <w:divBdr>
            <w:top w:val="none" w:sz="0" w:space="0" w:color="auto"/>
            <w:left w:val="none" w:sz="0" w:space="0" w:color="auto"/>
            <w:bottom w:val="none" w:sz="0" w:space="0" w:color="auto"/>
            <w:right w:val="none" w:sz="0" w:space="0" w:color="auto"/>
          </w:divBdr>
        </w:div>
      </w:divsChild>
    </w:div>
    <w:div w:id="450898779">
      <w:bodyDiv w:val="1"/>
      <w:marLeft w:val="0"/>
      <w:marRight w:val="0"/>
      <w:marTop w:val="0"/>
      <w:marBottom w:val="0"/>
      <w:divBdr>
        <w:top w:val="none" w:sz="0" w:space="0" w:color="auto"/>
        <w:left w:val="none" w:sz="0" w:space="0" w:color="auto"/>
        <w:bottom w:val="none" w:sz="0" w:space="0" w:color="auto"/>
        <w:right w:val="none" w:sz="0" w:space="0" w:color="auto"/>
      </w:divBdr>
      <w:divsChild>
        <w:div w:id="1378508789">
          <w:marLeft w:val="0"/>
          <w:marRight w:val="0"/>
          <w:marTop w:val="240"/>
          <w:marBottom w:val="240"/>
          <w:divBdr>
            <w:top w:val="none" w:sz="0" w:space="0" w:color="auto"/>
            <w:left w:val="none" w:sz="0" w:space="0" w:color="auto"/>
            <w:bottom w:val="none" w:sz="0" w:space="0" w:color="auto"/>
            <w:right w:val="none" w:sz="0" w:space="0" w:color="auto"/>
          </w:divBdr>
        </w:div>
        <w:div w:id="1720323155">
          <w:marLeft w:val="0"/>
          <w:marRight w:val="0"/>
          <w:marTop w:val="240"/>
          <w:marBottom w:val="240"/>
          <w:divBdr>
            <w:top w:val="none" w:sz="0" w:space="0" w:color="auto"/>
            <w:left w:val="none" w:sz="0" w:space="0" w:color="auto"/>
            <w:bottom w:val="none" w:sz="0" w:space="0" w:color="auto"/>
            <w:right w:val="none" w:sz="0" w:space="0" w:color="auto"/>
          </w:divBdr>
        </w:div>
        <w:div w:id="1436706776">
          <w:marLeft w:val="0"/>
          <w:marRight w:val="0"/>
          <w:marTop w:val="240"/>
          <w:marBottom w:val="240"/>
          <w:divBdr>
            <w:top w:val="none" w:sz="0" w:space="0" w:color="auto"/>
            <w:left w:val="none" w:sz="0" w:space="0" w:color="auto"/>
            <w:bottom w:val="none" w:sz="0" w:space="0" w:color="auto"/>
            <w:right w:val="none" w:sz="0" w:space="0" w:color="auto"/>
          </w:divBdr>
        </w:div>
        <w:div w:id="1752507161">
          <w:marLeft w:val="0"/>
          <w:marRight w:val="0"/>
          <w:marTop w:val="240"/>
          <w:marBottom w:val="240"/>
          <w:divBdr>
            <w:top w:val="none" w:sz="0" w:space="0" w:color="auto"/>
            <w:left w:val="none" w:sz="0" w:space="0" w:color="auto"/>
            <w:bottom w:val="none" w:sz="0" w:space="0" w:color="auto"/>
            <w:right w:val="none" w:sz="0" w:space="0" w:color="auto"/>
          </w:divBdr>
        </w:div>
        <w:div w:id="1096822418">
          <w:marLeft w:val="0"/>
          <w:marRight w:val="0"/>
          <w:marTop w:val="0"/>
          <w:marBottom w:val="0"/>
          <w:divBdr>
            <w:top w:val="none" w:sz="0" w:space="0" w:color="auto"/>
            <w:left w:val="none" w:sz="0" w:space="0" w:color="auto"/>
            <w:bottom w:val="none" w:sz="0" w:space="0" w:color="auto"/>
            <w:right w:val="none" w:sz="0" w:space="0" w:color="auto"/>
          </w:divBdr>
        </w:div>
        <w:div w:id="825902113">
          <w:marLeft w:val="0"/>
          <w:marRight w:val="0"/>
          <w:marTop w:val="240"/>
          <w:marBottom w:val="240"/>
          <w:divBdr>
            <w:top w:val="none" w:sz="0" w:space="0" w:color="auto"/>
            <w:left w:val="none" w:sz="0" w:space="0" w:color="auto"/>
            <w:bottom w:val="none" w:sz="0" w:space="0" w:color="auto"/>
            <w:right w:val="none" w:sz="0" w:space="0" w:color="auto"/>
          </w:divBdr>
        </w:div>
        <w:div w:id="1250623644">
          <w:marLeft w:val="0"/>
          <w:marRight w:val="0"/>
          <w:marTop w:val="240"/>
          <w:marBottom w:val="240"/>
          <w:divBdr>
            <w:top w:val="none" w:sz="0" w:space="0" w:color="auto"/>
            <w:left w:val="none" w:sz="0" w:space="0" w:color="auto"/>
            <w:bottom w:val="none" w:sz="0" w:space="0" w:color="auto"/>
            <w:right w:val="none" w:sz="0" w:space="0" w:color="auto"/>
          </w:divBdr>
        </w:div>
        <w:div w:id="1447507612">
          <w:marLeft w:val="0"/>
          <w:marRight w:val="0"/>
          <w:marTop w:val="0"/>
          <w:marBottom w:val="0"/>
          <w:divBdr>
            <w:top w:val="none" w:sz="0" w:space="0" w:color="auto"/>
            <w:left w:val="none" w:sz="0" w:space="0" w:color="auto"/>
            <w:bottom w:val="none" w:sz="0" w:space="0" w:color="auto"/>
            <w:right w:val="none" w:sz="0" w:space="0" w:color="auto"/>
          </w:divBdr>
        </w:div>
      </w:divsChild>
    </w:div>
    <w:div w:id="480196830">
      <w:bodyDiv w:val="1"/>
      <w:marLeft w:val="0"/>
      <w:marRight w:val="0"/>
      <w:marTop w:val="0"/>
      <w:marBottom w:val="0"/>
      <w:divBdr>
        <w:top w:val="none" w:sz="0" w:space="0" w:color="auto"/>
        <w:left w:val="none" w:sz="0" w:space="0" w:color="auto"/>
        <w:bottom w:val="none" w:sz="0" w:space="0" w:color="auto"/>
        <w:right w:val="none" w:sz="0" w:space="0" w:color="auto"/>
      </w:divBdr>
      <w:divsChild>
        <w:div w:id="1362821621">
          <w:marLeft w:val="0"/>
          <w:marRight w:val="0"/>
          <w:marTop w:val="0"/>
          <w:marBottom w:val="0"/>
          <w:divBdr>
            <w:top w:val="none" w:sz="0" w:space="0" w:color="auto"/>
            <w:left w:val="none" w:sz="0" w:space="0" w:color="auto"/>
            <w:bottom w:val="none" w:sz="0" w:space="0" w:color="auto"/>
            <w:right w:val="none" w:sz="0" w:space="0" w:color="auto"/>
          </w:divBdr>
        </w:div>
        <w:div w:id="1670985207">
          <w:marLeft w:val="0"/>
          <w:marRight w:val="0"/>
          <w:marTop w:val="240"/>
          <w:marBottom w:val="240"/>
          <w:divBdr>
            <w:top w:val="none" w:sz="0" w:space="0" w:color="auto"/>
            <w:left w:val="none" w:sz="0" w:space="0" w:color="auto"/>
            <w:bottom w:val="none" w:sz="0" w:space="0" w:color="auto"/>
            <w:right w:val="none" w:sz="0" w:space="0" w:color="auto"/>
          </w:divBdr>
        </w:div>
        <w:div w:id="1789814343">
          <w:marLeft w:val="0"/>
          <w:marRight w:val="0"/>
          <w:marTop w:val="240"/>
          <w:marBottom w:val="240"/>
          <w:divBdr>
            <w:top w:val="none" w:sz="0" w:space="0" w:color="auto"/>
            <w:left w:val="none" w:sz="0" w:space="0" w:color="auto"/>
            <w:bottom w:val="none" w:sz="0" w:space="0" w:color="auto"/>
            <w:right w:val="none" w:sz="0" w:space="0" w:color="auto"/>
          </w:divBdr>
        </w:div>
      </w:divsChild>
    </w:div>
    <w:div w:id="481242319">
      <w:bodyDiv w:val="1"/>
      <w:marLeft w:val="0"/>
      <w:marRight w:val="0"/>
      <w:marTop w:val="0"/>
      <w:marBottom w:val="0"/>
      <w:divBdr>
        <w:top w:val="none" w:sz="0" w:space="0" w:color="auto"/>
        <w:left w:val="none" w:sz="0" w:space="0" w:color="auto"/>
        <w:bottom w:val="none" w:sz="0" w:space="0" w:color="auto"/>
        <w:right w:val="none" w:sz="0" w:space="0" w:color="auto"/>
      </w:divBdr>
      <w:divsChild>
        <w:div w:id="287201883">
          <w:marLeft w:val="0"/>
          <w:marRight w:val="0"/>
          <w:marTop w:val="240"/>
          <w:marBottom w:val="240"/>
          <w:divBdr>
            <w:top w:val="none" w:sz="0" w:space="0" w:color="auto"/>
            <w:left w:val="none" w:sz="0" w:space="0" w:color="auto"/>
            <w:bottom w:val="none" w:sz="0" w:space="0" w:color="auto"/>
            <w:right w:val="none" w:sz="0" w:space="0" w:color="auto"/>
          </w:divBdr>
        </w:div>
        <w:div w:id="837235680">
          <w:marLeft w:val="0"/>
          <w:marRight w:val="0"/>
          <w:marTop w:val="0"/>
          <w:marBottom w:val="0"/>
          <w:divBdr>
            <w:top w:val="none" w:sz="0" w:space="0" w:color="auto"/>
            <w:left w:val="none" w:sz="0" w:space="0" w:color="auto"/>
            <w:bottom w:val="none" w:sz="0" w:space="0" w:color="auto"/>
            <w:right w:val="none" w:sz="0" w:space="0" w:color="auto"/>
          </w:divBdr>
        </w:div>
        <w:div w:id="873276062">
          <w:marLeft w:val="0"/>
          <w:marRight w:val="0"/>
          <w:marTop w:val="0"/>
          <w:marBottom w:val="0"/>
          <w:divBdr>
            <w:top w:val="none" w:sz="0" w:space="0" w:color="auto"/>
            <w:left w:val="none" w:sz="0" w:space="0" w:color="auto"/>
            <w:bottom w:val="none" w:sz="0" w:space="0" w:color="auto"/>
            <w:right w:val="none" w:sz="0" w:space="0" w:color="auto"/>
          </w:divBdr>
        </w:div>
        <w:div w:id="1736704750">
          <w:marLeft w:val="0"/>
          <w:marRight w:val="0"/>
          <w:marTop w:val="240"/>
          <w:marBottom w:val="240"/>
          <w:divBdr>
            <w:top w:val="none" w:sz="0" w:space="0" w:color="auto"/>
            <w:left w:val="none" w:sz="0" w:space="0" w:color="auto"/>
            <w:bottom w:val="none" w:sz="0" w:space="0" w:color="auto"/>
            <w:right w:val="none" w:sz="0" w:space="0" w:color="auto"/>
          </w:divBdr>
        </w:div>
        <w:div w:id="1927765559">
          <w:marLeft w:val="0"/>
          <w:marRight w:val="0"/>
          <w:marTop w:val="240"/>
          <w:marBottom w:val="240"/>
          <w:divBdr>
            <w:top w:val="none" w:sz="0" w:space="0" w:color="auto"/>
            <w:left w:val="none" w:sz="0" w:space="0" w:color="auto"/>
            <w:bottom w:val="none" w:sz="0" w:space="0" w:color="auto"/>
            <w:right w:val="none" w:sz="0" w:space="0" w:color="auto"/>
          </w:divBdr>
        </w:div>
        <w:div w:id="1992631652">
          <w:marLeft w:val="0"/>
          <w:marRight w:val="0"/>
          <w:marTop w:val="0"/>
          <w:marBottom w:val="0"/>
          <w:divBdr>
            <w:top w:val="none" w:sz="0" w:space="0" w:color="auto"/>
            <w:left w:val="none" w:sz="0" w:space="0" w:color="auto"/>
            <w:bottom w:val="none" w:sz="0" w:space="0" w:color="auto"/>
            <w:right w:val="none" w:sz="0" w:space="0" w:color="auto"/>
          </w:divBdr>
        </w:div>
        <w:div w:id="2077702399">
          <w:marLeft w:val="0"/>
          <w:marRight w:val="0"/>
          <w:marTop w:val="0"/>
          <w:marBottom w:val="0"/>
          <w:divBdr>
            <w:top w:val="none" w:sz="0" w:space="0" w:color="auto"/>
            <w:left w:val="none" w:sz="0" w:space="0" w:color="auto"/>
            <w:bottom w:val="none" w:sz="0" w:space="0" w:color="auto"/>
            <w:right w:val="none" w:sz="0" w:space="0" w:color="auto"/>
          </w:divBdr>
        </w:div>
        <w:div w:id="2140763306">
          <w:marLeft w:val="0"/>
          <w:marRight w:val="0"/>
          <w:marTop w:val="240"/>
          <w:marBottom w:val="240"/>
          <w:divBdr>
            <w:top w:val="none" w:sz="0" w:space="0" w:color="auto"/>
            <w:left w:val="none" w:sz="0" w:space="0" w:color="auto"/>
            <w:bottom w:val="none" w:sz="0" w:space="0" w:color="auto"/>
            <w:right w:val="none" w:sz="0" w:space="0" w:color="auto"/>
          </w:divBdr>
        </w:div>
      </w:divsChild>
    </w:div>
    <w:div w:id="485165479">
      <w:bodyDiv w:val="1"/>
      <w:marLeft w:val="0"/>
      <w:marRight w:val="0"/>
      <w:marTop w:val="0"/>
      <w:marBottom w:val="0"/>
      <w:divBdr>
        <w:top w:val="none" w:sz="0" w:space="0" w:color="auto"/>
        <w:left w:val="none" w:sz="0" w:space="0" w:color="auto"/>
        <w:bottom w:val="none" w:sz="0" w:space="0" w:color="auto"/>
        <w:right w:val="none" w:sz="0" w:space="0" w:color="auto"/>
      </w:divBdr>
      <w:divsChild>
        <w:div w:id="1299603197">
          <w:marLeft w:val="0"/>
          <w:marRight w:val="0"/>
          <w:marTop w:val="240"/>
          <w:marBottom w:val="240"/>
          <w:divBdr>
            <w:top w:val="none" w:sz="0" w:space="0" w:color="auto"/>
            <w:left w:val="none" w:sz="0" w:space="0" w:color="auto"/>
            <w:bottom w:val="none" w:sz="0" w:space="0" w:color="auto"/>
            <w:right w:val="none" w:sz="0" w:space="0" w:color="auto"/>
          </w:divBdr>
        </w:div>
        <w:div w:id="1046561219">
          <w:marLeft w:val="0"/>
          <w:marRight w:val="0"/>
          <w:marTop w:val="240"/>
          <w:marBottom w:val="240"/>
          <w:divBdr>
            <w:top w:val="none" w:sz="0" w:space="0" w:color="auto"/>
            <w:left w:val="none" w:sz="0" w:space="0" w:color="auto"/>
            <w:bottom w:val="none" w:sz="0" w:space="0" w:color="auto"/>
            <w:right w:val="none" w:sz="0" w:space="0" w:color="auto"/>
          </w:divBdr>
        </w:div>
        <w:div w:id="1658459278">
          <w:marLeft w:val="0"/>
          <w:marRight w:val="0"/>
          <w:marTop w:val="240"/>
          <w:marBottom w:val="240"/>
          <w:divBdr>
            <w:top w:val="none" w:sz="0" w:space="0" w:color="auto"/>
            <w:left w:val="none" w:sz="0" w:space="0" w:color="auto"/>
            <w:bottom w:val="none" w:sz="0" w:space="0" w:color="auto"/>
            <w:right w:val="none" w:sz="0" w:space="0" w:color="auto"/>
          </w:divBdr>
        </w:div>
        <w:div w:id="151407002">
          <w:marLeft w:val="0"/>
          <w:marRight w:val="0"/>
          <w:marTop w:val="0"/>
          <w:marBottom w:val="0"/>
          <w:divBdr>
            <w:top w:val="none" w:sz="0" w:space="0" w:color="auto"/>
            <w:left w:val="none" w:sz="0" w:space="0" w:color="auto"/>
            <w:bottom w:val="none" w:sz="0" w:space="0" w:color="auto"/>
            <w:right w:val="none" w:sz="0" w:space="0" w:color="auto"/>
          </w:divBdr>
        </w:div>
        <w:div w:id="756750430">
          <w:marLeft w:val="0"/>
          <w:marRight w:val="0"/>
          <w:marTop w:val="240"/>
          <w:marBottom w:val="240"/>
          <w:divBdr>
            <w:top w:val="none" w:sz="0" w:space="0" w:color="auto"/>
            <w:left w:val="none" w:sz="0" w:space="0" w:color="auto"/>
            <w:bottom w:val="none" w:sz="0" w:space="0" w:color="auto"/>
            <w:right w:val="none" w:sz="0" w:space="0" w:color="auto"/>
          </w:divBdr>
        </w:div>
        <w:div w:id="1791245173">
          <w:marLeft w:val="0"/>
          <w:marRight w:val="0"/>
          <w:marTop w:val="0"/>
          <w:marBottom w:val="0"/>
          <w:divBdr>
            <w:top w:val="none" w:sz="0" w:space="0" w:color="auto"/>
            <w:left w:val="none" w:sz="0" w:space="0" w:color="auto"/>
            <w:bottom w:val="none" w:sz="0" w:space="0" w:color="auto"/>
            <w:right w:val="none" w:sz="0" w:space="0" w:color="auto"/>
          </w:divBdr>
        </w:div>
      </w:divsChild>
    </w:div>
    <w:div w:id="508837471">
      <w:bodyDiv w:val="1"/>
      <w:marLeft w:val="0"/>
      <w:marRight w:val="0"/>
      <w:marTop w:val="0"/>
      <w:marBottom w:val="0"/>
      <w:divBdr>
        <w:top w:val="none" w:sz="0" w:space="0" w:color="auto"/>
        <w:left w:val="none" w:sz="0" w:space="0" w:color="auto"/>
        <w:bottom w:val="none" w:sz="0" w:space="0" w:color="auto"/>
        <w:right w:val="none" w:sz="0" w:space="0" w:color="auto"/>
      </w:divBdr>
      <w:divsChild>
        <w:div w:id="1333601237">
          <w:marLeft w:val="0"/>
          <w:marRight w:val="0"/>
          <w:marTop w:val="240"/>
          <w:marBottom w:val="240"/>
          <w:divBdr>
            <w:top w:val="none" w:sz="0" w:space="0" w:color="auto"/>
            <w:left w:val="none" w:sz="0" w:space="0" w:color="auto"/>
            <w:bottom w:val="none" w:sz="0" w:space="0" w:color="auto"/>
            <w:right w:val="none" w:sz="0" w:space="0" w:color="auto"/>
          </w:divBdr>
        </w:div>
        <w:div w:id="751001584">
          <w:marLeft w:val="0"/>
          <w:marRight w:val="0"/>
          <w:marTop w:val="240"/>
          <w:marBottom w:val="240"/>
          <w:divBdr>
            <w:top w:val="none" w:sz="0" w:space="0" w:color="auto"/>
            <w:left w:val="none" w:sz="0" w:space="0" w:color="auto"/>
            <w:bottom w:val="none" w:sz="0" w:space="0" w:color="auto"/>
            <w:right w:val="none" w:sz="0" w:space="0" w:color="auto"/>
          </w:divBdr>
        </w:div>
        <w:div w:id="1353073296">
          <w:marLeft w:val="0"/>
          <w:marRight w:val="0"/>
          <w:marTop w:val="0"/>
          <w:marBottom w:val="0"/>
          <w:divBdr>
            <w:top w:val="none" w:sz="0" w:space="0" w:color="auto"/>
            <w:left w:val="none" w:sz="0" w:space="0" w:color="auto"/>
            <w:bottom w:val="none" w:sz="0" w:space="0" w:color="auto"/>
            <w:right w:val="none" w:sz="0" w:space="0" w:color="auto"/>
          </w:divBdr>
        </w:div>
        <w:div w:id="947740747">
          <w:marLeft w:val="0"/>
          <w:marRight w:val="0"/>
          <w:marTop w:val="0"/>
          <w:marBottom w:val="0"/>
          <w:divBdr>
            <w:top w:val="none" w:sz="0" w:space="0" w:color="auto"/>
            <w:left w:val="none" w:sz="0" w:space="0" w:color="auto"/>
            <w:bottom w:val="none" w:sz="0" w:space="0" w:color="auto"/>
            <w:right w:val="none" w:sz="0" w:space="0" w:color="auto"/>
          </w:divBdr>
        </w:div>
        <w:div w:id="1714620447">
          <w:marLeft w:val="0"/>
          <w:marRight w:val="0"/>
          <w:marTop w:val="0"/>
          <w:marBottom w:val="0"/>
          <w:divBdr>
            <w:top w:val="none" w:sz="0" w:space="0" w:color="auto"/>
            <w:left w:val="none" w:sz="0" w:space="0" w:color="auto"/>
            <w:bottom w:val="none" w:sz="0" w:space="0" w:color="auto"/>
            <w:right w:val="none" w:sz="0" w:space="0" w:color="auto"/>
          </w:divBdr>
        </w:div>
        <w:div w:id="146824590">
          <w:marLeft w:val="0"/>
          <w:marRight w:val="0"/>
          <w:marTop w:val="240"/>
          <w:marBottom w:val="240"/>
          <w:divBdr>
            <w:top w:val="none" w:sz="0" w:space="0" w:color="auto"/>
            <w:left w:val="none" w:sz="0" w:space="0" w:color="auto"/>
            <w:bottom w:val="none" w:sz="0" w:space="0" w:color="auto"/>
            <w:right w:val="none" w:sz="0" w:space="0" w:color="auto"/>
          </w:divBdr>
        </w:div>
        <w:div w:id="872499630">
          <w:marLeft w:val="0"/>
          <w:marRight w:val="0"/>
          <w:marTop w:val="0"/>
          <w:marBottom w:val="0"/>
          <w:divBdr>
            <w:top w:val="none" w:sz="0" w:space="0" w:color="auto"/>
            <w:left w:val="none" w:sz="0" w:space="0" w:color="auto"/>
            <w:bottom w:val="none" w:sz="0" w:space="0" w:color="auto"/>
            <w:right w:val="none" w:sz="0" w:space="0" w:color="auto"/>
          </w:divBdr>
        </w:div>
        <w:div w:id="1212425408">
          <w:marLeft w:val="0"/>
          <w:marRight w:val="0"/>
          <w:marTop w:val="240"/>
          <w:marBottom w:val="240"/>
          <w:divBdr>
            <w:top w:val="none" w:sz="0" w:space="0" w:color="auto"/>
            <w:left w:val="none" w:sz="0" w:space="0" w:color="auto"/>
            <w:bottom w:val="none" w:sz="0" w:space="0" w:color="auto"/>
            <w:right w:val="none" w:sz="0" w:space="0" w:color="auto"/>
          </w:divBdr>
        </w:div>
        <w:div w:id="2028174182">
          <w:marLeft w:val="0"/>
          <w:marRight w:val="0"/>
          <w:marTop w:val="0"/>
          <w:marBottom w:val="0"/>
          <w:divBdr>
            <w:top w:val="none" w:sz="0" w:space="0" w:color="auto"/>
            <w:left w:val="none" w:sz="0" w:space="0" w:color="auto"/>
            <w:bottom w:val="none" w:sz="0" w:space="0" w:color="auto"/>
            <w:right w:val="none" w:sz="0" w:space="0" w:color="auto"/>
          </w:divBdr>
        </w:div>
      </w:divsChild>
    </w:div>
    <w:div w:id="513955148">
      <w:bodyDiv w:val="1"/>
      <w:marLeft w:val="0"/>
      <w:marRight w:val="0"/>
      <w:marTop w:val="0"/>
      <w:marBottom w:val="0"/>
      <w:divBdr>
        <w:top w:val="none" w:sz="0" w:space="0" w:color="auto"/>
        <w:left w:val="none" w:sz="0" w:space="0" w:color="auto"/>
        <w:bottom w:val="none" w:sz="0" w:space="0" w:color="auto"/>
        <w:right w:val="none" w:sz="0" w:space="0" w:color="auto"/>
      </w:divBdr>
      <w:divsChild>
        <w:div w:id="55669043">
          <w:marLeft w:val="0"/>
          <w:marRight w:val="0"/>
          <w:marTop w:val="240"/>
          <w:marBottom w:val="240"/>
          <w:divBdr>
            <w:top w:val="none" w:sz="0" w:space="0" w:color="auto"/>
            <w:left w:val="none" w:sz="0" w:space="0" w:color="auto"/>
            <w:bottom w:val="none" w:sz="0" w:space="0" w:color="auto"/>
            <w:right w:val="none" w:sz="0" w:space="0" w:color="auto"/>
          </w:divBdr>
        </w:div>
        <w:div w:id="275334530">
          <w:marLeft w:val="0"/>
          <w:marRight w:val="0"/>
          <w:marTop w:val="240"/>
          <w:marBottom w:val="240"/>
          <w:divBdr>
            <w:top w:val="none" w:sz="0" w:space="0" w:color="auto"/>
            <w:left w:val="none" w:sz="0" w:space="0" w:color="auto"/>
            <w:bottom w:val="none" w:sz="0" w:space="0" w:color="auto"/>
            <w:right w:val="none" w:sz="0" w:space="0" w:color="auto"/>
          </w:divBdr>
        </w:div>
        <w:div w:id="512498774">
          <w:marLeft w:val="0"/>
          <w:marRight w:val="0"/>
          <w:marTop w:val="240"/>
          <w:marBottom w:val="240"/>
          <w:divBdr>
            <w:top w:val="none" w:sz="0" w:space="0" w:color="auto"/>
            <w:left w:val="none" w:sz="0" w:space="0" w:color="auto"/>
            <w:bottom w:val="none" w:sz="0" w:space="0" w:color="auto"/>
            <w:right w:val="none" w:sz="0" w:space="0" w:color="auto"/>
          </w:divBdr>
        </w:div>
        <w:div w:id="542519197">
          <w:marLeft w:val="0"/>
          <w:marRight w:val="0"/>
          <w:marTop w:val="240"/>
          <w:marBottom w:val="240"/>
          <w:divBdr>
            <w:top w:val="none" w:sz="0" w:space="0" w:color="auto"/>
            <w:left w:val="none" w:sz="0" w:space="0" w:color="auto"/>
            <w:bottom w:val="none" w:sz="0" w:space="0" w:color="auto"/>
            <w:right w:val="none" w:sz="0" w:space="0" w:color="auto"/>
          </w:divBdr>
        </w:div>
        <w:div w:id="763380922">
          <w:marLeft w:val="0"/>
          <w:marRight w:val="0"/>
          <w:marTop w:val="0"/>
          <w:marBottom w:val="0"/>
          <w:divBdr>
            <w:top w:val="none" w:sz="0" w:space="0" w:color="auto"/>
            <w:left w:val="none" w:sz="0" w:space="0" w:color="auto"/>
            <w:bottom w:val="none" w:sz="0" w:space="0" w:color="auto"/>
            <w:right w:val="none" w:sz="0" w:space="0" w:color="auto"/>
          </w:divBdr>
        </w:div>
        <w:div w:id="1517379972">
          <w:marLeft w:val="0"/>
          <w:marRight w:val="0"/>
          <w:marTop w:val="240"/>
          <w:marBottom w:val="240"/>
          <w:divBdr>
            <w:top w:val="none" w:sz="0" w:space="0" w:color="auto"/>
            <w:left w:val="none" w:sz="0" w:space="0" w:color="auto"/>
            <w:bottom w:val="none" w:sz="0" w:space="0" w:color="auto"/>
            <w:right w:val="none" w:sz="0" w:space="0" w:color="auto"/>
          </w:divBdr>
        </w:div>
      </w:divsChild>
    </w:div>
    <w:div w:id="534973955">
      <w:bodyDiv w:val="1"/>
      <w:marLeft w:val="0"/>
      <w:marRight w:val="0"/>
      <w:marTop w:val="0"/>
      <w:marBottom w:val="0"/>
      <w:divBdr>
        <w:top w:val="none" w:sz="0" w:space="0" w:color="auto"/>
        <w:left w:val="none" w:sz="0" w:space="0" w:color="auto"/>
        <w:bottom w:val="none" w:sz="0" w:space="0" w:color="auto"/>
        <w:right w:val="none" w:sz="0" w:space="0" w:color="auto"/>
      </w:divBdr>
      <w:divsChild>
        <w:div w:id="150870355">
          <w:marLeft w:val="0"/>
          <w:marRight w:val="0"/>
          <w:marTop w:val="240"/>
          <w:marBottom w:val="240"/>
          <w:divBdr>
            <w:top w:val="none" w:sz="0" w:space="0" w:color="auto"/>
            <w:left w:val="none" w:sz="0" w:space="0" w:color="auto"/>
            <w:bottom w:val="none" w:sz="0" w:space="0" w:color="auto"/>
            <w:right w:val="none" w:sz="0" w:space="0" w:color="auto"/>
          </w:divBdr>
        </w:div>
        <w:div w:id="179515106">
          <w:marLeft w:val="0"/>
          <w:marRight w:val="0"/>
          <w:marTop w:val="240"/>
          <w:marBottom w:val="240"/>
          <w:divBdr>
            <w:top w:val="none" w:sz="0" w:space="0" w:color="auto"/>
            <w:left w:val="none" w:sz="0" w:space="0" w:color="auto"/>
            <w:bottom w:val="none" w:sz="0" w:space="0" w:color="auto"/>
            <w:right w:val="none" w:sz="0" w:space="0" w:color="auto"/>
          </w:divBdr>
        </w:div>
        <w:div w:id="272638468">
          <w:marLeft w:val="0"/>
          <w:marRight w:val="0"/>
          <w:marTop w:val="240"/>
          <w:marBottom w:val="240"/>
          <w:divBdr>
            <w:top w:val="none" w:sz="0" w:space="0" w:color="auto"/>
            <w:left w:val="none" w:sz="0" w:space="0" w:color="auto"/>
            <w:bottom w:val="none" w:sz="0" w:space="0" w:color="auto"/>
            <w:right w:val="none" w:sz="0" w:space="0" w:color="auto"/>
          </w:divBdr>
        </w:div>
        <w:div w:id="413740995">
          <w:marLeft w:val="0"/>
          <w:marRight w:val="0"/>
          <w:marTop w:val="240"/>
          <w:marBottom w:val="240"/>
          <w:divBdr>
            <w:top w:val="none" w:sz="0" w:space="0" w:color="auto"/>
            <w:left w:val="none" w:sz="0" w:space="0" w:color="auto"/>
            <w:bottom w:val="none" w:sz="0" w:space="0" w:color="auto"/>
            <w:right w:val="none" w:sz="0" w:space="0" w:color="auto"/>
          </w:divBdr>
        </w:div>
        <w:div w:id="419254815">
          <w:marLeft w:val="0"/>
          <w:marRight w:val="0"/>
          <w:marTop w:val="0"/>
          <w:marBottom w:val="0"/>
          <w:divBdr>
            <w:top w:val="none" w:sz="0" w:space="0" w:color="auto"/>
            <w:left w:val="none" w:sz="0" w:space="0" w:color="auto"/>
            <w:bottom w:val="none" w:sz="0" w:space="0" w:color="auto"/>
            <w:right w:val="none" w:sz="0" w:space="0" w:color="auto"/>
          </w:divBdr>
        </w:div>
        <w:div w:id="432630752">
          <w:marLeft w:val="0"/>
          <w:marRight w:val="0"/>
          <w:marTop w:val="240"/>
          <w:marBottom w:val="240"/>
          <w:divBdr>
            <w:top w:val="none" w:sz="0" w:space="0" w:color="auto"/>
            <w:left w:val="none" w:sz="0" w:space="0" w:color="auto"/>
            <w:bottom w:val="none" w:sz="0" w:space="0" w:color="auto"/>
            <w:right w:val="none" w:sz="0" w:space="0" w:color="auto"/>
          </w:divBdr>
        </w:div>
        <w:div w:id="467742577">
          <w:marLeft w:val="0"/>
          <w:marRight w:val="0"/>
          <w:marTop w:val="0"/>
          <w:marBottom w:val="0"/>
          <w:divBdr>
            <w:top w:val="none" w:sz="0" w:space="0" w:color="auto"/>
            <w:left w:val="none" w:sz="0" w:space="0" w:color="auto"/>
            <w:bottom w:val="none" w:sz="0" w:space="0" w:color="auto"/>
            <w:right w:val="none" w:sz="0" w:space="0" w:color="auto"/>
          </w:divBdr>
        </w:div>
        <w:div w:id="692191966">
          <w:marLeft w:val="0"/>
          <w:marRight w:val="0"/>
          <w:marTop w:val="240"/>
          <w:marBottom w:val="240"/>
          <w:divBdr>
            <w:top w:val="none" w:sz="0" w:space="0" w:color="auto"/>
            <w:left w:val="none" w:sz="0" w:space="0" w:color="auto"/>
            <w:bottom w:val="none" w:sz="0" w:space="0" w:color="auto"/>
            <w:right w:val="none" w:sz="0" w:space="0" w:color="auto"/>
          </w:divBdr>
        </w:div>
      </w:divsChild>
    </w:div>
    <w:div w:id="547844135">
      <w:bodyDiv w:val="1"/>
      <w:marLeft w:val="0"/>
      <w:marRight w:val="0"/>
      <w:marTop w:val="0"/>
      <w:marBottom w:val="0"/>
      <w:divBdr>
        <w:top w:val="none" w:sz="0" w:space="0" w:color="auto"/>
        <w:left w:val="none" w:sz="0" w:space="0" w:color="auto"/>
        <w:bottom w:val="none" w:sz="0" w:space="0" w:color="auto"/>
        <w:right w:val="none" w:sz="0" w:space="0" w:color="auto"/>
      </w:divBdr>
      <w:divsChild>
        <w:div w:id="337851417">
          <w:marLeft w:val="0"/>
          <w:marRight w:val="0"/>
          <w:marTop w:val="240"/>
          <w:marBottom w:val="240"/>
          <w:divBdr>
            <w:top w:val="none" w:sz="0" w:space="0" w:color="auto"/>
            <w:left w:val="none" w:sz="0" w:space="0" w:color="auto"/>
            <w:bottom w:val="none" w:sz="0" w:space="0" w:color="auto"/>
            <w:right w:val="none" w:sz="0" w:space="0" w:color="auto"/>
          </w:divBdr>
        </w:div>
        <w:div w:id="798304416">
          <w:marLeft w:val="0"/>
          <w:marRight w:val="0"/>
          <w:marTop w:val="0"/>
          <w:marBottom w:val="0"/>
          <w:divBdr>
            <w:top w:val="none" w:sz="0" w:space="0" w:color="auto"/>
            <w:left w:val="none" w:sz="0" w:space="0" w:color="auto"/>
            <w:bottom w:val="none" w:sz="0" w:space="0" w:color="auto"/>
            <w:right w:val="none" w:sz="0" w:space="0" w:color="auto"/>
          </w:divBdr>
        </w:div>
        <w:div w:id="1369338585">
          <w:marLeft w:val="0"/>
          <w:marRight w:val="0"/>
          <w:marTop w:val="240"/>
          <w:marBottom w:val="240"/>
          <w:divBdr>
            <w:top w:val="none" w:sz="0" w:space="0" w:color="auto"/>
            <w:left w:val="none" w:sz="0" w:space="0" w:color="auto"/>
            <w:bottom w:val="none" w:sz="0" w:space="0" w:color="auto"/>
            <w:right w:val="none" w:sz="0" w:space="0" w:color="auto"/>
          </w:divBdr>
        </w:div>
      </w:divsChild>
    </w:div>
    <w:div w:id="558442487">
      <w:bodyDiv w:val="1"/>
      <w:marLeft w:val="0"/>
      <w:marRight w:val="0"/>
      <w:marTop w:val="0"/>
      <w:marBottom w:val="0"/>
      <w:divBdr>
        <w:top w:val="none" w:sz="0" w:space="0" w:color="auto"/>
        <w:left w:val="none" w:sz="0" w:space="0" w:color="auto"/>
        <w:bottom w:val="none" w:sz="0" w:space="0" w:color="auto"/>
        <w:right w:val="none" w:sz="0" w:space="0" w:color="auto"/>
      </w:divBdr>
      <w:divsChild>
        <w:div w:id="71199805">
          <w:marLeft w:val="0"/>
          <w:marRight w:val="0"/>
          <w:marTop w:val="0"/>
          <w:marBottom w:val="0"/>
          <w:divBdr>
            <w:top w:val="none" w:sz="0" w:space="0" w:color="auto"/>
            <w:left w:val="none" w:sz="0" w:space="0" w:color="auto"/>
            <w:bottom w:val="none" w:sz="0" w:space="0" w:color="auto"/>
            <w:right w:val="none" w:sz="0" w:space="0" w:color="auto"/>
          </w:divBdr>
        </w:div>
        <w:div w:id="85812644">
          <w:marLeft w:val="0"/>
          <w:marRight w:val="0"/>
          <w:marTop w:val="240"/>
          <w:marBottom w:val="240"/>
          <w:divBdr>
            <w:top w:val="none" w:sz="0" w:space="0" w:color="auto"/>
            <w:left w:val="none" w:sz="0" w:space="0" w:color="auto"/>
            <w:bottom w:val="none" w:sz="0" w:space="0" w:color="auto"/>
            <w:right w:val="none" w:sz="0" w:space="0" w:color="auto"/>
          </w:divBdr>
        </w:div>
        <w:div w:id="1101143531">
          <w:marLeft w:val="0"/>
          <w:marRight w:val="0"/>
          <w:marTop w:val="240"/>
          <w:marBottom w:val="240"/>
          <w:divBdr>
            <w:top w:val="none" w:sz="0" w:space="0" w:color="auto"/>
            <w:left w:val="none" w:sz="0" w:space="0" w:color="auto"/>
            <w:bottom w:val="none" w:sz="0" w:space="0" w:color="auto"/>
            <w:right w:val="none" w:sz="0" w:space="0" w:color="auto"/>
          </w:divBdr>
        </w:div>
        <w:div w:id="1509833122">
          <w:marLeft w:val="0"/>
          <w:marRight w:val="0"/>
          <w:marTop w:val="0"/>
          <w:marBottom w:val="0"/>
          <w:divBdr>
            <w:top w:val="none" w:sz="0" w:space="0" w:color="auto"/>
            <w:left w:val="none" w:sz="0" w:space="0" w:color="auto"/>
            <w:bottom w:val="none" w:sz="0" w:space="0" w:color="auto"/>
            <w:right w:val="none" w:sz="0" w:space="0" w:color="auto"/>
          </w:divBdr>
        </w:div>
      </w:divsChild>
    </w:div>
    <w:div w:id="595941689">
      <w:bodyDiv w:val="1"/>
      <w:marLeft w:val="0"/>
      <w:marRight w:val="0"/>
      <w:marTop w:val="0"/>
      <w:marBottom w:val="0"/>
      <w:divBdr>
        <w:top w:val="none" w:sz="0" w:space="0" w:color="auto"/>
        <w:left w:val="none" w:sz="0" w:space="0" w:color="auto"/>
        <w:bottom w:val="none" w:sz="0" w:space="0" w:color="auto"/>
        <w:right w:val="none" w:sz="0" w:space="0" w:color="auto"/>
      </w:divBdr>
      <w:divsChild>
        <w:div w:id="2062484094">
          <w:marLeft w:val="0"/>
          <w:marRight w:val="0"/>
          <w:marTop w:val="0"/>
          <w:marBottom w:val="0"/>
          <w:divBdr>
            <w:top w:val="none" w:sz="0" w:space="0" w:color="auto"/>
            <w:left w:val="none" w:sz="0" w:space="0" w:color="auto"/>
            <w:bottom w:val="none" w:sz="0" w:space="0" w:color="auto"/>
            <w:right w:val="none" w:sz="0" w:space="0" w:color="auto"/>
          </w:divBdr>
          <w:divsChild>
            <w:div w:id="379674597">
              <w:marLeft w:val="0"/>
              <w:marRight w:val="0"/>
              <w:marTop w:val="360"/>
              <w:marBottom w:val="0"/>
              <w:divBdr>
                <w:top w:val="none" w:sz="0" w:space="0" w:color="auto"/>
                <w:left w:val="none" w:sz="0" w:space="0" w:color="auto"/>
                <w:bottom w:val="none" w:sz="0" w:space="0" w:color="auto"/>
                <w:right w:val="none" w:sz="0" w:space="0" w:color="auto"/>
              </w:divBdr>
              <w:divsChild>
                <w:div w:id="649481782">
                  <w:marLeft w:val="0"/>
                  <w:marRight w:val="0"/>
                  <w:marTop w:val="0"/>
                  <w:marBottom w:val="0"/>
                  <w:divBdr>
                    <w:top w:val="none" w:sz="0" w:space="0" w:color="auto"/>
                    <w:left w:val="none" w:sz="0" w:space="0" w:color="auto"/>
                    <w:bottom w:val="none" w:sz="0" w:space="0" w:color="auto"/>
                    <w:right w:val="none" w:sz="0" w:space="0" w:color="auto"/>
                  </w:divBdr>
                  <w:divsChild>
                    <w:div w:id="528642831">
                      <w:marLeft w:val="0"/>
                      <w:marRight w:val="0"/>
                      <w:marTop w:val="0"/>
                      <w:marBottom w:val="0"/>
                      <w:divBdr>
                        <w:top w:val="none" w:sz="0" w:space="0" w:color="auto"/>
                        <w:left w:val="none" w:sz="0" w:space="0" w:color="auto"/>
                        <w:bottom w:val="none" w:sz="0" w:space="0" w:color="auto"/>
                        <w:right w:val="none" w:sz="0" w:space="0" w:color="auto"/>
                      </w:divBdr>
                      <w:divsChild>
                        <w:div w:id="1038318842">
                          <w:marLeft w:val="0"/>
                          <w:marRight w:val="0"/>
                          <w:marTop w:val="0"/>
                          <w:marBottom w:val="0"/>
                          <w:divBdr>
                            <w:top w:val="none" w:sz="0" w:space="0" w:color="auto"/>
                            <w:left w:val="none" w:sz="0" w:space="0" w:color="auto"/>
                            <w:bottom w:val="none" w:sz="0" w:space="0" w:color="auto"/>
                            <w:right w:val="none" w:sz="0" w:space="0" w:color="auto"/>
                          </w:divBdr>
                          <w:divsChild>
                            <w:div w:id="686911387">
                              <w:marLeft w:val="0"/>
                              <w:marRight w:val="0"/>
                              <w:marTop w:val="0"/>
                              <w:marBottom w:val="0"/>
                              <w:divBdr>
                                <w:top w:val="none" w:sz="0" w:space="0" w:color="auto"/>
                                <w:left w:val="none" w:sz="0" w:space="0" w:color="auto"/>
                                <w:bottom w:val="none" w:sz="0" w:space="0" w:color="auto"/>
                                <w:right w:val="none" w:sz="0" w:space="0" w:color="auto"/>
                              </w:divBdr>
                              <w:divsChild>
                                <w:div w:id="2045514481">
                                  <w:marLeft w:val="0"/>
                                  <w:marRight w:val="0"/>
                                  <w:marTop w:val="0"/>
                                  <w:marBottom w:val="0"/>
                                  <w:divBdr>
                                    <w:top w:val="none" w:sz="0" w:space="0" w:color="auto"/>
                                    <w:left w:val="none" w:sz="0" w:space="0" w:color="auto"/>
                                    <w:bottom w:val="none" w:sz="0" w:space="0" w:color="auto"/>
                                    <w:right w:val="none" w:sz="0" w:space="0" w:color="auto"/>
                                  </w:divBdr>
                                  <w:divsChild>
                                    <w:div w:id="1871188623">
                                      <w:marLeft w:val="0"/>
                                      <w:marRight w:val="0"/>
                                      <w:marTop w:val="0"/>
                                      <w:marBottom w:val="0"/>
                                      <w:divBdr>
                                        <w:top w:val="none" w:sz="0" w:space="0" w:color="auto"/>
                                        <w:left w:val="none" w:sz="0" w:space="0" w:color="auto"/>
                                        <w:bottom w:val="none" w:sz="0" w:space="0" w:color="auto"/>
                                        <w:right w:val="none" w:sz="0" w:space="0" w:color="auto"/>
                                      </w:divBdr>
                                      <w:divsChild>
                                        <w:div w:id="929240805">
                                          <w:marLeft w:val="0"/>
                                          <w:marRight w:val="0"/>
                                          <w:marTop w:val="0"/>
                                          <w:marBottom w:val="0"/>
                                          <w:divBdr>
                                            <w:top w:val="none" w:sz="0" w:space="0" w:color="auto"/>
                                            <w:left w:val="none" w:sz="0" w:space="0" w:color="auto"/>
                                            <w:bottom w:val="none" w:sz="0" w:space="0" w:color="auto"/>
                                            <w:right w:val="none" w:sz="0" w:space="0" w:color="auto"/>
                                          </w:divBdr>
                                          <w:divsChild>
                                            <w:div w:id="262148336">
                                              <w:marLeft w:val="0"/>
                                              <w:marRight w:val="0"/>
                                              <w:marTop w:val="0"/>
                                              <w:marBottom w:val="0"/>
                                              <w:divBdr>
                                                <w:top w:val="none" w:sz="0" w:space="0" w:color="auto"/>
                                                <w:left w:val="none" w:sz="0" w:space="0" w:color="auto"/>
                                                <w:bottom w:val="none" w:sz="0" w:space="0" w:color="auto"/>
                                                <w:right w:val="none" w:sz="0" w:space="0" w:color="auto"/>
                                              </w:divBdr>
                                            </w:div>
                                            <w:div w:id="956063323">
                                              <w:marLeft w:val="0"/>
                                              <w:marRight w:val="0"/>
                                              <w:marTop w:val="0"/>
                                              <w:marBottom w:val="0"/>
                                              <w:divBdr>
                                                <w:top w:val="none" w:sz="0" w:space="0" w:color="auto"/>
                                                <w:left w:val="none" w:sz="0" w:space="0" w:color="auto"/>
                                                <w:bottom w:val="none" w:sz="0" w:space="0" w:color="auto"/>
                                                <w:right w:val="none" w:sz="0" w:space="0" w:color="auto"/>
                                              </w:divBdr>
                                            </w:div>
                                            <w:div w:id="1158425915">
                                              <w:marLeft w:val="0"/>
                                              <w:marRight w:val="0"/>
                                              <w:marTop w:val="0"/>
                                              <w:marBottom w:val="0"/>
                                              <w:divBdr>
                                                <w:top w:val="none" w:sz="0" w:space="0" w:color="auto"/>
                                                <w:left w:val="none" w:sz="0" w:space="0" w:color="auto"/>
                                                <w:bottom w:val="none" w:sz="0" w:space="0" w:color="auto"/>
                                                <w:right w:val="none" w:sz="0" w:space="0" w:color="auto"/>
                                              </w:divBdr>
                                            </w:div>
                                            <w:div w:id="1472793235">
                                              <w:marLeft w:val="0"/>
                                              <w:marRight w:val="0"/>
                                              <w:marTop w:val="0"/>
                                              <w:marBottom w:val="0"/>
                                              <w:divBdr>
                                                <w:top w:val="none" w:sz="0" w:space="0" w:color="auto"/>
                                                <w:left w:val="none" w:sz="0" w:space="0" w:color="auto"/>
                                                <w:bottom w:val="none" w:sz="0" w:space="0" w:color="auto"/>
                                                <w:right w:val="none" w:sz="0" w:space="0" w:color="auto"/>
                                              </w:divBdr>
                                              <w:divsChild>
                                                <w:div w:id="1280188871">
                                                  <w:marLeft w:val="0"/>
                                                  <w:marRight w:val="0"/>
                                                  <w:marTop w:val="0"/>
                                                  <w:marBottom w:val="0"/>
                                                  <w:divBdr>
                                                    <w:top w:val="none" w:sz="0" w:space="0" w:color="auto"/>
                                                    <w:left w:val="none" w:sz="0" w:space="0" w:color="auto"/>
                                                    <w:bottom w:val="none" w:sz="0" w:space="0" w:color="auto"/>
                                                    <w:right w:val="none" w:sz="0" w:space="0" w:color="auto"/>
                                                  </w:divBdr>
                                                  <w:divsChild>
                                                    <w:div w:id="1965385690">
                                                      <w:marLeft w:val="0"/>
                                                      <w:marRight w:val="0"/>
                                                      <w:marTop w:val="0"/>
                                                      <w:marBottom w:val="0"/>
                                                      <w:divBdr>
                                                        <w:top w:val="none" w:sz="0" w:space="0" w:color="auto"/>
                                                        <w:left w:val="none" w:sz="0" w:space="0" w:color="auto"/>
                                                        <w:bottom w:val="none" w:sz="0" w:space="0" w:color="auto"/>
                                                        <w:right w:val="none" w:sz="0" w:space="0" w:color="auto"/>
                                                      </w:divBdr>
                                                      <w:divsChild>
                                                        <w:div w:id="196446234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48711166">
                                              <w:marLeft w:val="0"/>
                                              <w:marRight w:val="0"/>
                                              <w:marTop w:val="0"/>
                                              <w:marBottom w:val="0"/>
                                              <w:divBdr>
                                                <w:top w:val="none" w:sz="0" w:space="0" w:color="auto"/>
                                                <w:left w:val="none" w:sz="0" w:space="0" w:color="auto"/>
                                                <w:bottom w:val="none" w:sz="0" w:space="0" w:color="auto"/>
                                                <w:right w:val="none" w:sz="0" w:space="0" w:color="auto"/>
                                              </w:divBdr>
                                            </w:div>
                                            <w:div w:id="20610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6813740">
      <w:bodyDiv w:val="1"/>
      <w:marLeft w:val="0"/>
      <w:marRight w:val="0"/>
      <w:marTop w:val="0"/>
      <w:marBottom w:val="0"/>
      <w:divBdr>
        <w:top w:val="none" w:sz="0" w:space="0" w:color="auto"/>
        <w:left w:val="none" w:sz="0" w:space="0" w:color="auto"/>
        <w:bottom w:val="none" w:sz="0" w:space="0" w:color="auto"/>
        <w:right w:val="none" w:sz="0" w:space="0" w:color="auto"/>
      </w:divBdr>
    </w:div>
    <w:div w:id="634027079">
      <w:bodyDiv w:val="1"/>
      <w:marLeft w:val="0"/>
      <w:marRight w:val="0"/>
      <w:marTop w:val="0"/>
      <w:marBottom w:val="0"/>
      <w:divBdr>
        <w:top w:val="none" w:sz="0" w:space="0" w:color="auto"/>
        <w:left w:val="none" w:sz="0" w:space="0" w:color="auto"/>
        <w:bottom w:val="none" w:sz="0" w:space="0" w:color="auto"/>
        <w:right w:val="none" w:sz="0" w:space="0" w:color="auto"/>
      </w:divBdr>
      <w:divsChild>
        <w:div w:id="65610470">
          <w:marLeft w:val="0"/>
          <w:marRight w:val="0"/>
          <w:marTop w:val="0"/>
          <w:marBottom w:val="0"/>
          <w:divBdr>
            <w:top w:val="none" w:sz="0" w:space="0" w:color="auto"/>
            <w:left w:val="none" w:sz="0" w:space="0" w:color="auto"/>
            <w:bottom w:val="none" w:sz="0" w:space="0" w:color="auto"/>
            <w:right w:val="none" w:sz="0" w:space="0" w:color="auto"/>
          </w:divBdr>
        </w:div>
        <w:div w:id="724838711">
          <w:marLeft w:val="0"/>
          <w:marRight w:val="0"/>
          <w:marTop w:val="240"/>
          <w:marBottom w:val="240"/>
          <w:divBdr>
            <w:top w:val="none" w:sz="0" w:space="0" w:color="auto"/>
            <w:left w:val="none" w:sz="0" w:space="0" w:color="auto"/>
            <w:bottom w:val="none" w:sz="0" w:space="0" w:color="auto"/>
            <w:right w:val="none" w:sz="0" w:space="0" w:color="auto"/>
          </w:divBdr>
        </w:div>
        <w:div w:id="1090351256">
          <w:marLeft w:val="0"/>
          <w:marRight w:val="0"/>
          <w:marTop w:val="0"/>
          <w:marBottom w:val="0"/>
          <w:divBdr>
            <w:top w:val="none" w:sz="0" w:space="0" w:color="auto"/>
            <w:left w:val="none" w:sz="0" w:space="0" w:color="auto"/>
            <w:bottom w:val="none" w:sz="0" w:space="0" w:color="auto"/>
            <w:right w:val="none" w:sz="0" w:space="0" w:color="auto"/>
          </w:divBdr>
          <w:divsChild>
            <w:div w:id="186215659">
              <w:marLeft w:val="0"/>
              <w:marRight w:val="0"/>
              <w:marTop w:val="0"/>
              <w:marBottom w:val="0"/>
              <w:divBdr>
                <w:top w:val="none" w:sz="0" w:space="0" w:color="auto"/>
                <w:left w:val="none" w:sz="0" w:space="0" w:color="auto"/>
                <w:bottom w:val="none" w:sz="0" w:space="0" w:color="auto"/>
                <w:right w:val="none" w:sz="0" w:space="0" w:color="auto"/>
              </w:divBdr>
            </w:div>
            <w:div w:id="300186948">
              <w:marLeft w:val="0"/>
              <w:marRight w:val="0"/>
              <w:marTop w:val="0"/>
              <w:marBottom w:val="0"/>
              <w:divBdr>
                <w:top w:val="none" w:sz="0" w:space="0" w:color="auto"/>
                <w:left w:val="none" w:sz="0" w:space="0" w:color="auto"/>
                <w:bottom w:val="none" w:sz="0" w:space="0" w:color="auto"/>
                <w:right w:val="none" w:sz="0" w:space="0" w:color="auto"/>
              </w:divBdr>
            </w:div>
            <w:div w:id="617755489">
              <w:marLeft w:val="0"/>
              <w:marRight w:val="0"/>
              <w:marTop w:val="0"/>
              <w:marBottom w:val="0"/>
              <w:divBdr>
                <w:top w:val="none" w:sz="0" w:space="0" w:color="auto"/>
                <w:left w:val="none" w:sz="0" w:space="0" w:color="auto"/>
                <w:bottom w:val="none" w:sz="0" w:space="0" w:color="auto"/>
                <w:right w:val="none" w:sz="0" w:space="0" w:color="auto"/>
              </w:divBdr>
            </w:div>
            <w:div w:id="746731811">
              <w:marLeft w:val="0"/>
              <w:marRight w:val="0"/>
              <w:marTop w:val="0"/>
              <w:marBottom w:val="0"/>
              <w:divBdr>
                <w:top w:val="none" w:sz="0" w:space="0" w:color="auto"/>
                <w:left w:val="none" w:sz="0" w:space="0" w:color="auto"/>
                <w:bottom w:val="none" w:sz="0" w:space="0" w:color="auto"/>
                <w:right w:val="none" w:sz="0" w:space="0" w:color="auto"/>
              </w:divBdr>
            </w:div>
            <w:div w:id="864177225">
              <w:marLeft w:val="0"/>
              <w:marRight w:val="0"/>
              <w:marTop w:val="0"/>
              <w:marBottom w:val="0"/>
              <w:divBdr>
                <w:top w:val="none" w:sz="0" w:space="0" w:color="auto"/>
                <w:left w:val="none" w:sz="0" w:space="0" w:color="auto"/>
                <w:bottom w:val="none" w:sz="0" w:space="0" w:color="auto"/>
                <w:right w:val="none" w:sz="0" w:space="0" w:color="auto"/>
              </w:divBdr>
            </w:div>
            <w:div w:id="999162048">
              <w:marLeft w:val="0"/>
              <w:marRight w:val="0"/>
              <w:marTop w:val="0"/>
              <w:marBottom w:val="0"/>
              <w:divBdr>
                <w:top w:val="none" w:sz="0" w:space="0" w:color="auto"/>
                <w:left w:val="none" w:sz="0" w:space="0" w:color="auto"/>
                <w:bottom w:val="none" w:sz="0" w:space="0" w:color="auto"/>
                <w:right w:val="none" w:sz="0" w:space="0" w:color="auto"/>
              </w:divBdr>
            </w:div>
            <w:div w:id="1024554558">
              <w:marLeft w:val="0"/>
              <w:marRight w:val="0"/>
              <w:marTop w:val="0"/>
              <w:marBottom w:val="0"/>
              <w:divBdr>
                <w:top w:val="none" w:sz="0" w:space="0" w:color="auto"/>
                <w:left w:val="none" w:sz="0" w:space="0" w:color="auto"/>
                <w:bottom w:val="none" w:sz="0" w:space="0" w:color="auto"/>
                <w:right w:val="none" w:sz="0" w:space="0" w:color="auto"/>
              </w:divBdr>
            </w:div>
            <w:div w:id="1394692273">
              <w:marLeft w:val="0"/>
              <w:marRight w:val="0"/>
              <w:marTop w:val="0"/>
              <w:marBottom w:val="0"/>
              <w:divBdr>
                <w:top w:val="none" w:sz="0" w:space="0" w:color="auto"/>
                <w:left w:val="none" w:sz="0" w:space="0" w:color="auto"/>
                <w:bottom w:val="none" w:sz="0" w:space="0" w:color="auto"/>
                <w:right w:val="none" w:sz="0" w:space="0" w:color="auto"/>
              </w:divBdr>
            </w:div>
            <w:div w:id="1511989926">
              <w:marLeft w:val="0"/>
              <w:marRight w:val="0"/>
              <w:marTop w:val="0"/>
              <w:marBottom w:val="0"/>
              <w:divBdr>
                <w:top w:val="none" w:sz="0" w:space="0" w:color="auto"/>
                <w:left w:val="none" w:sz="0" w:space="0" w:color="auto"/>
                <w:bottom w:val="none" w:sz="0" w:space="0" w:color="auto"/>
                <w:right w:val="none" w:sz="0" w:space="0" w:color="auto"/>
              </w:divBdr>
            </w:div>
          </w:divsChild>
        </w:div>
        <w:div w:id="1234049841">
          <w:marLeft w:val="0"/>
          <w:marRight w:val="0"/>
          <w:marTop w:val="240"/>
          <w:marBottom w:val="240"/>
          <w:divBdr>
            <w:top w:val="none" w:sz="0" w:space="0" w:color="auto"/>
            <w:left w:val="none" w:sz="0" w:space="0" w:color="auto"/>
            <w:bottom w:val="none" w:sz="0" w:space="0" w:color="auto"/>
            <w:right w:val="none" w:sz="0" w:space="0" w:color="auto"/>
          </w:divBdr>
        </w:div>
        <w:div w:id="1404257325">
          <w:marLeft w:val="0"/>
          <w:marRight w:val="0"/>
          <w:marTop w:val="240"/>
          <w:marBottom w:val="240"/>
          <w:divBdr>
            <w:top w:val="none" w:sz="0" w:space="0" w:color="auto"/>
            <w:left w:val="none" w:sz="0" w:space="0" w:color="auto"/>
            <w:bottom w:val="none" w:sz="0" w:space="0" w:color="auto"/>
            <w:right w:val="none" w:sz="0" w:space="0" w:color="auto"/>
          </w:divBdr>
        </w:div>
      </w:divsChild>
    </w:div>
    <w:div w:id="647827588">
      <w:bodyDiv w:val="1"/>
      <w:marLeft w:val="0"/>
      <w:marRight w:val="0"/>
      <w:marTop w:val="0"/>
      <w:marBottom w:val="0"/>
      <w:divBdr>
        <w:top w:val="none" w:sz="0" w:space="0" w:color="auto"/>
        <w:left w:val="none" w:sz="0" w:space="0" w:color="auto"/>
        <w:bottom w:val="none" w:sz="0" w:space="0" w:color="auto"/>
        <w:right w:val="none" w:sz="0" w:space="0" w:color="auto"/>
      </w:divBdr>
      <w:divsChild>
        <w:div w:id="184641799">
          <w:marLeft w:val="0"/>
          <w:marRight w:val="0"/>
          <w:marTop w:val="0"/>
          <w:marBottom w:val="0"/>
          <w:divBdr>
            <w:top w:val="none" w:sz="0" w:space="0" w:color="auto"/>
            <w:left w:val="none" w:sz="0" w:space="0" w:color="auto"/>
            <w:bottom w:val="none" w:sz="0" w:space="0" w:color="auto"/>
            <w:right w:val="none" w:sz="0" w:space="0" w:color="auto"/>
          </w:divBdr>
        </w:div>
        <w:div w:id="435633525">
          <w:marLeft w:val="0"/>
          <w:marRight w:val="0"/>
          <w:marTop w:val="240"/>
          <w:marBottom w:val="240"/>
          <w:divBdr>
            <w:top w:val="none" w:sz="0" w:space="0" w:color="auto"/>
            <w:left w:val="none" w:sz="0" w:space="0" w:color="auto"/>
            <w:bottom w:val="none" w:sz="0" w:space="0" w:color="auto"/>
            <w:right w:val="none" w:sz="0" w:space="0" w:color="auto"/>
          </w:divBdr>
        </w:div>
        <w:div w:id="1305817893">
          <w:marLeft w:val="0"/>
          <w:marRight w:val="0"/>
          <w:marTop w:val="0"/>
          <w:marBottom w:val="0"/>
          <w:divBdr>
            <w:top w:val="none" w:sz="0" w:space="0" w:color="auto"/>
            <w:left w:val="none" w:sz="0" w:space="0" w:color="auto"/>
            <w:bottom w:val="none" w:sz="0" w:space="0" w:color="auto"/>
            <w:right w:val="none" w:sz="0" w:space="0" w:color="auto"/>
          </w:divBdr>
        </w:div>
        <w:div w:id="1508397000">
          <w:marLeft w:val="0"/>
          <w:marRight w:val="0"/>
          <w:marTop w:val="240"/>
          <w:marBottom w:val="240"/>
          <w:divBdr>
            <w:top w:val="none" w:sz="0" w:space="0" w:color="auto"/>
            <w:left w:val="none" w:sz="0" w:space="0" w:color="auto"/>
            <w:bottom w:val="none" w:sz="0" w:space="0" w:color="auto"/>
            <w:right w:val="none" w:sz="0" w:space="0" w:color="auto"/>
          </w:divBdr>
        </w:div>
      </w:divsChild>
    </w:div>
    <w:div w:id="648754183">
      <w:bodyDiv w:val="1"/>
      <w:marLeft w:val="0"/>
      <w:marRight w:val="0"/>
      <w:marTop w:val="0"/>
      <w:marBottom w:val="0"/>
      <w:divBdr>
        <w:top w:val="none" w:sz="0" w:space="0" w:color="auto"/>
        <w:left w:val="none" w:sz="0" w:space="0" w:color="auto"/>
        <w:bottom w:val="none" w:sz="0" w:space="0" w:color="auto"/>
        <w:right w:val="none" w:sz="0" w:space="0" w:color="auto"/>
      </w:divBdr>
      <w:divsChild>
        <w:div w:id="573273807">
          <w:marLeft w:val="0"/>
          <w:marRight w:val="0"/>
          <w:marTop w:val="240"/>
          <w:marBottom w:val="240"/>
          <w:divBdr>
            <w:top w:val="none" w:sz="0" w:space="0" w:color="auto"/>
            <w:left w:val="none" w:sz="0" w:space="0" w:color="auto"/>
            <w:bottom w:val="none" w:sz="0" w:space="0" w:color="auto"/>
            <w:right w:val="none" w:sz="0" w:space="0" w:color="auto"/>
          </w:divBdr>
        </w:div>
        <w:div w:id="462231564">
          <w:marLeft w:val="0"/>
          <w:marRight w:val="0"/>
          <w:marTop w:val="240"/>
          <w:marBottom w:val="240"/>
          <w:divBdr>
            <w:top w:val="none" w:sz="0" w:space="0" w:color="auto"/>
            <w:left w:val="none" w:sz="0" w:space="0" w:color="auto"/>
            <w:bottom w:val="none" w:sz="0" w:space="0" w:color="auto"/>
            <w:right w:val="none" w:sz="0" w:space="0" w:color="auto"/>
          </w:divBdr>
        </w:div>
        <w:div w:id="562640316">
          <w:marLeft w:val="0"/>
          <w:marRight w:val="0"/>
          <w:marTop w:val="0"/>
          <w:marBottom w:val="0"/>
          <w:divBdr>
            <w:top w:val="none" w:sz="0" w:space="0" w:color="auto"/>
            <w:left w:val="none" w:sz="0" w:space="0" w:color="auto"/>
            <w:bottom w:val="none" w:sz="0" w:space="0" w:color="auto"/>
            <w:right w:val="none" w:sz="0" w:space="0" w:color="auto"/>
          </w:divBdr>
        </w:div>
        <w:div w:id="2037071205">
          <w:marLeft w:val="0"/>
          <w:marRight w:val="0"/>
          <w:marTop w:val="240"/>
          <w:marBottom w:val="240"/>
          <w:divBdr>
            <w:top w:val="none" w:sz="0" w:space="0" w:color="auto"/>
            <w:left w:val="none" w:sz="0" w:space="0" w:color="auto"/>
            <w:bottom w:val="none" w:sz="0" w:space="0" w:color="auto"/>
            <w:right w:val="none" w:sz="0" w:space="0" w:color="auto"/>
          </w:divBdr>
        </w:div>
        <w:div w:id="1361663837">
          <w:marLeft w:val="0"/>
          <w:marRight w:val="0"/>
          <w:marTop w:val="0"/>
          <w:marBottom w:val="0"/>
          <w:divBdr>
            <w:top w:val="none" w:sz="0" w:space="0" w:color="auto"/>
            <w:left w:val="none" w:sz="0" w:space="0" w:color="auto"/>
            <w:bottom w:val="none" w:sz="0" w:space="0" w:color="auto"/>
            <w:right w:val="none" w:sz="0" w:space="0" w:color="auto"/>
          </w:divBdr>
          <w:divsChild>
            <w:div w:id="1627813849">
              <w:marLeft w:val="0"/>
              <w:marRight w:val="0"/>
              <w:marTop w:val="0"/>
              <w:marBottom w:val="0"/>
              <w:divBdr>
                <w:top w:val="none" w:sz="0" w:space="0" w:color="auto"/>
                <w:left w:val="none" w:sz="0" w:space="0" w:color="auto"/>
                <w:bottom w:val="none" w:sz="0" w:space="0" w:color="auto"/>
                <w:right w:val="none" w:sz="0" w:space="0" w:color="auto"/>
              </w:divBdr>
            </w:div>
            <w:div w:id="1928688790">
              <w:marLeft w:val="0"/>
              <w:marRight w:val="0"/>
              <w:marTop w:val="0"/>
              <w:marBottom w:val="0"/>
              <w:divBdr>
                <w:top w:val="none" w:sz="0" w:space="0" w:color="auto"/>
                <w:left w:val="none" w:sz="0" w:space="0" w:color="auto"/>
                <w:bottom w:val="none" w:sz="0" w:space="0" w:color="auto"/>
                <w:right w:val="none" w:sz="0" w:space="0" w:color="auto"/>
              </w:divBdr>
            </w:div>
            <w:div w:id="1133131170">
              <w:marLeft w:val="0"/>
              <w:marRight w:val="0"/>
              <w:marTop w:val="0"/>
              <w:marBottom w:val="0"/>
              <w:divBdr>
                <w:top w:val="none" w:sz="0" w:space="0" w:color="auto"/>
                <w:left w:val="none" w:sz="0" w:space="0" w:color="auto"/>
                <w:bottom w:val="none" w:sz="0" w:space="0" w:color="auto"/>
                <w:right w:val="none" w:sz="0" w:space="0" w:color="auto"/>
              </w:divBdr>
            </w:div>
            <w:div w:id="795410839">
              <w:marLeft w:val="0"/>
              <w:marRight w:val="0"/>
              <w:marTop w:val="0"/>
              <w:marBottom w:val="0"/>
              <w:divBdr>
                <w:top w:val="none" w:sz="0" w:space="0" w:color="auto"/>
                <w:left w:val="none" w:sz="0" w:space="0" w:color="auto"/>
                <w:bottom w:val="none" w:sz="0" w:space="0" w:color="auto"/>
                <w:right w:val="none" w:sz="0" w:space="0" w:color="auto"/>
              </w:divBdr>
            </w:div>
            <w:div w:id="127205422">
              <w:marLeft w:val="0"/>
              <w:marRight w:val="0"/>
              <w:marTop w:val="0"/>
              <w:marBottom w:val="0"/>
              <w:divBdr>
                <w:top w:val="none" w:sz="0" w:space="0" w:color="auto"/>
                <w:left w:val="none" w:sz="0" w:space="0" w:color="auto"/>
                <w:bottom w:val="none" w:sz="0" w:space="0" w:color="auto"/>
                <w:right w:val="none" w:sz="0" w:space="0" w:color="auto"/>
              </w:divBdr>
            </w:div>
            <w:div w:id="1826310745">
              <w:marLeft w:val="0"/>
              <w:marRight w:val="0"/>
              <w:marTop w:val="0"/>
              <w:marBottom w:val="0"/>
              <w:divBdr>
                <w:top w:val="none" w:sz="0" w:space="0" w:color="auto"/>
                <w:left w:val="none" w:sz="0" w:space="0" w:color="auto"/>
                <w:bottom w:val="none" w:sz="0" w:space="0" w:color="auto"/>
                <w:right w:val="none" w:sz="0" w:space="0" w:color="auto"/>
              </w:divBdr>
            </w:div>
            <w:div w:id="1623994846">
              <w:marLeft w:val="0"/>
              <w:marRight w:val="0"/>
              <w:marTop w:val="0"/>
              <w:marBottom w:val="0"/>
              <w:divBdr>
                <w:top w:val="none" w:sz="0" w:space="0" w:color="auto"/>
                <w:left w:val="none" w:sz="0" w:space="0" w:color="auto"/>
                <w:bottom w:val="none" w:sz="0" w:space="0" w:color="auto"/>
                <w:right w:val="none" w:sz="0" w:space="0" w:color="auto"/>
              </w:divBdr>
            </w:div>
            <w:div w:id="68132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18653">
      <w:bodyDiv w:val="1"/>
      <w:marLeft w:val="0"/>
      <w:marRight w:val="0"/>
      <w:marTop w:val="0"/>
      <w:marBottom w:val="0"/>
      <w:divBdr>
        <w:top w:val="none" w:sz="0" w:space="0" w:color="auto"/>
        <w:left w:val="none" w:sz="0" w:space="0" w:color="auto"/>
        <w:bottom w:val="none" w:sz="0" w:space="0" w:color="auto"/>
        <w:right w:val="none" w:sz="0" w:space="0" w:color="auto"/>
      </w:divBdr>
      <w:divsChild>
        <w:div w:id="1180854574">
          <w:marLeft w:val="0"/>
          <w:marRight w:val="0"/>
          <w:marTop w:val="0"/>
          <w:marBottom w:val="0"/>
          <w:divBdr>
            <w:top w:val="none" w:sz="0" w:space="0" w:color="auto"/>
            <w:left w:val="none" w:sz="0" w:space="0" w:color="auto"/>
            <w:bottom w:val="none" w:sz="0" w:space="0" w:color="auto"/>
            <w:right w:val="none" w:sz="0" w:space="0" w:color="auto"/>
          </w:divBdr>
        </w:div>
        <w:div w:id="1610359345">
          <w:marLeft w:val="0"/>
          <w:marRight w:val="0"/>
          <w:marTop w:val="0"/>
          <w:marBottom w:val="0"/>
          <w:divBdr>
            <w:top w:val="none" w:sz="0" w:space="0" w:color="auto"/>
            <w:left w:val="none" w:sz="0" w:space="0" w:color="auto"/>
            <w:bottom w:val="none" w:sz="0" w:space="0" w:color="auto"/>
            <w:right w:val="none" w:sz="0" w:space="0" w:color="auto"/>
          </w:divBdr>
        </w:div>
      </w:divsChild>
    </w:div>
    <w:div w:id="652027468">
      <w:bodyDiv w:val="1"/>
      <w:marLeft w:val="0"/>
      <w:marRight w:val="0"/>
      <w:marTop w:val="0"/>
      <w:marBottom w:val="0"/>
      <w:divBdr>
        <w:top w:val="none" w:sz="0" w:space="0" w:color="auto"/>
        <w:left w:val="none" w:sz="0" w:space="0" w:color="auto"/>
        <w:bottom w:val="none" w:sz="0" w:space="0" w:color="auto"/>
        <w:right w:val="none" w:sz="0" w:space="0" w:color="auto"/>
      </w:divBdr>
      <w:divsChild>
        <w:div w:id="34238268">
          <w:marLeft w:val="0"/>
          <w:marRight w:val="0"/>
          <w:marTop w:val="240"/>
          <w:marBottom w:val="240"/>
          <w:divBdr>
            <w:top w:val="none" w:sz="0" w:space="0" w:color="auto"/>
            <w:left w:val="none" w:sz="0" w:space="0" w:color="auto"/>
            <w:bottom w:val="none" w:sz="0" w:space="0" w:color="auto"/>
            <w:right w:val="none" w:sz="0" w:space="0" w:color="auto"/>
          </w:divBdr>
        </w:div>
        <w:div w:id="1893345285">
          <w:marLeft w:val="0"/>
          <w:marRight w:val="0"/>
          <w:marTop w:val="240"/>
          <w:marBottom w:val="240"/>
          <w:divBdr>
            <w:top w:val="none" w:sz="0" w:space="0" w:color="auto"/>
            <w:left w:val="none" w:sz="0" w:space="0" w:color="auto"/>
            <w:bottom w:val="none" w:sz="0" w:space="0" w:color="auto"/>
            <w:right w:val="none" w:sz="0" w:space="0" w:color="auto"/>
          </w:divBdr>
        </w:div>
        <w:div w:id="1393968463">
          <w:marLeft w:val="0"/>
          <w:marRight w:val="0"/>
          <w:marTop w:val="240"/>
          <w:marBottom w:val="240"/>
          <w:divBdr>
            <w:top w:val="none" w:sz="0" w:space="0" w:color="auto"/>
            <w:left w:val="none" w:sz="0" w:space="0" w:color="auto"/>
            <w:bottom w:val="none" w:sz="0" w:space="0" w:color="auto"/>
            <w:right w:val="none" w:sz="0" w:space="0" w:color="auto"/>
          </w:divBdr>
        </w:div>
        <w:div w:id="301928143">
          <w:marLeft w:val="0"/>
          <w:marRight w:val="0"/>
          <w:marTop w:val="240"/>
          <w:marBottom w:val="240"/>
          <w:divBdr>
            <w:top w:val="none" w:sz="0" w:space="0" w:color="auto"/>
            <w:left w:val="none" w:sz="0" w:space="0" w:color="auto"/>
            <w:bottom w:val="none" w:sz="0" w:space="0" w:color="auto"/>
            <w:right w:val="none" w:sz="0" w:space="0" w:color="auto"/>
          </w:divBdr>
        </w:div>
        <w:div w:id="477580005">
          <w:marLeft w:val="0"/>
          <w:marRight w:val="0"/>
          <w:marTop w:val="240"/>
          <w:marBottom w:val="240"/>
          <w:divBdr>
            <w:top w:val="none" w:sz="0" w:space="0" w:color="auto"/>
            <w:left w:val="none" w:sz="0" w:space="0" w:color="auto"/>
            <w:bottom w:val="none" w:sz="0" w:space="0" w:color="auto"/>
            <w:right w:val="none" w:sz="0" w:space="0" w:color="auto"/>
          </w:divBdr>
        </w:div>
        <w:div w:id="1673491288">
          <w:marLeft w:val="0"/>
          <w:marRight w:val="0"/>
          <w:marTop w:val="0"/>
          <w:marBottom w:val="0"/>
          <w:divBdr>
            <w:top w:val="none" w:sz="0" w:space="0" w:color="auto"/>
            <w:left w:val="none" w:sz="0" w:space="0" w:color="auto"/>
            <w:bottom w:val="none" w:sz="0" w:space="0" w:color="auto"/>
            <w:right w:val="none" w:sz="0" w:space="0" w:color="auto"/>
          </w:divBdr>
        </w:div>
      </w:divsChild>
    </w:div>
    <w:div w:id="653681761">
      <w:bodyDiv w:val="1"/>
      <w:marLeft w:val="0"/>
      <w:marRight w:val="0"/>
      <w:marTop w:val="0"/>
      <w:marBottom w:val="0"/>
      <w:divBdr>
        <w:top w:val="none" w:sz="0" w:space="0" w:color="auto"/>
        <w:left w:val="none" w:sz="0" w:space="0" w:color="auto"/>
        <w:bottom w:val="none" w:sz="0" w:space="0" w:color="auto"/>
        <w:right w:val="none" w:sz="0" w:space="0" w:color="auto"/>
      </w:divBdr>
    </w:div>
    <w:div w:id="659692640">
      <w:bodyDiv w:val="1"/>
      <w:marLeft w:val="0"/>
      <w:marRight w:val="0"/>
      <w:marTop w:val="0"/>
      <w:marBottom w:val="0"/>
      <w:divBdr>
        <w:top w:val="none" w:sz="0" w:space="0" w:color="auto"/>
        <w:left w:val="none" w:sz="0" w:space="0" w:color="auto"/>
        <w:bottom w:val="none" w:sz="0" w:space="0" w:color="auto"/>
        <w:right w:val="none" w:sz="0" w:space="0" w:color="auto"/>
      </w:divBdr>
      <w:divsChild>
        <w:div w:id="515190224">
          <w:marLeft w:val="0"/>
          <w:marRight w:val="0"/>
          <w:marTop w:val="0"/>
          <w:marBottom w:val="0"/>
          <w:divBdr>
            <w:top w:val="none" w:sz="0" w:space="0" w:color="auto"/>
            <w:left w:val="none" w:sz="0" w:space="0" w:color="auto"/>
            <w:bottom w:val="none" w:sz="0" w:space="0" w:color="auto"/>
            <w:right w:val="none" w:sz="0" w:space="0" w:color="auto"/>
          </w:divBdr>
        </w:div>
        <w:div w:id="1910848754">
          <w:marLeft w:val="0"/>
          <w:marRight w:val="0"/>
          <w:marTop w:val="240"/>
          <w:marBottom w:val="240"/>
          <w:divBdr>
            <w:top w:val="none" w:sz="0" w:space="0" w:color="auto"/>
            <w:left w:val="none" w:sz="0" w:space="0" w:color="auto"/>
            <w:bottom w:val="none" w:sz="0" w:space="0" w:color="auto"/>
            <w:right w:val="none" w:sz="0" w:space="0" w:color="auto"/>
          </w:divBdr>
        </w:div>
        <w:div w:id="2033917313">
          <w:marLeft w:val="0"/>
          <w:marRight w:val="0"/>
          <w:marTop w:val="240"/>
          <w:marBottom w:val="240"/>
          <w:divBdr>
            <w:top w:val="none" w:sz="0" w:space="0" w:color="auto"/>
            <w:left w:val="none" w:sz="0" w:space="0" w:color="auto"/>
            <w:bottom w:val="none" w:sz="0" w:space="0" w:color="auto"/>
            <w:right w:val="none" w:sz="0" w:space="0" w:color="auto"/>
          </w:divBdr>
        </w:div>
      </w:divsChild>
    </w:div>
    <w:div w:id="672612681">
      <w:bodyDiv w:val="1"/>
      <w:marLeft w:val="0"/>
      <w:marRight w:val="0"/>
      <w:marTop w:val="0"/>
      <w:marBottom w:val="0"/>
      <w:divBdr>
        <w:top w:val="none" w:sz="0" w:space="0" w:color="auto"/>
        <w:left w:val="none" w:sz="0" w:space="0" w:color="auto"/>
        <w:bottom w:val="none" w:sz="0" w:space="0" w:color="auto"/>
        <w:right w:val="none" w:sz="0" w:space="0" w:color="auto"/>
      </w:divBdr>
      <w:divsChild>
        <w:div w:id="196551924">
          <w:marLeft w:val="0"/>
          <w:marRight w:val="0"/>
          <w:marTop w:val="240"/>
          <w:marBottom w:val="240"/>
          <w:divBdr>
            <w:top w:val="none" w:sz="0" w:space="0" w:color="auto"/>
            <w:left w:val="none" w:sz="0" w:space="0" w:color="auto"/>
            <w:bottom w:val="none" w:sz="0" w:space="0" w:color="auto"/>
            <w:right w:val="none" w:sz="0" w:space="0" w:color="auto"/>
          </w:divBdr>
        </w:div>
        <w:div w:id="1173423180">
          <w:marLeft w:val="0"/>
          <w:marRight w:val="0"/>
          <w:marTop w:val="240"/>
          <w:marBottom w:val="240"/>
          <w:divBdr>
            <w:top w:val="none" w:sz="0" w:space="0" w:color="auto"/>
            <w:left w:val="none" w:sz="0" w:space="0" w:color="auto"/>
            <w:bottom w:val="none" w:sz="0" w:space="0" w:color="auto"/>
            <w:right w:val="none" w:sz="0" w:space="0" w:color="auto"/>
          </w:divBdr>
        </w:div>
        <w:div w:id="1443958574">
          <w:marLeft w:val="0"/>
          <w:marRight w:val="0"/>
          <w:marTop w:val="240"/>
          <w:marBottom w:val="240"/>
          <w:divBdr>
            <w:top w:val="none" w:sz="0" w:space="0" w:color="auto"/>
            <w:left w:val="none" w:sz="0" w:space="0" w:color="auto"/>
            <w:bottom w:val="none" w:sz="0" w:space="0" w:color="auto"/>
            <w:right w:val="none" w:sz="0" w:space="0" w:color="auto"/>
          </w:divBdr>
        </w:div>
        <w:div w:id="555818787">
          <w:marLeft w:val="0"/>
          <w:marRight w:val="0"/>
          <w:marTop w:val="0"/>
          <w:marBottom w:val="0"/>
          <w:divBdr>
            <w:top w:val="none" w:sz="0" w:space="0" w:color="auto"/>
            <w:left w:val="none" w:sz="0" w:space="0" w:color="auto"/>
            <w:bottom w:val="none" w:sz="0" w:space="0" w:color="auto"/>
            <w:right w:val="none" w:sz="0" w:space="0" w:color="auto"/>
          </w:divBdr>
        </w:div>
        <w:div w:id="327370561">
          <w:marLeft w:val="0"/>
          <w:marRight w:val="0"/>
          <w:marTop w:val="240"/>
          <w:marBottom w:val="240"/>
          <w:divBdr>
            <w:top w:val="none" w:sz="0" w:space="0" w:color="auto"/>
            <w:left w:val="none" w:sz="0" w:space="0" w:color="auto"/>
            <w:bottom w:val="none" w:sz="0" w:space="0" w:color="auto"/>
            <w:right w:val="none" w:sz="0" w:space="0" w:color="auto"/>
          </w:divBdr>
        </w:div>
        <w:div w:id="436756187">
          <w:marLeft w:val="0"/>
          <w:marRight w:val="0"/>
          <w:marTop w:val="0"/>
          <w:marBottom w:val="0"/>
          <w:divBdr>
            <w:top w:val="none" w:sz="0" w:space="0" w:color="auto"/>
            <w:left w:val="none" w:sz="0" w:space="0" w:color="auto"/>
            <w:bottom w:val="none" w:sz="0" w:space="0" w:color="auto"/>
            <w:right w:val="none" w:sz="0" w:space="0" w:color="auto"/>
          </w:divBdr>
        </w:div>
        <w:div w:id="442119561">
          <w:marLeft w:val="0"/>
          <w:marRight w:val="0"/>
          <w:marTop w:val="240"/>
          <w:marBottom w:val="240"/>
          <w:divBdr>
            <w:top w:val="none" w:sz="0" w:space="0" w:color="auto"/>
            <w:left w:val="none" w:sz="0" w:space="0" w:color="auto"/>
            <w:bottom w:val="none" w:sz="0" w:space="0" w:color="auto"/>
            <w:right w:val="none" w:sz="0" w:space="0" w:color="auto"/>
          </w:divBdr>
        </w:div>
        <w:div w:id="1574900008">
          <w:marLeft w:val="0"/>
          <w:marRight w:val="0"/>
          <w:marTop w:val="0"/>
          <w:marBottom w:val="0"/>
          <w:divBdr>
            <w:top w:val="none" w:sz="0" w:space="0" w:color="auto"/>
            <w:left w:val="none" w:sz="0" w:space="0" w:color="auto"/>
            <w:bottom w:val="none" w:sz="0" w:space="0" w:color="auto"/>
            <w:right w:val="none" w:sz="0" w:space="0" w:color="auto"/>
          </w:divBdr>
        </w:div>
      </w:divsChild>
    </w:div>
    <w:div w:id="673387216">
      <w:bodyDiv w:val="1"/>
      <w:marLeft w:val="0"/>
      <w:marRight w:val="0"/>
      <w:marTop w:val="0"/>
      <w:marBottom w:val="0"/>
      <w:divBdr>
        <w:top w:val="none" w:sz="0" w:space="0" w:color="auto"/>
        <w:left w:val="none" w:sz="0" w:space="0" w:color="auto"/>
        <w:bottom w:val="none" w:sz="0" w:space="0" w:color="auto"/>
        <w:right w:val="none" w:sz="0" w:space="0" w:color="auto"/>
      </w:divBdr>
      <w:divsChild>
        <w:div w:id="104888604">
          <w:marLeft w:val="0"/>
          <w:marRight w:val="0"/>
          <w:marTop w:val="0"/>
          <w:marBottom w:val="0"/>
          <w:divBdr>
            <w:top w:val="none" w:sz="0" w:space="0" w:color="auto"/>
            <w:left w:val="none" w:sz="0" w:space="0" w:color="auto"/>
            <w:bottom w:val="none" w:sz="0" w:space="0" w:color="auto"/>
            <w:right w:val="none" w:sz="0" w:space="0" w:color="auto"/>
          </w:divBdr>
        </w:div>
        <w:div w:id="1152406438">
          <w:marLeft w:val="0"/>
          <w:marRight w:val="0"/>
          <w:marTop w:val="0"/>
          <w:marBottom w:val="0"/>
          <w:divBdr>
            <w:top w:val="none" w:sz="0" w:space="0" w:color="auto"/>
            <w:left w:val="none" w:sz="0" w:space="0" w:color="auto"/>
            <w:bottom w:val="none" w:sz="0" w:space="0" w:color="auto"/>
            <w:right w:val="none" w:sz="0" w:space="0" w:color="auto"/>
          </w:divBdr>
        </w:div>
      </w:divsChild>
    </w:div>
    <w:div w:id="675039138">
      <w:bodyDiv w:val="1"/>
      <w:marLeft w:val="0"/>
      <w:marRight w:val="0"/>
      <w:marTop w:val="0"/>
      <w:marBottom w:val="0"/>
      <w:divBdr>
        <w:top w:val="none" w:sz="0" w:space="0" w:color="auto"/>
        <w:left w:val="none" w:sz="0" w:space="0" w:color="auto"/>
        <w:bottom w:val="none" w:sz="0" w:space="0" w:color="auto"/>
        <w:right w:val="none" w:sz="0" w:space="0" w:color="auto"/>
      </w:divBdr>
      <w:divsChild>
        <w:div w:id="395124810">
          <w:marLeft w:val="0"/>
          <w:marRight w:val="0"/>
          <w:marTop w:val="240"/>
          <w:marBottom w:val="240"/>
          <w:divBdr>
            <w:top w:val="none" w:sz="0" w:space="0" w:color="auto"/>
            <w:left w:val="none" w:sz="0" w:space="0" w:color="auto"/>
            <w:bottom w:val="none" w:sz="0" w:space="0" w:color="auto"/>
            <w:right w:val="none" w:sz="0" w:space="0" w:color="auto"/>
          </w:divBdr>
        </w:div>
        <w:div w:id="1059018639">
          <w:marLeft w:val="0"/>
          <w:marRight w:val="0"/>
          <w:marTop w:val="240"/>
          <w:marBottom w:val="240"/>
          <w:divBdr>
            <w:top w:val="none" w:sz="0" w:space="0" w:color="auto"/>
            <w:left w:val="none" w:sz="0" w:space="0" w:color="auto"/>
            <w:bottom w:val="none" w:sz="0" w:space="0" w:color="auto"/>
            <w:right w:val="none" w:sz="0" w:space="0" w:color="auto"/>
          </w:divBdr>
        </w:div>
        <w:div w:id="462818554">
          <w:marLeft w:val="0"/>
          <w:marRight w:val="0"/>
          <w:marTop w:val="240"/>
          <w:marBottom w:val="240"/>
          <w:divBdr>
            <w:top w:val="none" w:sz="0" w:space="0" w:color="auto"/>
            <w:left w:val="none" w:sz="0" w:space="0" w:color="auto"/>
            <w:bottom w:val="none" w:sz="0" w:space="0" w:color="auto"/>
            <w:right w:val="none" w:sz="0" w:space="0" w:color="auto"/>
          </w:divBdr>
        </w:div>
        <w:div w:id="870653932">
          <w:marLeft w:val="0"/>
          <w:marRight w:val="0"/>
          <w:marTop w:val="0"/>
          <w:marBottom w:val="0"/>
          <w:divBdr>
            <w:top w:val="none" w:sz="0" w:space="0" w:color="auto"/>
            <w:left w:val="none" w:sz="0" w:space="0" w:color="auto"/>
            <w:bottom w:val="none" w:sz="0" w:space="0" w:color="auto"/>
            <w:right w:val="none" w:sz="0" w:space="0" w:color="auto"/>
          </w:divBdr>
        </w:div>
        <w:div w:id="664823044">
          <w:marLeft w:val="0"/>
          <w:marRight w:val="0"/>
          <w:marTop w:val="240"/>
          <w:marBottom w:val="240"/>
          <w:divBdr>
            <w:top w:val="none" w:sz="0" w:space="0" w:color="auto"/>
            <w:left w:val="none" w:sz="0" w:space="0" w:color="auto"/>
            <w:bottom w:val="none" w:sz="0" w:space="0" w:color="auto"/>
            <w:right w:val="none" w:sz="0" w:space="0" w:color="auto"/>
          </w:divBdr>
        </w:div>
        <w:div w:id="1907063587">
          <w:marLeft w:val="0"/>
          <w:marRight w:val="0"/>
          <w:marTop w:val="0"/>
          <w:marBottom w:val="0"/>
          <w:divBdr>
            <w:top w:val="none" w:sz="0" w:space="0" w:color="auto"/>
            <w:left w:val="none" w:sz="0" w:space="0" w:color="auto"/>
            <w:bottom w:val="none" w:sz="0" w:space="0" w:color="auto"/>
            <w:right w:val="none" w:sz="0" w:space="0" w:color="auto"/>
          </w:divBdr>
        </w:div>
      </w:divsChild>
    </w:div>
    <w:div w:id="676999934">
      <w:bodyDiv w:val="1"/>
      <w:marLeft w:val="0"/>
      <w:marRight w:val="0"/>
      <w:marTop w:val="0"/>
      <w:marBottom w:val="0"/>
      <w:divBdr>
        <w:top w:val="none" w:sz="0" w:space="0" w:color="auto"/>
        <w:left w:val="none" w:sz="0" w:space="0" w:color="auto"/>
        <w:bottom w:val="none" w:sz="0" w:space="0" w:color="auto"/>
        <w:right w:val="none" w:sz="0" w:space="0" w:color="auto"/>
      </w:divBdr>
      <w:divsChild>
        <w:div w:id="193272498">
          <w:marLeft w:val="0"/>
          <w:marRight w:val="0"/>
          <w:marTop w:val="180"/>
          <w:marBottom w:val="240"/>
          <w:divBdr>
            <w:top w:val="none" w:sz="0" w:space="0" w:color="auto"/>
            <w:left w:val="none" w:sz="0" w:space="0" w:color="auto"/>
            <w:bottom w:val="none" w:sz="0" w:space="0" w:color="auto"/>
            <w:right w:val="none" w:sz="0" w:space="0" w:color="auto"/>
          </w:divBdr>
          <w:divsChild>
            <w:div w:id="423498850">
              <w:marLeft w:val="0"/>
              <w:marRight w:val="0"/>
              <w:marTop w:val="0"/>
              <w:marBottom w:val="0"/>
              <w:divBdr>
                <w:top w:val="none" w:sz="0" w:space="0" w:color="auto"/>
                <w:left w:val="none" w:sz="0" w:space="0" w:color="auto"/>
                <w:bottom w:val="none" w:sz="0" w:space="0" w:color="auto"/>
                <w:right w:val="none" w:sz="0" w:space="0" w:color="auto"/>
              </w:divBdr>
            </w:div>
          </w:divsChild>
        </w:div>
        <w:div w:id="669991852">
          <w:marLeft w:val="0"/>
          <w:marRight w:val="0"/>
          <w:marTop w:val="180"/>
          <w:marBottom w:val="240"/>
          <w:divBdr>
            <w:top w:val="none" w:sz="0" w:space="0" w:color="auto"/>
            <w:left w:val="none" w:sz="0" w:space="0" w:color="auto"/>
            <w:bottom w:val="none" w:sz="0" w:space="0" w:color="auto"/>
            <w:right w:val="none" w:sz="0" w:space="0" w:color="auto"/>
          </w:divBdr>
        </w:div>
      </w:divsChild>
    </w:div>
    <w:div w:id="685518345">
      <w:bodyDiv w:val="1"/>
      <w:marLeft w:val="0"/>
      <w:marRight w:val="0"/>
      <w:marTop w:val="0"/>
      <w:marBottom w:val="0"/>
      <w:divBdr>
        <w:top w:val="none" w:sz="0" w:space="0" w:color="auto"/>
        <w:left w:val="none" w:sz="0" w:space="0" w:color="auto"/>
        <w:bottom w:val="none" w:sz="0" w:space="0" w:color="auto"/>
        <w:right w:val="none" w:sz="0" w:space="0" w:color="auto"/>
      </w:divBdr>
      <w:divsChild>
        <w:div w:id="739599253">
          <w:marLeft w:val="0"/>
          <w:marRight w:val="0"/>
          <w:marTop w:val="240"/>
          <w:marBottom w:val="240"/>
          <w:divBdr>
            <w:top w:val="none" w:sz="0" w:space="0" w:color="auto"/>
            <w:left w:val="none" w:sz="0" w:space="0" w:color="auto"/>
            <w:bottom w:val="none" w:sz="0" w:space="0" w:color="auto"/>
            <w:right w:val="none" w:sz="0" w:space="0" w:color="auto"/>
          </w:divBdr>
        </w:div>
        <w:div w:id="2089229660">
          <w:marLeft w:val="0"/>
          <w:marRight w:val="0"/>
          <w:marTop w:val="240"/>
          <w:marBottom w:val="240"/>
          <w:divBdr>
            <w:top w:val="none" w:sz="0" w:space="0" w:color="auto"/>
            <w:left w:val="none" w:sz="0" w:space="0" w:color="auto"/>
            <w:bottom w:val="none" w:sz="0" w:space="0" w:color="auto"/>
            <w:right w:val="none" w:sz="0" w:space="0" w:color="auto"/>
          </w:divBdr>
        </w:div>
        <w:div w:id="1693260864">
          <w:marLeft w:val="0"/>
          <w:marRight w:val="0"/>
          <w:marTop w:val="240"/>
          <w:marBottom w:val="240"/>
          <w:divBdr>
            <w:top w:val="none" w:sz="0" w:space="0" w:color="auto"/>
            <w:left w:val="none" w:sz="0" w:space="0" w:color="auto"/>
            <w:bottom w:val="none" w:sz="0" w:space="0" w:color="auto"/>
            <w:right w:val="none" w:sz="0" w:space="0" w:color="auto"/>
          </w:divBdr>
        </w:div>
        <w:div w:id="346371285">
          <w:marLeft w:val="0"/>
          <w:marRight w:val="0"/>
          <w:marTop w:val="0"/>
          <w:marBottom w:val="0"/>
          <w:divBdr>
            <w:top w:val="none" w:sz="0" w:space="0" w:color="auto"/>
            <w:left w:val="none" w:sz="0" w:space="0" w:color="auto"/>
            <w:bottom w:val="none" w:sz="0" w:space="0" w:color="auto"/>
            <w:right w:val="none" w:sz="0" w:space="0" w:color="auto"/>
          </w:divBdr>
        </w:div>
        <w:div w:id="1714499886">
          <w:marLeft w:val="0"/>
          <w:marRight w:val="0"/>
          <w:marTop w:val="240"/>
          <w:marBottom w:val="240"/>
          <w:divBdr>
            <w:top w:val="none" w:sz="0" w:space="0" w:color="auto"/>
            <w:left w:val="none" w:sz="0" w:space="0" w:color="auto"/>
            <w:bottom w:val="none" w:sz="0" w:space="0" w:color="auto"/>
            <w:right w:val="none" w:sz="0" w:space="0" w:color="auto"/>
          </w:divBdr>
        </w:div>
        <w:div w:id="1219245554">
          <w:marLeft w:val="0"/>
          <w:marRight w:val="0"/>
          <w:marTop w:val="0"/>
          <w:marBottom w:val="0"/>
          <w:divBdr>
            <w:top w:val="none" w:sz="0" w:space="0" w:color="auto"/>
            <w:left w:val="none" w:sz="0" w:space="0" w:color="auto"/>
            <w:bottom w:val="none" w:sz="0" w:space="0" w:color="auto"/>
            <w:right w:val="none" w:sz="0" w:space="0" w:color="auto"/>
          </w:divBdr>
        </w:div>
      </w:divsChild>
    </w:div>
    <w:div w:id="736904842">
      <w:bodyDiv w:val="1"/>
      <w:marLeft w:val="0"/>
      <w:marRight w:val="0"/>
      <w:marTop w:val="0"/>
      <w:marBottom w:val="0"/>
      <w:divBdr>
        <w:top w:val="none" w:sz="0" w:space="0" w:color="auto"/>
        <w:left w:val="none" w:sz="0" w:space="0" w:color="auto"/>
        <w:bottom w:val="none" w:sz="0" w:space="0" w:color="auto"/>
        <w:right w:val="none" w:sz="0" w:space="0" w:color="auto"/>
      </w:divBdr>
    </w:div>
    <w:div w:id="738408306">
      <w:bodyDiv w:val="1"/>
      <w:marLeft w:val="0"/>
      <w:marRight w:val="0"/>
      <w:marTop w:val="0"/>
      <w:marBottom w:val="0"/>
      <w:divBdr>
        <w:top w:val="none" w:sz="0" w:space="0" w:color="auto"/>
        <w:left w:val="none" w:sz="0" w:space="0" w:color="auto"/>
        <w:bottom w:val="none" w:sz="0" w:space="0" w:color="auto"/>
        <w:right w:val="none" w:sz="0" w:space="0" w:color="auto"/>
      </w:divBdr>
      <w:divsChild>
        <w:div w:id="466970856">
          <w:marLeft w:val="0"/>
          <w:marRight w:val="0"/>
          <w:marTop w:val="240"/>
          <w:marBottom w:val="240"/>
          <w:divBdr>
            <w:top w:val="none" w:sz="0" w:space="0" w:color="auto"/>
            <w:left w:val="none" w:sz="0" w:space="0" w:color="auto"/>
            <w:bottom w:val="none" w:sz="0" w:space="0" w:color="auto"/>
            <w:right w:val="none" w:sz="0" w:space="0" w:color="auto"/>
          </w:divBdr>
        </w:div>
        <w:div w:id="721102288">
          <w:marLeft w:val="0"/>
          <w:marRight w:val="0"/>
          <w:marTop w:val="0"/>
          <w:marBottom w:val="0"/>
          <w:divBdr>
            <w:top w:val="none" w:sz="0" w:space="0" w:color="auto"/>
            <w:left w:val="none" w:sz="0" w:space="0" w:color="auto"/>
            <w:bottom w:val="none" w:sz="0" w:space="0" w:color="auto"/>
            <w:right w:val="none" w:sz="0" w:space="0" w:color="auto"/>
          </w:divBdr>
        </w:div>
        <w:div w:id="813526044">
          <w:marLeft w:val="0"/>
          <w:marRight w:val="0"/>
          <w:marTop w:val="240"/>
          <w:marBottom w:val="240"/>
          <w:divBdr>
            <w:top w:val="none" w:sz="0" w:space="0" w:color="auto"/>
            <w:left w:val="none" w:sz="0" w:space="0" w:color="auto"/>
            <w:bottom w:val="none" w:sz="0" w:space="0" w:color="auto"/>
            <w:right w:val="none" w:sz="0" w:space="0" w:color="auto"/>
          </w:divBdr>
        </w:div>
      </w:divsChild>
    </w:div>
    <w:div w:id="741607267">
      <w:bodyDiv w:val="1"/>
      <w:marLeft w:val="0"/>
      <w:marRight w:val="0"/>
      <w:marTop w:val="0"/>
      <w:marBottom w:val="0"/>
      <w:divBdr>
        <w:top w:val="none" w:sz="0" w:space="0" w:color="auto"/>
        <w:left w:val="none" w:sz="0" w:space="0" w:color="auto"/>
        <w:bottom w:val="none" w:sz="0" w:space="0" w:color="auto"/>
        <w:right w:val="none" w:sz="0" w:space="0" w:color="auto"/>
      </w:divBdr>
      <w:divsChild>
        <w:div w:id="1156922222">
          <w:marLeft w:val="0"/>
          <w:marRight w:val="0"/>
          <w:marTop w:val="240"/>
          <w:marBottom w:val="240"/>
          <w:divBdr>
            <w:top w:val="none" w:sz="0" w:space="0" w:color="auto"/>
            <w:left w:val="none" w:sz="0" w:space="0" w:color="auto"/>
            <w:bottom w:val="none" w:sz="0" w:space="0" w:color="auto"/>
            <w:right w:val="none" w:sz="0" w:space="0" w:color="auto"/>
          </w:divBdr>
        </w:div>
        <w:div w:id="375395319">
          <w:marLeft w:val="0"/>
          <w:marRight w:val="0"/>
          <w:marTop w:val="240"/>
          <w:marBottom w:val="240"/>
          <w:divBdr>
            <w:top w:val="none" w:sz="0" w:space="0" w:color="auto"/>
            <w:left w:val="none" w:sz="0" w:space="0" w:color="auto"/>
            <w:bottom w:val="none" w:sz="0" w:space="0" w:color="auto"/>
            <w:right w:val="none" w:sz="0" w:space="0" w:color="auto"/>
          </w:divBdr>
        </w:div>
        <w:div w:id="2059014914">
          <w:marLeft w:val="0"/>
          <w:marRight w:val="0"/>
          <w:marTop w:val="240"/>
          <w:marBottom w:val="240"/>
          <w:divBdr>
            <w:top w:val="none" w:sz="0" w:space="0" w:color="auto"/>
            <w:left w:val="none" w:sz="0" w:space="0" w:color="auto"/>
            <w:bottom w:val="none" w:sz="0" w:space="0" w:color="auto"/>
            <w:right w:val="none" w:sz="0" w:space="0" w:color="auto"/>
          </w:divBdr>
        </w:div>
        <w:div w:id="1593464079">
          <w:marLeft w:val="0"/>
          <w:marRight w:val="0"/>
          <w:marTop w:val="0"/>
          <w:marBottom w:val="0"/>
          <w:divBdr>
            <w:top w:val="none" w:sz="0" w:space="0" w:color="auto"/>
            <w:left w:val="none" w:sz="0" w:space="0" w:color="auto"/>
            <w:bottom w:val="none" w:sz="0" w:space="0" w:color="auto"/>
            <w:right w:val="none" w:sz="0" w:space="0" w:color="auto"/>
          </w:divBdr>
        </w:div>
        <w:div w:id="1129281709">
          <w:marLeft w:val="0"/>
          <w:marRight w:val="0"/>
          <w:marTop w:val="240"/>
          <w:marBottom w:val="240"/>
          <w:divBdr>
            <w:top w:val="none" w:sz="0" w:space="0" w:color="auto"/>
            <w:left w:val="none" w:sz="0" w:space="0" w:color="auto"/>
            <w:bottom w:val="none" w:sz="0" w:space="0" w:color="auto"/>
            <w:right w:val="none" w:sz="0" w:space="0" w:color="auto"/>
          </w:divBdr>
        </w:div>
        <w:div w:id="1141311176">
          <w:marLeft w:val="0"/>
          <w:marRight w:val="0"/>
          <w:marTop w:val="0"/>
          <w:marBottom w:val="0"/>
          <w:divBdr>
            <w:top w:val="none" w:sz="0" w:space="0" w:color="auto"/>
            <w:left w:val="none" w:sz="0" w:space="0" w:color="auto"/>
            <w:bottom w:val="none" w:sz="0" w:space="0" w:color="auto"/>
            <w:right w:val="none" w:sz="0" w:space="0" w:color="auto"/>
          </w:divBdr>
        </w:div>
      </w:divsChild>
    </w:div>
    <w:div w:id="745761564">
      <w:bodyDiv w:val="1"/>
      <w:marLeft w:val="0"/>
      <w:marRight w:val="0"/>
      <w:marTop w:val="0"/>
      <w:marBottom w:val="0"/>
      <w:divBdr>
        <w:top w:val="none" w:sz="0" w:space="0" w:color="auto"/>
        <w:left w:val="none" w:sz="0" w:space="0" w:color="auto"/>
        <w:bottom w:val="none" w:sz="0" w:space="0" w:color="auto"/>
        <w:right w:val="none" w:sz="0" w:space="0" w:color="auto"/>
      </w:divBdr>
      <w:divsChild>
        <w:div w:id="1739204435">
          <w:marLeft w:val="0"/>
          <w:marRight w:val="0"/>
          <w:marTop w:val="0"/>
          <w:marBottom w:val="0"/>
          <w:divBdr>
            <w:top w:val="none" w:sz="0" w:space="0" w:color="auto"/>
            <w:left w:val="none" w:sz="0" w:space="0" w:color="auto"/>
            <w:bottom w:val="none" w:sz="0" w:space="0" w:color="auto"/>
            <w:right w:val="none" w:sz="0" w:space="0" w:color="auto"/>
          </w:divBdr>
        </w:div>
      </w:divsChild>
    </w:div>
    <w:div w:id="753475618">
      <w:bodyDiv w:val="1"/>
      <w:marLeft w:val="0"/>
      <w:marRight w:val="0"/>
      <w:marTop w:val="0"/>
      <w:marBottom w:val="0"/>
      <w:divBdr>
        <w:top w:val="none" w:sz="0" w:space="0" w:color="auto"/>
        <w:left w:val="none" w:sz="0" w:space="0" w:color="auto"/>
        <w:bottom w:val="none" w:sz="0" w:space="0" w:color="auto"/>
        <w:right w:val="none" w:sz="0" w:space="0" w:color="auto"/>
      </w:divBdr>
    </w:div>
    <w:div w:id="767969377">
      <w:bodyDiv w:val="1"/>
      <w:marLeft w:val="0"/>
      <w:marRight w:val="0"/>
      <w:marTop w:val="0"/>
      <w:marBottom w:val="0"/>
      <w:divBdr>
        <w:top w:val="none" w:sz="0" w:space="0" w:color="auto"/>
        <w:left w:val="none" w:sz="0" w:space="0" w:color="auto"/>
        <w:bottom w:val="none" w:sz="0" w:space="0" w:color="auto"/>
        <w:right w:val="none" w:sz="0" w:space="0" w:color="auto"/>
      </w:divBdr>
    </w:div>
    <w:div w:id="770707208">
      <w:bodyDiv w:val="1"/>
      <w:marLeft w:val="0"/>
      <w:marRight w:val="0"/>
      <w:marTop w:val="0"/>
      <w:marBottom w:val="0"/>
      <w:divBdr>
        <w:top w:val="none" w:sz="0" w:space="0" w:color="auto"/>
        <w:left w:val="none" w:sz="0" w:space="0" w:color="auto"/>
        <w:bottom w:val="none" w:sz="0" w:space="0" w:color="auto"/>
        <w:right w:val="none" w:sz="0" w:space="0" w:color="auto"/>
      </w:divBdr>
      <w:divsChild>
        <w:div w:id="652025983">
          <w:marLeft w:val="0"/>
          <w:marRight w:val="0"/>
          <w:marTop w:val="0"/>
          <w:marBottom w:val="0"/>
          <w:divBdr>
            <w:top w:val="none" w:sz="0" w:space="0" w:color="auto"/>
            <w:left w:val="none" w:sz="0" w:space="0" w:color="auto"/>
            <w:bottom w:val="none" w:sz="0" w:space="0" w:color="auto"/>
            <w:right w:val="none" w:sz="0" w:space="0" w:color="auto"/>
          </w:divBdr>
          <w:divsChild>
            <w:div w:id="157118392">
              <w:marLeft w:val="0"/>
              <w:marRight w:val="0"/>
              <w:marTop w:val="0"/>
              <w:marBottom w:val="0"/>
              <w:divBdr>
                <w:top w:val="none" w:sz="0" w:space="0" w:color="auto"/>
                <w:left w:val="none" w:sz="0" w:space="0" w:color="auto"/>
                <w:bottom w:val="none" w:sz="0" w:space="0" w:color="auto"/>
                <w:right w:val="none" w:sz="0" w:space="0" w:color="auto"/>
              </w:divBdr>
            </w:div>
            <w:div w:id="556287256">
              <w:marLeft w:val="0"/>
              <w:marRight w:val="0"/>
              <w:marTop w:val="0"/>
              <w:marBottom w:val="0"/>
              <w:divBdr>
                <w:top w:val="none" w:sz="0" w:space="0" w:color="auto"/>
                <w:left w:val="none" w:sz="0" w:space="0" w:color="auto"/>
                <w:bottom w:val="none" w:sz="0" w:space="0" w:color="auto"/>
                <w:right w:val="none" w:sz="0" w:space="0" w:color="auto"/>
              </w:divBdr>
            </w:div>
            <w:div w:id="747963388">
              <w:marLeft w:val="0"/>
              <w:marRight w:val="0"/>
              <w:marTop w:val="0"/>
              <w:marBottom w:val="0"/>
              <w:divBdr>
                <w:top w:val="none" w:sz="0" w:space="0" w:color="auto"/>
                <w:left w:val="none" w:sz="0" w:space="0" w:color="auto"/>
                <w:bottom w:val="none" w:sz="0" w:space="0" w:color="auto"/>
                <w:right w:val="none" w:sz="0" w:space="0" w:color="auto"/>
              </w:divBdr>
            </w:div>
            <w:div w:id="839006119">
              <w:marLeft w:val="0"/>
              <w:marRight w:val="0"/>
              <w:marTop w:val="0"/>
              <w:marBottom w:val="0"/>
              <w:divBdr>
                <w:top w:val="none" w:sz="0" w:space="0" w:color="auto"/>
                <w:left w:val="none" w:sz="0" w:space="0" w:color="auto"/>
                <w:bottom w:val="none" w:sz="0" w:space="0" w:color="auto"/>
                <w:right w:val="none" w:sz="0" w:space="0" w:color="auto"/>
              </w:divBdr>
            </w:div>
            <w:div w:id="1330864920">
              <w:marLeft w:val="0"/>
              <w:marRight w:val="0"/>
              <w:marTop w:val="0"/>
              <w:marBottom w:val="0"/>
              <w:divBdr>
                <w:top w:val="none" w:sz="0" w:space="0" w:color="auto"/>
                <w:left w:val="none" w:sz="0" w:space="0" w:color="auto"/>
                <w:bottom w:val="none" w:sz="0" w:space="0" w:color="auto"/>
                <w:right w:val="none" w:sz="0" w:space="0" w:color="auto"/>
              </w:divBdr>
            </w:div>
            <w:div w:id="1506673298">
              <w:marLeft w:val="0"/>
              <w:marRight w:val="0"/>
              <w:marTop w:val="0"/>
              <w:marBottom w:val="0"/>
              <w:divBdr>
                <w:top w:val="none" w:sz="0" w:space="0" w:color="auto"/>
                <w:left w:val="none" w:sz="0" w:space="0" w:color="auto"/>
                <w:bottom w:val="none" w:sz="0" w:space="0" w:color="auto"/>
                <w:right w:val="none" w:sz="0" w:space="0" w:color="auto"/>
              </w:divBdr>
            </w:div>
            <w:div w:id="1615407260">
              <w:marLeft w:val="0"/>
              <w:marRight w:val="0"/>
              <w:marTop w:val="0"/>
              <w:marBottom w:val="0"/>
              <w:divBdr>
                <w:top w:val="none" w:sz="0" w:space="0" w:color="auto"/>
                <w:left w:val="none" w:sz="0" w:space="0" w:color="auto"/>
                <w:bottom w:val="none" w:sz="0" w:space="0" w:color="auto"/>
                <w:right w:val="none" w:sz="0" w:space="0" w:color="auto"/>
              </w:divBdr>
            </w:div>
          </w:divsChild>
        </w:div>
        <w:div w:id="1017120230">
          <w:marLeft w:val="0"/>
          <w:marRight w:val="0"/>
          <w:marTop w:val="0"/>
          <w:marBottom w:val="0"/>
          <w:divBdr>
            <w:top w:val="none" w:sz="0" w:space="0" w:color="auto"/>
            <w:left w:val="none" w:sz="0" w:space="0" w:color="auto"/>
            <w:bottom w:val="none" w:sz="0" w:space="0" w:color="auto"/>
            <w:right w:val="none" w:sz="0" w:space="0" w:color="auto"/>
          </w:divBdr>
          <w:divsChild>
            <w:div w:id="1568953858">
              <w:marLeft w:val="0"/>
              <w:marRight w:val="0"/>
              <w:marTop w:val="0"/>
              <w:marBottom w:val="0"/>
              <w:divBdr>
                <w:top w:val="none" w:sz="0" w:space="0" w:color="auto"/>
                <w:left w:val="none" w:sz="0" w:space="0" w:color="auto"/>
                <w:bottom w:val="none" w:sz="0" w:space="0" w:color="auto"/>
                <w:right w:val="none" w:sz="0" w:space="0" w:color="auto"/>
              </w:divBdr>
            </w:div>
          </w:divsChild>
        </w:div>
        <w:div w:id="1059934723">
          <w:marLeft w:val="0"/>
          <w:marRight w:val="0"/>
          <w:marTop w:val="240"/>
          <w:marBottom w:val="240"/>
          <w:divBdr>
            <w:top w:val="none" w:sz="0" w:space="0" w:color="auto"/>
            <w:left w:val="none" w:sz="0" w:space="0" w:color="auto"/>
            <w:bottom w:val="none" w:sz="0" w:space="0" w:color="auto"/>
            <w:right w:val="none" w:sz="0" w:space="0" w:color="auto"/>
          </w:divBdr>
        </w:div>
        <w:div w:id="1181427894">
          <w:marLeft w:val="0"/>
          <w:marRight w:val="0"/>
          <w:marTop w:val="240"/>
          <w:marBottom w:val="240"/>
          <w:divBdr>
            <w:top w:val="none" w:sz="0" w:space="0" w:color="auto"/>
            <w:left w:val="none" w:sz="0" w:space="0" w:color="auto"/>
            <w:bottom w:val="none" w:sz="0" w:space="0" w:color="auto"/>
            <w:right w:val="none" w:sz="0" w:space="0" w:color="auto"/>
          </w:divBdr>
        </w:div>
        <w:div w:id="1564757089">
          <w:marLeft w:val="0"/>
          <w:marRight w:val="0"/>
          <w:marTop w:val="240"/>
          <w:marBottom w:val="240"/>
          <w:divBdr>
            <w:top w:val="none" w:sz="0" w:space="0" w:color="auto"/>
            <w:left w:val="none" w:sz="0" w:space="0" w:color="auto"/>
            <w:bottom w:val="none" w:sz="0" w:space="0" w:color="auto"/>
            <w:right w:val="none" w:sz="0" w:space="0" w:color="auto"/>
          </w:divBdr>
        </w:div>
      </w:divsChild>
    </w:div>
    <w:div w:id="770735398">
      <w:bodyDiv w:val="1"/>
      <w:marLeft w:val="0"/>
      <w:marRight w:val="0"/>
      <w:marTop w:val="0"/>
      <w:marBottom w:val="0"/>
      <w:divBdr>
        <w:top w:val="none" w:sz="0" w:space="0" w:color="auto"/>
        <w:left w:val="none" w:sz="0" w:space="0" w:color="auto"/>
        <w:bottom w:val="none" w:sz="0" w:space="0" w:color="auto"/>
        <w:right w:val="none" w:sz="0" w:space="0" w:color="auto"/>
      </w:divBdr>
      <w:divsChild>
        <w:div w:id="43070562">
          <w:marLeft w:val="0"/>
          <w:marRight w:val="0"/>
          <w:marTop w:val="0"/>
          <w:marBottom w:val="0"/>
          <w:divBdr>
            <w:top w:val="none" w:sz="0" w:space="0" w:color="auto"/>
            <w:left w:val="none" w:sz="0" w:space="0" w:color="auto"/>
            <w:bottom w:val="none" w:sz="0" w:space="0" w:color="auto"/>
            <w:right w:val="none" w:sz="0" w:space="0" w:color="auto"/>
          </w:divBdr>
        </w:div>
        <w:div w:id="263269124">
          <w:marLeft w:val="0"/>
          <w:marRight w:val="0"/>
          <w:marTop w:val="240"/>
          <w:marBottom w:val="240"/>
          <w:divBdr>
            <w:top w:val="none" w:sz="0" w:space="0" w:color="auto"/>
            <w:left w:val="none" w:sz="0" w:space="0" w:color="auto"/>
            <w:bottom w:val="none" w:sz="0" w:space="0" w:color="auto"/>
            <w:right w:val="none" w:sz="0" w:space="0" w:color="auto"/>
          </w:divBdr>
        </w:div>
        <w:div w:id="415786733">
          <w:marLeft w:val="0"/>
          <w:marRight w:val="0"/>
          <w:marTop w:val="0"/>
          <w:marBottom w:val="0"/>
          <w:divBdr>
            <w:top w:val="none" w:sz="0" w:space="0" w:color="auto"/>
            <w:left w:val="none" w:sz="0" w:space="0" w:color="auto"/>
            <w:bottom w:val="none" w:sz="0" w:space="0" w:color="auto"/>
            <w:right w:val="none" w:sz="0" w:space="0" w:color="auto"/>
          </w:divBdr>
        </w:div>
        <w:div w:id="833304480">
          <w:marLeft w:val="0"/>
          <w:marRight w:val="0"/>
          <w:marTop w:val="240"/>
          <w:marBottom w:val="240"/>
          <w:divBdr>
            <w:top w:val="none" w:sz="0" w:space="0" w:color="auto"/>
            <w:left w:val="none" w:sz="0" w:space="0" w:color="auto"/>
            <w:bottom w:val="none" w:sz="0" w:space="0" w:color="auto"/>
            <w:right w:val="none" w:sz="0" w:space="0" w:color="auto"/>
          </w:divBdr>
        </w:div>
        <w:div w:id="1155924198">
          <w:marLeft w:val="0"/>
          <w:marRight w:val="0"/>
          <w:marTop w:val="240"/>
          <w:marBottom w:val="240"/>
          <w:divBdr>
            <w:top w:val="none" w:sz="0" w:space="0" w:color="auto"/>
            <w:left w:val="none" w:sz="0" w:space="0" w:color="auto"/>
            <w:bottom w:val="none" w:sz="0" w:space="0" w:color="auto"/>
            <w:right w:val="none" w:sz="0" w:space="0" w:color="auto"/>
          </w:divBdr>
        </w:div>
      </w:divsChild>
    </w:div>
    <w:div w:id="785581844">
      <w:bodyDiv w:val="1"/>
      <w:marLeft w:val="0"/>
      <w:marRight w:val="0"/>
      <w:marTop w:val="0"/>
      <w:marBottom w:val="0"/>
      <w:divBdr>
        <w:top w:val="none" w:sz="0" w:space="0" w:color="auto"/>
        <w:left w:val="none" w:sz="0" w:space="0" w:color="auto"/>
        <w:bottom w:val="none" w:sz="0" w:space="0" w:color="auto"/>
        <w:right w:val="none" w:sz="0" w:space="0" w:color="auto"/>
      </w:divBdr>
      <w:divsChild>
        <w:div w:id="92895581">
          <w:marLeft w:val="0"/>
          <w:marRight w:val="0"/>
          <w:marTop w:val="240"/>
          <w:marBottom w:val="240"/>
          <w:divBdr>
            <w:top w:val="none" w:sz="0" w:space="0" w:color="auto"/>
            <w:left w:val="none" w:sz="0" w:space="0" w:color="auto"/>
            <w:bottom w:val="none" w:sz="0" w:space="0" w:color="auto"/>
            <w:right w:val="none" w:sz="0" w:space="0" w:color="auto"/>
          </w:divBdr>
        </w:div>
        <w:div w:id="503008635">
          <w:marLeft w:val="0"/>
          <w:marRight w:val="0"/>
          <w:marTop w:val="240"/>
          <w:marBottom w:val="240"/>
          <w:divBdr>
            <w:top w:val="none" w:sz="0" w:space="0" w:color="auto"/>
            <w:left w:val="none" w:sz="0" w:space="0" w:color="auto"/>
            <w:bottom w:val="none" w:sz="0" w:space="0" w:color="auto"/>
            <w:right w:val="none" w:sz="0" w:space="0" w:color="auto"/>
          </w:divBdr>
        </w:div>
        <w:div w:id="323245125">
          <w:marLeft w:val="0"/>
          <w:marRight w:val="0"/>
          <w:marTop w:val="240"/>
          <w:marBottom w:val="240"/>
          <w:divBdr>
            <w:top w:val="none" w:sz="0" w:space="0" w:color="auto"/>
            <w:left w:val="none" w:sz="0" w:space="0" w:color="auto"/>
            <w:bottom w:val="none" w:sz="0" w:space="0" w:color="auto"/>
            <w:right w:val="none" w:sz="0" w:space="0" w:color="auto"/>
          </w:divBdr>
        </w:div>
        <w:div w:id="38675227">
          <w:marLeft w:val="0"/>
          <w:marRight w:val="0"/>
          <w:marTop w:val="240"/>
          <w:marBottom w:val="240"/>
          <w:divBdr>
            <w:top w:val="none" w:sz="0" w:space="0" w:color="auto"/>
            <w:left w:val="none" w:sz="0" w:space="0" w:color="auto"/>
            <w:bottom w:val="none" w:sz="0" w:space="0" w:color="auto"/>
            <w:right w:val="none" w:sz="0" w:space="0" w:color="auto"/>
          </w:divBdr>
        </w:div>
        <w:div w:id="1282112108">
          <w:marLeft w:val="0"/>
          <w:marRight w:val="0"/>
          <w:marTop w:val="240"/>
          <w:marBottom w:val="240"/>
          <w:divBdr>
            <w:top w:val="none" w:sz="0" w:space="0" w:color="auto"/>
            <w:left w:val="none" w:sz="0" w:space="0" w:color="auto"/>
            <w:bottom w:val="none" w:sz="0" w:space="0" w:color="auto"/>
            <w:right w:val="none" w:sz="0" w:space="0" w:color="auto"/>
          </w:divBdr>
        </w:div>
        <w:div w:id="966737206">
          <w:marLeft w:val="0"/>
          <w:marRight w:val="0"/>
          <w:marTop w:val="240"/>
          <w:marBottom w:val="240"/>
          <w:divBdr>
            <w:top w:val="none" w:sz="0" w:space="0" w:color="auto"/>
            <w:left w:val="none" w:sz="0" w:space="0" w:color="auto"/>
            <w:bottom w:val="none" w:sz="0" w:space="0" w:color="auto"/>
            <w:right w:val="none" w:sz="0" w:space="0" w:color="auto"/>
          </w:divBdr>
        </w:div>
        <w:div w:id="602224606">
          <w:marLeft w:val="0"/>
          <w:marRight w:val="0"/>
          <w:marTop w:val="0"/>
          <w:marBottom w:val="0"/>
          <w:divBdr>
            <w:top w:val="none" w:sz="0" w:space="0" w:color="auto"/>
            <w:left w:val="none" w:sz="0" w:space="0" w:color="auto"/>
            <w:bottom w:val="none" w:sz="0" w:space="0" w:color="auto"/>
            <w:right w:val="none" w:sz="0" w:space="0" w:color="auto"/>
          </w:divBdr>
          <w:divsChild>
            <w:div w:id="2075279702">
              <w:marLeft w:val="0"/>
              <w:marRight w:val="0"/>
              <w:marTop w:val="0"/>
              <w:marBottom w:val="0"/>
              <w:divBdr>
                <w:top w:val="none" w:sz="0" w:space="0" w:color="auto"/>
                <w:left w:val="none" w:sz="0" w:space="0" w:color="auto"/>
                <w:bottom w:val="none" w:sz="0" w:space="0" w:color="auto"/>
                <w:right w:val="none" w:sz="0" w:space="0" w:color="auto"/>
              </w:divBdr>
            </w:div>
          </w:divsChild>
        </w:div>
        <w:div w:id="1227689767">
          <w:marLeft w:val="0"/>
          <w:marRight w:val="0"/>
          <w:marTop w:val="240"/>
          <w:marBottom w:val="240"/>
          <w:divBdr>
            <w:top w:val="none" w:sz="0" w:space="0" w:color="auto"/>
            <w:left w:val="none" w:sz="0" w:space="0" w:color="auto"/>
            <w:bottom w:val="none" w:sz="0" w:space="0" w:color="auto"/>
            <w:right w:val="none" w:sz="0" w:space="0" w:color="auto"/>
          </w:divBdr>
        </w:div>
        <w:div w:id="1383095534">
          <w:marLeft w:val="0"/>
          <w:marRight w:val="0"/>
          <w:marTop w:val="0"/>
          <w:marBottom w:val="0"/>
          <w:divBdr>
            <w:top w:val="none" w:sz="0" w:space="0" w:color="auto"/>
            <w:left w:val="none" w:sz="0" w:space="0" w:color="auto"/>
            <w:bottom w:val="none" w:sz="0" w:space="0" w:color="auto"/>
            <w:right w:val="none" w:sz="0" w:space="0" w:color="auto"/>
          </w:divBdr>
        </w:div>
      </w:divsChild>
    </w:div>
    <w:div w:id="791903744">
      <w:bodyDiv w:val="1"/>
      <w:marLeft w:val="0"/>
      <w:marRight w:val="0"/>
      <w:marTop w:val="0"/>
      <w:marBottom w:val="0"/>
      <w:divBdr>
        <w:top w:val="none" w:sz="0" w:space="0" w:color="auto"/>
        <w:left w:val="none" w:sz="0" w:space="0" w:color="auto"/>
        <w:bottom w:val="none" w:sz="0" w:space="0" w:color="auto"/>
        <w:right w:val="none" w:sz="0" w:space="0" w:color="auto"/>
      </w:divBdr>
      <w:divsChild>
        <w:div w:id="1318995764">
          <w:marLeft w:val="0"/>
          <w:marRight w:val="0"/>
          <w:marTop w:val="180"/>
          <w:marBottom w:val="240"/>
          <w:divBdr>
            <w:top w:val="none" w:sz="0" w:space="0" w:color="auto"/>
            <w:left w:val="none" w:sz="0" w:space="0" w:color="auto"/>
            <w:bottom w:val="none" w:sz="0" w:space="0" w:color="auto"/>
            <w:right w:val="none" w:sz="0" w:space="0" w:color="auto"/>
          </w:divBdr>
        </w:div>
      </w:divsChild>
    </w:div>
    <w:div w:id="793905389">
      <w:bodyDiv w:val="1"/>
      <w:marLeft w:val="0"/>
      <w:marRight w:val="0"/>
      <w:marTop w:val="0"/>
      <w:marBottom w:val="0"/>
      <w:divBdr>
        <w:top w:val="none" w:sz="0" w:space="0" w:color="auto"/>
        <w:left w:val="none" w:sz="0" w:space="0" w:color="auto"/>
        <w:bottom w:val="none" w:sz="0" w:space="0" w:color="auto"/>
        <w:right w:val="none" w:sz="0" w:space="0" w:color="auto"/>
      </w:divBdr>
      <w:divsChild>
        <w:div w:id="2049211563">
          <w:marLeft w:val="0"/>
          <w:marRight w:val="0"/>
          <w:marTop w:val="360"/>
          <w:marBottom w:val="180"/>
          <w:divBdr>
            <w:top w:val="none" w:sz="0" w:space="0" w:color="auto"/>
            <w:left w:val="none" w:sz="0" w:space="0" w:color="auto"/>
            <w:bottom w:val="none" w:sz="0" w:space="0" w:color="auto"/>
            <w:right w:val="none" w:sz="0" w:space="0" w:color="auto"/>
          </w:divBdr>
        </w:div>
      </w:divsChild>
    </w:div>
    <w:div w:id="798575047">
      <w:bodyDiv w:val="1"/>
      <w:marLeft w:val="0"/>
      <w:marRight w:val="0"/>
      <w:marTop w:val="0"/>
      <w:marBottom w:val="0"/>
      <w:divBdr>
        <w:top w:val="none" w:sz="0" w:space="0" w:color="auto"/>
        <w:left w:val="none" w:sz="0" w:space="0" w:color="auto"/>
        <w:bottom w:val="none" w:sz="0" w:space="0" w:color="auto"/>
        <w:right w:val="none" w:sz="0" w:space="0" w:color="auto"/>
      </w:divBdr>
    </w:div>
    <w:div w:id="800147597">
      <w:bodyDiv w:val="1"/>
      <w:marLeft w:val="0"/>
      <w:marRight w:val="0"/>
      <w:marTop w:val="0"/>
      <w:marBottom w:val="0"/>
      <w:divBdr>
        <w:top w:val="none" w:sz="0" w:space="0" w:color="auto"/>
        <w:left w:val="none" w:sz="0" w:space="0" w:color="auto"/>
        <w:bottom w:val="none" w:sz="0" w:space="0" w:color="auto"/>
        <w:right w:val="none" w:sz="0" w:space="0" w:color="auto"/>
      </w:divBdr>
    </w:div>
    <w:div w:id="816383553">
      <w:bodyDiv w:val="1"/>
      <w:marLeft w:val="0"/>
      <w:marRight w:val="0"/>
      <w:marTop w:val="0"/>
      <w:marBottom w:val="0"/>
      <w:divBdr>
        <w:top w:val="none" w:sz="0" w:space="0" w:color="auto"/>
        <w:left w:val="none" w:sz="0" w:space="0" w:color="auto"/>
        <w:bottom w:val="none" w:sz="0" w:space="0" w:color="auto"/>
        <w:right w:val="none" w:sz="0" w:space="0" w:color="auto"/>
      </w:divBdr>
      <w:divsChild>
        <w:div w:id="177234327">
          <w:marLeft w:val="0"/>
          <w:marRight w:val="0"/>
          <w:marTop w:val="240"/>
          <w:marBottom w:val="240"/>
          <w:divBdr>
            <w:top w:val="none" w:sz="0" w:space="0" w:color="auto"/>
            <w:left w:val="none" w:sz="0" w:space="0" w:color="auto"/>
            <w:bottom w:val="none" w:sz="0" w:space="0" w:color="auto"/>
            <w:right w:val="none" w:sz="0" w:space="0" w:color="auto"/>
          </w:divBdr>
        </w:div>
        <w:div w:id="94911187">
          <w:marLeft w:val="0"/>
          <w:marRight w:val="0"/>
          <w:marTop w:val="240"/>
          <w:marBottom w:val="240"/>
          <w:divBdr>
            <w:top w:val="none" w:sz="0" w:space="0" w:color="auto"/>
            <w:left w:val="none" w:sz="0" w:space="0" w:color="auto"/>
            <w:bottom w:val="none" w:sz="0" w:space="0" w:color="auto"/>
            <w:right w:val="none" w:sz="0" w:space="0" w:color="auto"/>
          </w:divBdr>
        </w:div>
        <w:div w:id="1056389389">
          <w:marLeft w:val="0"/>
          <w:marRight w:val="0"/>
          <w:marTop w:val="0"/>
          <w:marBottom w:val="0"/>
          <w:divBdr>
            <w:top w:val="none" w:sz="0" w:space="0" w:color="auto"/>
            <w:left w:val="none" w:sz="0" w:space="0" w:color="auto"/>
            <w:bottom w:val="none" w:sz="0" w:space="0" w:color="auto"/>
            <w:right w:val="none" w:sz="0" w:space="0" w:color="auto"/>
          </w:divBdr>
        </w:div>
        <w:div w:id="1442187247">
          <w:marLeft w:val="0"/>
          <w:marRight w:val="0"/>
          <w:marTop w:val="0"/>
          <w:marBottom w:val="0"/>
          <w:divBdr>
            <w:top w:val="none" w:sz="0" w:space="0" w:color="auto"/>
            <w:left w:val="none" w:sz="0" w:space="0" w:color="auto"/>
            <w:bottom w:val="none" w:sz="0" w:space="0" w:color="auto"/>
            <w:right w:val="none" w:sz="0" w:space="0" w:color="auto"/>
          </w:divBdr>
        </w:div>
        <w:div w:id="134497216">
          <w:marLeft w:val="0"/>
          <w:marRight w:val="0"/>
          <w:marTop w:val="0"/>
          <w:marBottom w:val="0"/>
          <w:divBdr>
            <w:top w:val="none" w:sz="0" w:space="0" w:color="auto"/>
            <w:left w:val="none" w:sz="0" w:space="0" w:color="auto"/>
            <w:bottom w:val="none" w:sz="0" w:space="0" w:color="auto"/>
            <w:right w:val="none" w:sz="0" w:space="0" w:color="auto"/>
          </w:divBdr>
        </w:div>
        <w:div w:id="986275929">
          <w:marLeft w:val="0"/>
          <w:marRight w:val="0"/>
          <w:marTop w:val="240"/>
          <w:marBottom w:val="240"/>
          <w:divBdr>
            <w:top w:val="none" w:sz="0" w:space="0" w:color="auto"/>
            <w:left w:val="none" w:sz="0" w:space="0" w:color="auto"/>
            <w:bottom w:val="none" w:sz="0" w:space="0" w:color="auto"/>
            <w:right w:val="none" w:sz="0" w:space="0" w:color="auto"/>
          </w:divBdr>
        </w:div>
        <w:div w:id="297731747">
          <w:marLeft w:val="0"/>
          <w:marRight w:val="0"/>
          <w:marTop w:val="0"/>
          <w:marBottom w:val="0"/>
          <w:divBdr>
            <w:top w:val="none" w:sz="0" w:space="0" w:color="auto"/>
            <w:left w:val="none" w:sz="0" w:space="0" w:color="auto"/>
            <w:bottom w:val="none" w:sz="0" w:space="0" w:color="auto"/>
            <w:right w:val="none" w:sz="0" w:space="0" w:color="auto"/>
          </w:divBdr>
        </w:div>
        <w:div w:id="560678985">
          <w:marLeft w:val="0"/>
          <w:marRight w:val="0"/>
          <w:marTop w:val="240"/>
          <w:marBottom w:val="240"/>
          <w:divBdr>
            <w:top w:val="none" w:sz="0" w:space="0" w:color="auto"/>
            <w:left w:val="none" w:sz="0" w:space="0" w:color="auto"/>
            <w:bottom w:val="none" w:sz="0" w:space="0" w:color="auto"/>
            <w:right w:val="none" w:sz="0" w:space="0" w:color="auto"/>
          </w:divBdr>
        </w:div>
        <w:div w:id="932014656">
          <w:marLeft w:val="0"/>
          <w:marRight w:val="0"/>
          <w:marTop w:val="0"/>
          <w:marBottom w:val="0"/>
          <w:divBdr>
            <w:top w:val="none" w:sz="0" w:space="0" w:color="auto"/>
            <w:left w:val="none" w:sz="0" w:space="0" w:color="auto"/>
            <w:bottom w:val="none" w:sz="0" w:space="0" w:color="auto"/>
            <w:right w:val="none" w:sz="0" w:space="0" w:color="auto"/>
          </w:divBdr>
        </w:div>
      </w:divsChild>
    </w:div>
    <w:div w:id="818880334">
      <w:bodyDiv w:val="1"/>
      <w:marLeft w:val="0"/>
      <w:marRight w:val="0"/>
      <w:marTop w:val="0"/>
      <w:marBottom w:val="0"/>
      <w:divBdr>
        <w:top w:val="none" w:sz="0" w:space="0" w:color="auto"/>
        <w:left w:val="none" w:sz="0" w:space="0" w:color="auto"/>
        <w:bottom w:val="none" w:sz="0" w:space="0" w:color="auto"/>
        <w:right w:val="none" w:sz="0" w:space="0" w:color="auto"/>
      </w:divBdr>
    </w:div>
    <w:div w:id="825781129">
      <w:bodyDiv w:val="1"/>
      <w:marLeft w:val="0"/>
      <w:marRight w:val="0"/>
      <w:marTop w:val="0"/>
      <w:marBottom w:val="0"/>
      <w:divBdr>
        <w:top w:val="none" w:sz="0" w:space="0" w:color="auto"/>
        <w:left w:val="none" w:sz="0" w:space="0" w:color="auto"/>
        <w:bottom w:val="none" w:sz="0" w:space="0" w:color="auto"/>
        <w:right w:val="none" w:sz="0" w:space="0" w:color="auto"/>
      </w:divBdr>
    </w:div>
    <w:div w:id="825898313">
      <w:bodyDiv w:val="1"/>
      <w:marLeft w:val="0"/>
      <w:marRight w:val="0"/>
      <w:marTop w:val="0"/>
      <w:marBottom w:val="0"/>
      <w:divBdr>
        <w:top w:val="none" w:sz="0" w:space="0" w:color="auto"/>
        <w:left w:val="none" w:sz="0" w:space="0" w:color="auto"/>
        <w:bottom w:val="none" w:sz="0" w:space="0" w:color="auto"/>
        <w:right w:val="none" w:sz="0" w:space="0" w:color="auto"/>
      </w:divBdr>
      <w:divsChild>
        <w:div w:id="41246389">
          <w:marLeft w:val="0"/>
          <w:marRight w:val="0"/>
          <w:marTop w:val="240"/>
          <w:marBottom w:val="240"/>
          <w:divBdr>
            <w:top w:val="none" w:sz="0" w:space="0" w:color="auto"/>
            <w:left w:val="none" w:sz="0" w:space="0" w:color="auto"/>
            <w:bottom w:val="none" w:sz="0" w:space="0" w:color="auto"/>
            <w:right w:val="none" w:sz="0" w:space="0" w:color="auto"/>
          </w:divBdr>
        </w:div>
        <w:div w:id="196889715">
          <w:marLeft w:val="0"/>
          <w:marRight w:val="0"/>
          <w:marTop w:val="0"/>
          <w:marBottom w:val="0"/>
          <w:divBdr>
            <w:top w:val="none" w:sz="0" w:space="0" w:color="auto"/>
            <w:left w:val="none" w:sz="0" w:space="0" w:color="auto"/>
            <w:bottom w:val="none" w:sz="0" w:space="0" w:color="auto"/>
            <w:right w:val="none" w:sz="0" w:space="0" w:color="auto"/>
          </w:divBdr>
        </w:div>
        <w:div w:id="915699758">
          <w:marLeft w:val="0"/>
          <w:marRight w:val="0"/>
          <w:marTop w:val="240"/>
          <w:marBottom w:val="240"/>
          <w:divBdr>
            <w:top w:val="none" w:sz="0" w:space="0" w:color="auto"/>
            <w:left w:val="none" w:sz="0" w:space="0" w:color="auto"/>
            <w:bottom w:val="none" w:sz="0" w:space="0" w:color="auto"/>
            <w:right w:val="none" w:sz="0" w:space="0" w:color="auto"/>
          </w:divBdr>
        </w:div>
        <w:div w:id="1690833779">
          <w:marLeft w:val="0"/>
          <w:marRight w:val="0"/>
          <w:marTop w:val="0"/>
          <w:marBottom w:val="0"/>
          <w:divBdr>
            <w:top w:val="none" w:sz="0" w:space="0" w:color="auto"/>
            <w:left w:val="none" w:sz="0" w:space="0" w:color="auto"/>
            <w:bottom w:val="none" w:sz="0" w:space="0" w:color="auto"/>
            <w:right w:val="none" w:sz="0" w:space="0" w:color="auto"/>
          </w:divBdr>
        </w:div>
      </w:divsChild>
    </w:div>
    <w:div w:id="826243345">
      <w:bodyDiv w:val="1"/>
      <w:marLeft w:val="0"/>
      <w:marRight w:val="0"/>
      <w:marTop w:val="0"/>
      <w:marBottom w:val="0"/>
      <w:divBdr>
        <w:top w:val="none" w:sz="0" w:space="0" w:color="auto"/>
        <w:left w:val="none" w:sz="0" w:space="0" w:color="auto"/>
        <w:bottom w:val="none" w:sz="0" w:space="0" w:color="auto"/>
        <w:right w:val="none" w:sz="0" w:space="0" w:color="auto"/>
      </w:divBdr>
      <w:divsChild>
        <w:div w:id="1071386673">
          <w:marLeft w:val="0"/>
          <w:marRight w:val="0"/>
          <w:marTop w:val="240"/>
          <w:marBottom w:val="240"/>
          <w:divBdr>
            <w:top w:val="none" w:sz="0" w:space="0" w:color="auto"/>
            <w:left w:val="none" w:sz="0" w:space="0" w:color="auto"/>
            <w:bottom w:val="none" w:sz="0" w:space="0" w:color="auto"/>
            <w:right w:val="none" w:sz="0" w:space="0" w:color="auto"/>
          </w:divBdr>
        </w:div>
        <w:div w:id="863447329">
          <w:marLeft w:val="0"/>
          <w:marRight w:val="0"/>
          <w:marTop w:val="240"/>
          <w:marBottom w:val="240"/>
          <w:divBdr>
            <w:top w:val="none" w:sz="0" w:space="0" w:color="auto"/>
            <w:left w:val="none" w:sz="0" w:space="0" w:color="auto"/>
            <w:bottom w:val="none" w:sz="0" w:space="0" w:color="auto"/>
            <w:right w:val="none" w:sz="0" w:space="0" w:color="auto"/>
          </w:divBdr>
        </w:div>
        <w:div w:id="1955481545">
          <w:marLeft w:val="0"/>
          <w:marRight w:val="0"/>
          <w:marTop w:val="240"/>
          <w:marBottom w:val="240"/>
          <w:divBdr>
            <w:top w:val="none" w:sz="0" w:space="0" w:color="auto"/>
            <w:left w:val="none" w:sz="0" w:space="0" w:color="auto"/>
            <w:bottom w:val="none" w:sz="0" w:space="0" w:color="auto"/>
            <w:right w:val="none" w:sz="0" w:space="0" w:color="auto"/>
          </w:divBdr>
        </w:div>
        <w:div w:id="149247974">
          <w:marLeft w:val="0"/>
          <w:marRight w:val="0"/>
          <w:marTop w:val="0"/>
          <w:marBottom w:val="0"/>
          <w:divBdr>
            <w:top w:val="none" w:sz="0" w:space="0" w:color="auto"/>
            <w:left w:val="none" w:sz="0" w:space="0" w:color="auto"/>
            <w:bottom w:val="none" w:sz="0" w:space="0" w:color="auto"/>
            <w:right w:val="none" w:sz="0" w:space="0" w:color="auto"/>
          </w:divBdr>
        </w:div>
        <w:div w:id="1113328253">
          <w:marLeft w:val="0"/>
          <w:marRight w:val="0"/>
          <w:marTop w:val="240"/>
          <w:marBottom w:val="240"/>
          <w:divBdr>
            <w:top w:val="none" w:sz="0" w:space="0" w:color="auto"/>
            <w:left w:val="none" w:sz="0" w:space="0" w:color="auto"/>
            <w:bottom w:val="none" w:sz="0" w:space="0" w:color="auto"/>
            <w:right w:val="none" w:sz="0" w:space="0" w:color="auto"/>
          </w:divBdr>
        </w:div>
        <w:div w:id="2131851830">
          <w:marLeft w:val="0"/>
          <w:marRight w:val="0"/>
          <w:marTop w:val="0"/>
          <w:marBottom w:val="0"/>
          <w:divBdr>
            <w:top w:val="none" w:sz="0" w:space="0" w:color="auto"/>
            <w:left w:val="none" w:sz="0" w:space="0" w:color="auto"/>
            <w:bottom w:val="none" w:sz="0" w:space="0" w:color="auto"/>
            <w:right w:val="none" w:sz="0" w:space="0" w:color="auto"/>
          </w:divBdr>
        </w:div>
        <w:div w:id="508370079">
          <w:marLeft w:val="0"/>
          <w:marRight w:val="0"/>
          <w:marTop w:val="240"/>
          <w:marBottom w:val="240"/>
          <w:divBdr>
            <w:top w:val="none" w:sz="0" w:space="0" w:color="auto"/>
            <w:left w:val="none" w:sz="0" w:space="0" w:color="auto"/>
            <w:bottom w:val="none" w:sz="0" w:space="0" w:color="auto"/>
            <w:right w:val="none" w:sz="0" w:space="0" w:color="auto"/>
          </w:divBdr>
        </w:div>
        <w:div w:id="346951726">
          <w:marLeft w:val="0"/>
          <w:marRight w:val="0"/>
          <w:marTop w:val="0"/>
          <w:marBottom w:val="0"/>
          <w:divBdr>
            <w:top w:val="none" w:sz="0" w:space="0" w:color="auto"/>
            <w:left w:val="none" w:sz="0" w:space="0" w:color="auto"/>
            <w:bottom w:val="none" w:sz="0" w:space="0" w:color="auto"/>
            <w:right w:val="none" w:sz="0" w:space="0" w:color="auto"/>
          </w:divBdr>
        </w:div>
      </w:divsChild>
    </w:div>
    <w:div w:id="827942801">
      <w:bodyDiv w:val="1"/>
      <w:marLeft w:val="0"/>
      <w:marRight w:val="0"/>
      <w:marTop w:val="0"/>
      <w:marBottom w:val="0"/>
      <w:divBdr>
        <w:top w:val="none" w:sz="0" w:space="0" w:color="auto"/>
        <w:left w:val="none" w:sz="0" w:space="0" w:color="auto"/>
        <w:bottom w:val="none" w:sz="0" w:space="0" w:color="auto"/>
        <w:right w:val="none" w:sz="0" w:space="0" w:color="auto"/>
      </w:divBdr>
    </w:div>
    <w:div w:id="837892603">
      <w:bodyDiv w:val="1"/>
      <w:marLeft w:val="0"/>
      <w:marRight w:val="0"/>
      <w:marTop w:val="0"/>
      <w:marBottom w:val="0"/>
      <w:divBdr>
        <w:top w:val="none" w:sz="0" w:space="0" w:color="auto"/>
        <w:left w:val="none" w:sz="0" w:space="0" w:color="auto"/>
        <w:bottom w:val="none" w:sz="0" w:space="0" w:color="auto"/>
        <w:right w:val="none" w:sz="0" w:space="0" w:color="auto"/>
      </w:divBdr>
      <w:divsChild>
        <w:div w:id="2038118502">
          <w:marLeft w:val="0"/>
          <w:marRight w:val="0"/>
          <w:marTop w:val="240"/>
          <w:marBottom w:val="240"/>
          <w:divBdr>
            <w:top w:val="none" w:sz="0" w:space="0" w:color="auto"/>
            <w:left w:val="none" w:sz="0" w:space="0" w:color="auto"/>
            <w:bottom w:val="none" w:sz="0" w:space="0" w:color="auto"/>
            <w:right w:val="none" w:sz="0" w:space="0" w:color="auto"/>
          </w:divBdr>
        </w:div>
        <w:div w:id="1115440207">
          <w:marLeft w:val="0"/>
          <w:marRight w:val="0"/>
          <w:marTop w:val="240"/>
          <w:marBottom w:val="240"/>
          <w:divBdr>
            <w:top w:val="none" w:sz="0" w:space="0" w:color="auto"/>
            <w:left w:val="none" w:sz="0" w:space="0" w:color="auto"/>
            <w:bottom w:val="none" w:sz="0" w:space="0" w:color="auto"/>
            <w:right w:val="none" w:sz="0" w:space="0" w:color="auto"/>
          </w:divBdr>
        </w:div>
        <w:div w:id="558175717">
          <w:marLeft w:val="0"/>
          <w:marRight w:val="0"/>
          <w:marTop w:val="240"/>
          <w:marBottom w:val="240"/>
          <w:divBdr>
            <w:top w:val="none" w:sz="0" w:space="0" w:color="auto"/>
            <w:left w:val="none" w:sz="0" w:space="0" w:color="auto"/>
            <w:bottom w:val="none" w:sz="0" w:space="0" w:color="auto"/>
            <w:right w:val="none" w:sz="0" w:space="0" w:color="auto"/>
          </w:divBdr>
        </w:div>
        <w:div w:id="579144956">
          <w:marLeft w:val="0"/>
          <w:marRight w:val="0"/>
          <w:marTop w:val="0"/>
          <w:marBottom w:val="0"/>
          <w:divBdr>
            <w:top w:val="none" w:sz="0" w:space="0" w:color="auto"/>
            <w:left w:val="none" w:sz="0" w:space="0" w:color="auto"/>
            <w:bottom w:val="none" w:sz="0" w:space="0" w:color="auto"/>
            <w:right w:val="none" w:sz="0" w:space="0" w:color="auto"/>
          </w:divBdr>
        </w:div>
        <w:div w:id="444615671">
          <w:marLeft w:val="0"/>
          <w:marRight w:val="0"/>
          <w:marTop w:val="240"/>
          <w:marBottom w:val="240"/>
          <w:divBdr>
            <w:top w:val="none" w:sz="0" w:space="0" w:color="auto"/>
            <w:left w:val="none" w:sz="0" w:space="0" w:color="auto"/>
            <w:bottom w:val="none" w:sz="0" w:space="0" w:color="auto"/>
            <w:right w:val="none" w:sz="0" w:space="0" w:color="auto"/>
          </w:divBdr>
        </w:div>
        <w:div w:id="1333877854">
          <w:marLeft w:val="0"/>
          <w:marRight w:val="0"/>
          <w:marTop w:val="0"/>
          <w:marBottom w:val="0"/>
          <w:divBdr>
            <w:top w:val="none" w:sz="0" w:space="0" w:color="auto"/>
            <w:left w:val="none" w:sz="0" w:space="0" w:color="auto"/>
            <w:bottom w:val="none" w:sz="0" w:space="0" w:color="auto"/>
            <w:right w:val="none" w:sz="0" w:space="0" w:color="auto"/>
          </w:divBdr>
        </w:div>
      </w:divsChild>
    </w:div>
    <w:div w:id="847135278">
      <w:bodyDiv w:val="1"/>
      <w:marLeft w:val="0"/>
      <w:marRight w:val="0"/>
      <w:marTop w:val="0"/>
      <w:marBottom w:val="0"/>
      <w:divBdr>
        <w:top w:val="none" w:sz="0" w:space="0" w:color="auto"/>
        <w:left w:val="none" w:sz="0" w:space="0" w:color="auto"/>
        <w:bottom w:val="none" w:sz="0" w:space="0" w:color="auto"/>
        <w:right w:val="none" w:sz="0" w:space="0" w:color="auto"/>
      </w:divBdr>
      <w:divsChild>
        <w:div w:id="618996057">
          <w:marLeft w:val="0"/>
          <w:marRight w:val="0"/>
          <w:marTop w:val="240"/>
          <w:marBottom w:val="240"/>
          <w:divBdr>
            <w:top w:val="none" w:sz="0" w:space="0" w:color="auto"/>
            <w:left w:val="none" w:sz="0" w:space="0" w:color="auto"/>
            <w:bottom w:val="none" w:sz="0" w:space="0" w:color="auto"/>
            <w:right w:val="none" w:sz="0" w:space="0" w:color="auto"/>
          </w:divBdr>
        </w:div>
        <w:div w:id="1720284446">
          <w:marLeft w:val="0"/>
          <w:marRight w:val="0"/>
          <w:marTop w:val="240"/>
          <w:marBottom w:val="240"/>
          <w:divBdr>
            <w:top w:val="none" w:sz="0" w:space="0" w:color="auto"/>
            <w:left w:val="none" w:sz="0" w:space="0" w:color="auto"/>
            <w:bottom w:val="none" w:sz="0" w:space="0" w:color="auto"/>
            <w:right w:val="none" w:sz="0" w:space="0" w:color="auto"/>
          </w:divBdr>
        </w:div>
        <w:div w:id="976378959">
          <w:marLeft w:val="0"/>
          <w:marRight w:val="0"/>
          <w:marTop w:val="240"/>
          <w:marBottom w:val="240"/>
          <w:divBdr>
            <w:top w:val="none" w:sz="0" w:space="0" w:color="auto"/>
            <w:left w:val="none" w:sz="0" w:space="0" w:color="auto"/>
            <w:bottom w:val="none" w:sz="0" w:space="0" w:color="auto"/>
            <w:right w:val="none" w:sz="0" w:space="0" w:color="auto"/>
          </w:divBdr>
        </w:div>
        <w:div w:id="2002612736">
          <w:marLeft w:val="0"/>
          <w:marRight w:val="0"/>
          <w:marTop w:val="240"/>
          <w:marBottom w:val="240"/>
          <w:divBdr>
            <w:top w:val="none" w:sz="0" w:space="0" w:color="auto"/>
            <w:left w:val="none" w:sz="0" w:space="0" w:color="auto"/>
            <w:bottom w:val="none" w:sz="0" w:space="0" w:color="auto"/>
            <w:right w:val="none" w:sz="0" w:space="0" w:color="auto"/>
          </w:divBdr>
        </w:div>
        <w:div w:id="20131124">
          <w:marLeft w:val="0"/>
          <w:marRight w:val="0"/>
          <w:marTop w:val="240"/>
          <w:marBottom w:val="240"/>
          <w:divBdr>
            <w:top w:val="none" w:sz="0" w:space="0" w:color="auto"/>
            <w:left w:val="none" w:sz="0" w:space="0" w:color="auto"/>
            <w:bottom w:val="none" w:sz="0" w:space="0" w:color="auto"/>
            <w:right w:val="none" w:sz="0" w:space="0" w:color="auto"/>
          </w:divBdr>
        </w:div>
        <w:div w:id="1021585824">
          <w:marLeft w:val="0"/>
          <w:marRight w:val="0"/>
          <w:marTop w:val="240"/>
          <w:marBottom w:val="240"/>
          <w:divBdr>
            <w:top w:val="none" w:sz="0" w:space="0" w:color="auto"/>
            <w:left w:val="none" w:sz="0" w:space="0" w:color="auto"/>
            <w:bottom w:val="none" w:sz="0" w:space="0" w:color="auto"/>
            <w:right w:val="none" w:sz="0" w:space="0" w:color="auto"/>
          </w:divBdr>
        </w:div>
        <w:div w:id="2121760621">
          <w:marLeft w:val="0"/>
          <w:marRight w:val="0"/>
          <w:marTop w:val="0"/>
          <w:marBottom w:val="0"/>
          <w:divBdr>
            <w:top w:val="none" w:sz="0" w:space="0" w:color="auto"/>
            <w:left w:val="none" w:sz="0" w:space="0" w:color="auto"/>
            <w:bottom w:val="none" w:sz="0" w:space="0" w:color="auto"/>
            <w:right w:val="none" w:sz="0" w:space="0" w:color="auto"/>
          </w:divBdr>
        </w:div>
      </w:divsChild>
    </w:div>
    <w:div w:id="855921593">
      <w:bodyDiv w:val="1"/>
      <w:marLeft w:val="0"/>
      <w:marRight w:val="0"/>
      <w:marTop w:val="0"/>
      <w:marBottom w:val="0"/>
      <w:divBdr>
        <w:top w:val="none" w:sz="0" w:space="0" w:color="auto"/>
        <w:left w:val="none" w:sz="0" w:space="0" w:color="auto"/>
        <w:bottom w:val="none" w:sz="0" w:space="0" w:color="auto"/>
        <w:right w:val="none" w:sz="0" w:space="0" w:color="auto"/>
      </w:divBdr>
      <w:divsChild>
        <w:div w:id="434058620">
          <w:marLeft w:val="0"/>
          <w:marRight w:val="0"/>
          <w:marTop w:val="240"/>
          <w:marBottom w:val="240"/>
          <w:divBdr>
            <w:top w:val="none" w:sz="0" w:space="0" w:color="auto"/>
            <w:left w:val="none" w:sz="0" w:space="0" w:color="auto"/>
            <w:bottom w:val="none" w:sz="0" w:space="0" w:color="auto"/>
            <w:right w:val="none" w:sz="0" w:space="0" w:color="auto"/>
          </w:divBdr>
        </w:div>
        <w:div w:id="739332728">
          <w:marLeft w:val="0"/>
          <w:marRight w:val="0"/>
          <w:marTop w:val="240"/>
          <w:marBottom w:val="240"/>
          <w:divBdr>
            <w:top w:val="none" w:sz="0" w:space="0" w:color="auto"/>
            <w:left w:val="none" w:sz="0" w:space="0" w:color="auto"/>
            <w:bottom w:val="none" w:sz="0" w:space="0" w:color="auto"/>
            <w:right w:val="none" w:sz="0" w:space="0" w:color="auto"/>
          </w:divBdr>
        </w:div>
        <w:div w:id="1581017840">
          <w:marLeft w:val="0"/>
          <w:marRight w:val="0"/>
          <w:marTop w:val="240"/>
          <w:marBottom w:val="240"/>
          <w:divBdr>
            <w:top w:val="none" w:sz="0" w:space="0" w:color="auto"/>
            <w:left w:val="none" w:sz="0" w:space="0" w:color="auto"/>
            <w:bottom w:val="none" w:sz="0" w:space="0" w:color="auto"/>
            <w:right w:val="none" w:sz="0" w:space="0" w:color="auto"/>
          </w:divBdr>
        </w:div>
        <w:div w:id="1599633137">
          <w:marLeft w:val="0"/>
          <w:marRight w:val="0"/>
          <w:marTop w:val="240"/>
          <w:marBottom w:val="240"/>
          <w:divBdr>
            <w:top w:val="none" w:sz="0" w:space="0" w:color="auto"/>
            <w:left w:val="none" w:sz="0" w:space="0" w:color="auto"/>
            <w:bottom w:val="none" w:sz="0" w:space="0" w:color="auto"/>
            <w:right w:val="none" w:sz="0" w:space="0" w:color="auto"/>
          </w:divBdr>
        </w:div>
        <w:div w:id="1614169442">
          <w:marLeft w:val="0"/>
          <w:marRight w:val="0"/>
          <w:marTop w:val="240"/>
          <w:marBottom w:val="240"/>
          <w:divBdr>
            <w:top w:val="none" w:sz="0" w:space="0" w:color="auto"/>
            <w:left w:val="none" w:sz="0" w:space="0" w:color="auto"/>
            <w:bottom w:val="none" w:sz="0" w:space="0" w:color="auto"/>
            <w:right w:val="none" w:sz="0" w:space="0" w:color="auto"/>
          </w:divBdr>
        </w:div>
        <w:div w:id="1969890451">
          <w:marLeft w:val="0"/>
          <w:marRight w:val="0"/>
          <w:marTop w:val="0"/>
          <w:marBottom w:val="0"/>
          <w:divBdr>
            <w:top w:val="none" w:sz="0" w:space="0" w:color="auto"/>
            <w:left w:val="none" w:sz="0" w:space="0" w:color="auto"/>
            <w:bottom w:val="none" w:sz="0" w:space="0" w:color="auto"/>
            <w:right w:val="none" w:sz="0" w:space="0" w:color="auto"/>
          </w:divBdr>
        </w:div>
        <w:div w:id="1988197727">
          <w:marLeft w:val="0"/>
          <w:marRight w:val="0"/>
          <w:marTop w:val="240"/>
          <w:marBottom w:val="240"/>
          <w:divBdr>
            <w:top w:val="none" w:sz="0" w:space="0" w:color="auto"/>
            <w:left w:val="none" w:sz="0" w:space="0" w:color="auto"/>
            <w:bottom w:val="none" w:sz="0" w:space="0" w:color="auto"/>
            <w:right w:val="none" w:sz="0" w:space="0" w:color="auto"/>
          </w:divBdr>
        </w:div>
      </w:divsChild>
    </w:div>
    <w:div w:id="858351253">
      <w:bodyDiv w:val="1"/>
      <w:marLeft w:val="0"/>
      <w:marRight w:val="0"/>
      <w:marTop w:val="0"/>
      <w:marBottom w:val="0"/>
      <w:divBdr>
        <w:top w:val="none" w:sz="0" w:space="0" w:color="auto"/>
        <w:left w:val="none" w:sz="0" w:space="0" w:color="auto"/>
        <w:bottom w:val="none" w:sz="0" w:space="0" w:color="auto"/>
        <w:right w:val="none" w:sz="0" w:space="0" w:color="auto"/>
      </w:divBdr>
    </w:div>
    <w:div w:id="860046185">
      <w:bodyDiv w:val="1"/>
      <w:marLeft w:val="0"/>
      <w:marRight w:val="0"/>
      <w:marTop w:val="0"/>
      <w:marBottom w:val="0"/>
      <w:divBdr>
        <w:top w:val="none" w:sz="0" w:space="0" w:color="auto"/>
        <w:left w:val="none" w:sz="0" w:space="0" w:color="auto"/>
        <w:bottom w:val="none" w:sz="0" w:space="0" w:color="auto"/>
        <w:right w:val="none" w:sz="0" w:space="0" w:color="auto"/>
      </w:divBdr>
      <w:divsChild>
        <w:div w:id="472648759">
          <w:marLeft w:val="0"/>
          <w:marRight w:val="0"/>
          <w:marTop w:val="240"/>
          <w:marBottom w:val="240"/>
          <w:divBdr>
            <w:top w:val="none" w:sz="0" w:space="0" w:color="auto"/>
            <w:left w:val="none" w:sz="0" w:space="0" w:color="auto"/>
            <w:bottom w:val="none" w:sz="0" w:space="0" w:color="auto"/>
            <w:right w:val="none" w:sz="0" w:space="0" w:color="auto"/>
          </w:divBdr>
        </w:div>
        <w:div w:id="502010300">
          <w:marLeft w:val="0"/>
          <w:marRight w:val="0"/>
          <w:marTop w:val="240"/>
          <w:marBottom w:val="240"/>
          <w:divBdr>
            <w:top w:val="none" w:sz="0" w:space="0" w:color="auto"/>
            <w:left w:val="none" w:sz="0" w:space="0" w:color="auto"/>
            <w:bottom w:val="none" w:sz="0" w:space="0" w:color="auto"/>
            <w:right w:val="none" w:sz="0" w:space="0" w:color="auto"/>
          </w:divBdr>
        </w:div>
        <w:div w:id="1716155628">
          <w:marLeft w:val="0"/>
          <w:marRight w:val="0"/>
          <w:marTop w:val="0"/>
          <w:marBottom w:val="0"/>
          <w:divBdr>
            <w:top w:val="none" w:sz="0" w:space="0" w:color="auto"/>
            <w:left w:val="none" w:sz="0" w:space="0" w:color="auto"/>
            <w:bottom w:val="none" w:sz="0" w:space="0" w:color="auto"/>
            <w:right w:val="none" w:sz="0" w:space="0" w:color="auto"/>
          </w:divBdr>
        </w:div>
      </w:divsChild>
    </w:div>
    <w:div w:id="876039598">
      <w:bodyDiv w:val="1"/>
      <w:marLeft w:val="0"/>
      <w:marRight w:val="0"/>
      <w:marTop w:val="0"/>
      <w:marBottom w:val="0"/>
      <w:divBdr>
        <w:top w:val="none" w:sz="0" w:space="0" w:color="auto"/>
        <w:left w:val="none" w:sz="0" w:space="0" w:color="auto"/>
        <w:bottom w:val="none" w:sz="0" w:space="0" w:color="auto"/>
        <w:right w:val="none" w:sz="0" w:space="0" w:color="auto"/>
      </w:divBdr>
      <w:divsChild>
        <w:div w:id="353851073">
          <w:marLeft w:val="0"/>
          <w:marRight w:val="0"/>
          <w:marTop w:val="0"/>
          <w:marBottom w:val="0"/>
          <w:divBdr>
            <w:top w:val="none" w:sz="0" w:space="0" w:color="auto"/>
            <w:left w:val="none" w:sz="0" w:space="0" w:color="auto"/>
            <w:bottom w:val="none" w:sz="0" w:space="0" w:color="auto"/>
            <w:right w:val="none" w:sz="0" w:space="0" w:color="auto"/>
          </w:divBdr>
        </w:div>
        <w:div w:id="373576126">
          <w:marLeft w:val="0"/>
          <w:marRight w:val="0"/>
          <w:marTop w:val="0"/>
          <w:marBottom w:val="0"/>
          <w:divBdr>
            <w:top w:val="none" w:sz="0" w:space="0" w:color="auto"/>
            <w:left w:val="none" w:sz="0" w:space="0" w:color="auto"/>
            <w:bottom w:val="none" w:sz="0" w:space="0" w:color="auto"/>
            <w:right w:val="none" w:sz="0" w:space="0" w:color="auto"/>
          </w:divBdr>
        </w:div>
        <w:div w:id="1292134144">
          <w:marLeft w:val="0"/>
          <w:marRight w:val="0"/>
          <w:marTop w:val="0"/>
          <w:marBottom w:val="0"/>
          <w:divBdr>
            <w:top w:val="none" w:sz="0" w:space="0" w:color="auto"/>
            <w:left w:val="none" w:sz="0" w:space="0" w:color="auto"/>
            <w:bottom w:val="none" w:sz="0" w:space="0" w:color="auto"/>
            <w:right w:val="none" w:sz="0" w:space="0" w:color="auto"/>
          </w:divBdr>
        </w:div>
        <w:div w:id="1782993947">
          <w:marLeft w:val="0"/>
          <w:marRight w:val="0"/>
          <w:marTop w:val="0"/>
          <w:marBottom w:val="0"/>
          <w:divBdr>
            <w:top w:val="none" w:sz="0" w:space="0" w:color="auto"/>
            <w:left w:val="none" w:sz="0" w:space="0" w:color="auto"/>
            <w:bottom w:val="none" w:sz="0" w:space="0" w:color="auto"/>
            <w:right w:val="none" w:sz="0" w:space="0" w:color="auto"/>
          </w:divBdr>
        </w:div>
      </w:divsChild>
    </w:div>
    <w:div w:id="876623871">
      <w:bodyDiv w:val="1"/>
      <w:marLeft w:val="0"/>
      <w:marRight w:val="0"/>
      <w:marTop w:val="0"/>
      <w:marBottom w:val="0"/>
      <w:divBdr>
        <w:top w:val="none" w:sz="0" w:space="0" w:color="auto"/>
        <w:left w:val="none" w:sz="0" w:space="0" w:color="auto"/>
        <w:bottom w:val="none" w:sz="0" w:space="0" w:color="auto"/>
        <w:right w:val="none" w:sz="0" w:space="0" w:color="auto"/>
      </w:divBdr>
      <w:divsChild>
        <w:div w:id="555120813">
          <w:marLeft w:val="0"/>
          <w:marRight w:val="0"/>
          <w:marTop w:val="240"/>
          <w:marBottom w:val="240"/>
          <w:divBdr>
            <w:top w:val="none" w:sz="0" w:space="0" w:color="auto"/>
            <w:left w:val="none" w:sz="0" w:space="0" w:color="auto"/>
            <w:bottom w:val="none" w:sz="0" w:space="0" w:color="auto"/>
            <w:right w:val="none" w:sz="0" w:space="0" w:color="auto"/>
          </w:divBdr>
        </w:div>
        <w:div w:id="887304699">
          <w:marLeft w:val="0"/>
          <w:marRight w:val="0"/>
          <w:marTop w:val="240"/>
          <w:marBottom w:val="240"/>
          <w:divBdr>
            <w:top w:val="none" w:sz="0" w:space="0" w:color="auto"/>
            <w:left w:val="none" w:sz="0" w:space="0" w:color="auto"/>
            <w:bottom w:val="none" w:sz="0" w:space="0" w:color="auto"/>
            <w:right w:val="none" w:sz="0" w:space="0" w:color="auto"/>
          </w:divBdr>
        </w:div>
        <w:div w:id="1993636197">
          <w:marLeft w:val="0"/>
          <w:marRight w:val="0"/>
          <w:marTop w:val="0"/>
          <w:marBottom w:val="0"/>
          <w:divBdr>
            <w:top w:val="none" w:sz="0" w:space="0" w:color="auto"/>
            <w:left w:val="none" w:sz="0" w:space="0" w:color="auto"/>
            <w:bottom w:val="none" w:sz="0" w:space="0" w:color="auto"/>
            <w:right w:val="none" w:sz="0" w:space="0" w:color="auto"/>
          </w:divBdr>
        </w:div>
      </w:divsChild>
    </w:div>
    <w:div w:id="878203240">
      <w:bodyDiv w:val="1"/>
      <w:marLeft w:val="0"/>
      <w:marRight w:val="0"/>
      <w:marTop w:val="0"/>
      <w:marBottom w:val="0"/>
      <w:divBdr>
        <w:top w:val="none" w:sz="0" w:space="0" w:color="auto"/>
        <w:left w:val="none" w:sz="0" w:space="0" w:color="auto"/>
        <w:bottom w:val="none" w:sz="0" w:space="0" w:color="auto"/>
        <w:right w:val="none" w:sz="0" w:space="0" w:color="auto"/>
      </w:divBdr>
      <w:divsChild>
        <w:div w:id="118498771">
          <w:marLeft w:val="0"/>
          <w:marRight w:val="0"/>
          <w:marTop w:val="240"/>
          <w:marBottom w:val="240"/>
          <w:divBdr>
            <w:top w:val="none" w:sz="0" w:space="0" w:color="auto"/>
            <w:left w:val="none" w:sz="0" w:space="0" w:color="auto"/>
            <w:bottom w:val="none" w:sz="0" w:space="0" w:color="auto"/>
            <w:right w:val="none" w:sz="0" w:space="0" w:color="auto"/>
          </w:divBdr>
        </w:div>
        <w:div w:id="437339444">
          <w:marLeft w:val="0"/>
          <w:marRight w:val="0"/>
          <w:marTop w:val="240"/>
          <w:marBottom w:val="240"/>
          <w:divBdr>
            <w:top w:val="none" w:sz="0" w:space="0" w:color="auto"/>
            <w:left w:val="none" w:sz="0" w:space="0" w:color="auto"/>
            <w:bottom w:val="none" w:sz="0" w:space="0" w:color="auto"/>
            <w:right w:val="none" w:sz="0" w:space="0" w:color="auto"/>
          </w:divBdr>
        </w:div>
        <w:div w:id="2010449702">
          <w:marLeft w:val="0"/>
          <w:marRight w:val="0"/>
          <w:marTop w:val="0"/>
          <w:marBottom w:val="0"/>
          <w:divBdr>
            <w:top w:val="none" w:sz="0" w:space="0" w:color="auto"/>
            <w:left w:val="none" w:sz="0" w:space="0" w:color="auto"/>
            <w:bottom w:val="none" w:sz="0" w:space="0" w:color="auto"/>
            <w:right w:val="none" w:sz="0" w:space="0" w:color="auto"/>
          </w:divBdr>
        </w:div>
      </w:divsChild>
    </w:div>
    <w:div w:id="883101805">
      <w:bodyDiv w:val="1"/>
      <w:marLeft w:val="0"/>
      <w:marRight w:val="0"/>
      <w:marTop w:val="0"/>
      <w:marBottom w:val="0"/>
      <w:divBdr>
        <w:top w:val="none" w:sz="0" w:space="0" w:color="auto"/>
        <w:left w:val="none" w:sz="0" w:space="0" w:color="auto"/>
        <w:bottom w:val="none" w:sz="0" w:space="0" w:color="auto"/>
        <w:right w:val="none" w:sz="0" w:space="0" w:color="auto"/>
      </w:divBdr>
    </w:div>
    <w:div w:id="893734623">
      <w:bodyDiv w:val="1"/>
      <w:marLeft w:val="0"/>
      <w:marRight w:val="0"/>
      <w:marTop w:val="0"/>
      <w:marBottom w:val="0"/>
      <w:divBdr>
        <w:top w:val="none" w:sz="0" w:space="0" w:color="auto"/>
        <w:left w:val="none" w:sz="0" w:space="0" w:color="auto"/>
        <w:bottom w:val="none" w:sz="0" w:space="0" w:color="auto"/>
        <w:right w:val="none" w:sz="0" w:space="0" w:color="auto"/>
      </w:divBdr>
      <w:divsChild>
        <w:div w:id="473721499">
          <w:marLeft w:val="0"/>
          <w:marRight w:val="0"/>
          <w:marTop w:val="0"/>
          <w:marBottom w:val="0"/>
          <w:divBdr>
            <w:top w:val="none" w:sz="0" w:space="0" w:color="auto"/>
            <w:left w:val="none" w:sz="0" w:space="0" w:color="auto"/>
            <w:bottom w:val="none" w:sz="0" w:space="0" w:color="auto"/>
            <w:right w:val="none" w:sz="0" w:space="0" w:color="auto"/>
          </w:divBdr>
        </w:div>
        <w:div w:id="1971671971">
          <w:marLeft w:val="0"/>
          <w:marRight w:val="0"/>
          <w:marTop w:val="0"/>
          <w:marBottom w:val="0"/>
          <w:divBdr>
            <w:top w:val="none" w:sz="0" w:space="0" w:color="auto"/>
            <w:left w:val="none" w:sz="0" w:space="0" w:color="auto"/>
            <w:bottom w:val="none" w:sz="0" w:space="0" w:color="auto"/>
            <w:right w:val="none" w:sz="0" w:space="0" w:color="auto"/>
          </w:divBdr>
        </w:div>
        <w:div w:id="1995835700">
          <w:marLeft w:val="0"/>
          <w:marRight w:val="0"/>
          <w:marTop w:val="0"/>
          <w:marBottom w:val="0"/>
          <w:divBdr>
            <w:top w:val="none" w:sz="0" w:space="0" w:color="auto"/>
            <w:left w:val="none" w:sz="0" w:space="0" w:color="auto"/>
            <w:bottom w:val="none" w:sz="0" w:space="0" w:color="auto"/>
            <w:right w:val="none" w:sz="0" w:space="0" w:color="auto"/>
          </w:divBdr>
        </w:div>
      </w:divsChild>
    </w:div>
    <w:div w:id="895513362">
      <w:bodyDiv w:val="1"/>
      <w:marLeft w:val="0"/>
      <w:marRight w:val="0"/>
      <w:marTop w:val="0"/>
      <w:marBottom w:val="0"/>
      <w:divBdr>
        <w:top w:val="none" w:sz="0" w:space="0" w:color="auto"/>
        <w:left w:val="none" w:sz="0" w:space="0" w:color="auto"/>
        <w:bottom w:val="none" w:sz="0" w:space="0" w:color="auto"/>
        <w:right w:val="none" w:sz="0" w:space="0" w:color="auto"/>
      </w:divBdr>
      <w:divsChild>
        <w:div w:id="1074472504">
          <w:marLeft w:val="0"/>
          <w:marRight w:val="0"/>
          <w:marTop w:val="0"/>
          <w:marBottom w:val="0"/>
          <w:divBdr>
            <w:top w:val="none" w:sz="0" w:space="0" w:color="auto"/>
            <w:left w:val="none" w:sz="0" w:space="0" w:color="auto"/>
            <w:bottom w:val="none" w:sz="0" w:space="0" w:color="auto"/>
            <w:right w:val="none" w:sz="0" w:space="0" w:color="auto"/>
          </w:divBdr>
        </w:div>
        <w:div w:id="1164206767">
          <w:marLeft w:val="0"/>
          <w:marRight w:val="0"/>
          <w:marTop w:val="240"/>
          <w:marBottom w:val="240"/>
          <w:divBdr>
            <w:top w:val="none" w:sz="0" w:space="0" w:color="auto"/>
            <w:left w:val="none" w:sz="0" w:space="0" w:color="auto"/>
            <w:bottom w:val="none" w:sz="0" w:space="0" w:color="auto"/>
            <w:right w:val="none" w:sz="0" w:space="0" w:color="auto"/>
          </w:divBdr>
        </w:div>
        <w:div w:id="1417942548">
          <w:marLeft w:val="0"/>
          <w:marRight w:val="0"/>
          <w:marTop w:val="0"/>
          <w:marBottom w:val="0"/>
          <w:divBdr>
            <w:top w:val="none" w:sz="0" w:space="0" w:color="auto"/>
            <w:left w:val="none" w:sz="0" w:space="0" w:color="auto"/>
            <w:bottom w:val="none" w:sz="0" w:space="0" w:color="auto"/>
            <w:right w:val="none" w:sz="0" w:space="0" w:color="auto"/>
          </w:divBdr>
        </w:div>
        <w:div w:id="1431513095">
          <w:marLeft w:val="0"/>
          <w:marRight w:val="0"/>
          <w:marTop w:val="0"/>
          <w:marBottom w:val="0"/>
          <w:divBdr>
            <w:top w:val="none" w:sz="0" w:space="0" w:color="auto"/>
            <w:left w:val="none" w:sz="0" w:space="0" w:color="auto"/>
            <w:bottom w:val="none" w:sz="0" w:space="0" w:color="auto"/>
            <w:right w:val="none" w:sz="0" w:space="0" w:color="auto"/>
          </w:divBdr>
        </w:div>
        <w:div w:id="1764496911">
          <w:marLeft w:val="0"/>
          <w:marRight w:val="0"/>
          <w:marTop w:val="240"/>
          <w:marBottom w:val="240"/>
          <w:divBdr>
            <w:top w:val="none" w:sz="0" w:space="0" w:color="auto"/>
            <w:left w:val="none" w:sz="0" w:space="0" w:color="auto"/>
            <w:bottom w:val="none" w:sz="0" w:space="0" w:color="auto"/>
            <w:right w:val="none" w:sz="0" w:space="0" w:color="auto"/>
          </w:divBdr>
        </w:div>
        <w:div w:id="2075926217">
          <w:marLeft w:val="0"/>
          <w:marRight w:val="0"/>
          <w:marTop w:val="240"/>
          <w:marBottom w:val="240"/>
          <w:divBdr>
            <w:top w:val="none" w:sz="0" w:space="0" w:color="auto"/>
            <w:left w:val="none" w:sz="0" w:space="0" w:color="auto"/>
            <w:bottom w:val="none" w:sz="0" w:space="0" w:color="auto"/>
            <w:right w:val="none" w:sz="0" w:space="0" w:color="auto"/>
          </w:divBdr>
        </w:div>
      </w:divsChild>
    </w:div>
    <w:div w:id="908727720">
      <w:bodyDiv w:val="1"/>
      <w:marLeft w:val="0"/>
      <w:marRight w:val="0"/>
      <w:marTop w:val="0"/>
      <w:marBottom w:val="0"/>
      <w:divBdr>
        <w:top w:val="none" w:sz="0" w:space="0" w:color="auto"/>
        <w:left w:val="none" w:sz="0" w:space="0" w:color="auto"/>
        <w:bottom w:val="none" w:sz="0" w:space="0" w:color="auto"/>
        <w:right w:val="none" w:sz="0" w:space="0" w:color="auto"/>
      </w:divBdr>
      <w:divsChild>
        <w:div w:id="1199776662">
          <w:marLeft w:val="0"/>
          <w:marRight w:val="0"/>
          <w:marTop w:val="240"/>
          <w:marBottom w:val="240"/>
          <w:divBdr>
            <w:top w:val="none" w:sz="0" w:space="0" w:color="auto"/>
            <w:left w:val="none" w:sz="0" w:space="0" w:color="auto"/>
            <w:bottom w:val="none" w:sz="0" w:space="0" w:color="auto"/>
            <w:right w:val="none" w:sz="0" w:space="0" w:color="auto"/>
          </w:divBdr>
        </w:div>
        <w:div w:id="1080061553">
          <w:marLeft w:val="0"/>
          <w:marRight w:val="0"/>
          <w:marTop w:val="240"/>
          <w:marBottom w:val="240"/>
          <w:divBdr>
            <w:top w:val="none" w:sz="0" w:space="0" w:color="auto"/>
            <w:left w:val="none" w:sz="0" w:space="0" w:color="auto"/>
            <w:bottom w:val="none" w:sz="0" w:space="0" w:color="auto"/>
            <w:right w:val="none" w:sz="0" w:space="0" w:color="auto"/>
          </w:divBdr>
        </w:div>
        <w:div w:id="2088305678">
          <w:marLeft w:val="0"/>
          <w:marRight w:val="0"/>
          <w:marTop w:val="240"/>
          <w:marBottom w:val="240"/>
          <w:divBdr>
            <w:top w:val="none" w:sz="0" w:space="0" w:color="auto"/>
            <w:left w:val="none" w:sz="0" w:space="0" w:color="auto"/>
            <w:bottom w:val="none" w:sz="0" w:space="0" w:color="auto"/>
            <w:right w:val="none" w:sz="0" w:space="0" w:color="auto"/>
          </w:divBdr>
        </w:div>
        <w:div w:id="74283090">
          <w:marLeft w:val="0"/>
          <w:marRight w:val="0"/>
          <w:marTop w:val="0"/>
          <w:marBottom w:val="0"/>
          <w:divBdr>
            <w:top w:val="none" w:sz="0" w:space="0" w:color="auto"/>
            <w:left w:val="none" w:sz="0" w:space="0" w:color="auto"/>
            <w:bottom w:val="none" w:sz="0" w:space="0" w:color="auto"/>
            <w:right w:val="none" w:sz="0" w:space="0" w:color="auto"/>
          </w:divBdr>
        </w:div>
        <w:div w:id="360515195">
          <w:marLeft w:val="0"/>
          <w:marRight w:val="0"/>
          <w:marTop w:val="240"/>
          <w:marBottom w:val="240"/>
          <w:divBdr>
            <w:top w:val="none" w:sz="0" w:space="0" w:color="auto"/>
            <w:left w:val="none" w:sz="0" w:space="0" w:color="auto"/>
            <w:bottom w:val="none" w:sz="0" w:space="0" w:color="auto"/>
            <w:right w:val="none" w:sz="0" w:space="0" w:color="auto"/>
          </w:divBdr>
        </w:div>
        <w:div w:id="634063297">
          <w:marLeft w:val="0"/>
          <w:marRight w:val="0"/>
          <w:marTop w:val="0"/>
          <w:marBottom w:val="0"/>
          <w:divBdr>
            <w:top w:val="none" w:sz="0" w:space="0" w:color="auto"/>
            <w:left w:val="none" w:sz="0" w:space="0" w:color="auto"/>
            <w:bottom w:val="none" w:sz="0" w:space="0" w:color="auto"/>
            <w:right w:val="none" w:sz="0" w:space="0" w:color="auto"/>
          </w:divBdr>
        </w:div>
      </w:divsChild>
    </w:div>
    <w:div w:id="930242852">
      <w:bodyDiv w:val="1"/>
      <w:marLeft w:val="0"/>
      <w:marRight w:val="0"/>
      <w:marTop w:val="0"/>
      <w:marBottom w:val="0"/>
      <w:divBdr>
        <w:top w:val="none" w:sz="0" w:space="0" w:color="auto"/>
        <w:left w:val="none" w:sz="0" w:space="0" w:color="auto"/>
        <w:bottom w:val="none" w:sz="0" w:space="0" w:color="auto"/>
        <w:right w:val="none" w:sz="0" w:space="0" w:color="auto"/>
      </w:divBdr>
      <w:divsChild>
        <w:div w:id="1499611416">
          <w:marLeft w:val="0"/>
          <w:marRight w:val="0"/>
          <w:marTop w:val="240"/>
          <w:marBottom w:val="240"/>
          <w:divBdr>
            <w:top w:val="none" w:sz="0" w:space="0" w:color="auto"/>
            <w:left w:val="none" w:sz="0" w:space="0" w:color="auto"/>
            <w:bottom w:val="none" w:sz="0" w:space="0" w:color="auto"/>
            <w:right w:val="none" w:sz="0" w:space="0" w:color="auto"/>
          </w:divBdr>
        </w:div>
        <w:div w:id="1050231005">
          <w:marLeft w:val="0"/>
          <w:marRight w:val="0"/>
          <w:marTop w:val="240"/>
          <w:marBottom w:val="240"/>
          <w:divBdr>
            <w:top w:val="none" w:sz="0" w:space="0" w:color="auto"/>
            <w:left w:val="none" w:sz="0" w:space="0" w:color="auto"/>
            <w:bottom w:val="none" w:sz="0" w:space="0" w:color="auto"/>
            <w:right w:val="none" w:sz="0" w:space="0" w:color="auto"/>
          </w:divBdr>
        </w:div>
        <w:div w:id="1992631836">
          <w:marLeft w:val="0"/>
          <w:marRight w:val="0"/>
          <w:marTop w:val="240"/>
          <w:marBottom w:val="240"/>
          <w:divBdr>
            <w:top w:val="none" w:sz="0" w:space="0" w:color="auto"/>
            <w:left w:val="none" w:sz="0" w:space="0" w:color="auto"/>
            <w:bottom w:val="none" w:sz="0" w:space="0" w:color="auto"/>
            <w:right w:val="none" w:sz="0" w:space="0" w:color="auto"/>
          </w:divBdr>
        </w:div>
        <w:div w:id="2056270399">
          <w:marLeft w:val="0"/>
          <w:marRight w:val="0"/>
          <w:marTop w:val="0"/>
          <w:marBottom w:val="0"/>
          <w:divBdr>
            <w:top w:val="none" w:sz="0" w:space="0" w:color="auto"/>
            <w:left w:val="none" w:sz="0" w:space="0" w:color="auto"/>
            <w:bottom w:val="none" w:sz="0" w:space="0" w:color="auto"/>
            <w:right w:val="none" w:sz="0" w:space="0" w:color="auto"/>
          </w:divBdr>
        </w:div>
        <w:div w:id="728377911">
          <w:marLeft w:val="0"/>
          <w:marRight w:val="0"/>
          <w:marTop w:val="240"/>
          <w:marBottom w:val="240"/>
          <w:divBdr>
            <w:top w:val="none" w:sz="0" w:space="0" w:color="auto"/>
            <w:left w:val="none" w:sz="0" w:space="0" w:color="auto"/>
            <w:bottom w:val="none" w:sz="0" w:space="0" w:color="auto"/>
            <w:right w:val="none" w:sz="0" w:space="0" w:color="auto"/>
          </w:divBdr>
        </w:div>
        <w:div w:id="22218614">
          <w:marLeft w:val="0"/>
          <w:marRight w:val="0"/>
          <w:marTop w:val="0"/>
          <w:marBottom w:val="0"/>
          <w:divBdr>
            <w:top w:val="none" w:sz="0" w:space="0" w:color="auto"/>
            <w:left w:val="none" w:sz="0" w:space="0" w:color="auto"/>
            <w:bottom w:val="none" w:sz="0" w:space="0" w:color="auto"/>
            <w:right w:val="none" w:sz="0" w:space="0" w:color="auto"/>
          </w:divBdr>
        </w:div>
      </w:divsChild>
    </w:div>
    <w:div w:id="945893337">
      <w:bodyDiv w:val="1"/>
      <w:marLeft w:val="0"/>
      <w:marRight w:val="0"/>
      <w:marTop w:val="0"/>
      <w:marBottom w:val="0"/>
      <w:divBdr>
        <w:top w:val="none" w:sz="0" w:space="0" w:color="auto"/>
        <w:left w:val="none" w:sz="0" w:space="0" w:color="auto"/>
        <w:bottom w:val="none" w:sz="0" w:space="0" w:color="auto"/>
        <w:right w:val="none" w:sz="0" w:space="0" w:color="auto"/>
      </w:divBdr>
      <w:divsChild>
        <w:div w:id="1192766735">
          <w:marLeft w:val="0"/>
          <w:marRight w:val="0"/>
          <w:marTop w:val="60"/>
          <w:marBottom w:val="180"/>
          <w:divBdr>
            <w:top w:val="none" w:sz="0" w:space="0" w:color="auto"/>
            <w:left w:val="none" w:sz="0" w:space="0" w:color="auto"/>
            <w:bottom w:val="none" w:sz="0" w:space="0" w:color="auto"/>
            <w:right w:val="none" w:sz="0" w:space="0" w:color="auto"/>
          </w:divBdr>
        </w:div>
        <w:div w:id="686446421">
          <w:marLeft w:val="0"/>
          <w:marRight w:val="0"/>
          <w:marTop w:val="180"/>
          <w:marBottom w:val="240"/>
          <w:divBdr>
            <w:top w:val="none" w:sz="0" w:space="0" w:color="auto"/>
            <w:left w:val="none" w:sz="0" w:space="0" w:color="auto"/>
            <w:bottom w:val="none" w:sz="0" w:space="0" w:color="auto"/>
            <w:right w:val="none" w:sz="0" w:space="0" w:color="auto"/>
          </w:divBdr>
        </w:div>
      </w:divsChild>
    </w:div>
    <w:div w:id="947541571">
      <w:bodyDiv w:val="1"/>
      <w:marLeft w:val="0"/>
      <w:marRight w:val="0"/>
      <w:marTop w:val="0"/>
      <w:marBottom w:val="0"/>
      <w:divBdr>
        <w:top w:val="none" w:sz="0" w:space="0" w:color="auto"/>
        <w:left w:val="none" w:sz="0" w:space="0" w:color="auto"/>
        <w:bottom w:val="none" w:sz="0" w:space="0" w:color="auto"/>
        <w:right w:val="none" w:sz="0" w:space="0" w:color="auto"/>
      </w:divBdr>
      <w:divsChild>
        <w:div w:id="1861893346">
          <w:marLeft w:val="0"/>
          <w:marRight w:val="0"/>
          <w:marTop w:val="0"/>
          <w:marBottom w:val="0"/>
          <w:divBdr>
            <w:top w:val="none" w:sz="0" w:space="0" w:color="auto"/>
            <w:left w:val="none" w:sz="0" w:space="0" w:color="auto"/>
            <w:bottom w:val="none" w:sz="0" w:space="0" w:color="auto"/>
            <w:right w:val="none" w:sz="0" w:space="0" w:color="auto"/>
          </w:divBdr>
          <w:divsChild>
            <w:div w:id="455178141">
              <w:marLeft w:val="0"/>
              <w:marRight w:val="0"/>
              <w:marTop w:val="0"/>
              <w:marBottom w:val="0"/>
              <w:divBdr>
                <w:top w:val="none" w:sz="0" w:space="0" w:color="auto"/>
                <w:left w:val="none" w:sz="0" w:space="0" w:color="auto"/>
                <w:bottom w:val="none" w:sz="0" w:space="0" w:color="auto"/>
                <w:right w:val="none" w:sz="0" w:space="0" w:color="auto"/>
              </w:divBdr>
              <w:divsChild>
                <w:div w:id="607737005">
                  <w:marLeft w:val="0"/>
                  <w:marRight w:val="0"/>
                  <w:marTop w:val="0"/>
                  <w:marBottom w:val="0"/>
                  <w:divBdr>
                    <w:top w:val="none" w:sz="0" w:space="0" w:color="auto"/>
                    <w:left w:val="none" w:sz="0" w:space="0" w:color="auto"/>
                    <w:bottom w:val="none" w:sz="0" w:space="0" w:color="auto"/>
                    <w:right w:val="none" w:sz="0" w:space="0" w:color="auto"/>
                  </w:divBdr>
                  <w:divsChild>
                    <w:div w:id="421416372">
                      <w:marLeft w:val="0"/>
                      <w:marRight w:val="0"/>
                      <w:marTop w:val="0"/>
                      <w:marBottom w:val="0"/>
                      <w:divBdr>
                        <w:top w:val="none" w:sz="0" w:space="0" w:color="auto"/>
                        <w:left w:val="none" w:sz="0" w:space="0" w:color="auto"/>
                        <w:bottom w:val="none" w:sz="0" w:space="0" w:color="auto"/>
                        <w:right w:val="none" w:sz="0" w:space="0" w:color="auto"/>
                      </w:divBdr>
                      <w:divsChild>
                        <w:div w:id="1571041551">
                          <w:marLeft w:val="0"/>
                          <w:marRight w:val="0"/>
                          <w:marTop w:val="0"/>
                          <w:marBottom w:val="0"/>
                          <w:divBdr>
                            <w:top w:val="none" w:sz="0" w:space="0" w:color="auto"/>
                            <w:left w:val="none" w:sz="0" w:space="0" w:color="auto"/>
                            <w:bottom w:val="none" w:sz="0" w:space="0" w:color="auto"/>
                            <w:right w:val="none" w:sz="0" w:space="0" w:color="auto"/>
                          </w:divBdr>
                          <w:divsChild>
                            <w:div w:id="145098605">
                              <w:marLeft w:val="0"/>
                              <w:marRight w:val="0"/>
                              <w:marTop w:val="0"/>
                              <w:marBottom w:val="0"/>
                              <w:divBdr>
                                <w:top w:val="none" w:sz="0" w:space="0" w:color="auto"/>
                                <w:left w:val="none" w:sz="0" w:space="0" w:color="auto"/>
                                <w:bottom w:val="none" w:sz="0" w:space="0" w:color="auto"/>
                                <w:right w:val="none" w:sz="0" w:space="0" w:color="auto"/>
                              </w:divBdr>
                              <w:divsChild>
                                <w:div w:id="91829375">
                                  <w:marLeft w:val="0"/>
                                  <w:marRight w:val="0"/>
                                  <w:marTop w:val="0"/>
                                  <w:marBottom w:val="0"/>
                                  <w:divBdr>
                                    <w:top w:val="none" w:sz="0" w:space="0" w:color="auto"/>
                                    <w:left w:val="none" w:sz="0" w:space="0" w:color="auto"/>
                                    <w:bottom w:val="none" w:sz="0" w:space="0" w:color="auto"/>
                                    <w:right w:val="none" w:sz="0" w:space="0" w:color="auto"/>
                                  </w:divBdr>
                                  <w:divsChild>
                                    <w:div w:id="907303969">
                                      <w:marLeft w:val="0"/>
                                      <w:marRight w:val="0"/>
                                      <w:marTop w:val="0"/>
                                      <w:marBottom w:val="0"/>
                                      <w:divBdr>
                                        <w:top w:val="none" w:sz="0" w:space="0" w:color="auto"/>
                                        <w:left w:val="none" w:sz="0" w:space="0" w:color="auto"/>
                                        <w:bottom w:val="none" w:sz="0" w:space="0" w:color="auto"/>
                                        <w:right w:val="none" w:sz="0" w:space="0" w:color="auto"/>
                                      </w:divBdr>
                                      <w:divsChild>
                                        <w:div w:id="975570038">
                                          <w:marLeft w:val="0"/>
                                          <w:marRight w:val="600"/>
                                          <w:marTop w:val="0"/>
                                          <w:marBottom w:val="0"/>
                                          <w:divBdr>
                                            <w:top w:val="none" w:sz="0" w:space="0" w:color="auto"/>
                                            <w:left w:val="none" w:sz="0" w:space="0" w:color="auto"/>
                                            <w:bottom w:val="none" w:sz="0" w:space="0" w:color="auto"/>
                                            <w:right w:val="none" w:sz="0" w:space="0" w:color="auto"/>
                                          </w:divBdr>
                                          <w:divsChild>
                                            <w:div w:id="92017503">
                                              <w:marLeft w:val="0"/>
                                              <w:marRight w:val="0"/>
                                              <w:marTop w:val="0"/>
                                              <w:marBottom w:val="0"/>
                                              <w:divBdr>
                                                <w:top w:val="none" w:sz="0" w:space="0" w:color="auto"/>
                                                <w:left w:val="none" w:sz="0" w:space="0" w:color="auto"/>
                                                <w:bottom w:val="none" w:sz="0" w:space="0" w:color="auto"/>
                                                <w:right w:val="none" w:sz="0" w:space="0" w:color="auto"/>
                                              </w:divBdr>
                                              <w:divsChild>
                                                <w:div w:id="1761171786">
                                                  <w:marLeft w:val="-300"/>
                                                  <w:marRight w:val="-300"/>
                                                  <w:marTop w:val="0"/>
                                                  <w:marBottom w:val="0"/>
                                                  <w:divBdr>
                                                    <w:top w:val="none" w:sz="0" w:space="0" w:color="auto"/>
                                                    <w:left w:val="none" w:sz="0" w:space="0" w:color="auto"/>
                                                    <w:bottom w:val="none" w:sz="0" w:space="0" w:color="auto"/>
                                                    <w:right w:val="none" w:sz="0" w:space="0" w:color="auto"/>
                                                  </w:divBdr>
                                                  <w:divsChild>
                                                    <w:div w:id="892547148">
                                                      <w:marLeft w:val="0"/>
                                                      <w:marRight w:val="0"/>
                                                      <w:marTop w:val="0"/>
                                                      <w:marBottom w:val="0"/>
                                                      <w:divBdr>
                                                        <w:top w:val="none" w:sz="0" w:space="0" w:color="auto"/>
                                                        <w:left w:val="none" w:sz="0" w:space="0" w:color="auto"/>
                                                        <w:bottom w:val="none" w:sz="0" w:space="0" w:color="auto"/>
                                                        <w:right w:val="none" w:sz="0" w:space="0" w:color="auto"/>
                                                      </w:divBdr>
                                                      <w:divsChild>
                                                        <w:div w:id="1235892056">
                                                          <w:marLeft w:val="0"/>
                                                          <w:marRight w:val="0"/>
                                                          <w:marTop w:val="0"/>
                                                          <w:marBottom w:val="0"/>
                                                          <w:divBdr>
                                                            <w:top w:val="none" w:sz="0" w:space="0" w:color="auto"/>
                                                            <w:left w:val="none" w:sz="0" w:space="0" w:color="auto"/>
                                                            <w:bottom w:val="none" w:sz="0" w:space="0" w:color="auto"/>
                                                            <w:right w:val="none" w:sz="0" w:space="0" w:color="auto"/>
                                                          </w:divBdr>
                                                          <w:divsChild>
                                                            <w:div w:id="221907223">
                                                              <w:marLeft w:val="0"/>
                                                              <w:marRight w:val="0"/>
                                                              <w:marTop w:val="0"/>
                                                              <w:marBottom w:val="510"/>
                                                              <w:divBdr>
                                                                <w:top w:val="none" w:sz="0" w:space="0" w:color="auto"/>
                                                                <w:left w:val="none" w:sz="0" w:space="0" w:color="auto"/>
                                                                <w:bottom w:val="none" w:sz="0" w:space="0" w:color="auto"/>
                                                                <w:right w:val="none" w:sz="0" w:space="0" w:color="auto"/>
                                                              </w:divBdr>
                                                              <w:divsChild>
                                                                <w:div w:id="578830981">
                                                                  <w:marLeft w:val="300"/>
                                                                  <w:marRight w:val="1200"/>
                                                                  <w:marTop w:val="0"/>
                                                                  <w:marBottom w:val="120"/>
                                                                  <w:divBdr>
                                                                    <w:top w:val="none" w:sz="0" w:space="0" w:color="auto"/>
                                                                    <w:left w:val="none" w:sz="0" w:space="0" w:color="auto"/>
                                                                    <w:bottom w:val="none" w:sz="0" w:space="0" w:color="auto"/>
                                                                    <w:right w:val="none" w:sz="0" w:space="0" w:color="auto"/>
                                                                  </w:divBdr>
                                                                  <w:divsChild>
                                                                    <w:div w:id="1215703437">
                                                                      <w:marLeft w:val="0"/>
                                                                      <w:marRight w:val="0"/>
                                                                      <w:marTop w:val="0"/>
                                                                      <w:marBottom w:val="0"/>
                                                                      <w:divBdr>
                                                                        <w:top w:val="none" w:sz="0" w:space="0" w:color="auto"/>
                                                                        <w:left w:val="none" w:sz="0" w:space="0" w:color="auto"/>
                                                                        <w:bottom w:val="none" w:sz="0" w:space="0" w:color="auto"/>
                                                                        <w:right w:val="none" w:sz="0" w:space="0" w:color="auto"/>
                                                                      </w:divBdr>
                                                                      <w:divsChild>
                                                                        <w:div w:id="115599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4177324">
                                              <w:marLeft w:val="-3"/>
                                              <w:marRight w:val="-3"/>
                                              <w:marTop w:val="0"/>
                                              <w:marBottom w:val="0"/>
                                              <w:divBdr>
                                                <w:top w:val="none" w:sz="0" w:space="0" w:color="auto"/>
                                                <w:left w:val="none" w:sz="0" w:space="0" w:color="auto"/>
                                                <w:bottom w:val="none" w:sz="0" w:space="0" w:color="auto"/>
                                                <w:right w:val="none" w:sz="0" w:space="0" w:color="auto"/>
                                              </w:divBdr>
                                              <w:divsChild>
                                                <w:div w:id="1617519335">
                                                  <w:marLeft w:val="0"/>
                                                  <w:marRight w:val="0"/>
                                                  <w:marTop w:val="360"/>
                                                  <w:marBottom w:val="0"/>
                                                  <w:divBdr>
                                                    <w:top w:val="none" w:sz="0" w:space="0" w:color="auto"/>
                                                    <w:left w:val="none" w:sz="0" w:space="0" w:color="auto"/>
                                                    <w:bottom w:val="none" w:sz="0" w:space="0" w:color="auto"/>
                                                    <w:right w:val="none" w:sz="0" w:space="0" w:color="auto"/>
                                                  </w:divBdr>
                                                  <w:divsChild>
                                                    <w:div w:id="232934808">
                                                      <w:marLeft w:val="0"/>
                                                      <w:marRight w:val="0"/>
                                                      <w:marTop w:val="0"/>
                                                      <w:marBottom w:val="0"/>
                                                      <w:divBdr>
                                                        <w:top w:val="none" w:sz="0" w:space="0" w:color="auto"/>
                                                        <w:left w:val="none" w:sz="0" w:space="0" w:color="auto"/>
                                                        <w:bottom w:val="none" w:sz="0" w:space="0" w:color="auto"/>
                                                        <w:right w:val="none" w:sz="0" w:space="0" w:color="auto"/>
                                                      </w:divBdr>
                                                      <w:divsChild>
                                                        <w:div w:id="1873614546">
                                                          <w:marLeft w:val="0"/>
                                                          <w:marRight w:val="0"/>
                                                          <w:marTop w:val="0"/>
                                                          <w:marBottom w:val="0"/>
                                                          <w:divBdr>
                                                            <w:top w:val="none" w:sz="0" w:space="0" w:color="auto"/>
                                                            <w:left w:val="none" w:sz="0" w:space="0" w:color="auto"/>
                                                            <w:bottom w:val="none" w:sz="0" w:space="0" w:color="auto"/>
                                                            <w:right w:val="none" w:sz="0" w:space="0" w:color="auto"/>
                                                          </w:divBdr>
                                                          <w:divsChild>
                                                            <w:div w:id="746390344">
                                                              <w:marLeft w:val="0"/>
                                                              <w:marRight w:val="0"/>
                                                              <w:marTop w:val="0"/>
                                                              <w:marBottom w:val="0"/>
                                                              <w:divBdr>
                                                                <w:top w:val="none" w:sz="0" w:space="0" w:color="auto"/>
                                                                <w:left w:val="none" w:sz="0" w:space="0" w:color="auto"/>
                                                                <w:bottom w:val="none" w:sz="0" w:space="0" w:color="auto"/>
                                                                <w:right w:val="none" w:sz="0" w:space="0" w:color="auto"/>
                                                              </w:divBdr>
                                                              <w:divsChild>
                                                                <w:div w:id="1253122301">
                                                                  <w:marLeft w:val="0"/>
                                                                  <w:marRight w:val="0"/>
                                                                  <w:marTop w:val="0"/>
                                                                  <w:marBottom w:val="0"/>
                                                                  <w:divBdr>
                                                                    <w:top w:val="none" w:sz="0" w:space="0" w:color="auto"/>
                                                                    <w:left w:val="none" w:sz="0" w:space="0" w:color="auto"/>
                                                                    <w:bottom w:val="none" w:sz="0" w:space="0" w:color="auto"/>
                                                                    <w:right w:val="none" w:sz="0" w:space="0" w:color="auto"/>
                                                                  </w:divBdr>
                                                                  <w:divsChild>
                                                                    <w:div w:id="2036151438">
                                                                      <w:marLeft w:val="0"/>
                                                                      <w:marRight w:val="0"/>
                                                                      <w:marTop w:val="0"/>
                                                                      <w:marBottom w:val="0"/>
                                                                      <w:divBdr>
                                                                        <w:top w:val="none" w:sz="0" w:space="0" w:color="auto"/>
                                                                        <w:left w:val="none" w:sz="0" w:space="0" w:color="auto"/>
                                                                        <w:bottom w:val="none" w:sz="0" w:space="0" w:color="auto"/>
                                                                        <w:right w:val="none" w:sz="0" w:space="0" w:color="auto"/>
                                                                      </w:divBdr>
                                                                      <w:divsChild>
                                                                        <w:div w:id="467742810">
                                                                          <w:marLeft w:val="0"/>
                                                                          <w:marRight w:val="0"/>
                                                                          <w:marTop w:val="0"/>
                                                                          <w:marBottom w:val="0"/>
                                                                          <w:divBdr>
                                                                            <w:top w:val="none" w:sz="0" w:space="0" w:color="auto"/>
                                                                            <w:left w:val="none" w:sz="0" w:space="0" w:color="auto"/>
                                                                            <w:bottom w:val="none" w:sz="0" w:space="0" w:color="auto"/>
                                                                            <w:right w:val="none" w:sz="0" w:space="0" w:color="auto"/>
                                                                          </w:divBdr>
                                                                          <w:divsChild>
                                                                            <w:div w:id="1878929028">
                                                                              <w:marLeft w:val="0"/>
                                                                              <w:marRight w:val="0"/>
                                                                              <w:marTop w:val="0"/>
                                                                              <w:marBottom w:val="0"/>
                                                                              <w:divBdr>
                                                                                <w:top w:val="none" w:sz="0" w:space="0" w:color="auto"/>
                                                                                <w:left w:val="none" w:sz="0" w:space="0" w:color="auto"/>
                                                                                <w:bottom w:val="none" w:sz="0" w:space="0" w:color="auto"/>
                                                                                <w:right w:val="none" w:sz="0" w:space="0" w:color="auto"/>
                                                                              </w:divBdr>
                                                                              <w:divsChild>
                                                                                <w:div w:id="881357825">
                                                                                  <w:marLeft w:val="0"/>
                                                                                  <w:marRight w:val="0"/>
                                                                                  <w:marTop w:val="0"/>
                                                                                  <w:marBottom w:val="0"/>
                                                                                  <w:divBdr>
                                                                                    <w:top w:val="none" w:sz="0" w:space="0" w:color="auto"/>
                                                                                    <w:left w:val="none" w:sz="0" w:space="0" w:color="auto"/>
                                                                                    <w:bottom w:val="none" w:sz="0" w:space="0" w:color="auto"/>
                                                                                    <w:right w:val="none" w:sz="0" w:space="0" w:color="auto"/>
                                                                                  </w:divBdr>
                                                                                </w:div>
                                                                                <w:div w:id="8889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0161080">
      <w:bodyDiv w:val="1"/>
      <w:marLeft w:val="0"/>
      <w:marRight w:val="0"/>
      <w:marTop w:val="0"/>
      <w:marBottom w:val="0"/>
      <w:divBdr>
        <w:top w:val="none" w:sz="0" w:space="0" w:color="auto"/>
        <w:left w:val="none" w:sz="0" w:space="0" w:color="auto"/>
        <w:bottom w:val="none" w:sz="0" w:space="0" w:color="auto"/>
        <w:right w:val="none" w:sz="0" w:space="0" w:color="auto"/>
      </w:divBdr>
      <w:divsChild>
        <w:div w:id="565140977">
          <w:marLeft w:val="0"/>
          <w:marRight w:val="0"/>
          <w:marTop w:val="240"/>
          <w:marBottom w:val="240"/>
          <w:divBdr>
            <w:top w:val="none" w:sz="0" w:space="0" w:color="auto"/>
            <w:left w:val="none" w:sz="0" w:space="0" w:color="auto"/>
            <w:bottom w:val="none" w:sz="0" w:space="0" w:color="auto"/>
            <w:right w:val="none" w:sz="0" w:space="0" w:color="auto"/>
          </w:divBdr>
        </w:div>
        <w:div w:id="2033415232">
          <w:marLeft w:val="0"/>
          <w:marRight w:val="0"/>
          <w:marTop w:val="0"/>
          <w:marBottom w:val="0"/>
          <w:divBdr>
            <w:top w:val="none" w:sz="0" w:space="0" w:color="auto"/>
            <w:left w:val="none" w:sz="0" w:space="0" w:color="auto"/>
            <w:bottom w:val="none" w:sz="0" w:space="0" w:color="auto"/>
            <w:right w:val="none" w:sz="0" w:space="0" w:color="auto"/>
          </w:divBdr>
          <w:divsChild>
            <w:div w:id="1996688468">
              <w:marLeft w:val="0"/>
              <w:marRight w:val="0"/>
              <w:marTop w:val="0"/>
              <w:marBottom w:val="0"/>
              <w:divBdr>
                <w:top w:val="none" w:sz="0" w:space="0" w:color="auto"/>
                <w:left w:val="none" w:sz="0" w:space="0" w:color="auto"/>
                <w:bottom w:val="none" w:sz="0" w:space="0" w:color="auto"/>
                <w:right w:val="none" w:sz="0" w:space="0" w:color="auto"/>
              </w:divBdr>
            </w:div>
          </w:divsChild>
        </w:div>
        <w:div w:id="1986935494">
          <w:marLeft w:val="0"/>
          <w:marRight w:val="0"/>
          <w:marTop w:val="240"/>
          <w:marBottom w:val="240"/>
          <w:divBdr>
            <w:top w:val="none" w:sz="0" w:space="0" w:color="auto"/>
            <w:left w:val="none" w:sz="0" w:space="0" w:color="auto"/>
            <w:bottom w:val="none" w:sz="0" w:space="0" w:color="auto"/>
            <w:right w:val="none" w:sz="0" w:space="0" w:color="auto"/>
          </w:divBdr>
        </w:div>
        <w:div w:id="349527050">
          <w:marLeft w:val="0"/>
          <w:marRight w:val="0"/>
          <w:marTop w:val="0"/>
          <w:marBottom w:val="0"/>
          <w:divBdr>
            <w:top w:val="none" w:sz="0" w:space="0" w:color="auto"/>
            <w:left w:val="none" w:sz="0" w:space="0" w:color="auto"/>
            <w:bottom w:val="none" w:sz="0" w:space="0" w:color="auto"/>
            <w:right w:val="none" w:sz="0" w:space="0" w:color="auto"/>
          </w:divBdr>
        </w:div>
        <w:div w:id="550119375">
          <w:marLeft w:val="0"/>
          <w:marRight w:val="0"/>
          <w:marTop w:val="0"/>
          <w:marBottom w:val="0"/>
          <w:divBdr>
            <w:top w:val="none" w:sz="0" w:space="0" w:color="auto"/>
            <w:left w:val="none" w:sz="0" w:space="0" w:color="auto"/>
            <w:bottom w:val="none" w:sz="0" w:space="0" w:color="auto"/>
            <w:right w:val="none" w:sz="0" w:space="0" w:color="auto"/>
          </w:divBdr>
        </w:div>
      </w:divsChild>
    </w:div>
    <w:div w:id="970551146">
      <w:bodyDiv w:val="1"/>
      <w:marLeft w:val="0"/>
      <w:marRight w:val="0"/>
      <w:marTop w:val="0"/>
      <w:marBottom w:val="0"/>
      <w:divBdr>
        <w:top w:val="none" w:sz="0" w:space="0" w:color="auto"/>
        <w:left w:val="none" w:sz="0" w:space="0" w:color="auto"/>
        <w:bottom w:val="none" w:sz="0" w:space="0" w:color="auto"/>
        <w:right w:val="none" w:sz="0" w:space="0" w:color="auto"/>
      </w:divBdr>
      <w:divsChild>
        <w:div w:id="100150008">
          <w:marLeft w:val="0"/>
          <w:marRight w:val="0"/>
          <w:marTop w:val="0"/>
          <w:marBottom w:val="0"/>
          <w:divBdr>
            <w:top w:val="none" w:sz="0" w:space="0" w:color="auto"/>
            <w:left w:val="none" w:sz="0" w:space="0" w:color="auto"/>
            <w:bottom w:val="none" w:sz="0" w:space="0" w:color="auto"/>
            <w:right w:val="none" w:sz="0" w:space="0" w:color="auto"/>
          </w:divBdr>
        </w:div>
        <w:div w:id="773407248">
          <w:marLeft w:val="0"/>
          <w:marRight w:val="0"/>
          <w:marTop w:val="240"/>
          <w:marBottom w:val="240"/>
          <w:divBdr>
            <w:top w:val="none" w:sz="0" w:space="0" w:color="auto"/>
            <w:left w:val="none" w:sz="0" w:space="0" w:color="auto"/>
            <w:bottom w:val="none" w:sz="0" w:space="0" w:color="auto"/>
            <w:right w:val="none" w:sz="0" w:space="0" w:color="auto"/>
          </w:divBdr>
        </w:div>
        <w:div w:id="2124497746">
          <w:marLeft w:val="0"/>
          <w:marRight w:val="0"/>
          <w:marTop w:val="0"/>
          <w:marBottom w:val="0"/>
          <w:divBdr>
            <w:top w:val="none" w:sz="0" w:space="0" w:color="auto"/>
            <w:left w:val="none" w:sz="0" w:space="0" w:color="auto"/>
            <w:bottom w:val="none" w:sz="0" w:space="0" w:color="auto"/>
            <w:right w:val="none" w:sz="0" w:space="0" w:color="auto"/>
          </w:divBdr>
        </w:div>
      </w:divsChild>
    </w:div>
    <w:div w:id="976488937">
      <w:bodyDiv w:val="1"/>
      <w:marLeft w:val="0"/>
      <w:marRight w:val="0"/>
      <w:marTop w:val="0"/>
      <w:marBottom w:val="0"/>
      <w:divBdr>
        <w:top w:val="none" w:sz="0" w:space="0" w:color="auto"/>
        <w:left w:val="none" w:sz="0" w:space="0" w:color="auto"/>
        <w:bottom w:val="none" w:sz="0" w:space="0" w:color="auto"/>
        <w:right w:val="none" w:sz="0" w:space="0" w:color="auto"/>
      </w:divBdr>
      <w:divsChild>
        <w:div w:id="85418022">
          <w:marLeft w:val="0"/>
          <w:marRight w:val="0"/>
          <w:marTop w:val="0"/>
          <w:marBottom w:val="0"/>
          <w:divBdr>
            <w:top w:val="none" w:sz="0" w:space="0" w:color="auto"/>
            <w:left w:val="none" w:sz="0" w:space="0" w:color="auto"/>
            <w:bottom w:val="none" w:sz="0" w:space="0" w:color="auto"/>
            <w:right w:val="none" w:sz="0" w:space="0" w:color="auto"/>
          </w:divBdr>
        </w:div>
        <w:div w:id="254020996">
          <w:marLeft w:val="0"/>
          <w:marRight w:val="0"/>
          <w:marTop w:val="240"/>
          <w:marBottom w:val="240"/>
          <w:divBdr>
            <w:top w:val="none" w:sz="0" w:space="0" w:color="auto"/>
            <w:left w:val="none" w:sz="0" w:space="0" w:color="auto"/>
            <w:bottom w:val="none" w:sz="0" w:space="0" w:color="auto"/>
            <w:right w:val="none" w:sz="0" w:space="0" w:color="auto"/>
          </w:divBdr>
        </w:div>
      </w:divsChild>
    </w:div>
    <w:div w:id="977415371">
      <w:bodyDiv w:val="1"/>
      <w:marLeft w:val="0"/>
      <w:marRight w:val="0"/>
      <w:marTop w:val="0"/>
      <w:marBottom w:val="0"/>
      <w:divBdr>
        <w:top w:val="none" w:sz="0" w:space="0" w:color="auto"/>
        <w:left w:val="none" w:sz="0" w:space="0" w:color="auto"/>
        <w:bottom w:val="none" w:sz="0" w:space="0" w:color="auto"/>
        <w:right w:val="none" w:sz="0" w:space="0" w:color="auto"/>
      </w:divBdr>
      <w:divsChild>
        <w:div w:id="628903904">
          <w:marLeft w:val="0"/>
          <w:marRight w:val="0"/>
          <w:marTop w:val="240"/>
          <w:marBottom w:val="240"/>
          <w:divBdr>
            <w:top w:val="none" w:sz="0" w:space="0" w:color="auto"/>
            <w:left w:val="none" w:sz="0" w:space="0" w:color="auto"/>
            <w:bottom w:val="none" w:sz="0" w:space="0" w:color="auto"/>
            <w:right w:val="none" w:sz="0" w:space="0" w:color="auto"/>
          </w:divBdr>
        </w:div>
        <w:div w:id="1384209523">
          <w:marLeft w:val="0"/>
          <w:marRight w:val="0"/>
          <w:marTop w:val="0"/>
          <w:marBottom w:val="0"/>
          <w:divBdr>
            <w:top w:val="none" w:sz="0" w:space="0" w:color="auto"/>
            <w:left w:val="none" w:sz="0" w:space="0" w:color="auto"/>
            <w:bottom w:val="none" w:sz="0" w:space="0" w:color="auto"/>
            <w:right w:val="none" w:sz="0" w:space="0" w:color="auto"/>
          </w:divBdr>
        </w:div>
      </w:divsChild>
    </w:div>
    <w:div w:id="977607420">
      <w:bodyDiv w:val="1"/>
      <w:marLeft w:val="0"/>
      <w:marRight w:val="0"/>
      <w:marTop w:val="0"/>
      <w:marBottom w:val="0"/>
      <w:divBdr>
        <w:top w:val="none" w:sz="0" w:space="0" w:color="auto"/>
        <w:left w:val="none" w:sz="0" w:space="0" w:color="auto"/>
        <w:bottom w:val="none" w:sz="0" w:space="0" w:color="auto"/>
        <w:right w:val="none" w:sz="0" w:space="0" w:color="auto"/>
      </w:divBdr>
      <w:divsChild>
        <w:div w:id="458034563">
          <w:marLeft w:val="0"/>
          <w:marRight w:val="0"/>
          <w:marTop w:val="240"/>
          <w:marBottom w:val="240"/>
          <w:divBdr>
            <w:top w:val="none" w:sz="0" w:space="0" w:color="auto"/>
            <w:left w:val="none" w:sz="0" w:space="0" w:color="auto"/>
            <w:bottom w:val="none" w:sz="0" w:space="0" w:color="auto"/>
            <w:right w:val="none" w:sz="0" w:space="0" w:color="auto"/>
          </w:divBdr>
        </w:div>
        <w:div w:id="1969896711">
          <w:marLeft w:val="0"/>
          <w:marRight w:val="0"/>
          <w:marTop w:val="240"/>
          <w:marBottom w:val="240"/>
          <w:divBdr>
            <w:top w:val="none" w:sz="0" w:space="0" w:color="auto"/>
            <w:left w:val="none" w:sz="0" w:space="0" w:color="auto"/>
            <w:bottom w:val="none" w:sz="0" w:space="0" w:color="auto"/>
            <w:right w:val="none" w:sz="0" w:space="0" w:color="auto"/>
          </w:divBdr>
        </w:div>
        <w:div w:id="1455098106">
          <w:marLeft w:val="0"/>
          <w:marRight w:val="0"/>
          <w:marTop w:val="240"/>
          <w:marBottom w:val="240"/>
          <w:divBdr>
            <w:top w:val="none" w:sz="0" w:space="0" w:color="auto"/>
            <w:left w:val="none" w:sz="0" w:space="0" w:color="auto"/>
            <w:bottom w:val="none" w:sz="0" w:space="0" w:color="auto"/>
            <w:right w:val="none" w:sz="0" w:space="0" w:color="auto"/>
          </w:divBdr>
        </w:div>
        <w:div w:id="1520121137">
          <w:marLeft w:val="0"/>
          <w:marRight w:val="0"/>
          <w:marTop w:val="0"/>
          <w:marBottom w:val="0"/>
          <w:divBdr>
            <w:top w:val="none" w:sz="0" w:space="0" w:color="auto"/>
            <w:left w:val="none" w:sz="0" w:space="0" w:color="auto"/>
            <w:bottom w:val="none" w:sz="0" w:space="0" w:color="auto"/>
            <w:right w:val="none" w:sz="0" w:space="0" w:color="auto"/>
          </w:divBdr>
        </w:div>
      </w:divsChild>
    </w:div>
    <w:div w:id="990791518">
      <w:bodyDiv w:val="1"/>
      <w:marLeft w:val="0"/>
      <w:marRight w:val="0"/>
      <w:marTop w:val="0"/>
      <w:marBottom w:val="0"/>
      <w:divBdr>
        <w:top w:val="none" w:sz="0" w:space="0" w:color="auto"/>
        <w:left w:val="none" w:sz="0" w:space="0" w:color="auto"/>
        <w:bottom w:val="none" w:sz="0" w:space="0" w:color="auto"/>
        <w:right w:val="none" w:sz="0" w:space="0" w:color="auto"/>
      </w:divBdr>
      <w:divsChild>
        <w:div w:id="343945656">
          <w:marLeft w:val="0"/>
          <w:marRight w:val="0"/>
          <w:marTop w:val="240"/>
          <w:marBottom w:val="240"/>
          <w:divBdr>
            <w:top w:val="none" w:sz="0" w:space="0" w:color="auto"/>
            <w:left w:val="none" w:sz="0" w:space="0" w:color="auto"/>
            <w:bottom w:val="none" w:sz="0" w:space="0" w:color="auto"/>
            <w:right w:val="none" w:sz="0" w:space="0" w:color="auto"/>
          </w:divBdr>
        </w:div>
        <w:div w:id="1933662181">
          <w:marLeft w:val="0"/>
          <w:marRight w:val="0"/>
          <w:marTop w:val="240"/>
          <w:marBottom w:val="240"/>
          <w:divBdr>
            <w:top w:val="none" w:sz="0" w:space="0" w:color="auto"/>
            <w:left w:val="none" w:sz="0" w:space="0" w:color="auto"/>
            <w:bottom w:val="none" w:sz="0" w:space="0" w:color="auto"/>
            <w:right w:val="none" w:sz="0" w:space="0" w:color="auto"/>
          </w:divBdr>
        </w:div>
        <w:div w:id="285506855">
          <w:marLeft w:val="0"/>
          <w:marRight w:val="0"/>
          <w:marTop w:val="240"/>
          <w:marBottom w:val="240"/>
          <w:divBdr>
            <w:top w:val="none" w:sz="0" w:space="0" w:color="auto"/>
            <w:left w:val="none" w:sz="0" w:space="0" w:color="auto"/>
            <w:bottom w:val="none" w:sz="0" w:space="0" w:color="auto"/>
            <w:right w:val="none" w:sz="0" w:space="0" w:color="auto"/>
          </w:divBdr>
        </w:div>
        <w:div w:id="306519240">
          <w:marLeft w:val="0"/>
          <w:marRight w:val="0"/>
          <w:marTop w:val="0"/>
          <w:marBottom w:val="0"/>
          <w:divBdr>
            <w:top w:val="none" w:sz="0" w:space="0" w:color="auto"/>
            <w:left w:val="none" w:sz="0" w:space="0" w:color="auto"/>
            <w:bottom w:val="none" w:sz="0" w:space="0" w:color="auto"/>
            <w:right w:val="none" w:sz="0" w:space="0" w:color="auto"/>
          </w:divBdr>
        </w:div>
        <w:div w:id="1134637258">
          <w:marLeft w:val="0"/>
          <w:marRight w:val="0"/>
          <w:marTop w:val="240"/>
          <w:marBottom w:val="240"/>
          <w:divBdr>
            <w:top w:val="none" w:sz="0" w:space="0" w:color="auto"/>
            <w:left w:val="none" w:sz="0" w:space="0" w:color="auto"/>
            <w:bottom w:val="none" w:sz="0" w:space="0" w:color="auto"/>
            <w:right w:val="none" w:sz="0" w:space="0" w:color="auto"/>
          </w:divBdr>
        </w:div>
        <w:div w:id="1093669474">
          <w:marLeft w:val="0"/>
          <w:marRight w:val="0"/>
          <w:marTop w:val="0"/>
          <w:marBottom w:val="0"/>
          <w:divBdr>
            <w:top w:val="none" w:sz="0" w:space="0" w:color="auto"/>
            <w:left w:val="none" w:sz="0" w:space="0" w:color="auto"/>
            <w:bottom w:val="none" w:sz="0" w:space="0" w:color="auto"/>
            <w:right w:val="none" w:sz="0" w:space="0" w:color="auto"/>
          </w:divBdr>
        </w:div>
      </w:divsChild>
    </w:div>
    <w:div w:id="997927845">
      <w:bodyDiv w:val="1"/>
      <w:marLeft w:val="0"/>
      <w:marRight w:val="0"/>
      <w:marTop w:val="0"/>
      <w:marBottom w:val="0"/>
      <w:divBdr>
        <w:top w:val="none" w:sz="0" w:space="0" w:color="auto"/>
        <w:left w:val="none" w:sz="0" w:space="0" w:color="auto"/>
        <w:bottom w:val="none" w:sz="0" w:space="0" w:color="auto"/>
        <w:right w:val="none" w:sz="0" w:space="0" w:color="auto"/>
      </w:divBdr>
      <w:divsChild>
        <w:div w:id="194733408">
          <w:marLeft w:val="0"/>
          <w:marRight w:val="0"/>
          <w:marTop w:val="0"/>
          <w:marBottom w:val="0"/>
          <w:divBdr>
            <w:top w:val="none" w:sz="0" w:space="0" w:color="auto"/>
            <w:left w:val="none" w:sz="0" w:space="0" w:color="auto"/>
            <w:bottom w:val="none" w:sz="0" w:space="0" w:color="auto"/>
            <w:right w:val="none" w:sz="0" w:space="0" w:color="auto"/>
          </w:divBdr>
          <w:divsChild>
            <w:div w:id="1822884324">
              <w:marLeft w:val="-300"/>
              <w:marRight w:val="-300"/>
              <w:marTop w:val="0"/>
              <w:marBottom w:val="0"/>
              <w:divBdr>
                <w:top w:val="none" w:sz="0" w:space="0" w:color="auto"/>
                <w:left w:val="none" w:sz="0" w:space="0" w:color="auto"/>
                <w:bottom w:val="none" w:sz="0" w:space="0" w:color="auto"/>
                <w:right w:val="none" w:sz="0" w:space="0" w:color="auto"/>
              </w:divBdr>
              <w:divsChild>
                <w:div w:id="933324586">
                  <w:marLeft w:val="0"/>
                  <w:marRight w:val="0"/>
                  <w:marTop w:val="0"/>
                  <w:marBottom w:val="0"/>
                  <w:divBdr>
                    <w:top w:val="none" w:sz="0" w:space="0" w:color="auto"/>
                    <w:left w:val="none" w:sz="0" w:space="0" w:color="auto"/>
                    <w:bottom w:val="none" w:sz="0" w:space="0" w:color="auto"/>
                    <w:right w:val="none" w:sz="0" w:space="0" w:color="auto"/>
                  </w:divBdr>
                  <w:divsChild>
                    <w:div w:id="1001661360">
                      <w:marLeft w:val="0"/>
                      <w:marRight w:val="0"/>
                      <w:marTop w:val="0"/>
                      <w:marBottom w:val="0"/>
                      <w:divBdr>
                        <w:top w:val="none" w:sz="0" w:space="0" w:color="auto"/>
                        <w:left w:val="none" w:sz="0" w:space="0" w:color="auto"/>
                        <w:bottom w:val="none" w:sz="0" w:space="0" w:color="auto"/>
                        <w:right w:val="none" w:sz="0" w:space="0" w:color="auto"/>
                      </w:divBdr>
                      <w:divsChild>
                        <w:div w:id="684600385">
                          <w:marLeft w:val="0"/>
                          <w:marRight w:val="0"/>
                          <w:marTop w:val="0"/>
                          <w:marBottom w:val="510"/>
                          <w:divBdr>
                            <w:top w:val="none" w:sz="0" w:space="0" w:color="auto"/>
                            <w:left w:val="none" w:sz="0" w:space="0" w:color="auto"/>
                            <w:bottom w:val="none" w:sz="0" w:space="0" w:color="auto"/>
                            <w:right w:val="none" w:sz="0" w:space="0" w:color="auto"/>
                          </w:divBdr>
                          <w:divsChild>
                            <w:div w:id="1268150801">
                              <w:marLeft w:val="300"/>
                              <w:marRight w:val="1200"/>
                              <w:marTop w:val="0"/>
                              <w:marBottom w:val="120"/>
                              <w:divBdr>
                                <w:top w:val="none" w:sz="0" w:space="0" w:color="auto"/>
                                <w:left w:val="none" w:sz="0" w:space="0" w:color="auto"/>
                                <w:bottom w:val="none" w:sz="0" w:space="0" w:color="auto"/>
                                <w:right w:val="none" w:sz="0" w:space="0" w:color="auto"/>
                              </w:divBdr>
                              <w:divsChild>
                                <w:div w:id="1257596450">
                                  <w:marLeft w:val="0"/>
                                  <w:marRight w:val="0"/>
                                  <w:marTop w:val="0"/>
                                  <w:marBottom w:val="0"/>
                                  <w:divBdr>
                                    <w:top w:val="none" w:sz="0" w:space="0" w:color="auto"/>
                                    <w:left w:val="none" w:sz="0" w:space="0" w:color="auto"/>
                                    <w:bottom w:val="none" w:sz="0" w:space="0" w:color="auto"/>
                                    <w:right w:val="none" w:sz="0" w:space="0" w:color="auto"/>
                                  </w:divBdr>
                                  <w:divsChild>
                                    <w:div w:id="136755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187265">
          <w:marLeft w:val="-3"/>
          <w:marRight w:val="-3"/>
          <w:marTop w:val="0"/>
          <w:marBottom w:val="0"/>
          <w:divBdr>
            <w:top w:val="none" w:sz="0" w:space="0" w:color="auto"/>
            <w:left w:val="none" w:sz="0" w:space="0" w:color="auto"/>
            <w:bottom w:val="none" w:sz="0" w:space="0" w:color="auto"/>
            <w:right w:val="none" w:sz="0" w:space="0" w:color="auto"/>
          </w:divBdr>
          <w:divsChild>
            <w:div w:id="2034259434">
              <w:marLeft w:val="0"/>
              <w:marRight w:val="0"/>
              <w:marTop w:val="0"/>
              <w:marBottom w:val="0"/>
              <w:divBdr>
                <w:top w:val="none" w:sz="0" w:space="0" w:color="auto"/>
                <w:left w:val="none" w:sz="0" w:space="0" w:color="auto"/>
                <w:bottom w:val="none" w:sz="0" w:space="0" w:color="auto"/>
                <w:right w:val="none" w:sz="0" w:space="0" w:color="auto"/>
              </w:divBdr>
              <w:divsChild>
                <w:div w:id="1022634227">
                  <w:marLeft w:val="0"/>
                  <w:marRight w:val="0"/>
                  <w:marTop w:val="0"/>
                  <w:marBottom w:val="0"/>
                  <w:divBdr>
                    <w:top w:val="none" w:sz="0" w:space="0" w:color="auto"/>
                    <w:left w:val="none" w:sz="0" w:space="0" w:color="auto"/>
                    <w:bottom w:val="none" w:sz="0" w:space="0" w:color="auto"/>
                    <w:right w:val="none" w:sz="0" w:space="0" w:color="auto"/>
                  </w:divBdr>
                  <w:divsChild>
                    <w:div w:id="1359043789">
                      <w:marLeft w:val="0"/>
                      <w:marRight w:val="0"/>
                      <w:marTop w:val="0"/>
                      <w:marBottom w:val="0"/>
                      <w:divBdr>
                        <w:top w:val="none" w:sz="0" w:space="0" w:color="auto"/>
                        <w:left w:val="none" w:sz="0" w:space="0" w:color="auto"/>
                        <w:bottom w:val="none" w:sz="0" w:space="0" w:color="auto"/>
                        <w:right w:val="none" w:sz="0" w:space="0" w:color="auto"/>
                      </w:divBdr>
                      <w:divsChild>
                        <w:div w:id="274796303">
                          <w:marLeft w:val="0"/>
                          <w:marRight w:val="0"/>
                          <w:marTop w:val="0"/>
                          <w:marBottom w:val="0"/>
                          <w:divBdr>
                            <w:top w:val="none" w:sz="0" w:space="0" w:color="auto"/>
                            <w:left w:val="none" w:sz="0" w:space="0" w:color="auto"/>
                            <w:bottom w:val="none" w:sz="0" w:space="0" w:color="auto"/>
                            <w:right w:val="none" w:sz="0" w:space="0" w:color="auto"/>
                          </w:divBdr>
                          <w:divsChild>
                            <w:div w:id="39016985">
                              <w:marLeft w:val="0"/>
                              <w:marRight w:val="0"/>
                              <w:marTop w:val="0"/>
                              <w:marBottom w:val="0"/>
                              <w:divBdr>
                                <w:top w:val="none" w:sz="0" w:space="0" w:color="auto"/>
                                <w:left w:val="none" w:sz="0" w:space="0" w:color="auto"/>
                                <w:bottom w:val="none" w:sz="0" w:space="0" w:color="auto"/>
                                <w:right w:val="none" w:sz="0" w:space="0" w:color="auto"/>
                              </w:divBdr>
                              <w:divsChild>
                                <w:div w:id="381947648">
                                  <w:marLeft w:val="0"/>
                                  <w:marRight w:val="0"/>
                                  <w:marTop w:val="0"/>
                                  <w:marBottom w:val="0"/>
                                  <w:divBdr>
                                    <w:top w:val="none" w:sz="0" w:space="0" w:color="auto"/>
                                    <w:left w:val="none" w:sz="0" w:space="0" w:color="auto"/>
                                    <w:bottom w:val="none" w:sz="0" w:space="0" w:color="auto"/>
                                    <w:right w:val="none" w:sz="0" w:space="0" w:color="auto"/>
                                  </w:divBdr>
                                  <w:divsChild>
                                    <w:div w:id="202013353">
                                      <w:marLeft w:val="0"/>
                                      <w:marRight w:val="0"/>
                                      <w:marTop w:val="0"/>
                                      <w:marBottom w:val="0"/>
                                      <w:divBdr>
                                        <w:top w:val="none" w:sz="0" w:space="0" w:color="auto"/>
                                        <w:left w:val="none" w:sz="0" w:space="0" w:color="auto"/>
                                        <w:bottom w:val="none" w:sz="0" w:space="0" w:color="auto"/>
                                        <w:right w:val="none" w:sz="0" w:space="0" w:color="auto"/>
                                      </w:divBdr>
                                    </w:div>
                                    <w:div w:id="562259669">
                                      <w:marLeft w:val="0"/>
                                      <w:marRight w:val="0"/>
                                      <w:marTop w:val="0"/>
                                      <w:marBottom w:val="0"/>
                                      <w:divBdr>
                                        <w:top w:val="none" w:sz="0" w:space="0" w:color="auto"/>
                                        <w:left w:val="none" w:sz="0" w:space="0" w:color="auto"/>
                                        <w:bottom w:val="none" w:sz="0" w:space="0" w:color="auto"/>
                                        <w:right w:val="none" w:sz="0" w:space="0" w:color="auto"/>
                                      </w:divBdr>
                                      <w:divsChild>
                                        <w:div w:id="1845629020">
                                          <w:marLeft w:val="0"/>
                                          <w:marRight w:val="0"/>
                                          <w:marTop w:val="0"/>
                                          <w:marBottom w:val="0"/>
                                          <w:divBdr>
                                            <w:top w:val="none" w:sz="0" w:space="0" w:color="auto"/>
                                            <w:left w:val="none" w:sz="0" w:space="0" w:color="auto"/>
                                            <w:bottom w:val="none" w:sz="0" w:space="0" w:color="auto"/>
                                            <w:right w:val="none" w:sz="0" w:space="0" w:color="auto"/>
                                          </w:divBdr>
                                          <w:divsChild>
                                            <w:div w:id="1952593389">
                                              <w:marLeft w:val="0"/>
                                              <w:marRight w:val="0"/>
                                              <w:marTop w:val="0"/>
                                              <w:marBottom w:val="0"/>
                                              <w:divBdr>
                                                <w:top w:val="none" w:sz="0" w:space="0" w:color="auto"/>
                                                <w:left w:val="none" w:sz="0" w:space="0" w:color="auto"/>
                                                <w:bottom w:val="none" w:sz="0" w:space="0" w:color="auto"/>
                                                <w:right w:val="none" w:sz="0" w:space="0" w:color="auto"/>
                                              </w:divBdr>
                                              <w:divsChild>
                                                <w:div w:id="16216888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1198970">
      <w:bodyDiv w:val="1"/>
      <w:marLeft w:val="0"/>
      <w:marRight w:val="0"/>
      <w:marTop w:val="0"/>
      <w:marBottom w:val="0"/>
      <w:divBdr>
        <w:top w:val="none" w:sz="0" w:space="0" w:color="auto"/>
        <w:left w:val="none" w:sz="0" w:space="0" w:color="auto"/>
        <w:bottom w:val="none" w:sz="0" w:space="0" w:color="auto"/>
        <w:right w:val="none" w:sz="0" w:space="0" w:color="auto"/>
      </w:divBdr>
    </w:div>
    <w:div w:id="1008674905">
      <w:bodyDiv w:val="1"/>
      <w:marLeft w:val="0"/>
      <w:marRight w:val="0"/>
      <w:marTop w:val="0"/>
      <w:marBottom w:val="0"/>
      <w:divBdr>
        <w:top w:val="none" w:sz="0" w:space="0" w:color="auto"/>
        <w:left w:val="none" w:sz="0" w:space="0" w:color="auto"/>
        <w:bottom w:val="none" w:sz="0" w:space="0" w:color="auto"/>
        <w:right w:val="none" w:sz="0" w:space="0" w:color="auto"/>
      </w:divBdr>
      <w:divsChild>
        <w:div w:id="1233661328">
          <w:marLeft w:val="0"/>
          <w:marRight w:val="0"/>
          <w:marTop w:val="240"/>
          <w:marBottom w:val="240"/>
          <w:divBdr>
            <w:top w:val="none" w:sz="0" w:space="0" w:color="auto"/>
            <w:left w:val="none" w:sz="0" w:space="0" w:color="auto"/>
            <w:bottom w:val="none" w:sz="0" w:space="0" w:color="auto"/>
            <w:right w:val="none" w:sz="0" w:space="0" w:color="auto"/>
          </w:divBdr>
        </w:div>
        <w:div w:id="156728345">
          <w:marLeft w:val="0"/>
          <w:marRight w:val="0"/>
          <w:marTop w:val="240"/>
          <w:marBottom w:val="240"/>
          <w:divBdr>
            <w:top w:val="none" w:sz="0" w:space="0" w:color="auto"/>
            <w:left w:val="none" w:sz="0" w:space="0" w:color="auto"/>
            <w:bottom w:val="none" w:sz="0" w:space="0" w:color="auto"/>
            <w:right w:val="none" w:sz="0" w:space="0" w:color="auto"/>
          </w:divBdr>
        </w:div>
        <w:div w:id="2057310971">
          <w:marLeft w:val="0"/>
          <w:marRight w:val="0"/>
          <w:marTop w:val="240"/>
          <w:marBottom w:val="240"/>
          <w:divBdr>
            <w:top w:val="none" w:sz="0" w:space="0" w:color="auto"/>
            <w:left w:val="none" w:sz="0" w:space="0" w:color="auto"/>
            <w:bottom w:val="none" w:sz="0" w:space="0" w:color="auto"/>
            <w:right w:val="none" w:sz="0" w:space="0" w:color="auto"/>
          </w:divBdr>
        </w:div>
        <w:div w:id="1156872640">
          <w:marLeft w:val="0"/>
          <w:marRight w:val="0"/>
          <w:marTop w:val="240"/>
          <w:marBottom w:val="240"/>
          <w:divBdr>
            <w:top w:val="none" w:sz="0" w:space="0" w:color="auto"/>
            <w:left w:val="none" w:sz="0" w:space="0" w:color="auto"/>
            <w:bottom w:val="none" w:sz="0" w:space="0" w:color="auto"/>
            <w:right w:val="none" w:sz="0" w:space="0" w:color="auto"/>
          </w:divBdr>
        </w:div>
        <w:div w:id="1534533782">
          <w:marLeft w:val="0"/>
          <w:marRight w:val="0"/>
          <w:marTop w:val="0"/>
          <w:marBottom w:val="0"/>
          <w:divBdr>
            <w:top w:val="none" w:sz="0" w:space="0" w:color="auto"/>
            <w:left w:val="none" w:sz="0" w:space="0" w:color="auto"/>
            <w:bottom w:val="none" w:sz="0" w:space="0" w:color="auto"/>
            <w:right w:val="none" w:sz="0" w:space="0" w:color="auto"/>
          </w:divBdr>
        </w:div>
      </w:divsChild>
    </w:div>
    <w:div w:id="1018461906">
      <w:bodyDiv w:val="1"/>
      <w:marLeft w:val="0"/>
      <w:marRight w:val="0"/>
      <w:marTop w:val="0"/>
      <w:marBottom w:val="0"/>
      <w:divBdr>
        <w:top w:val="none" w:sz="0" w:space="0" w:color="auto"/>
        <w:left w:val="none" w:sz="0" w:space="0" w:color="auto"/>
        <w:bottom w:val="none" w:sz="0" w:space="0" w:color="auto"/>
        <w:right w:val="none" w:sz="0" w:space="0" w:color="auto"/>
      </w:divBdr>
      <w:divsChild>
        <w:div w:id="597102151">
          <w:marLeft w:val="0"/>
          <w:marRight w:val="0"/>
          <w:marTop w:val="240"/>
          <w:marBottom w:val="240"/>
          <w:divBdr>
            <w:top w:val="none" w:sz="0" w:space="0" w:color="auto"/>
            <w:left w:val="none" w:sz="0" w:space="0" w:color="auto"/>
            <w:bottom w:val="none" w:sz="0" w:space="0" w:color="auto"/>
            <w:right w:val="none" w:sz="0" w:space="0" w:color="auto"/>
          </w:divBdr>
        </w:div>
        <w:div w:id="787167259">
          <w:marLeft w:val="0"/>
          <w:marRight w:val="0"/>
          <w:marTop w:val="240"/>
          <w:marBottom w:val="240"/>
          <w:divBdr>
            <w:top w:val="none" w:sz="0" w:space="0" w:color="auto"/>
            <w:left w:val="none" w:sz="0" w:space="0" w:color="auto"/>
            <w:bottom w:val="none" w:sz="0" w:space="0" w:color="auto"/>
            <w:right w:val="none" w:sz="0" w:space="0" w:color="auto"/>
          </w:divBdr>
        </w:div>
        <w:div w:id="817498467">
          <w:marLeft w:val="0"/>
          <w:marRight w:val="0"/>
          <w:marTop w:val="0"/>
          <w:marBottom w:val="0"/>
          <w:divBdr>
            <w:top w:val="none" w:sz="0" w:space="0" w:color="auto"/>
            <w:left w:val="none" w:sz="0" w:space="0" w:color="auto"/>
            <w:bottom w:val="none" w:sz="0" w:space="0" w:color="auto"/>
            <w:right w:val="none" w:sz="0" w:space="0" w:color="auto"/>
          </w:divBdr>
        </w:div>
        <w:div w:id="1791123738">
          <w:marLeft w:val="0"/>
          <w:marRight w:val="0"/>
          <w:marTop w:val="0"/>
          <w:marBottom w:val="0"/>
          <w:divBdr>
            <w:top w:val="none" w:sz="0" w:space="0" w:color="auto"/>
            <w:left w:val="none" w:sz="0" w:space="0" w:color="auto"/>
            <w:bottom w:val="none" w:sz="0" w:space="0" w:color="auto"/>
            <w:right w:val="none" w:sz="0" w:space="0" w:color="auto"/>
          </w:divBdr>
        </w:div>
      </w:divsChild>
    </w:div>
    <w:div w:id="1018628244">
      <w:bodyDiv w:val="1"/>
      <w:marLeft w:val="0"/>
      <w:marRight w:val="0"/>
      <w:marTop w:val="0"/>
      <w:marBottom w:val="0"/>
      <w:divBdr>
        <w:top w:val="none" w:sz="0" w:space="0" w:color="auto"/>
        <w:left w:val="none" w:sz="0" w:space="0" w:color="auto"/>
        <w:bottom w:val="none" w:sz="0" w:space="0" w:color="auto"/>
        <w:right w:val="none" w:sz="0" w:space="0" w:color="auto"/>
      </w:divBdr>
      <w:divsChild>
        <w:div w:id="282272755">
          <w:marLeft w:val="0"/>
          <w:marRight w:val="0"/>
          <w:marTop w:val="0"/>
          <w:marBottom w:val="0"/>
          <w:divBdr>
            <w:top w:val="none" w:sz="0" w:space="0" w:color="auto"/>
            <w:left w:val="none" w:sz="0" w:space="0" w:color="auto"/>
            <w:bottom w:val="none" w:sz="0" w:space="0" w:color="auto"/>
            <w:right w:val="none" w:sz="0" w:space="0" w:color="auto"/>
          </w:divBdr>
        </w:div>
        <w:div w:id="505482868">
          <w:marLeft w:val="0"/>
          <w:marRight w:val="0"/>
          <w:marTop w:val="240"/>
          <w:marBottom w:val="240"/>
          <w:divBdr>
            <w:top w:val="none" w:sz="0" w:space="0" w:color="auto"/>
            <w:left w:val="none" w:sz="0" w:space="0" w:color="auto"/>
            <w:bottom w:val="none" w:sz="0" w:space="0" w:color="auto"/>
            <w:right w:val="none" w:sz="0" w:space="0" w:color="auto"/>
          </w:divBdr>
        </w:div>
        <w:div w:id="1072582263">
          <w:marLeft w:val="0"/>
          <w:marRight w:val="0"/>
          <w:marTop w:val="240"/>
          <w:marBottom w:val="240"/>
          <w:divBdr>
            <w:top w:val="none" w:sz="0" w:space="0" w:color="auto"/>
            <w:left w:val="none" w:sz="0" w:space="0" w:color="auto"/>
            <w:bottom w:val="none" w:sz="0" w:space="0" w:color="auto"/>
            <w:right w:val="none" w:sz="0" w:space="0" w:color="auto"/>
          </w:divBdr>
        </w:div>
        <w:div w:id="1243415159">
          <w:marLeft w:val="0"/>
          <w:marRight w:val="0"/>
          <w:marTop w:val="240"/>
          <w:marBottom w:val="240"/>
          <w:divBdr>
            <w:top w:val="none" w:sz="0" w:space="0" w:color="auto"/>
            <w:left w:val="none" w:sz="0" w:space="0" w:color="auto"/>
            <w:bottom w:val="none" w:sz="0" w:space="0" w:color="auto"/>
            <w:right w:val="none" w:sz="0" w:space="0" w:color="auto"/>
          </w:divBdr>
        </w:div>
        <w:div w:id="1331564362">
          <w:marLeft w:val="0"/>
          <w:marRight w:val="0"/>
          <w:marTop w:val="0"/>
          <w:marBottom w:val="0"/>
          <w:divBdr>
            <w:top w:val="none" w:sz="0" w:space="0" w:color="auto"/>
            <w:left w:val="none" w:sz="0" w:space="0" w:color="auto"/>
            <w:bottom w:val="none" w:sz="0" w:space="0" w:color="auto"/>
            <w:right w:val="none" w:sz="0" w:space="0" w:color="auto"/>
          </w:divBdr>
        </w:div>
      </w:divsChild>
    </w:div>
    <w:div w:id="1033267466">
      <w:bodyDiv w:val="1"/>
      <w:marLeft w:val="0"/>
      <w:marRight w:val="0"/>
      <w:marTop w:val="0"/>
      <w:marBottom w:val="0"/>
      <w:divBdr>
        <w:top w:val="none" w:sz="0" w:space="0" w:color="auto"/>
        <w:left w:val="none" w:sz="0" w:space="0" w:color="auto"/>
        <w:bottom w:val="none" w:sz="0" w:space="0" w:color="auto"/>
        <w:right w:val="none" w:sz="0" w:space="0" w:color="auto"/>
      </w:divBdr>
      <w:divsChild>
        <w:div w:id="207954095">
          <w:marLeft w:val="0"/>
          <w:marRight w:val="0"/>
          <w:marTop w:val="240"/>
          <w:marBottom w:val="240"/>
          <w:divBdr>
            <w:top w:val="none" w:sz="0" w:space="0" w:color="auto"/>
            <w:left w:val="none" w:sz="0" w:space="0" w:color="auto"/>
            <w:bottom w:val="none" w:sz="0" w:space="0" w:color="auto"/>
            <w:right w:val="none" w:sz="0" w:space="0" w:color="auto"/>
          </w:divBdr>
        </w:div>
        <w:div w:id="1379937954">
          <w:marLeft w:val="0"/>
          <w:marRight w:val="0"/>
          <w:marTop w:val="240"/>
          <w:marBottom w:val="240"/>
          <w:divBdr>
            <w:top w:val="none" w:sz="0" w:space="0" w:color="auto"/>
            <w:left w:val="none" w:sz="0" w:space="0" w:color="auto"/>
            <w:bottom w:val="none" w:sz="0" w:space="0" w:color="auto"/>
            <w:right w:val="none" w:sz="0" w:space="0" w:color="auto"/>
          </w:divBdr>
        </w:div>
        <w:div w:id="2090302981">
          <w:marLeft w:val="0"/>
          <w:marRight w:val="0"/>
          <w:marTop w:val="0"/>
          <w:marBottom w:val="0"/>
          <w:divBdr>
            <w:top w:val="none" w:sz="0" w:space="0" w:color="auto"/>
            <w:left w:val="none" w:sz="0" w:space="0" w:color="auto"/>
            <w:bottom w:val="none" w:sz="0" w:space="0" w:color="auto"/>
            <w:right w:val="none" w:sz="0" w:space="0" w:color="auto"/>
          </w:divBdr>
        </w:div>
      </w:divsChild>
    </w:div>
    <w:div w:id="1034036531">
      <w:bodyDiv w:val="1"/>
      <w:marLeft w:val="0"/>
      <w:marRight w:val="0"/>
      <w:marTop w:val="0"/>
      <w:marBottom w:val="0"/>
      <w:divBdr>
        <w:top w:val="none" w:sz="0" w:space="0" w:color="auto"/>
        <w:left w:val="none" w:sz="0" w:space="0" w:color="auto"/>
        <w:bottom w:val="none" w:sz="0" w:space="0" w:color="auto"/>
        <w:right w:val="none" w:sz="0" w:space="0" w:color="auto"/>
      </w:divBdr>
    </w:div>
    <w:div w:id="1034845379">
      <w:bodyDiv w:val="1"/>
      <w:marLeft w:val="0"/>
      <w:marRight w:val="0"/>
      <w:marTop w:val="0"/>
      <w:marBottom w:val="0"/>
      <w:divBdr>
        <w:top w:val="none" w:sz="0" w:space="0" w:color="auto"/>
        <w:left w:val="none" w:sz="0" w:space="0" w:color="auto"/>
        <w:bottom w:val="none" w:sz="0" w:space="0" w:color="auto"/>
        <w:right w:val="none" w:sz="0" w:space="0" w:color="auto"/>
      </w:divBdr>
      <w:divsChild>
        <w:div w:id="1191842205">
          <w:marLeft w:val="0"/>
          <w:marRight w:val="0"/>
          <w:marTop w:val="180"/>
          <w:marBottom w:val="240"/>
          <w:divBdr>
            <w:top w:val="none" w:sz="0" w:space="0" w:color="auto"/>
            <w:left w:val="none" w:sz="0" w:space="0" w:color="auto"/>
            <w:bottom w:val="none" w:sz="0" w:space="0" w:color="auto"/>
            <w:right w:val="none" w:sz="0" w:space="0" w:color="auto"/>
          </w:divBdr>
        </w:div>
      </w:divsChild>
    </w:div>
    <w:div w:id="1044326589">
      <w:bodyDiv w:val="1"/>
      <w:marLeft w:val="0"/>
      <w:marRight w:val="0"/>
      <w:marTop w:val="0"/>
      <w:marBottom w:val="0"/>
      <w:divBdr>
        <w:top w:val="none" w:sz="0" w:space="0" w:color="auto"/>
        <w:left w:val="none" w:sz="0" w:space="0" w:color="auto"/>
        <w:bottom w:val="none" w:sz="0" w:space="0" w:color="auto"/>
        <w:right w:val="none" w:sz="0" w:space="0" w:color="auto"/>
      </w:divBdr>
      <w:divsChild>
        <w:div w:id="872689989">
          <w:marLeft w:val="0"/>
          <w:marRight w:val="0"/>
          <w:marTop w:val="240"/>
          <w:marBottom w:val="240"/>
          <w:divBdr>
            <w:top w:val="none" w:sz="0" w:space="0" w:color="auto"/>
            <w:left w:val="none" w:sz="0" w:space="0" w:color="auto"/>
            <w:bottom w:val="none" w:sz="0" w:space="0" w:color="auto"/>
            <w:right w:val="none" w:sz="0" w:space="0" w:color="auto"/>
          </w:divBdr>
        </w:div>
        <w:div w:id="996416158">
          <w:marLeft w:val="0"/>
          <w:marRight w:val="0"/>
          <w:marTop w:val="240"/>
          <w:marBottom w:val="240"/>
          <w:divBdr>
            <w:top w:val="none" w:sz="0" w:space="0" w:color="auto"/>
            <w:left w:val="none" w:sz="0" w:space="0" w:color="auto"/>
            <w:bottom w:val="none" w:sz="0" w:space="0" w:color="auto"/>
            <w:right w:val="none" w:sz="0" w:space="0" w:color="auto"/>
          </w:divBdr>
        </w:div>
        <w:div w:id="1158183647">
          <w:marLeft w:val="0"/>
          <w:marRight w:val="0"/>
          <w:marTop w:val="0"/>
          <w:marBottom w:val="0"/>
          <w:divBdr>
            <w:top w:val="none" w:sz="0" w:space="0" w:color="auto"/>
            <w:left w:val="none" w:sz="0" w:space="0" w:color="auto"/>
            <w:bottom w:val="none" w:sz="0" w:space="0" w:color="auto"/>
            <w:right w:val="none" w:sz="0" w:space="0" w:color="auto"/>
          </w:divBdr>
        </w:div>
        <w:div w:id="1372266123">
          <w:marLeft w:val="0"/>
          <w:marRight w:val="0"/>
          <w:marTop w:val="0"/>
          <w:marBottom w:val="0"/>
          <w:divBdr>
            <w:top w:val="none" w:sz="0" w:space="0" w:color="auto"/>
            <w:left w:val="none" w:sz="0" w:space="0" w:color="auto"/>
            <w:bottom w:val="none" w:sz="0" w:space="0" w:color="auto"/>
            <w:right w:val="none" w:sz="0" w:space="0" w:color="auto"/>
          </w:divBdr>
        </w:div>
        <w:div w:id="2069919541">
          <w:marLeft w:val="0"/>
          <w:marRight w:val="0"/>
          <w:marTop w:val="240"/>
          <w:marBottom w:val="240"/>
          <w:divBdr>
            <w:top w:val="none" w:sz="0" w:space="0" w:color="auto"/>
            <w:left w:val="none" w:sz="0" w:space="0" w:color="auto"/>
            <w:bottom w:val="none" w:sz="0" w:space="0" w:color="auto"/>
            <w:right w:val="none" w:sz="0" w:space="0" w:color="auto"/>
          </w:divBdr>
        </w:div>
      </w:divsChild>
    </w:div>
    <w:div w:id="1061632521">
      <w:bodyDiv w:val="1"/>
      <w:marLeft w:val="0"/>
      <w:marRight w:val="0"/>
      <w:marTop w:val="0"/>
      <w:marBottom w:val="0"/>
      <w:divBdr>
        <w:top w:val="none" w:sz="0" w:space="0" w:color="auto"/>
        <w:left w:val="none" w:sz="0" w:space="0" w:color="auto"/>
        <w:bottom w:val="none" w:sz="0" w:space="0" w:color="auto"/>
        <w:right w:val="none" w:sz="0" w:space="0" w:color="auto"/>
      </w:divBdr>
    </w:div>
    <w:div w:id="1102608176">
      <w:bodyDiv w:val="1"/>
      <w:marLeft w:val="0"/>
      <w:marRight w:val="0"/>
      <w:marTop w:val="0"/>
      <w:marBottom w:val="0"/>
      <w:divBdr>
        <w:top w:val="none" w:sz="0" w:space="0" w:color="auto"/>
        <w:left w:val="none" w:sz="0" w:space="0" w:color="auto"/>
        <w:bottom w:val="none" w:sz="0" w:space="0" w:color="auto"/>
        <w:right w:val="none" w:sz="0" w:space="0" w:color="auto"/>
      </w:divBdr>
      <w:divsChild>
        <w:div w:id="425271607">
          <w:marLeft w:val="0"/>
          <w:marRight w:val="0"/>
          <w:marTop w:val="240"/>
          <w:marBottom w:val="240"/>
          <w:divBdr>
            <w:top w:val="none" w:sz="0" w:space="0" w:color="auto"/>
            <w:left w:val="none" w:sz="0" w:space="0" w:color="auto"/>
            <w:bottom w:val="none" w:sz="0" w:space="0" w:color="auto"/>
            <w:right w:val="none" w:sz="0" w:space="0" w:color="auto"/>
          </w:divBdr>
        </w:div>
        <w:div w:id="1043748922">
          <w:marLeft w:val="0"/>
          <w:marRight w:val="0"/>
          <w:marTop w:val="0"/>
          <w:marBottom w:val="0"/>
          <w:divBdr>
            <w:top w:val="none" w:sz="0" w:space="0" w:color="auto"/>
            <w:left w:val="none" w:sz="0" w:space="0" w:color="auto"/>
            <w:bottom w:val="none" w:sz="0" w:space="0" w:color="auto"/>
            <w:right w:val="none" w:sz="0" w:space="0" w:color="auto"/>
          </w:divBdr>
        </w:div>
      </w:divsChild>
    </w:div>
    <w:div w:id="1106735970">
      <w:bodyDiv w:val="1"/>
      <w:marLeft w:val="0"/>
      <w:marRight w:val="0"/>
      <w:marTop w:val="0"/>
      <w:marBottom w:val="0"/>
      <w:divBdr>
        <w:top w:val="none" w:sz="0" w:space="0" w:color="auto"/>
        <w:left w:val="none" w:sz="0" w:space="0" w:color="auto"/>
        <w:bottom w:val="none" w:sz="0" w:space="0" w:color="auto"/>
        <w:right w:val="none" w:sz="0" w:space="0" w:color="auto"/>
      </w:divBdr>
      <w:divsChild>
        <w:div w:id="2129659036">
          <w:marLeft w:val="0"/>
          <w:marRight w:val="0"/>
          <w:marTop w:val="240"/>
          <w:marBottom w:val="240"/>
          <w:divBdr>
            <w:top w:val="none" w:sz="0" w:space="0" w:color="auto"/>
            <w:left w:val="none" w:sz="0" w:space="0" w:color="auto"/>
            <w:bottom w:val="none" w:sz="0" w:space="0" w:color="auto"/>
            <w:right w:val="none" w:sz="0" w:space="0" w:color="auto"/>
          </w:divBdr>
        </w:div>
        <w:div w:id="1692220950">
          <w:marLeft w:val="0"/>
          <w:marRight w:val="0"/>
          <w:marTop w:val="240"/>
          <w:marBottom w:val="240"/>
          <w:divBdr>
            <w:top w:val="none" w:sz="0" w:space="0" w:color="auto"/>
            <w:left w:val="none" w:sz="0" w:space="0" w:color="auto"/>
            <w:bottom w:val="none" w:sz="0" w:space="0" w:color="auto"/>
            <w:right w:val="none" w:sz="0" w:space="0" w:color="auto"/>
          </w:divBdr>
        </w:div>
        <w:div w:id="1788544120">
          <w:marLeft w:val="0"/>
          <w:marRight w:val="0"/>
          <w:marTop w:val="240"/>
          <w:marBottom w:val="240"/>
          <w:divBdr>
            <w:top w:val="none" w:sz="0" w:space="0" w:color="auto"/>
            <w:left w:val="none" w:sz="0" w:space="0" w:color="auto"/>
            <w:bottom w:val="none" w:sz="0" w:space="0" w:color="auto"/>
            <w:right w:val="none" w:sz="0" w:space="0" w:color="auto"/>
          </w:divBdr>
        </w:div>
        <w:div w:id="203492251">
          <w:marLeft w:val="0"/>
          <w:marRight w:val="0"/>
          <w:marTop w:val="0"/>
          <w:marBottom w:val="0"/>
          <w:divBdr>
            <w:top w:val="none" w:sz="0" w:space="0" w:color="auto"/>
            <w:left w:val="none" w:sz="0" w:space="0" w:color="auto"/>
            <w:bottom w:val="none" w:sz="0" w:space="0" w:color="auto"/>
            <w:right w:val="none" w:sz="0" w:space="0" w:color="auto"/>
          </w:divBdr>
        </w:div>
        <w:div w:id="1351223116">
          <w:marLeft w:val="0"/>
          <w:marRight w:val="0"/>
          <w:marTop w:val="240"/>
          <w:marBottom w:val="240"/>
          <w:divBdr>
            <w:top w:val="none" w:sz="0" w:space="0" w:color="auto"/>
            <w:left w:val="none" w:sz="0" w:space="0" w:color="auto"/>
            <w:bottom w:val="none" w:sz="0" w:space="0" w:color="auto"/>
            <w:right w:val="none" w:sz="0" w:space="0" w:color="auto"/>
          </w:divBdr>
        </w:div>
        <w:div w:id="45027867">
          <w:marLeft w:val="0"/>
          <w:marRight w:val="0"/>
          <w:marTop w:val="0"/>
          <w:marBottom w:val="0"/>
          <w:divBdr>
            <w:top w:val="none" w:sz="0" w:space="0" w:color="auto"/>
            <w:left w:val="none" w:sz="0" w:space="0" w:color="auto"/>
            <w:bottom w:val="none" w:sz="0" w:space="0" w:color="auto"/>
            <w:right w:val="none" w:sz="0" w:space="0" w:color="auto"/>
          </w:divBdr>
        </w:div>
        <w:div w:id="689454639">
          <w:marLeft w:val="0"/>
          <w:marRight w:val="0"/>
          <w:marTop w:val="240"/>
          <w:marBottom w:val="240"/>
          <w:divBdr>
            <w:top w:val="none" w:sz="0" w:space="0" w:color="auto"/>
            <w:left w:val="none" w:sz="0" w:space="0" w:color="auto"/>
            <w:bottom w:val="none" w:sz="0" w:space="0" w:color="auto"/>
            <w:right w:val="none" w:sz="0" w:space="0" w:color="auto"/>
          </w:divBdr>
        </w:div>
        <w:div w:id="932127067">
          <w:marLeft w:val="0"/>
          <w:marRight w:val="0"/>
          <w:marTop w:val="0"/>
          <w:marBottom w:val="0"/>
          <w:divBdr>
            <w:top w:val="none" w:sz="0" w:space="0" w:color="auto"/>
            <w:left w:val="none" w:sz="0" w:space="0" w:color="auto"/>
            <w:bottom w:val="none" w:sz="0" w:space="0" w:color="auto"/>
            <w:right w:val="none" w:sz="0" w:space="0" w:color="auto"/>
          </w:divBdr>
        </w:div>
      </w:divsChild>
    </w:div>
    <w:div w:id="1120878261">
      <w:bodyDiv w:val="1"/>
      <w:marLeft w:val="0"/>
      <w:marRight w:val="0"/>
      <w:marTop w:val="0"/>
      <w:marBottom w:val="0"/>
      <w:divBdr>
        <w:top w:val="none" w:sz="0" w:space="0" w:color="auto"/>
        <w:left w:val="none" w:sz="0" w:space="0" w:color="auto"/>
        <w:bottom w:val="none" w:sz="0" w:space="0" w:color="auto"/>
        <w:right w:val="none" w:sz="0" w:space="0" w:color="auto"/>
      </w:divBdr>
    </w:div>
    <w:div w:id="1130325579">
      <w:bodyDiv w:val="1"/>
      <w:marLeft w:val="0"/>
      <w:marRight w:val="0"/>
      <w:marTop w:val="0"/>
      <w:marBottom w:val="0"/>
      <w:divBdr>
        <w:top w:val="none" w:sz="0" w:space="0" w:color="auto"/>
        <w:left w:val="none" w:sz="0" w:space="0" w:color="auto"/>
        <w:bottom w:val="none" w:sz="0" w:space="0" w:color="auto"/>
        <w:right w:val="none" w:sz="0" w:space="0" w:color="auto"/>
      </w:divBdr>
      <w:divsChild>
        <w:div w:id="1588340351">
          <w:marLeft w:val="0"/>
          <w:marRight w:val="0"/>
          <w:marTop w:val="360"/>
          <w:marBottom w:val="180"/>
          <w:divBdr>
            <w:top w:val="none" w:sz="0" w:space="0" w:color="auto"/>
            <w:left w:val="none" w:sz="0" w:space="0" w:color="auto"/>
            <w:bottom w:val="none" w:sz="0" w:space="0" w:color="auto"/>
            <w:right w:val="none" w:sz="0" w:space="0" w:color="auto"/>
          </w:divBdr>
        </w:div>
        <w:div w:id="1345550995">
          <w:marLeft w:val="0"/>
          <w:marRight w:val="0"/>
          <w:marTop w:val="60"/>
          <w:marBottom w:val="180"/>
          <w:divBdr>
            <w:top w:val="none" w:sz="0" w:space="0" w:color="auto"/>
            <w:left w:val="none" w:sz="0" w:space="0" w:color="auto"/>
            <w:bottom w:val="none" w:sz="0" w:space="0" w:color="auto"/>
            <w:right w:val="none" w:sz="0" w:space="0" w:color="auto"/>
          </w:divBdr>
        </w:div>
        <w:div w:id="220411916">
          <w:marLeft w:val="0"/>
          <w:marRight w:val="0"/>
          <w:marTop w:val="180"/>
          <w:marBottom w:val="240"/>
          <w:divBdr>
            <w:top w:val="none" w:sz="0" w:space="0" w:color="auto"/>
            <w:left w:val="none" w:sz="0" w:space="0" w:color="auto"/>
            <w:bottom w:val="none" w:sz="0" w:space="0" w:color="auto"/>
            <w:right w:val="none" w:sz="0" w:space="0" w:color="auto"/>
          </w:divBdr>
        </w:div>
        <w:div w:id="739981616">
          <w:marLeft w:val="0"/>
          <w:marRight w:val="0"/>
          <w:marTop w:val="360"/>
          <w:marBottom w:val="180"/>
          <w:divBdr>
            <w:top w:val="none" w:sz="0" w:space="0" w:color="auto"/>
            <w:left w:val="none" w:sz="0" w:space="0" w:color="auto"/>
            <w:bottom w:val="none" w:sz="0" w:space="0" w:color="auto"/>
            <w:right w:val="none" w:sz="0" w:space="0" w:color="auto"/>
          </w:divBdr>
        </w:div>
      </w:divsChild>
    </w:div>
    <w:div w:id="1135298139">
      <w:bodyDiv w:val="1"/>
      <w:marLeft w:val="0"/>
      <w:marRight w:val="0"/>
      <w:marTop w:val="0"/>
      <w:marBottom w:val="0"/>
      <w:divBdr>
        <w:top w:val="none" w:sz="0" w:space="0" w:color="auto"/>
        <w:left w:val="none" w:sz="0" w:space="0" w:color="auto"/>
        <w:bottom w:val="none" w:sz="0" w:space="0" w:color="auto"/>
        <w:right w:val="none" w:sz="0" w:space="0" w:color="auto"/>
      </w:divBdr>
      <w:divsChild>
        <w:div w:id="856385348">
          <w:marLeft w:val="0"/>
          <w:marRight w:val="0"/>
          <w:marTop w:val="240"/>
          <w:marBottom w:val="240"/>
          <w:divBdr>
            <w:top w:val="none" w:sz="0" w:space="0" w:color="auto"/>
            <w:left w:val="none" w:sz="0" w:space="0" w:color="auto"/>
            <w:bottom w:val="none" w:sz="0" w:space="0" w:color="auto"/>
            <w:right w:val="none" w:sz="0" w:space="0" w:color="auto"/>
          </w:divBdr>
        </w:div>
        <w:div w:id="1315573201">
          <w:marLeft w:val="0"/>
          <w:marRight w:val="0"/>
          <w:marTop w:val="240"/>
          <w:marBottom w:val="240"/>
          <w:divBdr>
            <w:top w:val="none" w:sz="0" w:space="0" w:color="auto"/>
            <w:left w:val="none" w:sz="0" w:space="0" w:color="auto"/>
            <w:bottom w:val="none" w:sz="0" w:space="0" w:color="auto"/>
            <w:right w:val="none" w:sz="0" w:space="0" w:color="auto"/>
          </w:divBdr>
        </w:div>
        <w:div w:id="565149478">
          <w:marLeft w:val="0"/>
          <w:marRight w:val="0"/>
          <w:marTop w:val="240"/>
          <w:marBottom w:val="240"/>
          <w:divBdr>
            <w:top w:val="none" w:sz="0" w:space="0" w:color="auto"/>
            <w:left w:val="none" w:sz="0" w:space="0" w:color="auto"/>
            <w:bottom w:val="none" w:sz="0" w:space="0" w:color="auto"/>
            <w:right w:val="none" w:sz="0" w:space="0" w:color="auto"/>
          </w:divBdr>
        </w:div>
        <w:div w:id="8146046">
          <w:marLeft w:val="0"/>
          <w:marRight w:val="0"/>
          <w:marTop w:val="240"/>
          <w:marBottom w:val="240"/>
          <w:divBdr>
            <w:top w:val="none" w:sz="0" w:space="0" w:color="auto"/>
            <w:left w:val="none" w:sz="0" w:space="0" w:color="auto"/>
            <w:bottom w:val="none" w:sz="0" w:space="0" w:color="auto"/>
            <w:right w:val="none" w:sz="0" w:space="0" w:color="auto"/>
          </w:divBdr>
        </w:div>
        <w:div w:id="580456559">
          <w:marLeft w:val="0"/>
          <w:marRight w:val="0"/>
          <w:marTop w:val="0"/>
          <w:marBottom w:val="0"/>
          <w:divBdr>
            <w:top w:val="none" w:sz="0" w:space="0" w:color="auto"/>
            <w:left w:val="none" w:sz="0" w:space="0" w:color="auto"/>
            <w:bottom w:val="none" w:sz="0" w:space="0" w:color="auto"/>
            <w:right w:val="none" w:sz="0" w:space="0" w:color="auto"/>
          </w:divBdr>
        </w:div>
        <w:div w:id="1968968069">
          <w:marLeft w:val="0"/>
          <w:marRight w:val="0"/>
          <w:marTop w:val="240"/>
          <w:marBottom w:val="240"/>
          <w:divBdr>
            <w:top w:val="none" w:sz="0" w:space="0" w:color="auto"/>
            <w:left w:val="none" w:sz="0" w:space="0" w:color="auto"/>
            <w:bottom w:val="none" w:sz="0" w:space="0" w:color="auto"/>
            <w:right w:val="none" w:sz="0" w:space="0" w:color="auto"/>
          </w:divBdr>
        </w:div>
        <w:div w:id="542329136">
          <w:marLeft w:val="0"/>
          <w:marRight w:val="0"/>
          <w:marTop w:val="240"/>
          <w:marBottom w:val="240"/>
          <w:divBdr>
            <w:top w:val="none" w:sz="0" w:space="0" w:color="auto"/>
            <w:left w:val="none" w:sz="0" w:space="0" w:color="auto"/>
            <w:bottom w:val="none" w:sz="0" w:space="0" w:color="auto"/>
            <w:right w:val="none" w:sz="0" w:space="0" w:color="auto"/>
          </w:divBdr>
        </w:div>
        <w:div w:id="1402755204">
          <w:marLeft w:val="0"/>
          <w:marRight w:val="0"/>
          <w:marTop w:val="240"/>
          <w:marBottom w:val="240"/>
          <w:divBdr>
            <w:top w:val="none" w:sz="0" w:space="0" w:color="auto"/>
            <w:left w:val="none" w:sz="0" w:space="0" w:color="auto"/>
            <w:bottom w:val="none" w:sz="0" w:space="0" w:color="auto"/>
            <w:right w:val="none" w:sz="0" w:space="0" w:color="auto"/>
          </w:divBdr>
        </w:div>
        <w:div w:id="1351251710">
          <w:marLeft w:val="0"/>
          <w:marRight w:val="0"/>
          <w:marTop w:val="240"/>
          <w:marBottom w:val="240"/>
          <w:divBdr>
            <w:top w:val="none" w:sz="0" w:space="0" w:color="auto"/>
            <w:left w:val="none" w:sz="0" w:space="0" w:color="auto"/>
            <w:bottom w:val="none" w:sz="0" w:space="0" w:color="auto"/>
            <w:right w:val="none" w:sz="0" w:space="0" w:color="auto"/>
          </w:divBdr>
        </w:div>
        <w:div w:id="615404293">
          <w:marLeft w:val="0"/>
          <w:marRight w:val="0"/>
          <w:marTop w:val="240"/>
          <w:marBottom w:val="240"/>
          <w:divBdr>
            <w:top w:val="none" w:sz="0" w:space="0" w:color="auto"/>
            <w:left w:val="none" w:sz="0" w:space="0" w:color="auto"/>
            <w:bottom w:val="none" w:sz="0" w:space="0" w:color="auto"/>
            <w:right w:val="none" w:sz="0" w:space="0" w:color="auto"/>
          </w:divBdr>
        </w:div>
        <w:div w:id="8147665">
          <w:marLeft w:val="0"/>
          <w:marRight w:val="0"/>
          <w:marTop w:val="240"/>
          <w:marBottom w:val="240"/>
          <w:divBdr>
            <w:top w:val="none" w:sz="0" w:space="0" w:color="auto"/>
            <w:left w:val="none" w:sz="0" w:space="0" w:color="auto"/>
            <w:bottom w:val="none" w:sz="0" w:space="0" w:color="auto"/>
            <w:right w:val="none" w:sz="0" w:space="0" w:color="auto"/>
          </w:divBdr>
        </w:div>
        <w:div w:id="915631337">
          <w:marLeft w:val="0"/>
          <w:marRight w:val="0"/>
          <w:marTop w:val="0"/>
          <w:marBottom w:val="0"/>
          <w:divBdr>
            <w:top w:val="none" w:sz="0" w:space="0" w:color="auto"/>
            <w:left w:val="none" w:sz="0" w:space="0" w:color="auto"/>
            <w:bottom w:val="none" w:sz="0" w:space="0" w:color="auto"/>
            <w:right w:val="none" w:sz="0" w:space="0" w:color="auto"/>
          </w:divBdr>
        </w:div>
        <w:div w:id="1262294633">
          <w:marLeft w:val="0"/>
          <w:marRight w:val="0"/>
          <w:marTop w:val="0"/>
          <w:marBottom w:val="0"/>
          <w:divBdr>
            <w:top w:val="none" w:sz="0" w:space="0" w:color="auto"/>
            <w:left w:val="none" w:sz="0" w:space="0" w:color="auto"/>
            <w:bottom w:val="none" w:sz="0" w:space="0" w:color="auto"/>
            <w:right w:val="none" w:sz="0" w:space="0" w:color="auto"/>
          </w:divBdr>
        </w:div>
      </w:divsChild>
    </w:div>
    <w:div w:id="1152990110">
      <w:bodyDiv w:val="1"/>
      <w:marLeft w:val="0"/>
      <w:marRight w:val="0"/>
      <w:marTop w:val="0"/>
      <w:marBottom w:val="0"/>
      <w:divBdr>
        <w:top w:val="none" w:sz="0" w:space="0" w:color="auto"/>
        <w:left w:val="none" w:sz="0" w:space="0" w:color="auto"/>
        <w:bottom w:val="none" w:sz="0" w:space="0" w:color="auto"/>
        <w:right w:val="none" w:sz="0" w:space="0" w:color="auto"/>
      </w:divBdr>
    </w:div>
    <w:div w:id="1159080717">
      <w:bodyDiv w:val="1"/>
      <w:marLeft w:val="0"/>
      <w:marRight w:val="0"/>
      <w:marTop w:val="0"/>
      <w:marBottom w:val="0"/>
      <w:divBdr>
        <w:top w:val="none" w:sz="0" w:space="0" w:color="auto"/>
        <w:left w:val="none" w:sz="0" w:space="0" w:color="auto"/>
        <w:bottom w:val="none" w:sz="0" w:space="0" w:color="auto"/>
        <w:right w:val="none" w:sz="0" w:space="0" w:color="auto"/>
      </w:divBdr>
      <w:divsChild>
        <w:div w:id="137460870">
          <w:marLeft w:val="0"/>
          <w:marRight w:val="0"/>
          <w:marTop w:val="240"/>
          <w:marBottom w:val="240"/>
          <w:divBdr>
            <w:top w:val="none" w:sz="0" w:space="0" w:color="auto"/>
            <w:left w:val="none" w:sz="0" w:space="0" w:color="auto"/>
            <w:bottom w:val="none" w:sz="0" w:space="0" w:color="auto"/>
            <w:right w:val="none" w:sz="0" w:space="0" w:color="auto"/>
          </w:divBdr>
        </w:div>
        <w:div w:id="1469743068">
          <w:marLeft w:val="0"/>
          <w:marRight w:val="0"/>
          <w:marTop w:val="240"/>
          <w:marBottom w:val="240"/>
          <w:divBdr>
            <w:top w:val="none" w:sz="0" w:space="0" w:color="auto"/>
            <w:left w:val="none" w:sz="0" w:space="0" w:color="auto"/>
            <w:bottom w:val="none" w:sz="0" w:space="0" w:color="auto"/>
            <w:right w:val="none" w:sz="0" w:space="0" w:color="auto"/>
          </w:divBdr>
        </w:div>
        <w:div w:id="1203591153">
          <w:marLeft w:val="0"/>
          <w:marRight w:val="0"/>
          <w:marTop w:val="240"/>
          <w:marBottom w:val="240"/>
          <w:divBdr>
            <w:top w:val="none" w:sz="0" w:space="0" w:color="auto"/>
            <w:left w:val="none" w:sz="0" w:space="0" w:color="auto"/>
            <w:bottom w:val="none" w:sz="0" w:space="0" w:color="auto"/>
            <w:right w:val="none" w:sz="0" w:space="0" w:color="auto"/>
          </w:divBdr>
        </w:div>
        <w:div w:id="1245607336">
          <w:marLeft w:val="0"/>
          <w:marRight w:val="0"/>
          <w:marTop w:val="240"/>
          <w:marBottom w:val="240"/>
          <w:divBdr>
            <w:top w:val="none" w:sz="0" w:space="0" w:color="auto"/>
            <w:left w:val="none" w:sz="0" w:space="0" w:color="auto"/>
            <w:bottom w:val="none" w:sz="0" w:space="0" w:color="auto"/>
            <w:right w:val="none" w:sz="0" w:space="0" w:color="auto"/>
          </w:divBdr>
        </w:div>
        <w:div w:id="1438406263">
          <w:marLeft w:val="0"/>
          <w:marRight w:val="0"/>
          <w:marTop w:val="0"/>
          <w:marBottom w:val="0"/>
          <w:divBdr>
            <w:top w:val="none" w:sz="0" w:space="0" w:color="auto"/>
            <w:left w:val="none" w:sz="0" w:space="0" w:color="auto"/>
            <w:bottom w:val="none" w:sz="0" w:space="0" w:color="auto"/>
            <w:right w:val="none" w:sz="0" w:space="0" w:color="auto"/>
          </w:divBdr>
        </w:div>
        <w:div w:id="813719895">
          <w:marLeft w:val="0"/>
          <w:marRight w:val="0"/>
          <w:marTop w:val="240"/>
          <w:marBottom w:val="240"/>
          <w:divBdr>
            <w:top w:val="none" w:sz="0" w:space="0" w:color="auto"/>
            <w:left w:val="none" w:sz="0" w:space="0" w:color="auto"/>
            <w:bottom w:val="none" w:sz="0" w:space="0" w:color="auto"/>
            <w:right w:val="none" w:sz="0" w:space="0" w:color="auto"/>
          </w:divBdr>
        </w:div>
        <w:div w:id="1771780439">
          <w:marLeft w:val="0"/>
          <w:marRight w:val="0"/>
          <w:marTop w:val="240"/>
          <w:marBottom w:val="240"/>
          <w:divBdr>
            <w:top w:val="none" w:sz="0" w:space="0" w:color="auto"/>
            <w:left w:val="none" w:sz="0" w:space="0" w:color="auto"/>
            <w:bottom w:val="none" w:sz="0" w:space="0" w:color="auto"/>
            <w:right w:val="none" w:sz="0" w:space="0" w:color="auto"/>
          </w:divBdr>
        </w:div>
        <w:div w:id="1690792061">
          <w:marLeft w:val="0"/>
          <w:marRight w:val="0"/>
          <w:marTop w:val="0"/>
          <w:marBottom w:val="0"/>
          <w:divBdr>
            <w:top w:val="none" w:sz="0" w:space="0" w:color="auto"/>
            <w:left w:val="none" w:sz="0" w:space="0" w:color="auto"/>
            <w:bottom w:val="none" w:sz="0" w:space="0" w:color="auto"/>
            <w:right w:val="none" w:sz="0" w:space="0" w:color="auto"/>
          </w:divBdr>
        </w:div>
        <w:div w:id="89549849">
          <w:marLeft w:val="0"/>
          <w:marRight w:val="0"/>
          <w:marTop w:val="240"/>
          <w:marBottom w:val="240"/>
          <w:divBdr>
            <w:top w:val="none" w:sz="0" w:space="0" w:color="auto"/>
            <w:left w:val="none" w:sz="0" w:space="0" w:color="auto"/>
            <w:bottom w:val="none" w:sz="0" w:space="0" w:color="auto"/>
            <w:right w:val="none" w:sz="0" w:space="0" w:color="auto"/>
          </w:divBdr>
        </w:div>
        <w:div w:id="792093248">
          <w:marLeft w:val="0"/>
          <w:marRight w:val="0"/>
          <w:marTop w:val="0"/>
          <w:marBottom w:val="0"/>
          <w:divBdr>
            <w:top w:val="none" w:sz="0" w:space="0" w:color="auto"/>
            <w:left w:val="none" w:sz="0" w:space="0" w:color="auto"/>
            <w:bottom w:val="none" w:sz="0" w:space="0" w:color="auto"/>
            <w:right w:val="none" w:sz="0" w:space="0" w:color="auto"/>
          </w:divBdr>
        </w:div>
      </w:divsChild>
    </w:div>
    <w:div w:id="1161461101">
      <w:bodyDiv w:val="1"/>
      <w:marLeft w:val="0"/>
      <w:marRight w:val="0"/>
      <w:marTop w:val="0"/>
      <w:marBottom w:val="0"/>
      <w:divBdr>
        <w:top w:val="none" w:sz="0" w:space="0" w:color="auto"/>
        <w:left w:val="none" w:sz="0" w:space="0" w:color="auto"/>
        <w:bottom w:val="none" w:sz="0" w:space="0" w:color="auto"/>
        <w:right w:val="none" w:sz="0" w:space="0" w:color="auto"/>
      </w:divBdr>
      <w:divsChild>
        <w:div w:id="2053995747">
          <w:marLeft w:val="0"/>
          <w:marRight w:val="0"/>
          <w:marTop w:val="180"/>
          <w:marBottom w:val="240"/>
          <w:divBdr>
            <w:top w:val="none" w:sz="0" w:space="0" w:color="auto"/>
            <w:left w:val="none" w:sz="0" w:space="0" w:color="auto"/>
            <w:bottom w:val="none" w:sz="0" w:space="0" w:color="auto"/>
            <w:right w:val="none" w:sz="0" w:space="0" w:color="auto"/>
          </w:divBdr>
        </w:div>
      </w:divsChild>
    </w:div>
    <w:div w:id="1173647325">
      <w:bodyDiv w:val="1"/>
      <w:marLeft w:val="0"/>
      <w:marRight w:val="0"/>
      <w:marTop w:val="0"/>
      <w:marBottom w:val="0"/>
      <w:divBdr>
        <w:top w:val="none" w:sz="0" w:space="0" w:color="auto"/>
        <w:left w:val="none" w:sz="0" w:space="0" w:color="auto"/>
        <w:bottom w:val="none" w:sz="0" w:space="0" w:color="auto"/>
        <w:right w:val="none" w:sz="0" w:space="0" w:color="auto"/>
      </w:divBdr>
      <w:divsChild>
        <w:div w:id="554968780">
          <w:marLeft w:val="0"/>
          <w:marRight w:val="0"/>
          <w:marTop w:val="240"/>
          <w:marBottom w:val="240"/>
          <w:divBdr>
            <w:top w:val="none" w:sz="0" w:space="0" w:color="auto"/>
            <w:left w:val="none" w:sz="0" w:space="0" w:color="auto"/>
            <w:bottom w:val="none" w:sz="0" w:space="0" w:color="auto"/>
            <w:right w:val="none" w:sz="0" w:space="0" w:color="auto"/>
          </w:divBdr>
        </w:div>
        <w:div w:id="1623225772">
          <w:marLeft w:val="0"/>
          <w:marRight w:val="0"/>
          <w:marTop w:val="0"/>
          <w:marBottom w:val="0"/>
          <w:divBdr>
            <w:top w:val="none" w:sz="0" w:space="0" w:color="auto"/>
            <w:left w:val="none" w:sz="0" w:space="0" w:color="auto"/>
            <w:bottom w:val="none" w:sz="0" w:space="0" w:color="auto"/>
            <w:right w:val="none" w:sz="0" w:space="0" w:color="auto"/>
          </w:divBdr>
        </w:div>
        <w:div w:id="1699969827">
          <w:marLeft w:val="0"/>
          <w:marRight w:val="0"/>
          <w:marTop w:val="240"/>
          <w:marBottom w:val="240"/>
          <w:divBdr>
            <w:top w:val="none" w:sz="0" w:space="0" w:color="auto"/>
            <w:left w:val="none" w:sz="0" w:space="0" w:color="auto"/>
            <w:bottom w:val="none" w:sz="0" w:space="0" w:color="auto"/>
            <w:right w:val="none" w:sz="0" w:space="0" w:color="auto"/>
          </w:divBdr>
        </w:div>
        <w:div w:id="498623328">
          <w:marLeft w:val="0"/>
          <w:marRight w:val="0"/>
          <w:marTop w:val="240"/>
          <w:marBottom w:val="240"/>
          <w:divBdr>
            <w:top w:val="none" w:sz="0" w:space="0" w:color="auto"/>
            <w:left w:val="none" w:sz="0" w:space="0" w:color="auto"/>
            <w:bottom w:val="none" w:sz="0" w:space="0" w:color="auto"/>
            <w:right w:val="none" w:sz="0" w:space="0" w:color="auto"/>
          </w:divBdr>
        </w:div>
        <w:div w:id="266043310">
          <w:marLeft w:val="0"/>
          <w:marRight w:val="0"/>
          <w:marTop w:val="0"/>
          <w:marBottom w:val="0"/>
          <w:divBdr>
            <w:top w:val="none" w:sz="0" w:space="0" w:color="auto"/>
            <w:left w:val="none" w:sz="0" w:space="0" w:color="auto"/>
            <w:bottom w:val="none" w:sz="0" w:space="0" w:color="auto"/>
            <w:right w:val="none" w:sz="0" w:space="0" w:color="auto"/>
          </w:divBdr>
        </w:div>
        <w:div w:id="1928925427">
          <w:marLeft w:val="0"/>
          <w:marRight w:val="0"/>
          <w:marTop w:val="0"/>
          <w:marBottom w:val="0"/>
          <w:divBdr>
            <w:top w:val="none" w:sz="0" w:space="0" w:color="auto"/>
            <w:left w:val="none" w:sz="0" w:space="0" w:color="auto"/>
            <w:bottom w:val="none" w:sz="0" w:space="0" w:color="auto"/>
            <w:right w:val="none" w:sz="0" w:space="0" w:color="auto"/>
          </w:divBdr>
        </w:div>
      </w:divsChild>
    </w:div>
    <w:div w:id="1176067528">
      <w:bodyDiv w:val="1"/>
      <w:marLeft w:val="0"/>
      <w:marRight w:val="0"/>
      <w:marTop w:val="0"/>
      <w:marBottom w:val="0"/>
      <w:divBdr>
        <w:top w:val="none" w:sz="0" w:space="0" w:color="auto"/>
        <w:left w:val="none" w:sz="0" w:space="0" w:color="auto"/>
        <w:bottom w:val="none" w:sz="0" w:space="0" w:color="auto"/>
        <w:right w:val="none" w:sz="0" w:space="0" w:color="auto"/>
      </w:divBdr>
      <w:divsChild>
        <w:div w:id="1205865823">
          <w:marLeft w:val="0"/>
          <w:marRight w:val="0"/>
          <w:marTop w:val="240"/>
          <w:marBottom w:val="240"/>
          <w:divBdr>
            <w:top w:val="none" w:sz="0" w:space="0" w:color="auto"/>
            <w:left w:val="none" w:sz="0" w:space="0" w:color="auto"/>
            <w:bottom w:val="none" w:sz="0" w:space="0" w:color="auto"/>
            <w:right w:val="none" w:sz="0" w:space="0" w:color="auto"/>
          </w:divBdr>
        </w:div>
        <w:div w:id="2035304271">
          <w:marLeft w:val="0"/>
          <w:marRight w:val="0"/>
          <w:marTop w:val="0"/>
          <w:marBottom w:val="0"/>
          <w:divBdr>
            <w:top w:val="none" w:sz="0" w:space="0" w:color="auto"/>
            <w:left w:val="none" w:sz="0" w:space="0" w:color="auto"/>
            <w:bottom w:val="none" w:sz="0" w:space="0" w:color="auto"/>
            <w:right w:val="none" w:sz="0" w:space="0" w:color="auto"/>
          </w:divBdr>
        </w:div>
      </w:divsChild>
    </w:div>
    <w:div w:id="1183201307">
      <w:bodyDiv w:val="1"/>
      <w:marLeft w:val="0"/>
      <w:marRight w:val="0"/>
      <w:marTop w:val="0"/>
      <w:marBottom w:val="0"/>
      <w:divBdr>
        <w:top w:val="none" w:sz="0" w:space="0" w:color="auto"/>
        <w:left w:val="none" w:sz="0" w:space="0" w:color="auto"/>
        <w:bottom w:val="none" w:sz="0" w:space="0" w:color="auto"/>
        <w:right w:val="none" w:sz="0" w:space="0" w:color="auto"/>
      </w:divBdr>
    </w:div>
    <w:div w:id="1186484692">
      <w:bodyDiv w:val="1"/>
      <w:marLeft w:val="0"/>
      <w:marRight w:val="0"/>
      <w:marTop w:val="0"/>
      <w:marBottom w:val="0"/>
      <w:divBdr>
        <w:top w:val="none" w:sz="0" w:space="0" w:color="auto"/>
        <w:left w:val="none" w:sz="0" w:space="0" w:color="auto"/>
        <w:bottom w:val="none" w:sz="0" w:space="0" w:color="auto"/>
        <w:right w:val="none" w:sz="0" w:space="0" w:color="auto"/>
      </w:divBdr>
      <w:divsChild>
        <w:div w:id="5986329">
          <w:marLeft w:val="0"/>
          <w:marRight w:val="0"/>
          <w:marTop w:val="0"/>
          <w:marBottom w:val="0"/>
          <w:divBdr>
            <w:top w:val="none" w:sz="0" w:space="0" w:color="auto"/>
            <w:left w:val="none" w:sz="0" w:space="0" w:color="auto"/>
            <w:bottom w:val="none" w:sz="0" w:space="0" w:color="auto"/>
            <w:right w:val="none" w:sz="0" w:space="0" w:color="auto"/>
          </w:divBdr>
        </w:div>
        <w:div w:id="637879570">
          <w:marLeft w:val="0"/>
          <w:marRight w:val="0"/>
          <w:marTop w:val="240"/>
          <w:marBottom w:val="240"/>
          <w:divBdr>
            <w:top w:val="none" w:sz="0" w:space="0" w:color="auto"/>
            <w:left w:val="none" w:sz="0" w:space="0" w:color="auto"/>
            <w:bottom w:val="none" w:sz="0" w:space="0" w:color="auto"/>
            <w:right w:val="none" w:sz="0" w:space="0" w:color="auto"/>
          </w:divBdr>
        </w:div>
        <w:div w:id="1211960539">
          <w:marLeft w:val="0"/>
          <w:marRight w:val="0"/>
          <w:marTop w:val="0"/>
          <w:marBottom w:val="0"/>
          <w:divBdr>
            <w:top w:val="none" w:sz="0" w:space="0" w:color="auto"/>
            <w:left w:val="none" w:sz="0" w:space="0" w:color="auto"/>
            <w:bottom w:val="none" w:sz="0" w:space="0" w:color="auto"/>
            <w:right w:val="none" w:sz="0" w:space="0" w:color="auto"/>
          </w:divBdr>
        </w:div>
        <w:div w:id="1456944824">
          <w:marLeft w:val="0"/>
          <w:marRight w:val="0"/>
          <w:marTop w:val="240"/>
          <w:marBottom w:val="240"/>
          <w:divBdr>
            <w:top w:val="none" w:sz="0" w:space="0" w:color="auto"/>
            <w:left w:val="none" w:sz="0" w:space="0" w:color="auto"/>
            <w:bottom w:val="none" w:sz="0" w:space="0" w:color="auto"/>
            <w:right w:val="none" w:sz="0" w:space="0" w:color="auto"/>
          </w:divBdr>
        </w:div>
      </w:divsChild>
    </w:div>
    <w:div w:id="1231501655">
      <w:bodyDiv w:val="1"/>
      <w:marLeft w:val="0"/>
      <w:marRight w:val="0"/>
      <w:marTop w:val="0"/>
      <w:marBottom w:val="0"/>
      <w:divBdr>
        <w:top w:val="none" w:sz="0" w:space="0" w:color="auto"/>
        <w:left w:val="none" w:sz="0" w:space="0" w:color="auto"/>
        <w:bottom w:val="none" w:sz="0" w:space="0" w:color="auto"/>
        <w:right w:val="none" w:sz="0" w:space="0" w:color="auto"/>
      </w:divBdr>
      <w:divsChild>
        <w:div w:id="137260455">
          <w:marLeft w:val="0"/>
          <w:marRight w:val="0"/>
          <w:marTop w:val="240"/>
          <w:marBottom w:val="240"/>
          <w:divBdr>
            <w:top w:val="none" w:sz="0" w:space="0" w:color="auto"/>
            <w:left w:val="none" w:sz="0" w:space="0" w:color="auto"/>
            <w:bottom w:val="none" w:sz="0" w:space="0" w:color="auto"/>
            <w:right w:val="none" w:sz="0" w:space="0" w:color="auto"/>
          </w:divBdr>
        </w:div>
        <w:div w:id="448011594">
          <w:marLeft w:val="0"/>
          <w:marRight w:val="0"/>
          <w:marTop w:val="0"/>
          <w:marBottom w:val="0"/>
          <w:divBdr>
            <w:top w:val="none" w:sz="0" w:space="0" w:color="auto"/>
            <w:left w:val="none" w:sz="0" w:space="0" w:color="auto"/>
            <w:bottom w:val="none" w:sz="0" w:space="0" w:color="auto"/>
            <w:right w:val="none" w:sz="0" w:space="0" w:color="auto"/>
          </w:divBdr>
        </w:div>
        <w:div w:id="663048747">
          <w:marLeft w:val="0"/>
          <w:marRight w:val="0"/>
          <w:marTop w:val="0"/>
          <w:marBottom w:val="0"/>
          <w:divBdr>
            <w:top w:val="none" w:sz="0" w:space="0" w:color="auto"/>
            <w:left w:val="none" w:sz="0" w:space="0" w:color="auto"/>
            <w:bottom w:val="none" w:sz="0" w:space="0" w:color="auto"/>
            <w:right w:val="none" w:sz="0" w:space="0" w:color="auto"/>
          </w:divBdr>
        </w:div>
        <w:div w:id="739720324">
          <w:marLeft w:val="0"/>
          <w:marRight w:val="0"/>
          <w:marTop w:val="240"/>
          <w:marBottom w:val="240"/>
          <w:divBdr>
            <w:top w:val="none" w:sz="0" w:space="0" w:color="auto"/>
            <w:left w:val="none" w:sz="0" w:space="0" w:color="auto"/>
            <w:bottom w:val="none" w:sz="0" w:space="0" w:color="auto"/>
            <w:right w:val="none" w:sz="0" w:space="0" w:color="auto"/>
          </w:divBdr>
        </w:div>
        <w:div w:id="791747527">
          <w:marLeft w:val="0"/>
          <w:marRight w:val="0"/>
          <w:marTop w:val="0"/>
          <w:marBottom w:val="0"/>
          <w:divBdr>
            <w:top w:val="none" w:sz="0" w:space="0" w:color="auto"/>
            <w:left w:val="none" w:sz="0" w:space="0" w:color="auto"/>
            <w:bottom w:val="none" w:sz="0" w:space="0" w:color="auto"/>
            <w:right w:val="none" w:sz="0" w:space="0" w:color="auto"/>
          </w:divBdr>
        </w:div>
      </w:divsChild>
    </w:div>
    <w:div w:id="1246306799">
      <w:bodyDiv w:val="1"/>
      <w:marLeft w:val="0"/>
      <w:marRight w:val="0"/>
      <w:marTop w:val="0"/>
      <w:marBottom w:val="0"/>
      <w:divBdr>
        <w:top w:val="none" w:sz="0" w:space="0" w:color="auto"/>
        <w:left w:val="none" w:sz="0" w:space="0" w:color="auto"/>
        <w:bottom w:val="none" w:sz="0" w:space="0" w:color="auto"/>
        <w:right w:val="none" w:sz="0" w:space="0" w:color="auto"/>
      </w:divBdr>
      <w:divsChild>
        <w:div w:id="1959295886">
          <w:marLeft w:val="0"/>
          <w:marRight w:val="0"/>
          <w:marTop w:val="240"/>
          <w:marBottom w:val="240"/>
          <w:divBdr>
            <w:top w:val="none" w:sz="0" w:space="0" w:color="auto"/>
            <w:left w:val="none" w:sz="0" w:space="0" w:color="auto"/>
            <w:bottom w:val="none" w:sz="0" w:space="0" w:color="auto"/>
            <w:right w:val="none" w:sz="0" w:space="0" w:color="auto"/>
          </w:divBdr>
        </w:div>
        <w:div w:id="284044249">
          <w:marLeft w:val="0"/>
          <w:marRight w:val="0"/>
          <w:marTop w:val="240"/>
          <w:marBottom w:val="240"/>
          <w:divBdr>
            <w:top w:val="none" w:sz="0" w:space="0" w:color="auto"/>
            <w:left w:val="none" w:sz="0" w:space="0" w:color="auto"/>
            <w:bottom w:val="none" w:sz="0" w:space="0" w:color="auto"/>
            <w:right w:val="none" w:sz="0" w:space="0" w:color="auto"/>
          </w:divBdr>
        </w:div>
        <w:div w:id="779953187">
          <w:marLeft w:val="0"/>
          <w:marRight w:val="0"/>
          <w:marTop w:val="0"/>
          <w:marBottom w:val="0"/>
          <w:divBdr>
            <w:top w:val="none" w:sz="0" w:space="0" w:color="auto"/>
            <w:left w:val="none" w:sz="0" w:space="0" w:color="auto"/>
            <w:bottom w:val="none" w:sz="0" w:space="0" w:color="auto"/>
            <w:right w:val="none" w:sz="0" w:space="0" w:color="auto"/>
          </w:divBdr>
        </w:div>
        <w:div w:id="602149537">
          <w:marLeft w:val="0"/>
          <w:marRight w:val="0"/>
          <w:marTop w:val="0"/>
          <w:marBottom w:val="0"/>
          <w:divBdr>
            <w:top w:val="none" w:sz="0" w:space="0" w:color="auto"/>
            <w:left w:val="none" w:sz="0" w:space="0" w:color="auto"/>
            <w:bottom w:val="none" w:sz="0" w:space="0" w:color="auto"/>
            <w:right w:val="none" w:sz="0" w:space="0" w:color="auto"/>
          </w:divBdr>
        </w:div>
        <w:div w:id="1245531813">
          <w:marLeft w:val="0"/>
          <w:marRight w:val="0"/>
          <w:marTop w:val="240"/>
          <w:marBottom w:val="240"/>
          <w:divBdr>
            <w:top w:val="none" w:sz="0" w:space="0" w:color="auto"/>
            <w:left w:val="none" w:sz="0" w:space="0" w:color="auto"/>
            <w:bottom w:val="none" w:sz="0" w:space="0" w:color="auto"/>
            <w:right w:val="none" w:sz="0" w:space="0" w:color="auto"/>
          </w:divBdr>
        </w:div>
        <w:div w:id="1945502696">
          <w:marLeft w:val="0"/>
          <w:marRight w:val="0"/>
          <w:marTop w:val="0"/>
          <w:marBottom w:val="0"/>
          <w:divBdr>
            <w:top w:val="none" w:sz="0" w:space="0" w:color="auto"/>
            <w:left w:val="none" w:sz="0" w:space="0" w:color="auto"/>
            <w:bottom w:val="none" w:sz="0" w:space="0" w:color="auto"/>
            <w:right w:val="none" w:sz="0" w:space="0" w:color="auto"/>
          </w:divBdr>
        </w:div>
        <w:div w:id="1971207451">
          <w:marLeft w:val="0"/>
          <w:marRight w:val="0"/>
          <w:marTop w:val="0"/>
          <w:marBottom w:val="0"/>
          <w:divBdr>
            <w:top w:val="none" w:sz="0" w:space="0" w:color="auto"/>
            <w:left w:val="none" w:sz="0" w:space="0" w:color="auto"/>
            <w:bottom w:val="none" w:sz="0" w:space="0" w:color="auto"/>
            <w:right w:val="none" w:sz="0" w:space="0" w:color="auto"/>
          </w:divBdr>
        </w:div>
      </w:divsChild>
    </w:div>
    <w:div w:id="1255361629">
      <w:bodyDiv w:val="1"/>
      <w:marLeft w:val="0"/>
      <w:marRight w:val="0"/>
      <w:marTop w:val="0"/>
      <w:marBottom w:val="0"/>
      <w:divBdr>
        <w:top w:val="none" w:sz="0" w:space="0" w:color="auto"/>
        <w:left w:val="none" w:sz="0" w:space="0" w:color="auto"/>
        <w:bottom w:val="none" w:sz="0" w:space="0" w:color="auto"/>
        <w:right w:val="none" w:sz="0" w:space="0" w:color="auto"/>
      </w:divBdr>
    </w:div>
    <w:div w:id="1270821565">
      <w:bodyDiv w:val="1"/>
      <w:marLeft w:val="0"/>
      <w:marRight w:val="0"/>
      <w:marTop w:val="0"/>
      <w:marBottom w:val="0"/>
      <w:divBdr>
        <w:top w:val="none" w:sz="0" w:space="0" w:color="auto"/>
        <w:left w:val="none" w:sz="0" w:space="0" w:color="auto"/>
        <w:bottom w:val="none" w:sz="0" w:space="0" w:color="auto"/>
        <w:right w:val="none" w:sz="0" w:space="0" w:color="auto"/>
      </w:divBdr>
      <w:divsChild>
        <w:div w:id="312803620">
          <w:marLeft w:val="0"/>
          <w:marRight w:val="0"/>
          <w:marTop w:val="0"/>
          <w:marBottom w:val="0"/>
          <w:divBdr>
            <w:top w:val="none" w:sz="0" w:space="0" w:color="auto"/>
            <w:left w:val="none" w:sz="0" w:space="0" w:color="auto"/>
            <w:bottom w:val="none" w:sz="0" w:space="0" w:color="auto"/>
            <w:right w:val="none" w:sz="0" w:space="0" w:color="auto"/>
          </w:divBdr>
        </w:div>
        <w:div w:id="1177965180">
          <w:marLeft w:val="0"/>
          <w:marRight w:val="0"/>
          <w:marTop w:val="240"/>
          <w:marBottom w:val="240"/>
          <w:divBdr>
            <w:top w:val="none" w:sz="0" w:space="0" w:color="auto"/>
            <w:left w:val="none" w:sz="0" w:space="0" w:color="auto"/>
            <w:bottom w:val="none" w:sz="0" w:space="0" w:color="auto"/>
            <w:right w:val="none" w:sz="0" w:space="0" w:color="auto"/>
          </w:divBdr>
        </w:div>
      </w:divsChild>
    </w:div>
    <w:div w:id="1280726404">
      <w:bodyDiv w:val="1"/>
      <w:marLeft w:val="0"/>
      <w:marRight w:val="0"/>
      <w:marTop w:val="0"/>
      <w:marBottom w:val="0"/>
      <w:divBdr>
        <w:top w:val="none" w:sz="0" w:space="0" w:color="auto"/>
        <w:left w:val="none" w:sz="0" w:space="0" w:color="auto"/>
        <w:bottom w:val="none" w:sz="0" w:space="0" w:color="auto"/>
        <w:right w:val="none" w:sz="0" w:space="0" w:color="auto"/>
      </w:divBdr>
      <w:divsChild>
        <w:div w:id="455100639">
          <w:marLeft w:val="0"/>
          <w:marRight w:val="0"/>
          <w:marTop w:val="240"/>
          <w:marBottom w:val="240"/>
          <w:divBdr>
            <w:top w:val="none" w:sz="0" w:space="0" w:color="auto"/>
            <w:left w:val="none" w:sz="0" w:space="0" w:color="auto"/>
            <w:bottom w:val="none" w:sz="0" w:space="0" w:color="auto"/>
            <w:right w:val="none" w:sz="0" w:space="0" w:color="auto"/>
          </w:divBdr>
        </w:div>
        <w:div w:id="793597289">
          <w:marLeft w:val="0"/>
          <w:marRight w:val="0"/>
          <w:marTop w:val="0"/>
          <w:marBottom w:val="0"/>
          <w:divBdr>
            <w:top w:val="none" w:sz="0" w:space="0" w:color="auto"/>
            <w:left w:val="none" w:sz="0" w:space="0" w:color="auto"/>
            <w:bottom w:val="none" w:sz="0" w:space="0" w:color="auto"/>
            <w:right w:val="none" w:sz="0" w:space="0" w:color="auto"/>
          </w:divBdr>
        </w:div>
      </w:divsChild>
    </w:div>
    <w:div w:id="1312104413">
      <w:bodyDiv w:val="1"/>
      <w:marLeft w:val="0"/>
      <w:marRight w:val="0"/>
      <w:marTop w:val="0"/>
      <w:marBottom w:val="0"/>
      <w:divBdr>
        <w:top w:val="none" w:sz="0" w:space="0" w:color="auto"/>
        <w:left w:val="none" w:sz="0" w:space="0" w:color="auto"/>
        <w:bottom w:val="none" w:sz="0" w:space="0" w:color="auto"/>
        <w:right w:val="none" w:sz="0" w:space="0" w:color="auto"/>
      </w:divBdr>
      <w:divsChild>
        <w:div w:id="842402985">
          <w:marLeft w:val="0"/>
          <w:marRight w:val="0"/>
          <w:marTop w:val="240"/>
          <w:marBottom w:val="240"/>
          <w:divBdr>
            <w:top w:val="none" w:sz="0" w:space="0" w:color="auto"/>
            <w:left w:val="none" w:sz="0" w:space="0" w:color="auto"/>
            <w:bottom w:val="none" w:sz="0" w:space="0" w:color="auto"/>
            <w:right w:val="none" w:sz="0" w:space="0" w:color="auto"/>
          </w:divBdr>
        </w:div>
        <w:div w:id="1304849281">
          <w:marLeft w:val="0"/>
          <w:marRight w:val="0"/>
          <w:marTop w:val="0"/>
          <w:marBottom w:val="0"/>
          <w:divBdr>
            <w:top w:val="none" w:sz="0" w:space="0" w:color="auto"/>
            <w:left w:val="none" w:sz="0" w:space="0" w:color="auto"/>
            <w:bottom w:val="none" w:sz="0" w:space="0" w:color="auto"/>
            <w:right w:val="none" w:sz="0" w:space="0" w:color="auto"/>
          </w:divBdr>
        </w:div>
        <w:div w:id="1627732814">
          <w:marLeft w:val="0"/>
          <w:marRight w:val="0"/>
          <w:marTop w:val="240"/>
          <w:marBottom w:val="240"/>
          <w:divBdr>
            <w:top w:val="none" w:sz="0" w:space="0" w:color="auto"/>
            <w:left w:val="none" w:sz="0" w:space="0" w:color="auto"/>
            <w:bottom w:val="none" w:sz="0" w:space="0" w:color="auto"/>
            <w:right w:val="none" w:sz="0" w:space="0" w:color="auto"/>
          </w:divBdr>
        </w:div>
      </w:divsChild>
    </w:div>
    <w:div w:id="1314485718">
      <w:bodyDiv w:val="1"/>
      <w:marLeft w:val="0"/>
      <w:marRight w:val="0"/>
      <w:marTop w:val="0"/>
      <w:marBottom w:val="0"/>
      <w:divBdr>
        <w:top w:val="none" w:sz="0" w:space="0" w:color="auto"/>
        <w:left w:val="none" w:sz="0" w:space="0" w:color="auto"/>
        <w:bottom w:val="none" w:sz="0" w:space="0" w:color="auto"/>
        <w:right w:val="none" w:sz="0" w:space="0" w:color="auto"/>
      </w:divBdr>
      <w:divsChild>
        <w:div w:id="1779370141">
          <w:marLeft w:val="0"/>
          <w:marRight w:val="0"/>
          <w:marTop w:val="240"/>
          <w:marBottom w:val="240"/>
          <w:divBdr>
            <w:top w:val="none" w:sz="0" w:space="0" w:color="auto"/>
            <w:left w:val="none" w:sz="0" w:space="0" w:color="auto"/>
            <w:bottom w:val="none" w:sz="0" w:space="0" w:color="auto"/>
            <w:right w:val="none" w:sz="0" w:space="0" w:color="auto"/>
          </w:divBdr>
        </w:div>
        <w:div w:id="96100230">
          <w:marLeft w:val="0"/>
          <w:marRight w:val="0"/>
          <w:marTop w:val="240"/>
          <w:marBottom w:val="240"/>
          <w:divBdr>
            <w:top w:val="none" w:sz="0" w:space="0" w:color="auto"/>
            <w:left w:val="none" w:sz="0" w:space="0" w:color="auto"/>
            <w:bottom w:val="none" w:sz="0" w:space="0" w:color="auto"/>
            <w:right w:val="none" w:sz="0" w:space="0" w:color="auto"/>
          </w:divBdr>
        </w:div>
        <w:div w:id="1126658715">
          <w:marLeft w:val="0"/>
          <w:marRight w:val="0"/>
          <w:marTop w:val="240"/>
          <w:marBottom w:val="240"/>
          <w:divBdr>
            <w:top w:val="none" w:sz="0" w:space="0" w:color="auto"/>
            <w:left w:val="none" w:sz="0" w:space="0" w:color="auto"/>
            <w:bottom w:val="none" w:sz="0" w:space="0" w:color="auto"/>
            <w:right w:val="none" w:sz="0" w:space="0" w:color="auto"/>
          </w:divBdr>
        </w:div>
        <w:div w:id="1038234854">
          <w:marLeft w:val="0"/>
          <w:marRight w:val="0"/>
          <w:marTop w:val="240"/>
          <w:marBottom w:val="240"/>
          <w:divBdr>
            <w:top w:val="none" w:sz="0" w:space="0" w:color="auto"/>
            <w:left w:val="none" w:sz="0" w:space="0" w:color="auto"/>
            <w:bottom w:val="none" w:sz="0" w:space="0" w:color="auto"/>
            <w:right w:val="none" w:sz="0" w:space="0" w:color="auto"/>
          </w:divBdr>
        </w:div>
        <w:div w:id="2115904014">
          <w:marLeft w:val="0"/>
          <w:marRight w:val="0"/>
          <w:marTop w:val="240"/>
          <w:marBottom w:val="240"/>
          <w:divBdr>
            <w:top w:val="none" w:sz="0" w:space="0" w:color="auto"/>
            <w:left w:val="none" w:sz="0" w:space="0" w:color="auto"/>
            <w:bottom w:val="none" w:sz="0" w:space="0" w:color="auto"/>
            <w:right w:val="none" w:sz="0" w:space="0" w:color="auto"/>
          </w:divBdr>
        </w:div>
        <w:div w:id="27876098">
          <w:marLeft w:val="0"/>
          <w:marRight w:val="0"/>
          <w:marTop w:val="240"/>
          <w:marBottom w:val="240"/>
          <w:divBdr>
            <w:top w:val="none" w:sz="0" w:space="0" w:color="auto"/>
            <w:left w:val="none" w:sz="0" w:space="0" w:color="auto"/>
            <w:bottom w:val="none" w:sz="0" w:space="0" w:color="auto"/>
            <w:right w:val="none" w:sz="0" w:space="0" w:color="auto"/>
          </w:divBdr>
        </w:div>
        <w:div w:id="161704692">
          <w:marLeft w:val="0"/>
          <w:marRight w:val="0"/>
          <w:marTop w:val="240"/>
          <w:marBottom w:val="240"/>
          <w:divBdr>
            <w:top w:val="none" w:sz="0" w:space="0" w:color="auto"/>
            <w:left w:val="none" w:sz="0" w:space="0" w:color="auto"/>
            <w:bottom w:val="none" w:sz="0" w:space="0" w:color="auto"/>
            <w:right w:val="none" w:sz="0" w:space="0" w:color="auto"/>
          </w:divBdr>
        </w:div>
        <w:div w:id="1227718026">
          <w:marLeft w:val="0"/>
          <w:marRight w:val="0"/>
          <w:marTop w:val="0"/>
          <w:marBottom w:val="0"/>
          <w:divBdr>
            <w:top w:val="none" w:sz="0" w:space="0" w:color="auto"/>
            <w:left w:val="none" w:sz="0" w:space="0" w:color="auto"/>
            <w:bottom w:val="none" w:sz="0" w:space="0" w:color="auto"/>
            <w:right w:val="none" w:sz="0" w:space="0" w:color="auto"/>
          </w:divBdr>
        </w:div>
      </w:divsChild>
    </w:div>
    <w:div w:id="1319385684">
      <w:bodyDiv w:val="1"/>
      <w:marLeft w:val="0"/>
      <w:marRight w:val="0"/>
      <w:marTop w:val="0"/>
      <w:marBottom w:val="0"/>
      <w:divBdr>
        <w:top w:val="none" w:sz="0" w:space="0" w:color="auto"/>
        <w:left w:val="none" w:sz="0" w:space="0" w:color="auto"/>
        <w:bottom w:val="none" w:sz="0" w:space="0" w:color="auto"/>
        <w:right w:val="none" w:sz="0" w:space="0" w:color="auto"/>
      </w:divBdr>
      <w:divsChild>
        <w:div w:id="2060669549">
          <w:marLeft w:val="0"/>
          <w:marRight w:val="0"/>
          <w:marTop w:val="240"/>
          <w:marBottom w:val="240"/>
          <w:divBdr>
            <w:top w:val="none" w:sz="0" w:space="0" w:color="auto"/>
            <w:left w:val="none" w:sz="0" w:space="0" w:color="auto"/>
            <w:bottom w:val="none" w:sz="0" w:space="0" w:color="auto"/>
            <w:right w:val="none" w:sz="0" w:space="0" w:color="auto"/>
          </w:divBdr>
        </w:div>
        <w:div w:id="2075201972">
          <w:marLeft w:val="0"/>
          <w:marRight w:val="0"/>
          <w:marTop w:val="0"/>
          <w:marBottom w:val="0"/>
          <w:divBdr>
            <w:top w:val="none" w:sz="0" w:space="0" w:color="auto"/>
            <w:left w:val="none" w:sz="0" w:space="0" w:color="auto"/>
            <w:bottom w:val="none" w:sz="0" w:space="0" w:color="auto"/>
            <w:right w:val="none" w:sz="0" w:space="0" w:color="auto"/>
          </w:divBdr>
          <w:divsChild>
            <w:div w:id="649868401">
              <w:marLeft w:val="0"/>
              <w:marRight w:val="0"/>
              <w:marTop w:val="0"/>
              <w:marBottom w:val="0"/>
              <w:divBdr>
                <w:top w:val="none" w:sz="0" w:space="0" w:color="auto"/>
                <w:left w:val="none" w:sz="0" w:space="0" w:color="auto"/>
                <w:bottom w:val="none" w:sz="0" w:space="0" w:color="auto"/>
                <w:right w:val="none" w:sz="0" w:space="0" w:color="auto"/>
              </w:divBdr>
            </w:div>
          </w:divsChild>
        </w:div>
        <w:div w:id="895162183">
          <w:marLeft w:val="0"/>
          <w:marRight w:val="0"/>
          <w:marTop w:val="240"/>
          <w:marBottom w:val="240"/>
          <w:divBdr>
            <w:top w:val="none" w:sz="0" w:space="0" w:color="auto"/>
            <w:left w:val="none" w:sz="0" w:space="0" w:color="auto"/>
            <w:bottom w:val="none" w:sz="0" w:space="0" w:color="auto"/>
            <w:right w:val="none" w:sz="0" w:space="0" w:color="auto"/>
          </w:divBdr>
        </w:div>
        <w:div w:id="1387219544">
          <w:marLeft w:val="0"/>
          <w:marRight w:val="0"/>
          <w:marTop w:val="0"/>
          <w:marBottom w:val="0"/>
          <w:divBdr>
            <w:top w:val="none" w:sz="0" w:space="0" w:color="auto"/>
            <w:left w:val="none" w:sz="0" w:space="0" w:color="auto"/>
            <w:bottom w:val="none" w:sz="0" w:space="0" w:color="auto"/>
            <w:right w:val="none" w:sz="0" w:space="0" w:color="auto"/>
          </w:divBdr>
        </w:div>
        <w:div w:id="504249970">
          <w:marLeft w:val="0"/>
          <w:marRight w:val="0"/>
          <w:marTop w:val="240"/>
          <w:marBottom w:val="240"/>
          <w:divBdr>
            <w:top w:val="none" w:sz="0" w:space="0" w:color="auto"/>
            <w:left w:val="none" w:sz="0" w:space="0" w:color="auto"/>
            <w:bottom w:val="none" w:sz="0" w:space="0" w:color="auto"/>
            <w:right w:val="none" w:sz="0" w:space="0" w:color="auto"/>
          </w:divBdr>
        </w:div>
        <w:div w:id="926618799">
          <w:marLeft w:val="0"/>
          <w:marRight w:val="0"/>
          <w:marTop w:val="0"/>
          <w:marBottom w:val="0"/>
          <w:divBdr>
            <w:top w:val="none" w:sz="0" w:space="0" w:color="auto"/>
            <w:left w:val="none" w:sz="0" w:space="0" w:color="auto"/>
            <w:bottom w:val="none" w:sz="0" w:space="0" w:color="auto"/>
            <w:right w:val="none" w:sz="0" w:space="0" w:color="auto"/>
          </w:divBdr>
        </w:div>
        <w:div w:id="484708575">
          <w:marLeft w:val="0"/>
          <w:marRight w:val="0"/>
          <w:marTop w:val="0"/>
          <w:marBottom w:val="0"/>
          <w:divBdr>
            <w:top w:val="none" w:sz="0" w:space="0" w:color="auto"/>
            <w:left w:val="none" w:sz="0" w:space="0" w:color="auto"/>
            <w:bottom w:val="none" w:sz="0" w:space="0" w:color="auto"/>
            <w:right w:val="none" w:sz="0" w:space="0" w:color="auto"/>
          </w:divBdr>
        </w:div>
      </w:divsChild>
    </w:div>
    <w:div w:id="1326083400">
      <w:bodyDiv w:val="1"/>
      <w:marLeft w:val="0"/>
      <w:marRight w:val="0"/>
      <w:marTop w:val="0"/>
      <w:marBottom w:val="0"/>
      <w:divBdr>
        <w:top w:val="none" w:sz="0" w:space="0" w:color="auto"/>
        <w:left w:val="none" w:sz="0" w:space="0" w:color="auto"/>
        <w:bottom w:val="none" w:sz="0" w:space="0" w:color="auto"/>
        <w:right w:val="none" w:sz="0" w:space="0" w:color="auto"/>
      </w:divBdr>
      <w:divsChild>
        <w:div w:id="1996176588">
          <w:marLeft w:val="0"/>
          <w:marRight w:val="0"/>
          <w:marTop w:val="240"/>
          <w:marBottom w:val="240"/>
          <w:divBdr>
            <w:top w:val="none" w:sz="0" w:space="0" w:color="auto"/>
            <w:left w:val="none" w:sz="0" w:space="0" w:color="auto"/>
            <w:bottom w:val="none" w:sz="0" w:space="0" w:color="auto"/>
            <w:right w:val="none" w:sz="0" w:space="0" w:color="auto"/>
          </w:divBdr>
        </w:div>
        <w:div w:id="2125534692">
          <w:marLeft w:val="0"/>
          <w:marRight w:val="0"/>
          <w:marTop w:val="240"/>
          <w:marBottom w:val="240"/>
          <w:divBdr>
            <w:top w:val="none" w:sz="0" w:space="0" w:color="auto"/>
            <w:left w:val="none" w:sz="0" w:space="0" w:color="auto"/>
            <w:bottom w:val="none" w:sz="0" w:space="0" w:color="auto"/>
            <w:right w:val="none" w:sz="0" w:space="0" w:color="auto"/>
          </w:divBdr>
        </w:div>
        <w:div w:id="1410426803">
          <w:marLeft w:val="0"/>
          <w:marRight w:val="0"/>
          <w:marTop w:val="240"/>
          <w:marBottom w:val="240"/>
          <w:divBdr>
            <w:top w:val="none" w:sz="0" w:space="0" w:color="auto"/>
            <w:left w:val="none" w:sz="0" w:space="0" w:color="auto"/>
            <w:bottom w:val="none" w:sz="0" w:space="0" w:color="auto"/>
            <w:right w:val="none" w:sz="0" w:space="0" w:color="auto"/>
          </w:divBdr>
        </w:div>
        <w:div w:id="2070374848">
          <w:marLeft w:val="0"/>
          <w:marRight w:val="0"/>
          <w:marTop w:val="0"/>
          <w:marBottom w:val="0"/>
          <w:divBdr>
            <w:top w:val="none" w:sz="0" w:space="0" w:color="auto"/>
            <w:left w:val="none" w:sz="0" w:space="0" w:color="auto"/>
            <w:bottom w:val="none" w:sz="0" w:space="0" w:color="auto"/>
            <w:right w:val="none" w:sz="0" w:space="0" w:color="auto"/>
          </w:divBdr>
        </w:div>
        <w:div w:id="127163566">
          <w:marLeft w:val="0"/>
          <w:marRight w:val="0"/>
          <w:marTop w:val="240"/>
          <w:marBottom w:val="240"/>
          <w:divBdr>
            <w:top w:val="none" w:sz="0" w:space="0" w:color="auto"/>
            <w:left w:val="none" w:sz="0" w:space="0" w:color="auto"/>
            <w:bottom w:val="none" w:sz="0" w:space="0" w:color="auto"/>
            <w:right w:val="none" w:sz="0" w:space="0" w:color="auto"/>
          </w:divBdr>
        </w:div>
        <w:div w:id="689141550">
          <w:marLeft w:val="0"/>
          <w:marRight w:val="0"/>
          <w:marTop w:val="0"/>
          <w:marBottom w:val="0"/>
          <w:divBdr>
            <w:top w:val="none" w:sz="0" w:space="0" w:color="auto"/>
            <w:left w:val="none" w:sz="0" w:space="0" w:color="auto"/>
            <w:bottom w:val="none" w:sz="0" w:space="0" w:color="auto"/>
            <w:right w:val="none" w:sz="0" w:space="0" w:color="auto"/>
          </w:divBdr>
        </w:div>
      </w:divsChild>
    </w:div>
    <w:div w:id="1335452743">
      <w:bodyDiv w:val="1"/>
      <w:marLeft w:val="0"/>
      <w:marRight w:val="0"/>
      <w:marTop w:val="0"/>
      <w:marBottom w:val="0"/>
      <w:divBdr>
        <w:top w:val="none" w:sz="0" w:space="0" w:color="auto"/>
        <w:left w:val="none" w:sz="0" w:space="0" w:color="auto"/>
        <w:bottom w:val="none" w:sz="0" w:space="0" w:color="auto"/>
        <w:right w:val="none" w:sz="0" w:space="0" w:color="auto"/>
      </w:divBdr>
      <w:divsChild>
        <w:div w:id="1472282932">
          <w:marLeft w:val="0"/>
          <w:marRight w:val="0"/>
          <w:marTop w:val="240"/>
          <w:marBottom w:val="240"/>
          <w:divBdr>
            <w:top w:val="none" w:sz="0" w:space="0" w:color="auto"/>
            <w:left w:val="none" w:sz="0" w:space="0" w:color="auto"/>
            <w:bottom w:val="none" w:sz="0" w:space="0" w:color="auto"/>
            <w:right w:val="none" w:sz="0" w:space="0" w:color="auto"/>
          </w:divBdr>
        </w:div>
        <w:div w:id="107622861">
          <w:marLeft w:val="0"/>
          <w:marRight w:val="0"/>
          <w:marTop w:val="240"/>
          <w:marBottom w:val="240"/>
          <w:divBdr>
            <w:top w:val="none" w:sz="0" w:space="0" w:color="auto"/>
            <w:left w:val="none" w:sz="0" w:space="0" w:color="auto"/>
            <w:bottom w:val="none" w:sz="0" w:space="0" w:color="auto"/>
            <w:right w:val="none" w:sz="0" w:space="0" w:color="auto"/>
          </w:divBdr>
        </w:div>
        <w:div w:id="576014980">
          <w:marLeft w:val="0"/>
          <w:marRight w:val="0"/>
          <w:marTop w:val="240"/>
          <w:marBottom w:val="240"/>
          <w:divBdr>
            <w:top w:val="none" w:sz="0" w:space="0" w:color="auto"/>
            <w:left w:val="none" w:sz="0" w:space="0" w:color="auto"/>
            <w:bottom w:val="none" w:sz="0" w:space="0" w:color="auto"/>
            <w:right w:val="none" w:sz="0" w:space="0" w:color="auto"/>
          </w:divBdr>
        </w:div>
        <w:div w:id="418984849">
          <w:marLeft w:val="0"/>
          <w:marRight w:val="0"/>
          <w:marTop w:val="0"/>
          <w:marBottom w:val="0"/>
          <w:divBdr>
            <w:top w:val="none" w:sz="0" w:space="0" w:color="auto"/>
            <w:left w:val="none" w:sz="0" w:space="0" w:color="auto"/>
            <w:bottom w:val="none" w:sz="0" w:space="0" w:color="auto"/>
            <w:right w:val="none" w:sz="0" w:space="0" w:color="auto"/>
          </w:divBdr>
        </w:div>
        <w:div w:id="1687630862">
          <w:marLeft w:val="0"/>
          <w:marRight w:val="0"/>
          <w:marTop w:val="240"/>
          <w:marBottom w:val="240"/>
          <w:divBdr>
            <w:top w:val="none" w:sz="0" w:space="0" w:color="auto"/>
            <w:left w:val="none" w:sz="0" w:space="0" w:color="auto"/>
            <w:bottom w:val="none" w:sz="0" w:space="0" w:color="auto"/>
            <w:right w:val="none" w:sz="0" w:space="0" w:color="auto"/>
          </w:divBdr>
        </w:div>
        <w:div w:id="40055774">
          <w:marLeft w:val="0"/>
          <w:marRight w:val="0"/>
          <w:marTop w:val="240"/>
          <w:marBottom w:val="240"/>
          <w:divBdr>
            <w:top w:val="none" w:sz="0" w:space="0" w:color="auto"/>
            <w:left w:val="none" w:sz="0" w:space="0" w:color="auto"/>
            <w:bottom w:val="none" w:sz="0" w:space="0" w:color="auto"/>
            <w:right w:val="none" w:sz="0" w:space="0" w:color="auto"/>
          </w:divBdr>
        </w:div>
        <w:div w:id="1839803307">
          <w:marLeft w:val="0"/>
          <w:marRight w:val="0"/>
          <w:marTop w:val="0"/>
          <w:marBottom w:val="0"/>
          <w:divBdr>
            <w:top w:val="none" w:sz="0" w:space="0" w:color="auto"/>
            <w:left w:val="none" w:sz="0" w:space="0" w:color="auto"/>
            <w:bottom w:val="none" w:sz="0" w:space="0" w:color="auto"/>
            <w:right w:val="none" w:sz="0" w:space="0" w:color="auto"/>
          </w:divBdr>
        </w:div>
      </w:divsChild>
    </w:div>
    <w:div w:id="1379434284">
      <w:bodyDiv w:val="1"/>
      <w:marLeft w:val="0"/>
      <w:marRight w:val="0"/>
      <w:marTop w:val="0"/>
      <w:marBottom w:val="0"/>
      <w:divBdr>
        <w:top w:val="none" w:sz="0" w:space="0" w:color="auto"/>
        <w:left w:val="none" w:sz="0" w:space="0" w:color="auto"/>
        <w:bottom w:val="none" w:sz="0" w:space="0" w:color="auto"/>
        <w:right w:val="none" w:sz="0" w:space="0" w:color="auto"/>
      </w:divBdr>
      <w:divsChild>
        <w:div w:id="1337919820">
          <w:marLeft w:val="0"/>
          <w:marRight w:val="0"/>
          <w:marTop w:val="240"/>
          <w:marBottom w:val="240"/>
          <w:divBdr>
            <w:top w:val="none" w:sz="0" w:space="0" w:color="auto"/>
            <w:left w:val="none" w:sz="0" w:space="0" w:color="auto"/>
            <w:bottom w:val="none" w:sz="0" w:space="0" w:color="auto"/>
            <w:right w:val="none" w:sz="0" w:space="0" w:color="auto"/>
          </w:divBdr>
        </w:div>
        <w:div w:id="577132649">
          <w:marLeft w:val="0"/>
          <w:marRight w:val="0"/>
          <w:marTop w:val="240"/>
          <w:marBottom w:val="240"/>
          <w:divBdr>
            <w:top w:val="none" w:sz="0" w:space="0" w:color="auto"/>
            <w:left w:val="none" w:sz="0" w:space="0" w:color="auto"/>
            <w:bottom w:val="none" w:sz="0" w:space="0" w:color="auto"/>
            <w:right w:val="none" w:sz="0" w:space="0" w:color="auto"/>
          </w:divBdr>
        </w:div>
        <w:div w:id="1186751977">
          <w:marLeft w:val="0"/>
          <w:marRight w:val="0"/>
          <w:marTop w:val="240"/>
          <w:marBottom w:val="240"/>
          <w:divBdr>
            <w:top w:val="none" w:sz="0" w:space="0" w:color="auto"/>
            <w:left w:val="none" w:sz="0" w:space="0" w:color="auto"/>
            <w:bottom w:val="none" w:sz="0" w:space="0" w:color="auto"/>
            <w:right w:val="none" w:sz="0" w:space="0" w:color="auto"/>
          </w:divBdr>
        </w:div>
        <w:div w:id="848789396">
          <w:marLeft w:val="0"/>
          <w:marRight w:val="0"/>
          <w:marTop w:val="0"/>
          <w:marBottom w:val="0"/>
          <w:divBdr>
            <w:top w:val="none" w:sz="0" w:space="0" w:color="auto"/>
            <w:left w:val="none" w:sz="0" w:space="0" w:color="auto"/>
            <w:bottom w:val="none" w:sz="0" w:space="0" w:color="auto"/>
            <w:right w:val="none" w:sz="0" w:space="0" w:color="auto"/>
          </w:divBdr>
        </w:div>
        <w:div w:id="37240258">
          <w:marLeft w:val="0"/>
          <w:marRight w:val="0"/>
          <w:marTop w:val="240"/>
          <w:marBottom w:val="240"/>
          <w:divBdr>
            <w:top w:val="none" w:sz="0" w:space="0" w:color="auto"/>
            <w:left w:val="none" w:sz="0" w:space="0" w:color="auto"/>
            <w:bottom w:val="none" w:sz="0" w:space="0" w:color="auto"/>
            <w:right w:val="none" w:sz="0" w:space="0" w:color="auto"/>
          </w:divBdr>
        </w:div>
        <w:div w:id="1585794736">
          <w:marLeft w:val="0"/>
          <w:marRight w:val="0"/>
          <w:marTop w:val="0"/>
          <w:marBottom w:val="0"/>
          <w:divBdr>
            <w:top w:val="none" w:sz="0" w:space="0" w:color="auto"/>
            <w:left w:val="none" w:sz="0" w:space="0" w:color="auto"/>
            <w:bottom w:val="none" w:sz="0" w:space="0" w:color="auto"/>
            <w:right w:val="none" w:sz="0" w:space="0" w:color="auto"/>
          </w:divBdr>
        </w:div>
      </w:divsChild>
    </w:div>
    <w:div w:id="1389307726">
      <w:bodyDiv w:val="1"/>
      <w:marLeft w:val="0"/>
      <w:marRight w:val="0"/>
      <w:marTop w:val="0"/>
      <w:marBottom w:val="0"/>
      <w:divBdr>
        <w:top w:val="none" w:sz="0" w:space="0" w:color="auto"/>
        <w:left w:val="none" w:sz="0" w:space="0" w:color="auto"/>
        <w:bottom w:val="none" w:sz="0" w:space="0" w:color="auto"/>
        <w:right w:val="none" w:sz="0" w:space="0" w:color="auto"/>
      </w:divBdr>
      <w:divsChild>
        <w:div w:id="1829131644">
          <w:marLeft w:val="0"/>
          <w:marRight w:val="0"/>
          <w:marTop w:val="240"/>
          <w:marBottom w:val="240"/>
          <w:divBdr>
            <w:top w:val="none" w:sz="0" w:space="0" w:color="auto"/>
            <w:left w:val="none" w:sz="0" w:space="0" w:color="auto"/>
            <w:bottom w:val="none" w:sz="0" w:space="0" w:color="auto"/>
            <w:right w:val="none" w:sz="0" w:space="0" w:color="auto"/>
          </w:divBdr>
        </w:div>
        <w:div w:id="499857371">
          <w:marLeft w:val="0"/>
          <w:marRight w:val="0"/>
          <w:marTop w:val="240"/>
          <w:marBottom w:val="240"/>
          <w:divBdr>
            <w:top w:val="none" w:sz="0" w:space="0" w:color="auto"/>
            <w:left w:val="none" w:sz="0" w:space="0" w:color="auto"/>
            <w:bottom w:val="none" w:sz="0" w:space="0" w:color="auto"/>
            <w:right w:val="none" w:sz="0" w:space="0" w:color="auto"/>
          </w:divBdr>
        </w:div>
        <w:div w:id="1626153944">
          <w:marLeft w:val="0"/>
          <w:marRight w:val="0"/>
          <w:marTop w:val="240"/>
          <w:marBottom w:val="240"/>
          <w:divBdr>
            <w:top w:val="none" w:sz="0" w:space="0" w:color="auto"/>
            <w:left w:val="none" w:sz="0" w:space="0" w:color="auto"/>
            <w:bottom w:val="none" w:sz="0" w:space="0" w:color="auto"/>
            <w:right w:val="none" w:sz="0" w:space="0" w:color="auto"/>
          </w:divBdr>
        </w:div>
        <w:div w:id="421413809">
          <w:marLeft w:val="0"/>
          <w:marRight w:val="0"/>
          <w:marTop w:val="240"/>
          <w:marBottom w:val="240"/>
          <w:divBdr>
            <w:top w:val="none" w:sz="0" w:space="0" w:color="auto"/>
            <w:left w:val="none" w:sz="0" w:space="0" w:color="auto"/>
            <w:bottom w:val="none" w:sz="0" w:space="0" w:color="auto"/>
            <w:right w:val="none" w:sz="0" w:space="0" w:color="auto"/>
          </w:divBdr>
        </w:div>
        <w:div w:id="1856654498">
          <w:marLeft w:val="0"/>
          <w:marRight w:val="0"/>
          <w:marTop w:val="0"/>
          <w:marBottom w:val="0"/>
          <w:divBdr>
            <w:top w:val="none" w:sz="0" w:space="0" w:color="auto"/>
            <w:left w:val="none" w:sz="0" w:space="0" w:color="auto"/>
            <w:bottom w:val="none" w:sz="0" w:space="0" w:color="auto"/>
            <w:right w:val="none" w:sz="0" w:space="0" w:color="auto"/>
          </w:divBdr>
        </w:div>
        <w:div w:id="347829963">
          <w:marLeft w:val="0"/>
          <w:marRight w:val="0"/>
          <w:marTop w:val="240"/>
          <w:marBottom w:val="240"/>
          <w:divBdr>
            <w:top w:val="none" w:sz="0" w:space="0" w:color="auto"/>
            <w:left w:val="none" w:sz="0" w:space="0" w:color="auto"/>
            <w:bottom w:val="none" w:sz="0" w:space="0" w:color="auto"/>
            <w:right w:val="none" w:sz="0" w:space="0" w:color="auto"/>
          </w:divBdr>
        </w:div>
        <w:div w:id="423572002">
          <w:marLeft w:val="0"/>
          <w:marRight w:val="0"/>
          <w:marTop w:val="0"/>
          <w:marBottom w:val="0"/>
          <w:divBdr>
            <w:top w:val="none" w:sz="0" w:space="0" w:color="auto"/>
            <w:left w:val="none" w:sz="0" w:space="0" w:color="auto"/>
            <w:bottom w:val="none" w:sz="0" w:space="0" w:color="auto"/>
            <w:right w:val="none" w:sz="0" w:space="0" w:color="auto"/>
          </w:divBdr>
        </w:div>
        <w:div w:id="1492526193">
          <w:marLeft w:val="0"/>
          <w:marRight w:val="0"/>
          <w:marTop w:val="240"/>
          <w:marBottom w:val="240"/>
          <w:divBdr>
            <w:top w:val="none" w:sz="0" w:space="0" w:color="auto"/>
            <w:left w:val="none" w:sz="0" w:space="0" w:color="auto"/>
            <w:bottom w:val="none" w:sz="0" w:space="0" w:color="auto"/>
            <w:right w:val="none" w:sz="0" w:space="0" w:color="auto"/>
          </w:divBdr>
        </w:div>
        <w:div w:id="1444956277">
          <w:marLeft w:val="0"/>
          <w:marRight w:val="0"/>
          <w:marTop w:val="0"/>
          <w:marBottom w:val="0"/>
          <w:divBdr>
            <w:top w:val="none" w:sz="0" w:space="0" w:color="auto"/>
            <w:left w:val="none" w:sz="0" w:space="0" w:color="auto"/>
            <w:bottom w:val="none" w:sz="0" w:space="0" w:color="auto"/>
            <w:right w:val="none" w:sz="0" w:space="0" w:color="auto"/>
          </w:divBdr>
        </w:div>
        <w:div w:id="1087923152">
          <w:marLeft w:val="0"/>
          <w:marRight w:val="0"/>
          <w:marTop w:val="240"/>
          <w:marBottom w:val="240"/>
          <w:divBdr>
            <w:top w:val="none" w:sz="0" w:space="0" w:color="auto"/>
            <w:left w:val="none" w:sz="0" w:space="0" w:color="auto"/>
            <w:bottom w:val="none" w:sz="0" w:space="0" w:color="auto"/>
            <w:right w:val="none" w:sz="0" w:space="0" w:color="auto"/>
          </w:divBdr>
        </w:div>
        <w:div w:id="1445032623">
          <w:marLeft w:val="0"/>
          <w:marRight w:val="0"/>
          <w:marTop w:val="240"/>
          <w:marBottom w:val="240"/>
          <w:divBdr>
            <w:top w:val="none" w:sz="0" w:space="0" w:color="auto"/>
            <w:left w:val="none" w:sz="0" w:space="0" w:color="auto"/>
            <w:bottom w:val="none" w:sz="0" w:space="0" w:color="auto"/>
            <w:right w:val="none" w:sz="0" w:space="0" w:color="auto"/>
          </w:divBdr>
        </w:div>
        <w:div w:id="1361203571">
          <w:marLeft w:val="0"/>
          <w:marRight w:val="0"/>
          <w:marTop w:val="0"/>
          <w:marBottom w:val="0"/>
          <w:divBdr>
            <w:top w:val="none" w:sz="0" w:space="0" w:color="auto"/>
            <w:left w:val="none" w:sz="0" w:space="0" w:color="auto"/>
            <w:bottom w:val="none" w:sz="0" w:space="0" w:color="auto"/>
            <w:right w:val="none" w:sz="0" w:space="0" w:color="auto"/>
          </w:divBdr>
        </w:div>
      </w:divsChild>
    </w:div>
    <w:div w:id="1389764267">
      <w:bodyDiv w:val="1"/>
      <w:marLeft w:val="0"/>
      <w:marRight w:val="0"/>
      <w:marTop w:val="0"/>
      <w:marBottom w:val="0"/>
      <w:divBdr>
        <w:top w:val="none" w:sz="0" w:space="0" w:color="auto"/>
        <w:left w:val="none" w:sz="0" w:space="0" w:color="auto"/>
        <w:bottom w:val="none" w:sz="0" w:space="0" w:color="auto"/>
        <w:right w:val="none" w:sz="0" w:space="0" w:color="auto"/>
      </w:divBdr>
      <w:divsChild>
        <w:div w:id="702248818">
          <w:marLeft w:val="0"/>
          <w:marRight w:val="0"/>
          <w:marTop w:val="240"/>
          <w:marBottom w:val="240"/>
          <w:divBdr>
            <w:top w:val="none" w:sz="0" w:space="0" w:color="auto"/>
            <w:left w:val="none" w:sz="0" w:space="0" w:color="auto"/>
            <w:bottom w:val="none" w:sz="0" w:space="0" w:color="auto"/>
            <w:right w:val="none" w:sz="0" w:space="0" w:color="auto"/>
          </w:divBdr>
        </w:div>
        <w:div w:id="98840855">
          <w:marLeft w:val="0"/>
          <w:marRight w:val="0"/>
          <w:marTop w:val="240"/>
          <w:marBottom w:val="240"/>
          <w:divBdr>
            <w:top w:val="none" w:sz="0" w:space="0" w:color="auto"/>
            <w:left w:val="none" w:sz="0" w:space="0" w:color="auto"/>
            <w:bottom w:val="none" w:sz="0" w:space="0" w:color="auto"/>
            <w:right w:val="none" w:sz="0" w:space="0" w:color="auto"/>
          </w:divBdr>
        </w:div>
        <w:div w:id="1815947037">
          <w:marLeft w:val="0"/>
          <w:marRight w:val="0"/>
          <w:marTop w:val="0"/>
          <w:marBottom w:val="0"/>
          <w:divBdr>
            <w:top w:val="none" w:sz="0" w:space="0" w:color="auto"/>
            <w:left w:val="none" w:sz="0" w:space="0" w:color="auto"/>
            <w:bottom w:val="none" w:sz="0" w:space="0" w:color="auto"/>
            <w:right w:val="none" w:sz="0" w:space="0" w:color="auto"/>
          </w:divBdr>
        </w:div>
        <w:div w:id="351762741">
          <w:marLeft w:val="0"/>
          <w:marRight w:val="0"/>
          <w:marTop w:val="240"/>
          <w:marBottom w:val="240"/>
          <w:divBdr>
            <w:top w:val="none" w:sz="0" w:space="0" w:color="auto"/>
            <w:left w:val="none" w:sz="0" w:space="0" w:color="auto"/>
            <w:bottom w:val="none" w:sz="0" w:space="0" w:color="auto"/>
            <w:right w:val="none" w:sz="0" w:space="0" w:color="auto"/>
          </w:divBdr>
        </w:div>
        <w:div w:id="1713119045">
          <w:marLeft w:val="0"/>
          <w:marRight w:val="0"/>
          <w:marTop w:val="0"/>
          <w:marBottom w:val="0"/>
          <w:divBdr>
            <w:top w:val="none" w:sz="0" w:space="0" w:color="auto"/>
            <w:left w:val="none" w:sz="0" w:space="0" w:color="auto"/>
            <w:bottom w:val="none" w:sz="0" w:space="0" w:color="auto"/>
            <w:right w:val="none" w:sz="0" w:space="0" w:color="auto"/>
          </w:divBdr>
        </w:div>
        <w:div w:id="1315838736">
          <w:marLeft w:val="0"/>
          <w:marRight w:val="0"/>
          <w:marTop w:val="0"/>
          <w:marBottom w:val="0"/>
          <w:divBdr>
            <w:top w:val="none" w:sz="0" w:space="0" w:color="auto"/>
            <w:left w:val="none" w:sz="0" w:space="0" w:color="auto"/>
            <w:bottom w:val="none" w:sz="0" w:space="0" w:color="auto"/>
            <w:right w:val="none" w:sz="0" w:space="0" w:color="auto"/>
          </w:divBdr>
        </w:div>
        <w:div w:id="1022245625">
          <w:marLeft w:val="0"/>
          <w:marRight w:val="0"/>
          <w:marTop w:val="240"/>
          <w:marBottom w:val="240"/>
          <w:divBdr>
            <w:top w:val="none" w:sz="0" w:space="0" w:color="auto"/>
            <w:left w:val="none" w:sz="0" w:space="0" w:color="auto"/>
            <w:bottom w:val="none" w:sz="0" w:space="0" w:color="auto"/>
            <w:right w:val="none" w:sz="0" w:space="0" w:color="auto"/>
          </w:divBdr>
        </w:div>
        <w:div w:id="52629073">
          <w:marLeft w:val="0"/>
          <w:marRight w:val="0"/>
          <w:marTop w:val="0"/>
          <w:marBottom w:val="0"/>
          <w:divBdr>
            <w:top w:val="none" w:sz="0" w:space="0" w:color="auto"/>
            <w:left w:val="none" w:sz="0" w:space="0" w:color="auto"/>
            <w:bottom w:val="none" w:sz="0" w:space="0" w:color="auto"/>
            <w:right w:val="none" w:sz="0" w:space="0" w:color="auto"/>
          </w:divBdr>
        </w:div>
        <w:div w:id="1229029307">
          <w:marLeft w:val="0"/>
          <w:marRight w:val="0"/>
          <w:marTop w:val="0"/>
          <w:marBottom w:val="0"/>
          <w:divBdr>
            <w:top w:val="none" w:sz="0" w:space="0" w:color="auto"/>
            <w:left w:val="none" w:sz="0" w:space="0" w:color="auto"/>
            <w:bottom w:val="none" w:sz="0" w:space="0" w:color="auto"/>
            <w:right w:val="none" w:sz="0" w:space="0" w:color="auto"/>
          </w:divBdr>
          <w:divsChild>
            <w:div w:id="1014461057">
              <w:marLeft w:val="0"/>
              <w:marRight w:val="0"/>
              <w:marTop w:val="0"/>
              <w:marBottom w:val="0"/>
              <w:divBdr>
                <w:top w:val="none" w:sz="0" w:space="0" w:color="auto"/>
                <w:left w:val="none" w:sz="0" w:space="0" w:color="auto"/>
                <w:bottom w:val="none" w:sz="0" w:space="0" w:color="auto"/>
                <w:right w:val="none" w:sz="0" w:space="0" w:color="auto"/>
              </w:divBdr>
            </w:div>
            <w:div w:id="1480420558">
              <w:marLeft w:val="0"/>
              <w:marRight w:val="0"/>
              <w:marTop w:val="0"/>
              <w:marBottom w:val="0"/>
              <w:divBdr>
                <w:top w:val="none" w:sz="0" w:space="0" w:color="auto"/>
                <w:left w:val="none" w:sz="0" w:space="0" w:color="auto"/>
                <w:bottom w:val="none" w:sz="0" w:space="0" w:color="auto"/>
                <w:right w:val="none" w:sz="0" w:space="0" w:color="auto"/>
              </w:divBdr>
            </w:div>
            <w:div w:id="1244219911">
              <w:marLeft w:val="0"/>
              <w:marRight w:val="0"/>
              <w:marTop w:val="0"/>
              <w:marBottom w:val="0"/>
              <w:divBdr>
                <w:top w:val="none" w:sz="0" w:space="0" w:color="auto"/>
                <w:left w:val="none" w:sz="0" w:space="0" w:color="auto"/>
                <w:bottom w:val="none" w:sz="0" w:space="0" w:color="auto"/>
                <w:right w:val="none" w:sz="0" w:space="0" w:color="auto"/>
              </w:divBdr>
            </w:div>
            <w:div w:id="495192543">
              <w:marLeft w:val="0"/>
              <w:marRight w:val="0"/>
              <w:marTop w:val="0"/>
              <w:marBottom w:val="0"/>
              <w:divBdr>
                <w:top w:val="none" w:sz="0" w:space="0" w:color="auto"/>
                <w:left w:val="none" w:sz="0" w:space="0" w:color="auto"/>
                <w:bottom w:val="none" w:sz="0" w:space="0" w:color="auto"/>
                <w:right w:val="none" w:sz="0" w:space="0" w:color="auto"/>
              </w:divBdr>
            </w:div>
            <w:div w:id="114219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52057">
      <w:bodyDiv w:val="1"/>
      <w:marLeft w:val="0"/>
      <w:marRight w:val="0"/>
      <w:marTop w:val="0"/>
      <w:marBottom w:val="0"/>
      <w:divBdr>
        <w:top w:val="none" w:sz="0" w:space="0" w:color="auto"/>
        <w:left w:val="none" w:sz="0" w:space="0" w:color="auto"/>
        <w:bottom w:val="none" w:sz="0" w:space="0" w:color="auto"/>
        <w:right w:val="none" w:sz="0" w:space="0" w:color="auto"/>
      </w:divBdr>
      <w:divsChild>
        <w:div w:id="110785831">
          <w:marLeft w:val="0"/>
          <w:marRight w:val="0"/>
          <w:marTop w:val="240"/>
          <w:marBottom w:val="240"/>
          <w:divBdr>
            <w:top w:val="none" w:sz="0" w:space="0" w:color="auto"/>
            <w:left w:val="none" w:sz="0" w:space="0" w:color="auto"/>
            <w:bottom w:val="none" w:sz="0" w:space="0" w:color="auto"/>
            <w:right w:val="none" w:sz="0" w:space="0" w:color="auto"/>
          </w:divBdr>
        </w:div>
        <w:div w:id="704526070">
          <w:marLeft w:val="0"/>
          <w:marRight w:val="0"/>
          <w:marTop w:val="0"/>
          <w:marBottom w:val="0"/>
          <w:divBdr>
            <w:top w:val="none" w:sz="0" w:space="0" w:color="auto"/>
            <w:left w:val="none" w:sz="0" w:space="0" w:color="auto"/>
            <w:bottom w:val="none" w:sz="0" w:space="0" w:color="auto"/>
            <w:right w:val="none" w:sz="0" w:space="0" w:color="auto"/>
          </w:divBdr>
        </w:div>
        <w:div w:id="756485439">
          <w:marLeft w:val="0"/>
          <w:marRight w:val="0"/>
          <w:marTop w:val="240"/>
          <w:marBottom w:val="240"/>
          <w:divBdr>
            <w:top w:val="none" w:sz="0" w:space="0" w:color="auto"/>
            <w:left w:val="none" w:sz="0" w:space="0" w:color="auto"/>
            <w:bottom w:val="none" w:sz="0" w:space="0" w:color="auto"/>
            <w:right w:val="none" w:sz="0" w:space="0" w:color="auto"/>
          </w:divBdr>
        </w:div>
        <w:div w:id="829180144">
          <w:marLeft w:val="0"/>
          <w:marRight w:val="0"/>
          <w:marTop w:val="240"/>
          <w:marBottom w:val="240"/>
          <w:divBdr>
            <w:top w:val="none" w:sz="0" w:space="0" w:color="auto"/>
            <w:left w:val="none" w:sz="0" w:space="0" w:color="auto"/>
            <w:bottom w:val="none" w:sz="0" w:space="0" w:color="auto"/>
            <w:right w:val="none" w:sz="0" w:space="0" w:color="auto"/>
          </w:divBdr>
        </w:div>
        <w:div w:id="1047752761">
          <w:marLeft w:val="0"/>
          <w:marRight w:val="0"/>
          <w:marTop w:val="0"/>
          <w:marBottom w:val="0"/>
          <w:divBdr>
            <w:top w:val="none" w:sz="0" w:space="0" w:color="auto"/>
            <w:left w:val="none" w:sz="0" w:space="0" w:color="auto"/>
            <w:bottom w:val="none" w:sz="0" w:space="0" w:color="auto"/>
            <w:right w:val="none" w:sz="0" w:space="0" w:color="auto"/>
          </w:divBdr>
          <w:divsChild>
            <w:div w:id="15425610">
              <w:marLeft w:val="0"/>
              <w:marRight w:val="0"/>
              <w:marTop w:val="0"/>
              <w:marBottom w:val="0"/>
              <w:divBdr>
                <w:top w:val="none" w:sz="0" w:space="0" w:color="auto"/>
                <w:left w:val="none" w:sz="0" w:space="0" w:color="auto"/>
                <w:bottom w:val="none" w:sz="0" w:space="0" w:color="auto"/>
                <w:right w:val="none" w:sz="0" w:space="0" w:color="auto"/>
              </w:divBdr>
            </w:div>
            <w:div w:id="158347485">
              <w:marLeft w:val="0"/>
              <w:marRight w:val="0"/>
              <w:marTop w:val="0"/>
              <w:marBottom w:val="0"/>
              <w:divBdr>
                <w:top w:val="none" w:sz="0" w:space="0" w:color="auto"/>
                <w:left w:val="none" w:sz="0" w:space="0" w:color="auto"/>
                <w:bottom w:val="none" w:sz="0" w:space="0" w:color="auto"/>
                <w:right w:val="none" w:sz="0" w:space="0" w:color="auto"/>
              </w:divBdr>
            </w:div>
            <w:div w:id="344017693">
              <w:marLeft w:val="0"/>
              <w:marRight w:val="0"/>
              <w:marTop w:val="0"/>
              <w:marBottom w:val="0"/>
              <w:divBdr>
                <w:top w:val="none" w:sz="0" w:space="0" w:color="auto"/>
                <w:left w:val="none" w:sz="0" w:space="0" w:color="auto"/>
                <w:bottom w:val="none" w:sz="0" w:space="0" w:color="auto"/>
                <w:right w:val="none" w:sz="0" w:space="0" w:color="auto"/>
              </w:divBdr>
            </w:div>
            <w:div w:id="534075157">
              <w:marLeft w:val="0"/>
              <w:marRight w:val="0"/>
              <w:marTop w:val="0"/>
              <w:marBottom w:val="0"/>
              <w:divBdr>
                <w:top w:val="none" w:sz="0" w:space="0" w:color="auto"/>
                <w:left w:val="none" w:sz="0" w:space="0" w:color="auto"/>
                <w:bottom w:val="none" w:sz="0" w:space="0" w:color="auto"/>
                <w:right w:val="none" w:sz="0" w:space="0" w:color="auto"/>
              </w:divBdr>
            </w:div>
            <w:div w:id="554391285">
              <w:marLeft w:val="0"/>
              <w:marRight w:val="0"/>
              <w:marTop w:val="0"/>
              <w:marBottom w:val="0"/>
              <w:divBdr>
                <w:top w:val="none" w:sz="0" w:space="0" w:color="auto"/>
                <w:left w:val="none" w:sz="0" w:space="0" w:color="auto"/>
                <w:bottom w:val="none" w:sz="0" w:space="0" w:color="auto"/>
                <w:right w:val="none" w:sz="0" w:space="0" w:color="auto"/>
              </w:divBdr>
            </w:div>
            <w:div w:id="1203978101">
              <w:marLeft w:val="0"/>
              <w:marRight w:val="0"/>
              <w:marTop w:val="0"/>
              <w:marBottom w:val="0"/>
              <w:divBdr>
                <w:top w:val="none" w:sz="0" w:space="0" w:color="auto"/>
                <w:left w:val="none" w:sz="0" w:space="0" w:color="auto"/>
                <w:bottom w:val="none" w:sz="0" w:space="0" w:color="auto"/>
                <w:right w:val="none" w:sz="0" w:space="0" w:color="auto"/>
              </w:divBdr>
            </w:div>
            <w:div w:id="1508208596">
              <w:marLeft w:val="0"/>
              <w:marRight w:val="0"/>
              <w:marTop w:val="0"/>
              <w:marBottom w:val="0"/>
              <w:divBdr>
                <w:top w:val="none" w:sz="0" w:space="0" w:color="auto"/>
                <w:left w:val="none" w:sz="0" w:space="0" w:color="auto"/>
                <w:bottom w:val="none" w:sz="0" w:space="0" w:color="auto"/>
                <w:right w:val="none" w:sz="0" w:space="0" w:color="auto"/>
              </w:divBdr>
            </w:div>
            <w:div w:id="1538196977">
              <w:marLeft w:val="0"/>
              <w:marRight w:val="0"/>
              <w:marTop w:val="0"/>
              <w:marBottom w:val="0"/>
              <w:divBdr>
                <w:top w:val="none" w:sz="0" w:space="0" w:color="auto"/>
                <w:left w:val="none" w:sz="0" w:space="0" w:color="auto"/>
                <w:bottom w:val="none" w:sz="0" w:space="0" w:color="auto"/>
                <w:right w:val="none" w:sz="0" w:space="0" w:color="auto"/>
              </w:divBdr>
            </w:div>
            <w:div w:id="1663972448">
              <w:marLeft w:val="0"/>
              <w:marRight w:val="0"/>
              <w:marTop w:val="0"/>
              <w:marBottom w:val="0"/>
              <w:divBdr>
                <w:top w:val="none" w:sz="0" w:space="0" w:color="auto"/>
                <w:left w:val="none" w:sz="0" w:space="0" w:color="auto"/>
                <w:bottom w:val="none" w:sz="0" w:space="0" w:color="auto"/>
                <w:right w:val="none" w:sz="0" w:space="0" w:color="auto"/>
              </w:divBdr>
            </w:div>
            <w:div w:id="1953051160">
              <w:marLeft w:val="0"/>
              <w:marRight w:val="0"/>
              <w:marTop w:val="0"/>
              <w:marBottom w:val="0"/>
              <w:divBdr>
                <w:top w:val="none" w:sz="0" w:space="0" w:color="auto"/>
                <w:left w:val="none" w:sz="0" w:space="0" w:color="auto"/>
                <w:bottom w:val="none" w:sz="0" w:space="0" w:color="auto"/>
                <w:right w:val="none" w:sz="0" w:space="0" w:color="auto"/>
              </w:divBdr>
            </w:div>
            <w:div w:id="19606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93660">
      <w:bodyDiv w:val="1"/>
      <w:marLeft w:val="0"/>
      <w:marRight w:val="0"/>
      <w:marTop w:val="0"/>
      <w:marBottom w:val="0"/>
      <w:divBdr>
        <w:top w:val="none" w:sz="0" w:space="0" w:color="auto"/>
        <w:left w:val="none" w:sz="0" w:space="0" w:color="auto"/>
        <w:bottom w:val="none" w:sz="0" w:space="0" w:color="auto"/>
        <w:right w:val="none" w:sz="0" w:space="0" w:color="auto"/>
      </w:divBdr>
      <w:divsChild>
        <w:div w:id="56897443">
          <w:marLeft w:val="0"/>
          <w:marRight w:val="0"/>
          <w:marTop w:val="240"/>
          <w:marBottom w:val="240"/>
          <w:divBdr>
            <w:top w:val="none" w:sz="0" w:space="0" w:color="auto"/>
            <w:left w:val="none" w:sz="0" w:space="0" w:color="auto"/>
            <w:bottom w:val="none" w:sz="0" w:space="0" w:color="auto"/>
            <w:right w:val="none" w:sz="0" w:space="0" w:color="auto"/>
          </w:divBdr>
        </w:div>
        <w:div w:id="240070073">
          <w:marLeft w:val="0"/>
          <w:marRight w:val="0"/>
          <w:marTop w:val="0"/>
          <w:marBottom w:val="0"/>
          <w:divBdr>
            <w:top w:val="none" w:sz="0" w:space="0" w:color="auto"/>
            <w:left w:val="none" w:sz="0" w:space="0" w:color="auto"/>
            <w:bottom w:val="none" w:sz="0" w:space="0" w:color="auto"/>
            <w:right w:val="none" w:sz="0" w:space="0" w:color="auto"/>
          </w:divBdr>
        </w:div>
        <w:div w:id="632829475">
          <w:marLeft w:val="0"/>
          <w:marRight w:val="0"/>
          <w:marTop w:val="0"/>
          <w:marBottom w:val="0"/>
          <w:divBdr>
            <w:top w:val="none" w:sz="0" w:space="0" w:color="auto"/>
            <w:left w:val="none" w:sz="0" w:space="0" w:color="auto"/>
            <w:bottom w:val="none" w:sz="0" w:space="0" w:color="auto"/>
            <w:right w:val="none" w:sz="0" w:space="0" w:color="auto"/>
          </w:divBdr>
        </w:div>
        <w:div w:id="644897674">
          <w:marLeft w:val="0"/>
          <w:marRight w:val="0"/>
          <w:marTop w:val="240"/>
          <w:marBottom w:val="240"/>
          <w:divBdr>
            <w:top w:val="none" w:sz="0" w:space="0" w:color="auto"/>
            <w:left w:val="none" w:sz="0" w:space="0" w:color="auto"/>
            <w:bottom w:val="none" w:sz="0" w:space="0" w:color="auto"/>
            <w:right w:val="none" w:sz="0" w:space="0" w:color="auto"/>
          </w:divBdr>
        </w:div>
        <w:div w:id="745692748">
          <w:marLeft w:val="0"/>
          <w:marRight w:val="0"/>
          <w:marTop w:val="240"/>
          <w:marBottom w:val="240"/>
          <w:divBdr>
            <w:top w:val="none" w:sz="0" w:space="0" w:color="auto"/>
            <w:left w:val="none" w:sz="0" w:space="0" w:color="auto"/>
            <w:bottom w:val="none" w:sz="0" w:space="0" w:color="auto"/>
            <w:right w:val="none" w:sz="0" w:space="0" w:color="auto"/>
          </w:divBdr>
        </w:div>
        <w:div w:id="928000889">
          <w:marLeft w:val="0"/>
          <w:marRight w:val="0"/>
          <w:marTop w:val="0"/>
          <w:marBottom w:val="0"/>
          <w:divBdr>
            <w:top w:val="none" w:sz="0" w:space="0" w:color="auto"/>
            <w:left w:val="none" w:sz="0" w:space="0" w:color="auto"/>
            <w:bottom w:val="none" w:sz="0" w:space="0" w:color="auto"/>
            <w:right w:val="none" w:sz="0" w:space="0" w:color="auto"/>
          </w:divBdr>
        </w:div>
        <w:div w:id="1031565328">
          <w:marLeft w:val="0"/>
          <w:marRight w:val="0"/>
          <w:marTop w:val="240"/>
          <w:marBottom w:val="240"/>
          <w:divBdr>
            <w:top w:val="none" w:sz="0" w:space="0" w:color="auto"/>
            <w:left w:val="none" w:sz="0" w:space="0" w:color="auto"/>
            <w:bottom w:val="none" w:sz="0" w:space="0" w:color="auto"/>
            <w:right w:val="none" w:sz="0" w:space="0" w:color="auto"/>
          </w:divBdr>
        </w:div>
        <w:div w:id="1057825134">
          <w:marLeft w:val="0"/>
          <w:marRight w:val="0"/>
          <w:marTop w:val="240"/>
          <w:marBottom w:val="240"/>
          <w:divBdr>
            <w:top w:val="none" w:sz="0" w:space="0" w:color="auto"/>
            <w:left w:val="none" w:sz="0" w:space="0" w:color="auto"/>
            <w:bottom w:val="none" w:sz="0" w:space="0" w:color="auto"/>
            <w:right w:val="none" w:sz="0" w:space="0" w:color="auto"/>
          </w:divBdr>
        </w:div>
        <w:div w:id="1649937213">
          <w:marLeft w:val="0"/>
          <w:marRight w:val="0"/>
          <w:marTop w:val="240"/>
          <w:marBottom w:val="240"/>
          <w:divBdr>
            <w:top w:val="none" w:sz="0" w:space="0" w:color="auto"/>
            <w:left w:val="none" w:sz="0" w:space="0" w:color="auto"/>
            <w:bottom w:val="none" w:sz="0" w:space="0" w:color="auto"/>
            <w:right w:val="none" w:sz="0" w:space="0" w:color="auto"/>
          </w:divBdr>
        </w:div>
        <w:div w:id="1872067922">
          <w:marLeft w:val="0"/>
          <w:marRight w:val="0"/>
          <w:marTop w:val="0"/>
          <w:marBottom w:val="0"/>
          <w:divBdr>
            <w:top w:val="none" w:sz="0" w:space="0" w:color="auto"/>
            <w:left w:val="none" w:sz="0" w:space="0" w:color="auto"/>
            <w:bottom w:val="none" w:sz="0" w:space="0" w:color="auto"/>
            <w:right w:val="none" w:sz="0" w:space="0" w:color="auto"/>
          </w:divBdr>
        </w:div>
        <w:div w:id="1899900375">
          <w:marLeft w:val="0"/>
          <w:marRight w:val="0"/>
          <w:marTop w:val="0"/>
          <w:marBottom w:val="0"/>
          <w:divBdr>
            <w:top w:val="none" w:sz="0" w:space="0" w:color="auto"/>
            <w:left w:val="none" w:sz="0" w:space="0" w:color="auto"/>
            <w:bottom w:val="none" w:sz="0" w:space="0" w:color="auto"/>
            <w:right w:val="none" w:sz="0" w:space="0" w:color="auto"/>
          </w:divBdr>
        </w:div>
      </w:divsChild>
    </w:div>
    <w:div w:id="1423380483">
      <w:bodyDiv w:val="1"/>
      <w:marLeft w:val="0"/>
      <w:marRight w:val="0"/>
      <w:marTop w:val="0"/>
      <w:marBottom w:val="0"/>
      <w:divBdr>
        <w:top w:val="none" w:sz="0" w:space="0" w:color="auto"/>
        <w:left w:val="none" w:sz="0" w:space="0" w:color="auto"/>
        <w:bottom w:val="none" w:sz="0" w:space="0" w:color="auto"/>
        <w:right w:val="none" w:sz="0" w:space="0" w:color="auto"/>
      </w:divBdr>
      <w:divsChild>
        <w:div w:id="129858354">
          <w:marLeft w:val="0"/>
          <w:marRight w:val="0"/>
          <w:marTop w:val="240"/>
          <w:marBottom w:val="240"/>
          <w:divBdr>
            <w:top w:val="none" w:sz="0" w:space="0" w:color="auto"/>
            <w:left w:val="none" w:sz="0" w:space="0" w:color="auto"/>
            <w:bottom w:val="none" w:sz="0" w:space="0" w:color="auto"/>
            <w:right w:val="none" w:sz="0" w:space="0" w:color="auto"/>
          </w:divBdr>
        </w:div>
        <w:div w:id="148640064">
          <w:marLeft w:val="0"/>
          <w:marRight w:val="0"/>
          <w:marTop w:val="0"/>
          <w:marBottom w:val="0"/>
          <w:divBdr>
            <w:top w:val="none" w:sz="0" w:space="0" w:color="auto"/>
            <w:left w:val="none" w:sz="0" w:space="0" w:color="auto"/>
            <w:bottom w:val="none" w:sz="0" w:space="0" w:color="auto"/>
            <w:right w:val="none" w:sz="0" w:space="0" w:color="auto"/>
          </w:divBdr>
        </w:div>
        <w:div w:id="1715034946">
          <w:marLeft w:val="0"/>
          <w:marRight w:val="0"/>
          <w:marTop w:val="240"/>
          <w:marBottom w:val="240"/>
          <w:divBdr>
            <w:top w:val="none" w:sz="0" w:space="0" w:color="auto"/>
            <w:left w:val="none" w:sz="0" w:space="0" w:color="auto"/>
            <w:bottom w:val="none" w:sz="0" w:space="0" w:color="auto"/>
            <w:right w:val="none" w:sz="0" w:space="0" w:color="auto"/>
          </w:divBdr>
        </w:div>
      </w:divsChild>
    </w:div>
    <w:div w:id="1433550364">
      <w:bodyDiv w:val="1"/>
      <w:marLeft w:val="0"/>
      <w:marRight w:val="0"/>
      <w:marTop w:val="0"/>
      <w:marBottom w:val="0"/>
      <w:divBdr>
        <w:top w:val="none" w:sz="0" w:space="0" w:color="auto"/>
        <w:left w:val="none" w:sz="0" w:space="0" w:color="auto"/>
        <w:bottom w:val="none" w:sz="0" w:space="0" w:color="auto"/>
        <w:right w:val="none" w:sz="0" w:space="0" w:color="auto"/>
      </w:divBdr>
      <w:divsChild>
        <w:div w:id="1243951660">
          <w:marLeft w:val="0"/>
          <w:marRight w:val="0"/>
          <w:marTop w:val="240"/>
          <w:marBottom w:val="240"/>
          <w:divBdr>
            <w:top w:val="none" w:sz="0" w:space="0" w:color="auto"/>
            <w:left w:val="none" w:sz="0" w:space="0" w:color="auto"/>
            <w:bottom w:val="none" w:sz="0" w:space="0" w:color="auto"/>
            <w:right w:val="none" w:sz="0" w:space="0" w:color="auto"/>
          </w:divBdr>
        </w:div>
        <w:div w:id="1301769229">
          <w:marLeft w:val="0"/>
          <w:marRight w:val="0"/>
          <w:marTop w:val="240"/>
          <w:marBottom w:val="240"/>
          <w:divBdr>
            <w:top w:val="none" w:sz="0" w:space="0" w:color="auto"/>
            <w:left w:val="none" w:sz="0" w:space="0" w:color="auto"/>
            <w:bottom w:val="none" w:sz="0" w:space="0" w:color="auto"/>
            <w:right w:val="none" w:sz="0" w:space="0" w:color="auto"/>
          </w:divBdr>
        </w:div>
        <w:div w:id="413404231">
          <w:marLeft w:val="0"/>
          <w:marRight w:val="0"/>
          <w:marTop w:val="0"/>
          <w:marBottom w:val="0"/>
          <w:divBdr>
            <w:top w:val="none" w:sz="0" w:space="0" w:color="auto"/>
            <w:left w:val="none" w:sz="0" w:space="0" w:color="auto"/>
            <w:bottom w:val="none" w:sz="0" w:space="0" w:color="auto"/>
            <w:right w:val="none" w:sz="0" w:space="0" w:color="auto"/>
          </w:divBdr>
        </w:div>
        <w:div w:id="205914851">
          <w:marLeft w:val="0"/>
          <w:marRight w:val="0"/>
          <w:marTop w:val="240"/>
          <w:marBottom w:val="240"/>
          <w:divBdr>
            <w:top w:val="none" w:sz="0" w:space="0" w:color="auto"/>
            <w:left w:val="none" w:sz="0" w:space="0" w:color="auto"/>
            <w:bottom w:val="none" w:sz="0" w:space="0" w:color="auto"/>
            <w:right w:val="none" w:sz="0" w:space="0" w:color="auto"/>
          </w:divBdr>
        </w:div>
        <w:div w:id="903830908">
          <w:marLeft w:val="0"/>
          <w:marRight w:val="0"/>
          <w:marTop w:val="0"/>
          <w:marBottom w:val="0"/>
          <w:divBdr>
            <w:top w:val="none" w:sz="0" w:space="0" w:color="auto"/>
            <w:left w:val="none" w:sz="0" w:space="0" w:color="auto"/>
            <w:bottom w:val="none" w:sz="0" w:space="0" w:color="auto"/>
            <w:right w:val="none" w:sz="0" w:space="0" w:color="auto"/>
          </w:divBdr>
        </w:div>
        <w:div w:id="2088068158">
          <w:marLeft w:val="0"/>
          <w:marRight w:val="0"/>
          <w:marTop w:val="240"/>
          <w:marBottom w:val="240"/>
          <w:divBdr>
            <w:top w:val="none" w:sz="0" w:space="0" w:color="auto"/>
            <w:left w:val="none" w:sz="0" w:space="0" w:color="auto"/>
            <w:bottom w:val="none" w:sz="0" w:space="0" w:color="auto"/>
            <w:right w:val="none" w:sz="0" w:space="0" w:color="auto"/>
          </w:divBdr>
        </w:div>
        <w:div w:id="1220432977">
          <w:marLeft w:val="0"/>
          <w:marRight w:val="0"/>
          <w:marTop w:val="0"/>
          <w:marBottom w:val="0"/>
          <w:divBdr>
            <w:top w:val="none" w:sz="0" w:space="0" w:color="auto"/>
            <w:left w:val="none" w:sz="0" w:space="0" w:color="auto"/>
            <w:bottom w:val="none" w:sz="0" w:space="0" w:color="auto"/>
            <w:right w:val="none" w:sz="0" w:space="0" w:color="auto"/>
          </w:divBdr>
        </w:div>
        <w:div w:id="1524972167">
          <w:marLeft w:val="0"/>
          <w:marRight w:val="0"/>
          <w:marTop w:val="240"/>
          <w:marBottom w:val="240"/>
          <w:divBdr>
            <w:top w:val="none" w:sz="0" w:space="0" w:color="auto"/>
            <w:left w:val="none" w:sz="0" w:space="0" w:color="auto"/>
            <w:bottom w:val="none" w:sz="0" w:space="0" w:color="auto"/>
            <w:right w:val="none" w:sz="0" w:space="0" w:color="auto"/>
          </w:divBdr>
        </w:div>
        <w:div w:id="1436556540">
          <w:marLeft w:val="0"/>
          <w:marRight w:val="0"/>
          <w:marTop w:val="0"/>
          <w:marBottom w:val="0"/>
          <w:divBdr>
            <w:top w:val="none" w:sz="0" w:space="0" w:color="auto"/>
            <w:left w:val="none" w:sz="0" w:space="0" w:color="auto"/>
            <w:bottom w:val="none" w:sz="0" w:space="0" w:color="auto"/>
            <w:right w:val="none" w:sz="0" w:space="0" w:color="auto"/>
          </w:divBdr>
        </w:div>
        <w:div w:id="832532597">
          <w:marLeft w:val="0"/>
          <w:marRight w:val="0"/>
          <w:marTop w:val="0"/>
          <w:marBottom w:val="0"/>
          <w:divBdr>
            <w:top w:val="none" w:sz="0" w:space="0" w:color="auto"/>
            <w:left w:val="none" w:sz="0" w:space="0" w:color="auto"/>
            <w:bottom w:val="none" w:sz="0" w:space="0" w:color="auto"/>
            <w:right w:val="none" w:sz="0" w:space="0" w:color="auto"/>
          </w:divBdr>
          <w:divsChild>
            <w:div w:id="2001998243">
              <w:marLeft w:val="0"/>
              <w:marRight w:val="0"/>
              <w:marTop w:val="0"/>
              <w:marBottom w:val="0"/>
              <w:divBdr>
                <w:top w:val="none" w:sz="0" w:space="0" w:color="auto"/>
                <w:left w:val="none" w:sz="0" w:space="0" w:color="auto"/>
                <w:bottom w:val="none" w:sz="0" w:space="0" w:color="auto"/>
                <w:right w:val="none" w:sz="0" w:space="0" w:color="auto"/>
              </w:divBdr>
            </w:div>
            <w:div w:id="349837483">
              <w:marLeft w:val="0"/>
              <w:marRight w:val="0"/>
              <w:marTop w:val="0"/>
              <w:marBottom w:val="0"/>
              <w:divBdr>
                <w:top w:val="none" w:sz="0" w:space="0" w:color="auto"/>
                <w:left w:val="none" w:sz="0" w:space="0" w:color="auto"/>
                <w:bottom w:val="none" w:sz="0" w:space="0" w:color="auto"/>
                <w:right w:val="none" w:sz="0" w:space="0" w:color="auto"/>
              </w:divBdr>
            </w:div>
            <w:div w:id="1786197400">
              <w:marLeft w:val="0"/>
              <w:marRight w:val="0"/>
              <w:marTop w:val="0"/>
              <w:marBottom w:val="0"/>
              <w:divBdr>
                <w:top w:val="none" w:sz="0" w:space="0" w:color="auto"/>
                <w:left w:val="none" w:sz="0" w:space="0" w:color="auto"/>
                <w:bottom w:val="none" w:sz="0" w:space="0" w:color="auto"/>
                <w:right w:val="none" w:sz="0" w:space="0" w:color="auto"/>
              </w:divBdr>
            </w:div>
            <w:div w:id="641889143">
              <w:marLeft w:val="0"/>
              <w:marRight w:val="0"/>
              <w:marTop w:val="0"/>
              <w:marBottom w:val="0"/>
              <w:divBdr>
                <w:top w:val="none" w:sz="0" w:space="0" w:color="auto"/>
                <w:left w:val="none" w:sz="0" w:space="0" w:color="auto"/>
                <w:bottom w:val="none" w:sz="0" w:space="0" w:color="auto"/>
                <w:right w:val="none" w:sz="0" w:space="0" w:color="auto"/>
              </w:divBdr>
            </w:div>
            <w:div w:id="1247373789">
              <w:marLeft w:val="0"/>
              <w:marRight w:val="0"/>
              <w:marTop w:val="0"/>
              <w:marBottom w:val="0"/>
              <w:divBdr>
                <w:top w:val="none" w:sz="0" w:space="0" w:color="auto"/>
                <w:left w:val="none" w:sz="0" w:space="0" w:color="auto"/>
                <w:bottom w:val="none" w:sz="0" w:space="0" w:color="auto"/>
                <w:right w:val="none" w:sz="0" w:space="0" w:color="auto"/>
              </w:divBdr>
            </w:div>
            <w:div w:id="2077240475">
              <w:marLeft w:val="0"/>
              <w:marRight w:val="0"/>
              <w:marTop w:val="0"/>
              <w:marBottom w:val="0"/>
              <w:divBdr>
                <w:top w:val="none" w:sz="0" w:space="0" w:color="auto"/>
                <w:left w:val="none" w:sz="0" w:space="0" w:color="auto"/>
                <w:bottom w:val="none" w:sz="0" w:space="0" w:color="auto"/>
                <w:right w:val="none" w:sz="0" w:space="0" w:color="auto"/>
              </w:divBdr>
            </w:div>
            <w:div w:id="114172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3791">
      <w:bodyDiv w:val="1"/>
      <w:marLeft w:val="0"/>
      <w:marRight w:val="0"/>
      <w:marTop w:val="0"/>
      <w:marBottom w:val="0"/>
      <w:divBdr>
        <w:top w:val="none" w:sz="0" w:space="0" w:color="auto"/>
        <w:left w:val="none" w:sz="0" w:space="0" w:color="auto"/>
        <w:bottom w:val="none" w:sz="0" w:space="0" w:color="auto"/>
        <w:right w:val="none" w:sz="0" w:space="0" w:color="auto"/>
      </w:divBdr>
      <w:divsChild>
        <w:div w:id="375934653">
          <w:marLeft w:val="0"/>
          <w:marRight w:val="0"/>
          <w:marTop w:val="240"/>
          <w:marBottom w:val="240"/>
          <w:divBdr>
            <w:top w:val="none" w:sz="0" w:space="0" w:color="auto"/>
            <w:left w:val="none" w:sz="0" w:space="0" w:color="auto"/>
            <w:bottom w:val="none" w:sz="0" w:space="0" w:color="auto"/>
            <w:right w:val="none" w:sz="0" w:space="0" w:color="auto"/>
          </w:divBdr>
        </w:div>
        <w:div w:id="1151021159">
          <w:marLeft w:val="0"/>
          <w:marRight w:val="0"/>
          <w:marTop w:val="240"/>
          <w:marBottom w:val="240"/>
          <w:divBdr>
            <w:top w:val="none" w:sz="0" w:space="0" w:color="auto"/>
            <w:left w:val="none" w:sz="0" w:space="0" w:color="auto"/>
            <w:bottom w:val="none" w:sz="0" w:space="0" w:color="auto"/>
            <w:right w:val="none" w:sz="0" w:space="0" w:color="auto"/>
          </w:divBdr>
        </w:div>
        <w:div w:id="2121141361">
          <w:marLeft w:val="0"/>
          <w:marRight w:val="0"/>
          <w:marTop w:val="0"/>
          <w:marBottom w:val="0"/>
          <w:divBdr>
            <w:top w:val="none" w:sz="0" w:space="0" w:color="auto"/>
            <w:left w:val="none" w:sz="0" w:space="0" w:color="auto"/>
            <w:bottom w:val="none" w:sz="0" w:space="0" w:color="auto"/>
            <w:right w:val="none" w:sz="0" w:space="0" w:color="auto"/>
          </w:divBdr>
        </w:div>
      </w:divsChild>
    </w:div>
    <w:div w:id="1438521918">
      <w:bodyDiv w:val="1"/>
      <w:marLeft w:val="0"/>
      <w:marRight w:val="0"/>
      <w:marTop w:val="0"/>
      <w:marBottom w:val="0"/>
      <w:divBdr>
        <w:top w:val="none" w:sz="0" w:space="0" w:color="auto"/>
        <w:left w:val="none" w:sz="0" w:space="0" w:color="auto"/>
        <w:bottom w:val="none" w:sz="0" w:space="0" w:color="auto"/>
        <w:right w:val="none" w:sz="0" w:space="0" w:color="auto"/>
      </w:divBdr>
      <w:divsChild>
        <w:div w:id="384568797">
          <w:marLeft w:val="0"/>
          <w:marRight w:val="0"/>
          <w:marTop w:val="0"/>
          <w:marBottom w:val="0"/>
          <w:divBdr>
            <w:top w:val="none" w:sz="0" w:space="0" w:color="auto"/>
            <w:left w:val="none" w:sz="0" w:space="0" w:color="auto"/>
            <w:bottom w:val="none" w:sz="0" w:space="0" w:color="auto"/>
            <w:right w:val="none" w:sz="0" w:space="0" w:color="auto"/>
          </w:divBdr>
        </w:div>
      </w:divsChild>
    </w:div>
    <w:div w:id="1448348517">
      <w:bodyDiv w:val="1"/>
      <w:marLeft w:val="0"/>
      <w:marRight w:val="0"/>
      <w:marTop w:val="0"/>
      <w:marBottom w:val="0"/>
      <w:divBdr>
        <w:top w:val="none" w:sz="0" w:space="0" w:color="auto"/>
        <w:left w:val="none" w:sz="0" w:space="0" w:color="auto"/>
        <w:bottom w:val="none" w:sz="0" w:space="0" w:color="auto"/>
        <w:right w:val="none" w:sz="0" w:space="0" w:color="auto"/>
      </w:divBdr>
      <w:divsChild>
        <w:div w:id="83963118">
          <w:marLeft w:val="0"/>
          <w:marRight w:val="0"/>
          <w:marTop w:val="240"/>
          <w:marBottom w:val="240"/>
          <w:divBdr>
            <w:top w:val="none" w:sz="0" w:space="0" w:color="auto"/>
            <w:left w:val="none" w:sz="0" w:space="0" w:color="auto"/>
            <w:bottom w:val="none" w:sz="0" w:space="0" w:color="auto"/>
            <w:right w:val="none" w:sz="0" w:space="0" w:color="auto"/>
          </w:divBdr>
        </w:div>
        <w:div w:id="1268151623">
          <w:marLeft w:val="0"/>
          <w:marRight w:val="0"/>
          <w:marTop w:val="240"/>
          <w:marBottom w:val="240"/>
          <w:divBdr>
            <w:top w:val="none" w:sz="0" w:space="0" w:color="auto"/>
            <w:left w:val="none" w:sz="0" w:space="0" w:color="auto"/>
            <w:bottom w:val="none" w:sz="0" w:space="0" w:color="auto"/>
            <w:right w:val="none" w:sz="0" w:space="0" w:color="auto"/>
          </w:divBdr>
        </w:div>
        <w:div w:id="1182548847">
          <w:marLeft w:val="0"/>
          <w:marRight w:val="0"/>
          <w:marTop w:val="240"/>
          <w:marBottom w:val="240"/>
          <w:divBdr>
            <w:top w:val="none" w:sz="0" w:space="0" w:color="auto"/>
            <w:left w:val="none" w:sz="0" w:space="0" w:color="auto"/>
            <w:bottom w:val="none" w:sz="0" w:space="0" w:color="auto"/>
            <w:right w:val="none" w:sz="0" w:space="0" w:color="auto"/>
          </w:divBdr>
        </w:div>
        <w:div w:id="255987697">
          <w:marLeft w:val="0"/>
          <w:marRight w:val="0"/>
          <w:marTop w:val="240"/>
          <w:marBottom w:val="240"/>
          <w:divBdr>
            <w:top w:val="none" w:sz="0" w:space="0" w:color="auto"/>
            <w:left w:val="none" w:sz="0" w:space="0" w:color="auto"/>
            <w:bottom w:val="none" w:sz="0" w:space="0" w:color="auto"/>
            <w:right w:val="none" w:sz="0" w:space="0" w:color="auto"/>
          </w:divBdr>
        </w:div>
        <w:div w:id="696660688">
          <w:marLeft w:val="0"/>
          <w:marRight w:val="0"/>
          <w:marTop w:val="240"/>
          <w:marBottom w:val="240"/>
          <w:divBdr>
            <w:top w:val="none" w:sz="0" w:space="0" w:color="auto"/>
            <w:left w:val="none" w:sz="0" w:space="0" w:color="auto"/>
            <w:bottom w:val="none" w:sz="0" w:space="0" w:color="auto"/>
            <w:right w:val="none" w:sz="0" w:space="0" w:color="auto"/>
          </w:divBdr>
        </w:div>
        <w:div w:id="1801727565">
          <w:marLeft w:val="0"/>
          <w:marRight w:val="0"/>
          <w:marTop w:val="0"/>
          <w:marBottom w:val="0"/>
          <w:divBdr>
            <w:top w:val="none" w:sz="0" w:space="0" w:color="auto"/>
            <w:left w:val="none" w:sz="0" w:space="0" w:color="auto"/>
            <w:bottom w:val="none" w:sz="0" w:space="0" w:color="auto"/>
            <w:right w:val="none" w:sz="0" w:space="0" w:color="auto"/>
          </w:divBdr>
        </w:div>
      </w:divsChild>
    </w:div>
    <w:div w:id="1457792225">
      <w:bodyDiv w:val="1"/>
      <w:marLeft w:val="0"/>
      <w:marRight w:val="0"/>
      <w:marTop w:val="0"/>
      <w:marBottom w:val="0"/>
      <w:divBdr>
        <w:top w:val="none" w:sz="0" w:space="0" w:color="auto"/>
        <w:left w:val="none" w:sz="0" w:space="0" w:color="auto"/>
        <w:bottom w:val="none" w:sz="0" w:space="0" w:color="auto"/>
        <w:right w:val="none" w:sz="0" w:space="0" w:color="auto"/>
      </w:divBdr>
      <w:divsChild>
        <w:div w:id="814251619">
          <w:marLeft w:val="0"/>
          <w:marRight w:val="0"/>
          <w:marTop w:val="0"/>
          <w:marBottom w:val="0"/>
          <w:divBdr>
            <w:top w:val="none" w:sz="0" w:space="0" w:color="auto"/>
            <w:left w:val="none" w:sz="0" w:space="0" w:color="auto"/>
            <w:bottom w:val="none" w:sz="0" w:space="0" w:color="auto"/>
            <w:right w:val="none" w:sz="0" w:space="0" w:color="auto"/>
          </w:divBdr>
        </w:div>
      </w:divsChild>
    </w:div>
    <w:div w:id="1459106077">
      <w:bodyDiv w:val="1"/>
      <w:marLeft w:val="0"/>
      <w:marRight w:val="0"/>
      <w:marTop w:val="0"/>
      <w:marBottom w:val="0"/>
      <w:divBdr>
        <w:top w:val="none" w:sz="0" w:space="0" w:color="auto"/>
        <w:left w:val="none" w:sz="0" w:space="0" w:color="auto"/>
        <w:bottom w:val="none" w:sz="0" w:space="0" w:color="auto"/>
        <w:right w:val="none" w:sz="0" w:space="0" w:color="auto"/>
      </w:divBdr>
      <w:divsChild>
        <w:div w:id="1672829337">
          <w:marLeft w:val="0"/>
          <w:marRight w:val="0"/>
          <w:marTop w:val="450"/>
          <w:marBottom w:val="0"/>
          <w:divBdr>
            <w:top w:val="none" w:sz="0" w:space="0" w:color="auto"/>
            <w:left w:val="none" w:sz="0" w:space="0" w:color="auto"/>
            <w:bottom w:val="none" w:sz="0" w:space="0" w:color="auto"/>
            <w:right w:val="none" w:sz="0" w:space="0" w:color="auto"/>
          </w:divBdr>
          <w:divsChild>
            <w:div w:id="1682119858">
              <w:marLeft w:val="0"/>
              <w:marRight w:val="0"/>
              <w:marTop w:val="0"/>
              <w:marBottom w:val="0"/>
              <w:divBdr>
                <w:top w:val="none" w:sz="0" w:space="0" w:color="auto"/>
                <w:left w:val="none" w:sz="0" w:space="0" w:color="auto"/>
                <w:bottom w:val="none" w:sz="0" w:space="0" w:color="auto"/>
                <w:right w:val="none" w:sz="0" w:space="0" w:color="auto"/>
              </w:divBdr>
              <w:divsChild>
                <w:div w:id="241263332">
                  <w:marLeft w:val="0"/>
                  <w:marRight w:val="0"/>
                  <w:marTop w:val="0"/>
                  <w:marBottom w:val="0"/>
                  <w:divBdr>
                    <w:top w:val="none" w:sz="0" w:space="0" w:color="auto"/>
                    <w:left w:val="none" w:sz="0" w:space="0" w:color="auto"/>
                    <w:bottom w:val="none" w:sz="0" w:space="0" w:color="auto"/>
                    <w:right w:val="none" w:sz="0" w:space="0" w:color="auto"/>
                  </w:divBdr>
                  <w:divsChild>
                    <w:div w:id="30586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738570">
          <w:marLeft w:val="0"/>
          <w:marRight w:val="0"/>
          <w:marTop w:val="0"/>
          <w:marBottom w:val="0"/>
          <w:divBdr>
            <w:top w:val="none" w:sz="0" w:space="0" w:color="auto"/>
            <w:left w:val="none" w:sz="0" w:space="0" w:color="auto"/>
            <w:bottom w:val="none" w:sz="0" w:space="0" w:color="auto"/>
            <w:right w:val="none" w:sz="0" w:space="0" w:color="auto"/>
          </w:divBdr>
        </w:div>
      </w:divsChild>
    </w:div>
    <w:div w:id="1489708794">
      <w:bodyDiv w:val="1"/>
      <w:marLeft w:val="0"/>
      <w:marRight w:val="0"/>
      <w:marTop w:val="0"/>
      <w:marBottom w:val="0"/>
      <w:divBdr>
        <w:top w:val="none" w:sz="0" w:space="0" w:color="auto"/>
        <w:left w:val="none" w:sz="0" w:space="0" w:color="auto"/>
        <w:bottom w:val="none" w:sz="0" w:space="0" w:color="auto"/>
        <w:right w:val="none" w:sz="0" w:space="0" w:color="auto"/>
      </w:divBdr>
      <w:divsChild>
        <w:div w:id="612399351">
          <w:marLeft w:val="0"/>
          <w:marRight w:val="0"/>
          <w:marTop w:val="0"/>
          <w:marBottom w:val="0"/>
          <w:divBdr>
            <w:top w:val="none" w:sz="0" w:space="0" w:color="auto"/>
            <w:left w:val="none" w:sz="0" w:space="0" w:color="auto"/>
            <w:bottom w:val="none" w:sz="0" w:space="0" w:color="auto"/>
            <w:right w:val="none" w:sz="0" w:space="0" w:color="auto"/>
          </w:divBdr>
        </w:div>
        <w:div w:id="1635020722">
          <w:marLeft w:val="0"/>
          <w:marRight w:val="0"/>
          <w:marTop w:val="240"/>
          <w:marBottom w:val="240"/>
          <w:divBdr>
            <w:top w:val="none" w:sz="0" w:space="0" w:color="auto"/>
            <w:left w:val="none" w:sz="0" w:space="0" w:color="auto"/>
            <w:bottom w:val="none" w:sz="0" w:space="0" w:color="auto"/>
            <w:right w:val="none" w:sz="0" w:space="0" w:color="auto"/>
          </w:divBdr>
        </w:div>
        <w:div w:id="1635715028">
          <w:marLeft w:val="0"/>
          <w:marRight w:val="0"/>
          <w:marTop w:val="240"/>
          <w:marBottom w:val="240"/>
          <w:divBdr>
            <w:top w:val="none" w:sz="0" w:space="0" w:color="auto"/>
            <w:left w:val="none" w:sz="0" w:space="0" w:color="auto"/>
            <w:bottom w:val="none" w:sz="0" w:space="0" w:color="auto"/>
            <w:right w:val="none" w:sz="0" w:space="0" w:color="auto"/>
          </w:divBdr>
        </w:div>
      </w:divsChild>
    </w:div>
    <w:div w:id="1496454768">
      <w:bodyDiv w:val="1"/>
      <w:marLeft w:val="0"/>
      <w:marRight w:val="0"/>
      <w:marTop w:val="0"/>
      <w:marBottom w:val="0"/>
      <w:divBdr>
        <w:top w:val="none" w:sz="0" w:space="0" w:color="auto"/>
        <w:left w:val="none" w:sz="0" w:space="0" w:color="auto"/>
        <w:bottom w:val="none" w:sz="0" w:space="0" w:color="auto"/>
        <w:right w:val="none" w:sz="0" w:space="0" w:color="auto"/>
      </w:divBdr>
    </w:div>
    <w:div w:id="1497919833">
      <w:bodyDiv w:val="1"/>
      <w:marLeft w:val="0"/>
      <w:marRight w:val="0"/>
      <w:marTop w:val="0"/>
      <w:marBottom w:val="0"/>
      <w:divBdr>
        <w:top w:val="none" w:sz="0" w:space="0" w:color="auto"/>
        <w:left w:val="none" w:sz="0" w:space="0" w:color="auto"/>
        <w:bottom w:val="none" w:sz="0" w:space="0" w:color="auto"/>
        <w:right w:val="none" w:sz="0" w:space="0" w:color="auto"/>
      </w:divBdr>
      <w:divsChild>
        <w:div w:id="792552200">
          <w:marLeft w:val="0"/>
          <w:marRight w:val="0"/>
          <w:marTop w:val="0"/>
          <w:marBottom w:val="0"/>
          <w:divBdr>
            <w:top w:val="none" w:sz="0" w:space="0" w:color="auto"/>
            <w:left w:val="none" w:sz="0" w:space="0" w:color="auto"/>
            <w:bottom w:val="none" w:sz="0" w:space="0" w:color="auto"/>
            <w:right w:val="none" w:sz="0" w:space="0" w:color="auto"/>
          </w:divBdr>
        </w:div>
        <w:div w:id="871770557">
          <w:marLeft w:val="0"/>
          <w:marRight w:val="0"/>
          <w:marTop w:val="240"/>
          <w:marBottom w:val="240"/>
          <w:divBdr>
            <w:top w:val="none" w:sz="0" w:space="0" w:color="auto"/>
            <w:left w:val="none" w:sz="0" w:space="0" w:color="auto"/>
            <w:bottom w:val="none" w:sz="0" w:space="0" w:color="auto"/>
            <w:right w:val="none" w:sz="0" w:space="0" w:color="auto"/>
          </w:divBdr>
        </w:div>
        <w:div w:id="1553270215">
          <w:marLeft w:val="0"/>
          <w:marRight w:val="0"/>
          <w:marTop w:val="240"/>
          <w:marBottom w:val="240"/>
          <w:divBdr>
            <w:top w:val="none" w:sz="0" w:space="0" w:color="auto"/>
            <w:left w:val="none" w:sz="0" w:space="0" w:color="auto"/>
            <w:bottom w:val="none" w:sz="0" w:space="0" w:color="auto"/>
            <w:right w:val="none" w:sz="0" w:space="0" w:color="auto"/>
          </w:divBdr>
        </w:div>
      </w:divsChild>
    </w:div>
    <w:div w:id="1513689115">
      <w:bodyDiv w:val="1"/>
      <w:marLeft w:val="0"/>
      <w:marRight w:val="0"/>
      <w:marTop w:val="0"/>
      <w:marBottom w:val="0"/>
      <w:divBdr>
        <w:top w:val="none" w:sz="0" w:space="0" w:color="auto"/>
        <w:left w:val="none" w:sz="0" w:space="0" w:color="auto"/>
        <w:bottom w:val="none" w:sz="0" w:space="0" w:color="auto"/>
        <w:right w:val="none" w:sz="0" w:space="0" w:color="auto"/>
      </w:divBdr>
      <w:divsChild>
        <w:div w:id="313721192">
          <w:marLeft w:val="0"/>
          <w:marRight w:val="0"/>
          <w:marTop w:val="240"/>
          <w:marBottom w:val="240"/>
          <w:divBdr>
            <w:top w:val="none" w:sz="0" w:space="0" w:color="auto"/>
            <w:left w:val="none" w:sz="0" w:space="0" w:color="auto"/>
            <w:bottom w:val="none" w:sz="0" w:space="0" w:color="auto"/>
            <w:right w:val="none" w:sz="0" w:space="0" w:color="auto"/>
          </w:divBdr>
        </w:div>
        <w:div w:id="374426312">
          <w:marLeft w:val="0"/>
          <w:marRight w:val="0"/>
          <w:marTop w:val="240"/>
          <w:marBottom w:val="240"/>
          <w:divBdr>
            <w:top w:val="none" w:sz="0" w:space="0" w:color="auto"/>
            <w:left w:val="none" w:sz="0" w:space="0" w:color="auto"/>
            <w:bottom w:val="none" w:sz="0" w:space="0" w:color="auto"/>
            <w:right w:val="none" w:sz="0" w:space="0" w:color="auto"/>
          </w:divBdr>
        </w:div>
        <w:div w:id="377751471">
          <w:marLeft w:val="0"/>
          <w:marRight w:val="0"/>
          <w:marTop w:val="240"/>
          <w:marBottom w:val="240"/>
          <w:divBdr>
            <w:top w:val="none" w:sz="0" w:space="0" w:color="auto"/>
            <w:left w:val="none" w:sz="0" w:space="0" w:color="auto"/>
            <w:bottom w:val="none" w:sz="0" w:space="0" w:color="auto"/>
            <w:right w:val="none" w:sz="0" w:space="0" w:color="auto"/>
          </w:divBdr>
        </w:div>
        <w:div w:id="731657682">
          <w:marLeft w:val="0"/>
          <w:marRight w:val="0"/>
          <w:marTop w:val="240"/>
          <w:marBottom w:val="240"/>
          <w:divBdr>
            <w:top w:val="none" w:sz="0" w:space="0" w:color="auto"/>
            <w:left w:val="none" w:sz="0" w:space="0" w:color="auto"/>
            <w:bottom w:val="none" w:sz="0" w:space="0" w:color="auto"/>
            <w:right w:val="none" w:sz="0" w:space="0" w:color="auto"/>
          </w:divBdr>
        </w:div>
        <w:div w:id="1014572542">
          <w:marLeft w:val="0"/>
          <w:marRight w:val="0"/>
          <w:marTop w:val="0"/>
          <w:marBottom w:val="0"/>
          <w:divBdr>
            <w:top w:val="none" w:sz="0" w:space="0" w:color="auto"/>
            <w:left w:val="none" w:sz="0" w:space="0" w:color="auto"/>
            <w:bottom w:val="none" w:sz="0" w:space="0" w:color="auto"/>
            <w:right w:val="none" w:sz="0" w:space="0" w:color="auto"/>
          </w:divBdr>
        </w:div>
        <w:div w:id="1393848611">
          <w:marLeft w:val="0"/>
          <w:marRight w:val="0"/>
          <w:marTop w:val="240"/>
          <w:marBottom w:val="240"/>
          <w:divBdr>
            <w:top w:val="none" w:sz="0" w:space="0" w:color="auto"/>
            <w:left w:val="none" w:sz="0" w:space="0" w:color="auto"/>
            <w:bottom w:val="none" w:sz="0" w:space="0" w:color="auto"/>
            <w:right w:val="none" w:sz="0" w:space="0" w:color="auto"/>
          </w:divBdr>
        </w:div>
        <w:div w:id="1651901457">
          <w:marLeft w:val="0"/>
          <w:marRight w:val="0"/>
          <w:marTop w:val="240"/>
          <w:marBottom w:val="240"/>
          <w:divBdr>
            <w:top w:val="none" w:sz="0" w:space="0" w:color="auto"/>
            <w:left w:val="none" w:sz="0" w:space="0" w:color="auto"/>
            <w:bottom w:val="none" w:sz="0" w:space="0" w:color="auto"/>
            <w:right w:val="none" w:sz="0" w:space="0" w:color="auto"/>
          </w:divBdr>
        </w:div>
        <w:div w:id="1842357373">
          <w:marLeft w:val="0"/>
          <w:marRight w:val="0"/>
          <w:marTop w:val="0"/>
          <w:marBottom w:val="0"/>
          <w:divBdr>
            <w:top w:val="none" w:sz="0" w:space="0" w:color="auto"/>
            <w:left w:val="none" w:sz="0" w:space="0" w:color="auto"/>
            <w:bottom w:val="none" w:sz="0" w:space="0" w:color="auto"/>
            <w:right w:val="none" w:sz="0" w:space="0" w:color="auto"/>
          </w:divBdr>
        </w:div>
        <w:div w:id="1888225631">
          <w:marLeft w:val="0"/>
          <w:marRight w:val="0"/>
          <w:marTop w:val="0"/>
          <w:marBottom w:val="0"/>
          <w:divBdr>
            <w:top w:val="none" w:sz="0" w:space="0" w:color="auto"/>
            <w:left w:val="none" w:sz="0" w:space="0" w:color="auto"/>
            <w:bottom w:val="none" w:sz="0" w:space="0" w:color="auto"/>
            <w:right w:val="none" w:sz="0" w:space="0" w:color="auto"/>
          </w:divBdr>
        </w:div>
        <w:div w:id="1949197709">
          <w:marLeft w:val="0"/>
          <w:marRight w:val="0"/>
          <w:marTop w:val="240"/>
          <w:marBottom w:val="240"/>
          <w:divBdr>
            <w:top w:val="none" w:sz="0" w:space="0" w:color="auto"/>
            <w:left w:val="none" w:sz="0" w:space="0" w:color="auto"/>
            <w:bottom w:val="none" w:sz="0" w:space="0" w:color="auto"/>
            <w:right w:val="none" w:sz="0" w:space="0" w:color="auto"/>
          </w:divBdr>
        </w:div>
        <w:div w:id="1954701326">
          <w:marLeft w:val="0"/>
          <w:marRight w:val="0"/>
          <w:marTop w:val="240"/>
          <w:marBottom w:val="240"/>
          <w:divBdr>
            <w:top w:val="none" w:sz="0" w:space="0" w:color="auto"/>
            <w:left w:val="none" w:sz="0" w:space="0" w:color="auto"/>
            <w:bottom w:val="none" w:sz="0" w:space="0" w:color="auto"/>
            <w:right w:val="none" w:sz="0" w:space="0" w:color="auto"/>
          </w:divBdr>
        </w:div>
        <w:div w:id="2007005365">
          <w:marLeft w:val="0"/>
          <w:marRight w:val="0"/>
          <w:marTop w:val="240"/>
          <w:marBottom w:val="240"/>
          <w:divBdr>
            <w:top w:val="none" w:sz="0" w:space="0" w:color="auto"/>
            <w:left w:val="none" w:sz="0" w:space="0" w:color="auto"/>
            <w:bottom w:val="none" w:sz="0" w:space="0" w:color="auto"/>
            <w:right w:val="none" w:sz="0" w:space="0" w:color="auto"/>
          </w:divBdr>
        </w:div>
      </w:divsChild>
    </w:div>
    <w:div w:id="1533574352">
      <w:bodyDiv w:val="1"/>
      <w:marLeft w:val="0"/>
      <w:marRight w:val="0"/>
      <w:marTop w:val="0"/>
      <w:marBottom w:val="0"/>
      <w:divBdr>
        <w:top w:val="none" w:sz="0" w:space="0" w:color="auto"/>
        <w:left w:val="none" w:sz="0" w:space="0" w:color="auto"/>
        <w:bottom w:val="none" w:sz="0" w:space="0" w:color="auto"/>
        <w:right w:val="none" w:sz="0" w:space="0" w:color="auto"/>
      </w:divBdr>
      <w:divsChild>
        <w:div w:id="1884827880">
          <w:marLeft w:val="0"/>
          <w:marRight w:val="0"/>
          <w:marTop w:val="0"/>
          <w:marBottom w:val="0"/>
          <w:divBdr>
            <w:top w:val="none" w:sz="0" w:space="0" w:color="auto"/>
            <w:left w:val="none" w:sz="0" w:space="0" w:color="auto"/>
            <w:bottom w:val="none" w:sz="0" w:space="0" w:color="auto"/>
            <w:right w:val="none" w:sz="0" w:space="0" w:color="auto"/>
          </w:divBdr>
          <w:divsChild>
            <w:div w:id="1793133064">
              <w:marLeft w:val="0"/>
              <w:marRight w:val="0"/>
              <w:marTop w:val="0"/>
              <w:marBottom w:val="0"/>
              <w:divBdr>
                <w:top w:val="none" w:sz="0" w:space="0" w:color="auto"/>
                <w:left w:val="none" w:sz="0" w:space="0" w:color="auto"/>
                <w:bottom w:val="none" w:sz="0" w:space="0" w:color="auto"/>
                <w:right w:val="none" w:sz="0" w:space="0" w:color="auto"/>
              </w:divBdr>
              <w:divsChild>
                <w:div w:id="1507401413">
                  <w:marLeft w:val="0"/>
                  <w:marRight w:val="0"/>
                  <w:marTop w:val="0"/>
                  <w:marBottom w:val="0"/>
                  <w:divBdr>
                    <w:top w:val="none" w:sz="0" w:space="0" w:color="auto"/>
                    <w:left w:val="none" w:sz="0" w:space="0" w:color="auto"/>
                    <w:bottom w:val="none" w:sz="0" w:space="0" w:color="auto"/>
                    <w:right w:val="none" w:sz="0" w:space="0" w:color="auto"/>
                  </w:divBdr>
                  <w:divsChild>
                    <w:div w:id="529346292">
                      <w:marLeft w:val="0"/>
                      <w:marRight w:val="0"/>
                      <w:marTop w:val="0"/>
                      <w:marBottom w:val="0"/>
                      <w:divBdr>
                        <w:top w:val="none" w:sz="0" w:space="0" w:color="auto"/>
                        <w:left w:val="none" w:sz="0" w:space="0" w:color="auto"/>
                        <w:bottom w:val="none" w:sz="0" w:space="0" w:color="auto"/>
                        <w:right w:val="none" w:sz="0" w:space="0" w:color="auto"/>
                      </w:divBdr>
                      <w:divsChild>
                        <w:div w:id="1160270468">
                          <w:marLeft w:val="0"/>
                          <w:marRight w:val="0"/>
                          <w:marTop w:val="0"/>
                          <w:marBottom w:val="0"/>
                          <w:divBdr>
                            <w:top w:val="none" w:sz="0" w:space="0" w:color="auto"/>
                            <w:left w:val="none" w:sz="0" w:space="0" w:color="auto"/>
                            <w:bottom w:val="none" w:sz="0" w:space="0" w:color="auto"/>
                            <w:right w:val="none" w:sz="0" w:space="0" w:color="auto"/>
                          </w:divBdr>
                          <w:divsChild>
                            <w:div w:id="997877175">
                              <w:marLeft w:val="0"/>
                              <w:marRight w:val="0"/>
                              <w:marTop w:val="0"/>
                              <w:marBottom w:val="0"/>
                              <w:divBdr>
                                <w:top w:val="none" w:sz="0" w:space="0" w:color="auto"/>
                                <w:left w:val="none" w:sz="0" w:space="0" w:color="auto"/>
                                <w:bottom w:val="none" w:sz="0" w:space="0" w:color="auto"/>
                                <w:right w:val="none" w:sz="0" w:space="0" w:color="auto"/>
                              </w:divBdr>
                              <w:divsChild>
                                <w:div w:id="587883939">
                                  <w:marLeft w:val="0"/>
                                  <w:marRight w:val="0"/>
                                  <w:marTop w:val="0"/>
                                  <w:marBottom w:val="0"/>
                                  <w:divBdr>
                                    <w:top w:val="none" w:sz="0" w:space="0" w:color="auto"/>
                                    <w:left w:val="none" w:sz="0" w:space="0" w:color="auto"/>
                                    <w:bottom w:val="none" w:sz="0" w:space="0" w:color="auto"/>
                                    <w:right w:val="none" w:sz="0" w:space="0" w:color="auto"/>
                                  </w:divBdr>
                                  <w:divsChild>
                                    <w:div w:id="1626156430">
                                      <w:marLeft w:val="0"/>
                                      <w:marRight w:val="0"/>
                                      <w:marTop w:val="0"/>
                                      <w:marBottom w:val="0"/>
                                      <w:divBdr>
                                        <w:top w:val="none" w:sz="0" w:space="0" w:color="auto"/>
                                        <w:left w:val="none" w:sz="0" w:space="0" w:color="auto"/>
                                        <w:bottom w:val="none" w:sz="0" w:space="0" w:color="auto"/>
                                        <w:right w:val="none" w:sz="0" w:space="0" w:color="auto"/>
                                      </w:divBdr>
                                      <w:divsChild>
                                        <w:div w:id="925042748">
                                          <w:marLeft w:val="0"/>
                                          <w:marRight w:val="600"/>
                                          <w:marTop w:val="0"/>
                                          <w:marBottom w:val="0"/>
                                          <w:divBdr>
                                            <w:top w:val="none" w:sz="0" w:space="0" w:color="auto"/>
                                            <w:left w:val="none" w:sz="0" w:space="0" w:color="auto"/>
                                            <w:bottom w:val="none" w:sz="0" w:space="0" w:color="auto"/>
                                            <w:right w:val="none" w:sz="0" w:space="0" w:color="auto"/>
                                          </w:divBdr>
                                          <w:divsChild>
                                            <w:div w:id="250356710">
                                              <w:marLeft w:val="-3"/>
                                              <w:marRight w:val="-3"/>
                                              <w:marTop w:val="0"/>
                                              <w:marBottom w:val="0"/>
                                              <w:divBdr>
                                                <w:top w:val="none" w:sz="0" w:space="0" w:color="auto"/>
                                                <w:left w:val="none" w:sz="0" w:space="0" w:color="auto"/>
                                                <w:bottom w:val="none" w:sz="0" w:space="0" w:color="auto"/>
                                                <w:right w:val="none" w:sz="0" w:space="0" w:color="auto"/>
                                              </w:divBdr>
                                              <w:divsChild>
                                                <w:div w:id="409739273">
                                                  <w:marLeft w:val="0"/>
                                                  <w:marRight w:val="0"/>
                                                  <w:marTop w:val="360"/>
                                                  <w:marBottom w:val="0"/>
                                                  <w:divBdr>
                                                    <w:top w:val="none" w:sz="0" w:space="0" w:color="auto"/>
                                                    <w:left w:val="none" w:sz="0" w:space="0" w:color="auto"/>
                                                    <w:bottom w:val="none" w:sz="0" w:space="0" w:color="auto"/>
                                                    <w:right w:val="none" w:sz="0" w:space="0" w:color="auto"/>
                                                  </w:divBdr>
                                                  <w:divsChild>
                                                    <w:div w:id="1300304294">
                                                      <w:marLeft w:val="0"/>
                                                      <w:marRight w:val="0"/>
                                                      <w:marTop w:val="0"/>
                                                      <w:marBottom w:val="0"/>
                                                      <w:divBdr>
                                                        <w:top w:val="none" w:sz="0" w:space="0" w:color="auto"/>
                                                        <w:left w:val="none" w:sz="0" w:space="0" w:color="auto"/>
                                                        <w:bottom w:val="none" w:sz="0" w:space="0" w:color="auto"/>
                                                        <w:right w:val="none" w:sz="0" w:space="0" w:color="auto"/>
                                                      </w:divBdr>
                                                      <w:divsChild>
                                                        <w:div w:id="1718309512">
                                                          <w:marLeft w:val="0"/>
                                                          <w:marRight w:val="0"/>
                                                          <w:marTop w:val="0"/>
                                                          <w:marBottom w:val="0"/>
                                                          <w:divBdr>
                                                            <w:top w:val="none" w:sz="0" w:space="0" w:color="auto"/>
                                                            <w:left w:val="none" w:sz="0" w:space="0" w:color="auto"/>
                                                            <w:bottom w:val="none" w:sz="0" w:space="0" w:color="auto"/>
                                                            <w:right w:val="none" w:sz="0" w:space="0" w:color="auto"/>
                                                          </w:divBdr>
                                                          <w:divsChild>
                                                            <w:div w:id="2116754610">
                                                              <w:marLeft w:val="0"/>
                                                              <w:marRight w:val="0"/>
                                                              <w:marTop w:val="0"/>
                                                              <w:marBottom w:val="0"/>
                                                              <w:divBdr>
                                                                <w:top w:val="none" w:sz="0" w:space="0" w:color="auto"/>
                                                                <w:left w:val="none" w:sz="0" w:space="0" w:color="auto"/>
                                                                <w:bottom w:val="none" w:sz="0" w:space="0" w:color="auto"/>
                                                                <w:right w:val="none" w:sz="0" w:space="0" w:color="auto"/>
                                                              </w:divBdr>
                                                              <w:divsChild>
                                                                <w:div w:id="1098138809">
                                                                  <w:marLeft w:val="0"/>
                                                                  <w:marRight w:val="0"/>
                                                                  <w:marTop w:val="0"/>
                                                                  <w:marBottom w:val="0"/>
                                                                  <w:divBdr>
                                                                    <w:top w:val="none" w:sz="0" w:space="0" w:color="auto"/>
                                                                    <w:left w:val="none" w:sz="0" w:space="0" w:color="auto"/>
                                                                    <w:bottom w:val="none" w:sz="0" w:space="0" w:color="auto"/>
                                                                    <w:right w:val="none" w:sz="0" w:space="0" w:color="auto"/>
                                                                  </w:divBdr>
                                                                  <w:divsChild>
                                                                    <w:div w:id="543951531">
                                                                      <w:marLeft w:val="0"/>
                                                                      <w:marRight w:val="0"/>
                                                                      <w:marTop w:val="0"/>
                                                                      <w:marBottom w:val="0"/>
                                                                      <w:divBdr>
                                                                        <w:top w:val="none" w:sz="0" w:space="0" w:color="auto"/>
                                                                        <w:left w:val="none" w:sz="0" w:space="0" w:color="auto"/>
                                                                        <w:bottom w:val="none" w:sz="0" w:space="0" w:color="auto"/>
                                                                        <w:right w:val="none" w:sz="0" w:space="0" w:color="auto"/>
                                                                      </w:divBdr>
                                                                      <w:divsChild>
                                                                        <w:div w:id="918638301">
                                                                          <w:marLeft w:val="0"/>
                                                                          <w:marRight w:val="0"/>
                                                                          <w:marTop w:val="0"/>
                                                                          <w:marBottom w:val="0"/>
                                                                          <w:divBdr>
                                                                            <w:top w:val="none" w:sz="0" w:space="0" w:color="auto"/>
                                                                            <w:left w:val="none" w:sz="0" w:space="0" w:color="auto"/>
                                                                            <w:bottom w:val="none" w:sz="0" w:space="0" w:color="auto"/>
                                                                            <w:right w:val="none" w:sz="0" w:space="0" w:color="auto"/>
                                                                          </w:divBdr>
                                                                          <w:divsChild>
                                                                            <w:div w:id="16592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062406">
                                              <w:marLeft w:val="0"/>
                                              <w:marRight w:val="0"/>
                                              <w:marTop w:val="0"/>
                                              <w:marBottom w:val="0"/>
                                              <w:divBdr>
                                                <w:top w:val="none" w:sz="0" w:space="0" w:color="auto"/>
                                                <w:left w:val="none" w:sz="0" w:space="0" w:color="auto"/>
                                                <w:bottom w:val="none" w:sz="0" w:space="0" w:color="auto"/>
                                                <w:right w:val="none" w:sz="0" w:space="0" w:color="auto"/>
                                              </w:divBdr>
                                              <w:divsChild>
                                                <w:div w:id="2052606629">
                                                  <w:marLeft w:val="-300"/>
                                                  <w:marRight w:val="-300"/>
                                                  <w:marTop w:val="0"/>
                                                  <w:marBottom w:val="0"/>
                                                  <w:divBdr>
                                                    <w:top w:val="none" w:sz="0" w:space="0" w:color="auto"/>
                                                    <w:left w:val="none" w:sz="0" w:space="0" w:color="auto"/>
                                                    <w:bottom w:val="none" w:sz="0" w:space="0" w:color="auto"/>
                                                    <w:right w:val="none" w:sz="0" w:space="0" w:color="auto"/>
                                                  </w:divBdr>
                                                  <w:divsChild>
                                                    <w:div w:id="22169144">
                                                      <w:marLeft w:val="0"/>
                                                      <w:marRight w:val="0"/>
                                                      <w:marTop w:val="0"/>
                                                      <w:marBottom w:val="0"/>
                                                      <w:divBdr>
                                                        <w:top w:val="none" w:sz="0" w:space="0" w:color="auto"/>
                                                        <w:left w:val="none" w:sz="0" w:space="0" w:color="auto"/>
                                                        <w:bottom w:val="none" w:sz="0" w:space="0" w:color="auto"/>
                                                        <w:right w:val="none" w:sz="0" w:space="0" w:color="auto"/>
                                                      </w:divBdr>
                                                      <w:divsChild>
                                                        <w:div w:id="1277718736">
                                                          <w:marLeft w:val="0"/>
                                                          <w:marRight w:val="0"/>
                                                          <w:marTop w:val="0"/>
                                                          <w:marBottom w:val="0"/>
                                                          <w:divBdr>
                                                            <w:top w:val="none" w:sz="0" w:space="0" w:color="auto"/>
                                                            <w:left w:val="none" w:sz="0" w:space="0" w:color="auto"/>
                                                            <w:bottom w:val="none" w:sz="0" w:space="0" w:color="auto"/>
                                                            <w:right w:val="none" w:sz="0" w:space="0" w:color="auto"/>
                                                          </w:divBdr>
                                                          <w:divsChild>
                                                            <w:div w:id="404840393">
                                                              <w:marLeft w:val="0"/>
                                                              <w:marRight w:val="0"/>
                                                              <w:marTop w:val="0"/>
                                                              <w:marBottom w:val="510"/>
                                                              <w:divBdr>
                                                                <w:top w:val="none" w:sz="0" w:space="0" w:color="auto"/>
                                                                <w:left w:val="none" w:sz="0" w:space="0" w:color="auto"/>
                                                                <w:bottom w:val="none" w:sz="0" w:space="0" w:color="auto"/>
                                                                <w:right w:val="none" w:sz="0" w:space="0" w:color="auto"/>
                                                              </w:divBdr>
                                                              <w:divsChild>
                                                                <w:div w:id="952899239">
                                                                  <w:marLeft w:val="300"/>
                                                                  <w:marRight w:val="1200"/>
                                                                  <w:marTop w:val="0"/>
                                                                  <w:marBottom w:val="120"/>
                                                                  <w:divBdr>
                                                                    <w:top w:val="none" w:sz="0" w:space="0" w:color="auto"/>
                                                                    <w:left w:val="none" w:sz="0" w:space="0" w:color="auto"/>
                                                                    <w:bottom w:val="none" w:sz="0" w:space="0" w:color="auto"/>
                                                                    <w:right w:val="none" w:sz="0" w:space="0" w:color="auto"/>
                                                                  </w:divBdr>
                                                                  <w:divsChild>
                                                                    <w:div w:id="874196837">
                                                                      <w:marLeft w:val="0"/>
                                                                      <w:marRight w:val="0"/>
                                                                      <w:marTop w:val="0"/>
                                                                      <w:marBottom w:val="0"/>
                                                                      <w:divBdr>
                                                                        <w:top w:val="none" w:sz="0" w:space="0" w:color="auto"/>
                                                                        <w:left w:val="none" w:sz="0" w:space="0" w:color="auto"/>
                                                                        <w:bottom w:val="none" w:sz="0" w:space="0" w:color="auto"/>
                                                                        <w:right w:val="none" w:sz="0" w:space="0" w:color="auto"/>
                                                                      </w:divBdr>
                                                                      <w:divsChild>
                                                                        <w:div w:id="122745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1282771">
      <w:bodyDiv w:val="1"/>
      <w:marLeft w:val="0"/>
      <w:marRight w:val="0"/>
      <w:marTop w:val="0"/>
      <w:marBottom w:val="0"/>
      <w:divBdr>
        <w:top w:val="none" w:sz="0" w:space="0" w:color="auto"/>
        <w:left w:val="none" w:sz="0" w:space="0" w:color="auto"/>
        <w:bottom w:val="none" w:sz="0" w:space="0" w:color="auto"/>
        <w:right w:val="none" w:sz="0" w:space="0" w:color="auto"/>
      </w:divBdr>
      <w:divsChild>
        <w:div w:id="833764249">
          <w:marLeft w:val="0"/>
          <w:marRight w:val="0"/>
          <w:marTop w:val="240"/>
          <w:marBottom w:val="240"/>
          <w:divBdr>
            <w:top w:val="none" w:sz="0" w:space="0" w:color="auto"/>
            <w:left w:val="none" w:sz="0" w:space="0" w:color="auto"/>
            <w:bottom w:val="none" w:sz="0" w:space="0" w:color="auto"/>
            <w:right w:val="none" w:sz="0" w:space="0" w:color="auto"/>
          </w:divBdr>
        </w:div>
        <w:div w:id="1922791964">
          <w:marLeft w:val="0"/>
          <w:marRight w:val="0"/>
          <w:marTop w:val="240"/>
          <w:marBottom w:val="240"/>
          <w:divBdr>
            <w:top w:val="none" w:sz="0" w:space="0" w:color="auto"/>
            <w:left w:val="none" w:sz="0" w:space="0" w:color="auto"/>
            <w:bottom w:val="none" w:sz="0" w:space="0" w:color="auto"/>
            <w:right w:val="none" w:sz="0" w:space="0" w:color="auto"/>
          </w:divBdr>
        </w:div>
        <w:div w:id="652880853">
          <w:marLeft w:val="0"/>
          <w:marRight w:val="0"/>
          <w:marTop w:val="240"/>
          <w:marBottom w:val="240"/>
          <w:divBdr>
            <w:top w:val="none" w:sz="0" w:space="0" w:color="auto"/>
            <w:left w:val="none" w:sz="0" w:space="0" w:color="auto"/>
            <w:bottom w:val="none" w:sz="0" w:space="0" w:color="auto"/>
            <w:right w:val="none" w:sz="0" w:space="0" w:color="auto"/>
          </w:divBdr>
        </w:div>
        <w:div w:id="1597909487">
          <w:marLeft w:val="0"/>
          <w:marRight w:val="0"/>
          <w:marTop w:val="0"/>
          <w:marBottom w:val="0"/>
          <w:divBdr>
            <w:top w:val="none" w:sz="0" w:space="0" w:color="auto"/>
            <w:left w:val="none" w:sz="0" w:space="0" w:color="auto"/>
            <w:bottom w:val="none" w:sz="0" w:space="0" w:color="auto"/>
            <w:right w:val="none" w:sz="0" w:space="0" w:color="auto"/>
          </w:divBdr>
        </w:div>
        <w:div w:id="1186091322">
          <w:marLeft w:val="0"/>
          <w:marRight w:val="0"/>
          <w:marTop w:val="240"/>
          <w:marBottom w:val="240"/>
          <w:divBdr>
            <w:top w:val="none" w:sz="0" w:space="0" w:color="auto"/>
            <w:left w:val="none" w:sz="0" w:space="0" w:color="auto"/>
            <w:bottom w:val="none" w:sz="0" w:space="0" w:color="auto"/>
            <w:right w:val="none" w:sz="0" w:space="0" w:color="auto"/>
          </w:divBdr>
        </w:div>
        <w:div w:id="922185134">
          <w:marLeft w:val="0"/>
          <w:marRight w:val="0"/>
          <w:marTop w:val="0"/>
          <w:marBottom w:val="0"/>
          <w:divBdr>
            <w:top w:val="none" w:sz="0" w:space="0" w:color="auto"/>
            <w:left w:val="none" w:sz="0" w:space="0" w:color="auto"/>
            <w:bottom w:val="none" w:sz="0" w:space="0" w:color="auto"/>
            <w:right w:val="none" w:sz="0" w:space="0" w:color="auto"/>
          </w:divBdr>
        </w:div>
      </w:divsChild>
    </w:div>
    <w:div w:id="1543252624">
      <w:bodyDiv w:val="1"/>
      <w:marLeft w:val="0"/>
      <w:marRight w:val="0"/>
      <w:marTop w:val="0"/>
      <w:marBottom w:val="0"/>
      <w:divBdr>
        <w:top w:val="none" w:sz="0" w:space="0" w:color="auto"/>
        <w:left w:val="none" w:sz="0" w:space="0" w:color="auto"/>
        <w:bottom w:val="none" w:sz="0" w:space="0" w:color="auto"/>
        <w:right w:val="none" w:sz="0" w:space="0" w:color="auto"/>
      </w:divBdr>
      <w:divsChild>
        <w:div w:id="1160388989">
          <w:marLeft w:val="0"/>
          <w:marRight w:val="0"/>
          <w:marTop w:val="240"/>
          <w:marBottom w:val="240"/>
          <w:divBdr>
            <w:top w:val="none" w:sz="0" w:space="0" w:color="auto"/>
            <w:left w:val="none" w:sz="0" w:space="0" w:color="auto"/>
            <w:bottom w:val="none" w:sz="0" w:space="0" w:color="auto"/>
            <w:right w:val="none" w:sz="0" w:space="0" w:color="auto"/>
          </w:divBdr>
        </w:div>
        <w:div w:id="1565986577">
          <w:marLeft w:val="0"/>
          <w:marRight w:val="0"/>
          <w:marTop w:val="240"/>
          <w:marBottom w:val="240"/>
          <w:divBdr>
            <w:top w:val="none" w:sz="0" w:space="0" w:color="auto"/>
            <w:left w:val="none" w:sz="0" w:space="0" w:color="auto"/>
            <w:bottom w:val="none" w:sz="0" w:space="0" w:color="auto"/>
            <w:right w:val="none" w:sz="0" w:space="0" w:color="auto"/>
          </w:divBdr>
        </w:div>
        <w:div w:id="242181337">
          <w:marLeft w:val="0"/>
          <w:marRight w:val="0"/>
          <w:marTop w:val="240"/>
          <w:marBottom w:val="240"/>
          <w:divBdr>
            <w:top w:val="none" w:sz="0" w:space="0" w:color="auto"/>
            <w:left w:val="none" w:sz="0" w:space="0" w:color="auto"/>
            <w:bottom w:val="none" w:sz="0" w:space="0" w:color="auto"/>
            <w:right w:val="none" w:sz="0" w:space="0" w:color="auto"/>
          </w:divBdr>
        </w:div>
        <w:div w:id="1107308865">
          <w:marLeft w:val="0"/>
          <w:marRight w:val="0"/>
          <w:marTop w:val="0"/>
          <w:marBottom w:val="0"/>
          <w:divBdr>
            <w:top w:val="none" w:sz="0" w:space="0" w:color="auto"/>
            <w:left w:val="none" w:sz="0" w:space="0" w:color="auto"/>
            <w:bottom w:val="none" w:sz="0" w:space="0" w:color="auto"/>
            <w:right w:val="none" w:sz="0" w:space="0" w:color="auto"/>
          </w:divBdr>
        </w:div>
        <w:div w:id="584803689">
          <w:marLeft w:val="0"/>
          <w:marRight w:val="0"/>
          <w:marTop w:val="240"/>
          <w:marBottom w:val="240"/>
          <w:divBdr>
            <w:top w:val="none" w:sz="0" w:space="0" w:color="auto"/>
            <w:left w:val="none" w:sz="0" w:space="0" w:color="auto"/>
            <w:bottom w:val="none" w:sz="0" w:space="0" w:color="auto"/>
            <w:right w:val="none" w:sz="0" w:space="0" w:color="auto"/>
          </w:divBdr>
        </w:div>
        <w:div w:id="1603028373">
          <w:marLeft w:val="0"/>
          <w:marRight w:val="0"/>
          <w:marTop w:val="0"/>
          <w:marBottom w:val="0"/>
          <w:divBdr>
            <w:top w:val="none" w:sz="0" w:space="0" w:color="auto"/>
            <w:left w:val="none" w:sz="0" w:space="0" w:color="auto"/>
            <w:bottom w:val="none" w:sz="0" w:space="0" w:color="auto"/>
            <w:right w:val="none" w:sz="0" w:space="0" w:color="auto"/>
          </w:divBdr>
        </w:div>
        <w:div w:id="350571272">
          <w:marLeft w:val="0"/>
          <w:marRight w:val="0"/>
          <w:marTop w:val="240"/>
          <w:marBottom w:val="240"/>
          <w:divBdr>
            <w:top w:val="none" w:sz="0" w:space="0" w:color="auto"/>
            <w:left w:val="none" w:sz="0" w:space="0" w:color="auto"/>
            <w:bottom w:val="none" w:sz="0" w:space="0" w:color="auto"/>
            <w:right w:val="none" w:sz="0" w:space="0" w:color="auto"/>
          </w:divBdr>
        </w:div>
        <w:div w:id="590240928">
          <w:marLeft w:val="0"/>
          <w:marRight w:val="0"/>
          <w:marTop w:val="240"/>
          <w:marBottom w:val="240"/>
          <w:divBdr>
            <w:top w:val="none" w:sz="0" w:space="0" w:color="auto"/>
            <w:left w:val="none" w:sz="0" w:space="0" w:color="auto"/>
            <w:bottom w:val="none" w:sz="0" w:space="0" w:color="auto"/>
            <w:right w:val="none" w:sz="0" w:space="0" w:color="auto"/>
          </w:divBdr>
        </w:div>
        <w:div w:id="403914629">
          <w:marLeft w:val="0"/>
          <w:marRight w:val="0"/>
          <w:marTop w:val="0"/>
          <w:marBottom w:val="0"/>
          <w:divBdr>
            <w:top w:val="none" w:sz="0" w:space="0" w:color="auto"/>
            <w:left w:val="none" w:sz="0" w:space="0" w:color="auto"/>
            <w:bottom w:val="none" w:sz="0" w:space="0" w:color="auto"/>
            <w:right w:val="none" w:sz="0" w:space="0" w:color="auto"/>
          </w:divBdr>
        </w:div>
      </w:divsChild>
    </w:div>
    <w:div w:id="1548686437">
      <w:bodyDiv w:val="1"/>
      <w:marLeft w:val="0"/>
      <w:marRight w:val="0"/>
      <w:marTop w:val="0"/>
      <w:marBottom w:val="0"/>
      <w:divBdr>
        <w:top w:val="none" w:sz="0" w:space="0" w:color="auto"/>
        <w:left w:val="none" w:sz="0" w:space="0" w:color="auto"/>
        <w:bottom w:val="none" w:sz="0" w:space="0" w:color="auto"/>
        <w:right w:val="none" w:sz="0" w:space="0" w:color="auto"/>
      </w:divBdr>
    </w:div>
    <w:div w:id="1565994541">
      <w:bodyDiv w:val="1"/>
      <w:marLeft w:val="0"/>
      <w:marRight w:val="0"/>
      <w:marTop w:val="0"/>
      <w:marBottom w:val="0"/>
      <w:divBdr>
        <w:top w:val="none" w:sz="0" w:space="0" w:color="auto"/>
        <w:left w:val="none" w:sz="0" w:space="0" w:color="auto"/>
        <w:bottom w:val="none" w:sz="0" w:space="0" w:color="auto"/>
        <w:right w:val="none" w:sz="0" w:space="0" w:color="auto"/>
      </w:divBdr>
      <w:divsChild>
        <w:div w:id="1401368014">
          <w:marLeft w:val="0"/>
          <w:marRight w:val="0"/>
          <w:marTop w:val="240"/>
          <w:marBottom w:val="240"/>
          <w:divBdr>
            <w:top w:val="none" w:sz="0" w:space="0" w:color="auto"/>
            <w:left w:val="none" w:sz="0" w:space="0" w:color="auto"/>
            <w:bottom w:val="none" w:sz="0" w:space="0" w:color="auto"/>
            <w:right w:val="none" w:sz="0" w:space="0" w:color="auto"/>
          </w:divBdr>
        </w:div>
        <w:div w:id="980502839">
          <w:marLeft w:val="0"/>
          <w:marRight w:val="0"/>
          <w:marTop w:val="240"/>
          <w:marBottom w:val="240"/>
          <w:divBdr>
            <w:top w:val="none" w:sz="0" w:space="0" w:color="auto"/>
            <w:left w:val="none" w:sz="0" w:space="0" w:color="auto"/>
            <w:bottom w:val="none" w:sz="0" w:space="0" w:color="auto"/>
            <w:right w:val="none" w:sz="0" w:space="0" w:color="auto"/>
          </w:divBdr>
        </w:div>
        <w:div w:id="1327783622">
          <w:marLeft w:val="0"/>
          <w:marRight w:val="0"/>
          <w:marTop w:val="240"/>
          <w:marBottom w:val="240"/>
          <w:divBdr>
            <w:top w:val="none" w:sz="0" w:space="0" w:color="auto"/>
            <w:left w:val="none" w:sz="0" w:space="0" w:color="auto"/>
            <w:bottom w:val="none" w:sz="0" w:space="0" w:color="auto"/>
            <w:right w:val="none" w:sz="0" w:space="0" w:color="auto"/>
          </w:divBdr>
        </w:div>
        <w:div w:id="468133180">
          <w:marLeft w:val="0"/>
          <w:marRight w:val="0"/>
          <w:marTop w:val="0"/>
          <w:marBottom w:val="0"/>
          <w:divBdr>
            <w:top w:val="none" w:sz="0" w:space="0" w:color="auto"/>
            <w:left w:val="none" w:sz="0" w:space="0" w:color="auto"/>
            <w:bottom w:val="none" w:sz="0" w:space="0" w:color="auto"/>
            <w:right w:val="none" w:sz="0" w:space="0" w:color="auto"/>
          </w:divBdr>
        </w:div>
        <w:div w:id="2047557584">
          <w:marLeft w:val="0"/>
          <w:marRight w:val="0"/>
          <w:marTop w:val="240"/>
          <w:marBottom w:val="240"/>
          <w:divBdr>
            <w:top w:val="none" w:sz="0" w:space="0" w:color="auto"/>
            <w:left w:val="none" w:sz="0" w:space="0" w:color="auto"/>
            <w:bottom w:val="none" w:sz="0" w:space="0" w:color="auto"/>
            <w:right w:val="none" w:sz="0" w:space="0" w:color="auto"/>
          </w:divBdr>
        </w:div>
        <w:div w:id="441271033">
          <w:marLeft w:val="0"/>
          <w:marRight w:val="0"/>
          <w:marTop w:val="0"/>
          <w:marBottom w:val="0"/>
          <w:divBdr>
            <w:top w:val="none" w:sz="0" w:space="0" w:color="auto"/>
            <w:left w:val="none" w:sz="0" w:space="0" w:color="auto"/>
            <w:bottom w:val="none" w:sz="0" w:space="0" w:color="auto"/>
            <w:right w:val="none" w:sz="0" w:space="0" w:color="auto"/>
          </w:divBdr>
        </w:div>
      </w:divsChild>
    </w:div>
    <w:div w:id="1567496606">
      <w:bodyDiv w:val="1"/>
      <w:marLeft w:val="0"/>
      <w:marRight w:val="0"/>
      <w:marTop w:val="0"/>
      <w:marBottom w:val="0"/>
      <w:divBdr>
        <w:top w:val="none" w:sz="0" w:space="0" w:color="auto"/>
        <w:left w:val="none" w:sz="0" w:space="0" w:color="auto"/>
        <w:bottom w:val="none" w:sz="0" w:space="0" w:color="auto"/>
        <w:right w:val="none" w:sz="0" w:space="0" w:color="auto"/>
      </w:divBdr>
      <w:divsChild>
        <w:div w:id="534269880">
          <w:marLeft w:val="0"/>
          <w:marRight w:val="0"/>
          <w:marTop w:val="0"/>
          <w:marBottom w:val="0"/>
          <w:divBdr>
            <w:top w:val="none" w:sz="0" w:space="0" w:color="auto"/>
            <w:left w:val="none" w:sz="0" w:space="0" w:color="auto"/>
            <w:bottom w:val="none" w:sz="0" w:space="0" w:color="auto"/>
            <w:right w:val="none" w:sz="0" w:space="0" w:color="auto"/>
          </w:divBdr>
        </w:div>
        <w:div w:id="813445099">
          <w:marLeft w:val="0"/>
          <w:marRight w:val="0"/>
          <w:marTop w:val="0"/>
          <w:marBottom w:val="0"/>
          <w:divBdr>
            <w:top w:val="none" w:sz="0" w:space="0" w:color="auto"/>
            <w:left w:val="none" w:sz="0" w:space="0" w:color="auto"/>
            <w:bottom w:val="none" w:sz="0" w:space="0" w:color="auto"/>
            <w:right w:val="none" w:sz="0" w:space="0" w:color="auto"/>
          </w:divBdr>
        </w:div>
        <w:div w:id="1588343575">
          <w:marLeft w:val="0"/>
          <w:marRight w:val="0"/>
          <w:marTop w:val="240"/>
          <w:marBottom w:val="240"/>
          <w:divBdr>
            <w:top w:val="none" w:sz="0" w:space="0" w:color="auto"/>
            <w:left w:val="none" w:sz="0" w:space="0" w:color="auto"/>
            <w:bottom w:val="none" w:sz="0" w:space="0" w:color="auto"/>
            <w:right w:val="none" w:sz="0" w:space="0" w:color="auto"/>
          </w:divBdr>
        </w:div>
        <w:div w:id="1590239566">
          <w:marLeft w:val="0"/>
          <w:marRight w:val="0"/>
          <w:marTop w:val="240"/>
          <w:marBottom w:val="240"/>
          <w:divBdr>
            <w:top w:val="none" w:sz="0" w:space="0" w:color="auto"/>
            <w:left w:val="none" w:sz="0" w:space="0" w:color="auto"/>
            <w:bottom w:val="none" w:sz="0" w:space="0" w:color="auto"/>
            <w:right w:val="none" w:sz="0" w:space="0" w:color="auto"/>
          </w:divBdr>
        </w:div>
      </w:divsChild>
    </w:div>
    <w:div w:id="1577472288">
      <w:bodyDiv w:val="1"/>
      <w:marLeft w:val="0"/>
      <w:marRight w:val="0"/>
      <w:marTop w:val="0"/>
      <w:marBottom w:val="0"/>
      <w:divBdr>
        <w:top w:val="none" w:sz="0" w:space="0" w:color="auto"/>
        <w:left w:val="none" w:sz="0" w:space="0" w:color="auto"/>
        <w:bottom w:val="none" w:sz="0" w:space="0" w:color="auto"/>
        <w:right w:val="none" w:sz="0" w:space="0" w:color="auto"/>
      </w:divBdr>
      <w:divsChild>
        <w:div w:id="246623092">
          <w:marLeft w:val="0"/>
          <w:marRight w:val="0"/>
          <w:marTop w:val="240"/>
          <w:marBottom w:val="240"/>
          <w:divBdr>
            <w:top w:val="none" w:sz="0" w:space="0" w:color="auto"/>
            <w:left w:val="none" w:sz="0" w:space="0" w:color="auto"/>
            <w:bottom w:val="none" w:sz="0" w:space="0" w:color="auto"/>
            <w:right w:val="none" w:sz="0" w:space="0" w:color="auto"/>
          </w:divBdr>
        </w:div>
        <w:div w:id="536435456">
          <w:marLeft w:val="0"/>
          <w:marRight w:val="0"/>
          <w:marTop w:val="240"/>
          <w:marBottom w:val="240"/>
          <w:divBdr>
            <w:top w:val="none" w:sz="0" w:space="0" w:color="auto"/>
            <w:left w:val="none" w:sz="0" w:space="0" w:color="auto"/>
            <w:bottom w:val="none" w:sz="0" w:space="0" w:color="auto"/>
            <w:right w:val="none" w:sz="0" w:space="0" w:color="auto"/>
          </w:divBdr>
        </w:div>
        <w:div w:id="848789128">
          <w:marLeft w:val="0"/>
          <w:marRight w:val="0"/>
          <w:marTop w:val="240"/>
          <w:marBottom w:val="240"/>
          <w:divBdr>
            <w:top w:val="none" w:sz="0" w:space="0" w:color="auto"/>
            <w:left w:val="none" w:sz="0" w:space="0" w:color="auto"/>
            <w:bottom w:val="none" w:sz="0" w:space="0" w:color="auto"/>
            <w:right w:val="none" w:sz="0" w:space="0" w:color="auto"/>
          </w:divBdr>
        </w:div>
        <w:div w:id="1503739006">
          <w:marLeft w:val="0"/>
          <w:marRight w:val="0"/>
          <w:marTop w:val="240"/>
          <w:marBottom w:val="240"/>
          <w:divBdr>
            <w:top w:val="none" w:sz="0" w:space="0" w:color="auto"/>
            <w:left w:val="none" w:sz="0" w:space="0" w:color="auto"/>
            <w:bottom w:val="none" w:sz="0" w:space="0" w:color="auto"/>
            <w:right w:val="none" w:sz="0" w:space="0" w:color="auto"/>
          </w:divBdr>
        </w:div>
        <w:div w:id="1161386072">
          <w:marLeft w:val="0"/>
          <w:marRight w:val="0"/>
          <w:marTop w:val="240"/>
          <w:marBottom w:val="240"/>
          <w:divBdr>
            <w:top w:val="none" w:sz="0" w:space="0" w:color="auto"/>
            <w:left w:val="none" w:sz="0" w:space="0" w:color="auto"/>
            <w:bottom w:val="none" w:sz="0" w:space="0" w:color="auto"/>
            <w:right w:val="none" w:sz="0" w:space="0" w:color="auto"/>
          </w:divBdr>
        </w:div>
        <w:div w:id="1185171078">
          <w:marLeft w:val="0"/>
          <w:marRight w:val="0"/>
          <w:marTop w:val="240"/>
          <w:marBottom w:val="240"/>
          <w:divBdr>
            <w:top w:val="none" w:sz="0" w:space="0" w:color="auto"/>
            <w:left w:val="none" w:sz="0" w:space="0" w:color="auto"/>
            <w:bottom w:val="none" w:sz="0" w:space="0" w:color="auto"/>
            <w:right w:val="none" w:sz="0" w:space="0" w:color="auto"/>
          </w:divBdr>
        </w:div>
        <w:div w:id="1537229063">
          <w:marLeft w:val="0"/>
          <w:marRight w:val="0"/>
          <w:marTop w:val="0"/>
          <w:marBottom w:val="0"/>
          <w:divBdr>
            <w:top w:val="none" w:sz="0" w:space="0" w:color="auto"/>
            <w:left w:val="none" w:sz="0" w:space="0" w:color="auto"/>
            <w:bottom w:val="none" w:sz="0" w:space="0" w:color="auto"/>
            <w:right w:val="none" w:sz="0" w:space="0" w:color="auto"/>
          </w:divBdr>
        </w:div>
        <w:div w:id="973215497">
          <w:marLeft w:val="0"/>
          <w:marRight w:val="0"/>
          <w:marTop w:val="240"/>
          <w:marBottom w:val="240"/>
          <w:divBdr>
            <w:top w:val="none" w:sz="0" w:space="0" w:color="auto"/>
            <w:left w:val="none" w:sz="0" w:space="0" w:color="auto"/>
            <w:bottom w:val="none" w:sz="0" w:space="0" w:color="auto"/>
            <w:right w:val="none" w:sz="0" w:space="0" w:color="auto"/>
          </w:divBdr>
        </w:div>
        <w:div w:id="1165898554">
          <w:marLeft w:val="0"/>
          <w:marRight w:val="0"/>
          <w:marTop w:val="0"/>
          <w:marBottom w:val="0"/>
          <w:divBdr>
            <w:top w:val="none" w:sz="0" w:space="0" w:color="auto"/>
            <w:left w:val="none" w:sz="0" w:space="0" w:color="auto"/>
            <w:bottom w:val="none" w:sz="0" w:space="0" w:color="auto"/>
            <w:right w:val="none" w:sz="0" w:space="0" w:color="auto"/>
          </w:divBdr>
        </w:div>
      </w:divsChild>
    </w:div>
    <w:div w:id="1592162362">
      <w:bodyDiv w:val="1"/>
      <w:marLeft w:val="0"/>
      <w:marRight w:val="0"/>
      <w:marTop w:val="0"/>
      <w:marBottom w:val="0"/>
      <w:divBdr>
        <w:top w:val="none" w:sz="0" w:space="0" w:color="auto"/>
        <w:left w:val="none" w:sz="0" w:space="0" w:color="auto"/>
        <w:bottom w:val="none" w:sz="0" w:space="0" w:color="auto"/>
        <w:right w:val="none" w:sz="0" w:space="0" w:color="auto"/>
      </w:divBdr>
      <w:divsChild>
        <w:div w:id="1920867305">
          <w:marLeft w:val="0"/>
          <w:marRight w:val="0"/>
          <w:marTop w:val="240"/>
          <w:marBottom w:val="240"/>
          <w:divBdr>
            <w:top w:val="none" w:sz="0" w:space="0" w:color="auto"/>
            <w:left w:val="none" w:sz="0" w:space="0" w:color="auto"/>
            <w:bottom w:val="none" w:sz="0" w:space="0" w:color="auto"/>
            <w:right w:val="none" w:sz="0" w:space="0" w:color="auto"/>
          </w:divBdr>
        </w:div>
        <w:div w:id="1046023706">
          <w:marLeft w:val="0"/>
          <w:marRight w:val="0"/>
          <w:marTop w:val="240"/>
          <w:marBottom w:val="240"/>
          <w:divBdr>
            <w:top w:val="none" w:sz="0" w:space="0" w:color="auto"/>
            <w:left w:val="none" w:sz="0" w:space="0" w:color="auto"/>
            <w:bottom w:val="none" w:sz="0" w:space="0" w:color="auto"/>
            <w:right w:val="none" w:sz="0" w:space="0" w:color="auto"/>
          </w:divBdr>
        </w:div>
        <w:div w:id="222915442">
          <w:marLeft w:val="0"/>
          <w:marRight w:val="0"/>
          <w:marTop w:val="240"/>
          <w:marBottom w:val="240"/>
          <w:divBdr>
            <w:top w:val="none" w:sz="0" w:space="0" w:color="auto"/>
            <w:left w:val="none" w:sz="0" w:space="0" w:color="auto"/>
            <w:bottom w:val="none" w:sz="0" w:space="0" w:color="auto"/>
            <w:right w:val="none" w:sz="0" w:space="0" w:color="auto"/>
          </w:divBdr>
        </w:div>
        <w:div w:id="7491079">
          <w:marLeft w:val="0"/>
          <w:marRight w:val="0"/>
          <w:marTop w:val="0"/>
          <w:marBottom w:val="0"/>
          <w:divBdr>
            <w:top w:val="none" w:sz="0" w:space="0" w:color="auto"/>
            <w:left w:val="none" w:sz="0" w:space="0" w:color="auto"/>
            <w:bottom w:val="none" w:sz="0" w:space="0" w:color="auto"/>
            <w:right w:val="none" w:sz="0" w:space="0" w:color="auto"/>
          </w:divBdr>
        </w:div>
        <w:div w:id="1979340267">
          <w:marLeft w:val="0"/>
          <w:marRight w:val="0"/>
          <w:marTop w:val="240"/>
          <w:marBottom w:val="240"/>
          <w:divBdr>
            <w:top w:val="none" w:sz="0" w:space="0" w:color="auto"/>
            <w:left w:val="none" w:sz="0" w:space="0" w:color="auto"/>
            <w:bottom w:val="none" w:sz="0" w:space="0" w:color="auto"/>
            <w:right w:val="none" w:sz="0" w:space="0" w:color="auto"/>
          </w:divBdr>
        </w:div>
        <w:div w:id="1237208532">
          <w:marLeft w:val="0"/>
          <w:marRight w:val="0"/>
          <w:marTop w:val="0"/>
          <w:marBottom w:val="0"/>
          <w:divBdr>
            <w:top w:val="none" w:sz="0" w:space="0" w:color="auto"/>
            <w:left w:val="none" w:sz="0" w:space="0" w:color="auto"/>
            <w:bottom w:val="none" w:sz="0" w:space="0" w:color="auto"/>
            <w:right w:val="none" w:sz="0" w:space="0" w:color="auto"/>
          </w:divBdr>
        </w:div>
      </w:divsChild>
    </w:div>
    <w:div w:id="1592543973">
      <w:bodyDiv w:val="1"/>
      <w:marLeft w:val="0"/>
      <w:marRight w:val="0"/>
      <w:marTop w:val="0"/>
      <w:marBottom w:val="0"/>
      <w:divBdr>
        <w:top w:val="none" w:sz="0" w:space="0" w:color="auto"/>
        <w:left w:val="none" w:sz="0" w:space="0" w:color="auto"/>
        <w:bottom w:val="none" w:sz="0" w:space="0" w:color="auto"/>
        <w:right w:val="none" w:sz="0" w:space="0" w:color="auto"/>
      </w:divBdr>
      <w:divsChild>
        <w:div w:id="496582201">
          <w:marLeft w:val="0"/>
          <w:marRight w:val="0"/>
          <w:marTop w:val="240"/>
          <w:marBottom w:val="240"/>
          <w:divBdr>
            <w:top w:val="none" w:sz="0" w:space="0" w:color="auto"/>
            <w:left w:val="none" w:sz="0" w:space="0" w:color="auto"/>
            <w:bottom w:val="none" w:sz="0" w:space="0" w:color="auto"/>
            <w:right w:val="none" w:sz="0" w:space="0" w:color="auto"/>
          </w:divBdr>
        </w:div>
        <w:div w:id="691298964">
          <w:marLeft w:val="0"/>
          <w:marRight w:val="0"/>
          <w:marTop w:val="240"/>
          <w:marBottom w:val="240"/>
          <w:divBdr>
            <w:top w:val="none" w:sz="0" w:space="0" w:color="auto"/>
            <w:left w:val="none" w:sz="0" w:space="0" w:color="auto"/>
            <w:bottom w:val="none" w:sz="0" w:space="0" w:color="auto"/>
            <w:right w:val="none" w:sz="0" w:space="0" w:color="auto"/>
          </w:divBdr>
        </w:div>
        <w:div w:id="2044166129">
          <w:marLeft w:val="0"/>
          <w:marRight w:val="0"/>
          <w:marTop w:val="0"/>
          <w:marBottom w:val="0"/>
          <w:divBdr>
            <w:top w:val="none" w:sz="0" w:space="0" w:color="auto"/>
            <w:left w:val="none" w:sz="0" w:space="0" w:color="auto"/>
            <w:bottom w:val="none" w:sz="0" w:space="0" w:color="auto"/>
            <w:right w:val="none" w:sz="0" w:space="0" w:color="auto"/>
          </w:divBdr>
        </w:div>
      </w:divsChild>
    </w:div>
    <w:div w:id="1593975198">
      <w:bodyDiv w:val="1"/>
      <w:marLeft w:val="0"/>
      <w:marRight w:val="0"/>
      <w:marTop w:val="0"/>
      <w:marBottom w:val="0"/>
      <w:divBdr>
        <w:top w:val="none" w:sz="0" w:space="0" w:color="auto"/>
        <w:left w:val="none" w:sz="0" w:space="0" w:color="auto"/>
        <w:bottom w:val="none" w:sz="0" w:space="0" w:color="auto"/>
        <w:right w:val="none" w:sz="0" w:space="0" w:color="auto"/>
      </w:divBdr>
      <w:divsChild>
        <w:div w:id="1874996640">
          <w:marLeft w:val="-3"/>
          <w:marRight w:val="-3"/>
          <w:marTop w:val="0"/>
          <w:marBottom w:val="0"/>
          <w:divBdr>
            <w:top w:val="none" w:sz="0" w:space="0" w:color="auto"/>
            <w:left w:val="none" w:sz="0" w:space="0" w:color="auto"/>
            <w:bottom w:val="none" w:sz="0" w:space="0" w:color="auto"/>
            <w:right w:val="none" w:sz="0" w:space="0" w:color="auto"/>
          </w:divBdr>
          <w:divsChild>
            <w:div w:id="1588727115">
              <w:marLeft w:val="0"/>
              <w:marRight w:val="0"/>
              <w:marTop w:val="360"/>
              <w:marBottom w:val="0"/>
              <w:divBdr>
                <w:top w:val="none" w:sz="0" w:space="0" w:color="auto"/>
                <w:left w:val="none" w:sz="0" w:space="0" w:color="auto"/>
                <w:bottom w:val="none" w:sz="0" w:space="0" w:color="auto"/>
                <w:right w:val="none" w:sz="0" w:space="0" w:color="auto"/>
              </w:divBdr>
              <w:divsChild>
                <w:div w:id="281763412">
                  <w:marLeft w:val="0"/>
                  <w:marRight w:val="0"/>
                  <w:marTop w:val="0"/>
                  <w:marBottom w:val="0"/>
                  <w:divBdr>
                    <w:top w:val="none" w:sz="0" w:space="0" w:color="auto"/>
                    <w:left w:val="none" w:sz="0" w:space="0" w:color="auto"/>
                    <w:bottom w:val="none" w:sz="0" w:space="0" w:color="auto"/>
                    <w:right w:val="none" w:sz="0" w:space="0" w:color="auto"/>
                  </w:divBdr>
                  <w:divsChild>
                    <w:div w:id="40717581">
                      <w:marLeft w:val="0"/>
                      <w:marRight w:val="0"/>
                      <w:marTop w:val="0"/>
                      <w:marBottom w:val="0"/>
                      <w:divBdr>
                        <w:top w:val="none" w:sz="0" w:space="0" w:color="auto"/>
                        <w:left w:val="none" w:sz="0" w:space="0" w:color="auto"/>
                        <w:bottom w:val="none" w:sz="0" w:space="0" w:color="auto"/>
                        <w:right w:val="none" w:sz="0" w:space="0" w:color="auto"/>
                      </w:divBdr>
                      <w:divsChild>
                        <w:div w:id="840243565">
                          <w:marLeft w:val="0"/>
                          <w:marRight w:val="0"/>
                          <w:marTop w:val="0"/>
                          <w:marBottom w:val="0"/>
                          <w:divBdr>
                            <w:top w:val="none" w:sz="0" w:space="0" w:color="auto"/>
                            <w:left w:val="none" w:sz="0" w:space="0" w:color="auto"/>
                            <w:bottom w:val="none" w:sz="0" w:space="0" w:color="auto"/>
                            <w:right w:val="none" w:sz="0" w:space="0" w:color="auto"/>
                          </w:divBdr>
                          <w:divsChild>
                            <w:div w:id="2129154485">
                              <w:marLeft w:val="0"/>
                              <w:marRight w:val="0"/>
                              <w:marTop w:val="0"/>
                              <w:marBottom w:val="0"/>
                              <w:divBdr>
                                <w:top w:val="none" w:sz="0" w:space="0" w:color="auto"/>
                                <w:left w:val="none" w:sz="0" w:space="0" w:color="auto"/>
                                <w:bottom w:val="none" w:sz="0" w:space="0" w:color="auto"/>
                                <w:right w:val="none" w:sz="0" w:space="0" w:color="auto"/>
                              </w:divBdr>
                              <w:divsChild>
                                <w:div w:id="2141267217">
                                  <w:marLeft w:val="0"/>
                                  <w:marRight w:val="0"/>
                                  <w:marTop w:val="0"/>
                                  <w:marBottom w:val="0"/>
                                  <w:divBdr>
                                    <w:top w:val="none" w:sz="0" w:space="0" w:color="auto"/>
                                    <w:left w:val="none" w:sz="0" w:space="0" w:color="auto"/>
                                    <w:bottom w:val="none" w:sz="0" w:space="0" w:color="auto"/>
                                    <w:right w:val="none" w:sz="0" w:space="0" w:color="auto"/>
                                  </w:divBdr>
                                  <w:divsChild>
                                    <w:div w:id="245110916">
                                      <w:marLeft w:val="0"/>
                                      <w:marRight w:val="0"/>
                                      <w:marTop w:val="0"/>
                                      <w:marBottom w:val="0"/>
                                      <w:divBdr>
                                        <w:top w:val="none" w:sz="0" w:space="0" w:color="auto"/>
                                        <w:left w:val="none" w:sz="0" w:space="0" w:color="auto"/>
                                        <w:bottom w:val="none" w:sz="0" w:space="0" w:color="auto"/>
                                        <w:right w:val="none" w:sz="0" w:space="0" w:color="auto"/>
                                      </w:divBdr>
                                      <w:divsChild>
                                        <w:div w:id="1237087481">
                                          <w:marLeft w:val="0"/>
                                          <w:marRight w:val="0"/>
                                          <w:marTop w:val="0"/>
                                          <w:marBottom w:val="0"/>
                                          <w:divBdr>
                                            <w:top w:val="none" w:sz="0" w:space="0" w:color="auto"/>
                                            <w:left w:val="none" w:sz="0" w:space="0" w:color="auto"/>
                                            <w:bottom w:val="none" w:sz="0" w:space="0" w:color="auto"/>
                                            <w:right w:val="none" w:sz="0" w:space="0" w:color="auto"/>
                                          </w:divBdr>
                                          <w:divsChild>
                                            <w:div w:id="688989779">
                                              <w:marLeft w:val="0"/>
                                              <w:marRight w:val="0"/>
                                              <w:marTop w:val="0"/>
                                              <w:marBottom w:val="0"/>
                                              <w:divBdr>
                                                <w:top w:val="none" w:sz="0" w:space="0" w:color="auto"/>
                                                <w:left w:val="none" w:sz="0" w:space="0" w:color="auto"/>
                                                <w:bottom w:val="none" w:sz="0" w:space="0" w:color="auto"/>
                                                <w:right w:val="none" w:sz="0" w:space="0" w:color="auto"/>
                                              </w:divBdr>
                                              <w:divsChild>
                                                <w:div w:id="290330330">
                                                  <w:marLeft w:val="0"/>
                                                  <w:marRight w:val="0"/>
                                                  <w:marTop w:val="180"/>
                                                  <w:marBottom w:val="240"/>
                                                  <w:divBdr>
                                                    <w:top w:val="none" w:sz="0" w:space="0" w:color="auto"/>
                                                    <w:left w:val="none" w:sz="0" w:space="0" w:color="auto"/>
                                                    <w:bottom w:val="none" w:sz="0" w:space="0" w:color="auto"/>
                                                    <w:right w:val="none" w:sz="0" w:space="0" w:color="auto"/>
                                                  </w:divBdr>
                                                </w:div>
                                                <w:div w:id="1184784487">
                                                  <w:marLeft w:val="0"/>
                                                  <w:marRight w:val="0"/>
                                                  <w:marTop w:val="180"/>
                                                  <w:marBottom w:val="240"/>
                                                  <w:divBdr>
                                                    <w:top w:val="none" w:sz="0" w:space="0" w:color="auto"/>
                                                    <w:left w:val="none" w:sz="0" w:space="0" w:color="auto"/>
                                                    <w:bottom w:val="none" w:sz="0" w:space="0" w:color="auto"/>
                                                    <w:right w:val="none" w:sz="0" w:space="0" w:color="auto"/>
                                                  </w:divBdr>
                                                </w:div>
                                                <w:div w:id="1443064040">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4453998">
      <w:bodyDiv w:val="1"/>
      <w:marLeft w:val="0"/>
      <w:marRight w:val="0"/>
      <w:marTop w:val="0"/>
      <w:marBottom w:val="0"/>
      <w:divBdr>
        <w:top w:val="none" w:sz="0" w:space="0" w:color="auto"/>
        <w:left w:val="none" w:sz="0" w:space="0" w:color="auto"/>
        <w:bottom w:val="none" w:sz="0" w:space="0" w:color="auto"/>
        <w:right w:val="none" w:sz="0" w:space="0" w:color="auto"/>
      </w:divBdr>
      <w:divsChild>
        <w:div w:id="424804775">
          <w:marLeft w:val="0"/>
          <w:marRight w:val="0"/>
          <w:marTop w:val="240"/>
          <w:marBottom w:val="240"/>
          <w:divBdr>
            <w:top w:val="none" w:sz="0" w:space="0" w:color="auto"/>
            <w:left w:val="none" w:sz="0" w:space="0" w:color="auto"/>
            <w:bottom w:val="none" w:sz="0" w:space="0" w:color="auto"/>
            <w:right w:val="none" w:sz="0" w:space="0" w:color="auto"/>
          </w:divBdr>
        </w:div>
        <w:div w:id="1753694077">
          <w:marLeft w:val="0"/>
          <w:marRight w:val="0"/>
          <w:marTop w:val="240"/>
          <w:marBottom w:val="240"/>
          <w:divBdr>
            <w:top w:val="none" w:sz="0" w:space="0" w:color="auto"/>
            <w:left w:val="none" w:sz="0" w:space="0" w:color="auto"/>
            <w:bottom w:val="none" w:sz="0" w:space="0" w:color="auto"/>
            <w:right w:val="none" w:sz="0" w:space="0" w:color="auto"/>
          </w:divBdr>
        </w:div>
        <w:div w:id="1032537011">
          <w:marLeft w:val="0"/>
          <w:marRight w:val="0"/>
          <w:marTop w:val="0"/>
          <w:marBottom w:val="0"/>
          <w:divBdr>
            <w:top w:val="none" w:sz="0" w:space="0" w:color="auto"/>
            <w:left w:val="none" w:sz="0" w:space="0" w:color="auto"/>
            <w:bottom w:val="none" w:sz="0" w:space="0" w:color="auto"/>
            <w:right w:val="none" w:sz="0" w:space="0" w:color="auto"/>
          </w:divBdr>
        </w:div>
        <w:div w:id="1421634432">
          <w:marLeft w:val="0"/>
          <w:marRight w:val="0"/>
          <w:marTop w:val="240"/>
          <w:marBottom w:val="240"/>
          <w:divBdr>
            <w:top w:val="none" w:sz="0" w:space="0" w:color="auto"/>
            <w:left w:val="none" w:sz="0" w:space="0" w:color="auto"/>
            <w:bottom w:val="none" w:sz="0" w:space="0" w:color="auto"/>
            <w:right w:val="none" w:sz="0" w:space="0" w:color="auto"/>
          </w:divBdr>
        </w:div>
        <w:div w:id="1159423613">
          <w:marLeft w:val="0"/>
          <w:marRight w:val="0"/>
          <w:marTop w:val="0"/>
          <w:marBottom w:val="0"/>
          <w:divBdr>
            <w:top w:val="none" w:sz="0" w:space="0" w:color="auto"/>
            <w:left w:val="none" w:sz="0" w:space="0" w:color="auto"/>
            <w:bottom w:val="none" w:sz="0" w:space="0" w:color="auto"/>
            <w:right w:val="none" w:sz="0" w:space="0" w:color="auto"/>
          </w:divBdr>
          <w:divsChild>
            <w:div w:id="681664020">
              <w:marLeft w:val="0"/>
              <w:marRight w:val="0"/>
              <w:marTop w:val="0"/>
              <w:marBottom w:val="0"/>
              <w:divBdr>
                <w:top w:val="none" w:sz="0" w:space="0" w:color="auto"/>
                <w:left w:val="none" w:sz="0" w:space="0" w:color="auto"/>
                <w:bottom w:val="none" w:sz="0" w:space="0" w:color="auto"/>
                <w:right w:val="none" w:sz="0" w:space="0" w:color="auto"/>
              </w:divBdr>
            </w:div>
            <w:div w:id="1255285875">
              <w:marLeft w:val="0"/>
              <w:marRight w:val="0"/>
              <w:marTop w:val="0"/>
              <w:marBottom w:val="0"/>
              <w:divBdr>
                <w:top w:val="none" w:sz="0" w:space="0" w:color="auto"/>
                <w:left w:val="none" w:sz="0" w:space="0" w:color="auto"/>
                <w:bottom w:val="none" w:sz="0" w:space="0" w:color="auto"/>
                <w:right w:val="none" w:sz="0" w:space="0" w:color="auto"/>
              </w:divBdr>
            </w:div>
            <w:div w:id="1417019982">
              <w:marLeft w:val="0"/>
              <w:marRight w:val="0"/>
              <w:marTop w:val="0"/>
              <w:marBottom w:val="0"/>
              <w:divBdr>
                <w:top w:val="none" w:sz="0" w:space="0" w:color="auto"/>
                <w:left w:val="none" w:sz="0" w:space="0" w:color="auto"/>
                <w:bottom w:val="none" w:sz="0" w:space="0" w:color="auto"/>
                <w:right w:val="none" w:sz="0" w:space="0" w:color="auto"/>
              </w:divBdr>
            </w:div>
            <w:div w:id="1710186052">
              <w:marLeft w:val="0"/>
              <w:marRight w:val="0"/>
              <w:marTop w:val="0"/>
              <w:marBottom w:val="0"/>
              <w:divBdr>
                <w:top w:val="none" w:sz="0" w:space="0" w:color="auto"/>
                <w:left w:val="none" w:sz="0" w:space="0" w:color="auto"/>
                <w:bottom w:val="none" w:sz="0" w:space="0" w:color="auto"/>
                <w:right w:val="none" w:sz="0" w:space="0" w:color="auto"/>
              </w:divBdr>
            </w:div>
            <w:div w:id="1914968829">
              <w:marLeft w:val="0"/>
              <w:marRight w:val="0"/>
              <w:marTop w:val="0"/>
              <w:marBottom w:val="0"/>
              <w:divBdr>
                <w:top w:val="none" w:sz="0" w:space="0" w:color="auto"/>
                <w:left w:val="none" w:sz="0" w:space="0" w:color="auto"/>
                <w:bottom w:val="none" w:sz="0" w:space="0" w:color="auto"/>
                <w:right w:val="none" w:sz="0" w:space="0" w:color="auto"/>
              </w:divBdr>
            </w:div>
            <w:div w:id="1700470848">
              <w:marLeft w:val="0"/>
              <w:marRight w:val="0"/>
              <w:marTop w:val="0"/>
              <w:marBottom w:val="0"/>
              <w:divBdr>
                <w:top w:val="none" w:sz="0" w:space="0" w:color="auto"/>
                <w:left w:val="none" w:sz="0" w:space="0" w:color="auto"/>
                <w:bottom w:val="none" w:sz="0" w:space="0" w:color="auto"/>
                <w:right w:val="none" w:sz="0" w:space="0" w:color="auto"/>
              </w:divBdr>
            </w:div>
            <w:div w:id="1356880481">
              <w:marLeft w:val="0"/>
              <w:marRight w:val="0"/>
              <w:marTop w:val="0"/>
              <w:marBottom w:val="0"/>
              <w:divBdr>
                <w:top w:val="none" w:sz="0" w:space="0" w:color="auto"/>
                <w:left w:val="none" w:sz="0" w:space="0" w:color="auto"/>
                <w:bottom w:val="none" w:sz="0" w:space="0" w:color="auto"/>
                <w:right w:val="none" w:sz="0" w:space="0" w:color="auto"/>
              </w:divBdr>
            </w:div>
            <w:div w:id="17716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544795">
      <w:bodyDiv w:val="1"/>
      <w:marLeft w:val="0"/>
      <w:marRight w:val="0"/>
      <w:marTop w:val="0"/>
      <w:marBottom w:val="0"/>
      <w:divBdr>
        <w:top w:val="none" w:sz="0" w:space="0" w:color="auto"/>
        <w:left w:val="none" w:sz="0" w:space="0" w:color="auto"/>
        <w:bottom w:val="none" w:sz="0" w:space="0" w:color="auto"/>
        <w:right w:val="none" w:sz="0" w:space="0" w:color="auto"/>
      </w:divBdr>
    </w:div>
    <w:div w:id="1621063431">
      <w:bodyDiv w:val="1"/>
      <w:marLeft w:val="0"/>
      <w:marRight w:val="0"/>
      <w:marTop w:val="0"/>
      <w:marBottom w:val="0"/>
      <w:divBdr>
        <w:top w:val="none" w:sz="0" w:space="0" w:color="auto"/>
        <w:left w:val="none" w:sz="0" w:space="0" w:color="auto"/>
        <w:bottom w:val="none" w:sz="0" w:space="0" w:color="auto"/>
        <w:right w:val="none" w:sz="0" w:space="0" w:color="auto"/>
      </w:divBdr>
      <w:divsChild>
        <w:div w:id="39985102">
          <w:marLeft w:val="0"/>
          <w:marRight w:val="0"/>
          <w:marTop w:val="240"/>
          <w:marBottom w:val="240"/>
          <w:divBdr>
            <w:top w:val="none" w:sz="0" w:space="0" w:color="auto"/>
            <w:left w:val="none" w:sz="0" w:space="0" w:color="auto"/>
            <w:bottom w:val="none" w:sz="0" w:space="0" w:color="auto"/>
            <w:right w:val="none" w:sz="0" w:space="0" w:color="auto"/>
          </w:divBdr>
        </w:div>
        <w:div w:id="1102413378">
          <w:marLeft w:val="0"/>
          <w:marRight w:val="0"/>
          <w:marTop w:val="0"/>
          <w:marBottom w:val="0"/>
          <w:divBdr>
            <w:top w:val="none" w:sz="0" w:space="0" w:color="auto"/>
            <w:left w:val="none" w:sz="0" w:space="0" w:color="auto"/>
            <w:bottom w:val="none" w:sz="0" w:space="0" w:color="auto"/>
            <w:right w:val="none" w:sz="0" w:space="0" w:color="auto"/>
          </w:divBdr>
        </w:div>
        <w:div w:id="1548449817">
          <w:marLeft w:val="0"/>
          <w:marRight w:val="0"/>
          <w:marTop w:val="240"/>
          <w:marBottom w:val="240"/>
          <w:divBdr>
            <w:top w:val="none" w:sz="0" w:space="0" w:color="auto"/>
            <w:left w:val="none" w:sz="0" w:space="0" w:color="auto"/>
            <w:bottom w:val="none" w:sz="0" w:space="0" w:color="auto"/>
            <w:right w:val="none" w:sz="0" w:space="0" w:color="auto"/>
          </w:divBdr>
        </w:div>
      </w:divsChild>
    </w:div>
    <w:div w:id="1621377506">
      <w:bodyDiv w:val="1"/>
      <w:marLeft w:val="0"/>
      <w:marRight w:val="0"/>
      <w:marTop w:val="0"/>
      <w:marBottom w:val="0"/>
      <w:divBdr>
        <w:top w:val="none" w:sz="0" w:space="0" w:color="auto"/>
        <w:left w:val="none" w:sz="0" w:space="0" w:color="auto"/>
        <w:bottom w:val="none" w:sz="0" w:space="0" w:color="auto"/>
        <w:right w:val="none" w:sz="0" w:space="0" w:color="auto"/>
      </w:divBdr>
      <w:divsChild>
        <w:div w:id="8607187">
          <w:marLeft w:val="0"/>
          <w:marRight w:val="0"/>
          <w:marTop w:val="240"/>
          <w:marBottom w:val="240"/>
          <w:divBdr>
            <w:top w:val="none" w:sz="0" w:space="0" w:color="auto"/>
            <w:left w:val="none" w:sz="0" w:space="0" w:color="auto"/>
            <w:bottom w:val="none" w:sz="0" w:space="0" w:color="auto"/>
            <w:right w:val="none" w:sz="0" w:space="0" w:color="auto"/>
          </w:divBdr>
        </w:div>
        <w:div w:id="38673026">
          <w:marLeft w:val="0"/>
          <w:marRight w:val="0"/>
          <w:marTop w:val="240"/>
          <w:marBottom w:val="240"/>
          <w:divBdr>
            <w:top w:val="none" w:sz="0" w:space="0" w:color="auto"/>
            <w:left w:val="none" w:sz="0" w:space="0" w:color="auto"/>
            <w:bottom w:val="none" w:sz="0" w:space="0" w:color="auto"/>
            <w:right w:val="none" w:sz="0" w:space="0" w:color="auto"/>
          </w:divBdr>
        </w:div>
        <w:div w:id="53049586">
          <w:marLeft w:val="0"/>
          <w:marRight w:val="0"/>
          <w:marTop w:val="240"/>
          <w:marBottom w:val="240"/>
          <w:divBdr>
            <w:top w:val="none" w:sz="0" w:space="0" w:color="auto"/>
            <w:left w:val="none" w:sz="0" w:space="0" w:color="auto"/>
            <w:bottom w:val="none" w:sz="0" w:space="0" w:color="auto"/>
            <w:right w:val="none" w:sz="0" w:space="0" w:color="auto"/>
          </w:divBdr>
        </w:div>
        <w:div w:id="74865990">
          <w:marLeft w:val="0"/>
          <w:marRight w:val="0"/>
          <w:marTop w:val="0"/>
          <w:marBottom w:val="0"/>
          <w:divBdr>
            <w:top w:val="none" w:sz="0" w:space="0" w:color="auto"/>
            <w:left w:val="none" w:sz="0" w:space="0" w:color="auto"/>
            <w:bottom w:val="none" w:sz="0" w:space="0" w:color="auto"/>
            <w:right w:val="none" w:sz="0" w:space="0" w:color="auto"/>
          </w:divBdr>
        </w:div>
        <w:div w:id="671224372">
          <w:marLeft w:val="0"/>
          <w:marRight w:val="0"/>
          <w:marTop w:val="240"/>
          <w:marBottom w:val="240"/>
          <w:divBdr>
            <w:top w:val="none" w:sz="0" w:space="0" w:color="auto"/>
            <w:left w:val="none" w:sz="0" w:space="0" w:color="auto"/>
            <w:bottom w:val="none" w:sz="0" w:space="0" w:color="auto"/>
            <w:right w:val="none" w:sz="0" w:space="0" w:color="auto"/>
          </w:divBdr>
        </w:div>
        <w:div w:id="1361777956">
          <w:marLeft w:val="0"/>
          <w:marRight w:val="0"/>
          <w:marTop w:val="240"/>
          <w:marBottom w:val="240"/>
          <w:divBdr>
            <w:top w:val="none" w:sz="0" w:space="0" w:color="auto"/>
            <w:left w:val="none" w:sz="0" w:space="0" w:color="auto"/>
            <w:bottom w:val="none" w:sz="0" w:space="0" w:color="auto"/>
            <w:right w:val="none" w:sz="0" w:space="0" w:color="auto"/>
          </w:divBdr>
        </w:div>
        <w:div w:id="1793554939">
          <w:marLeft w:val="0"/>
          <w:marRight w:val="0"/>
          <w:marTop w:val="240"/>
          <w:marBottom w:val="240"/>
          <w:divBdr>
            <w:top w:val="none" w:sz="0" w:space="0" w:color="auto"/>
            <w:left w:val="none" w:sz="0" w:space="0" w:color="auto"/>
            <w:bottom w:val="none" w:sz="0" w:space="0" w:color="auto"/>
            <w:right w:val="none" w:sz="0" w:space="0" w:color="auto"/>
          </w:divBdr>
        </w:div>
      </w:divsChild>
    </w:div>
    <w:div w:id="1635525589">
      <w:bodyDiv w:val="1"/>
      <w:marLeft w:val="0"/>
      <w:marRight w:val="0"/>
      <w:marTop w:val="0"/>
      <w:marBottom w:val="0"/>
      <w:divBdr>
        <w:top w:val="none" w:sz="0" w:space="0" w:color="auto"/>
        <w:left w:val="none" w:sz="0" w:space="0" w:color="auto"/>
        <w:bottom w:val="none" w:sz="0" w:space="0" w:color="auto"/>
        <w:right w:val="none" w:sz="0" w:space="0" w:color="auto"/>
      </w:divBdr>
      <w:divsChild>
        <w:div w:id="1353608480">
          <w:marLeft w:val="0"/>
          <w:marRight w:val="0"/>
          <w:marTop w:val="240"/>
          <w:marBottom w:val="240"/>
          <w:divBdr>
            <w:top w:val="none" w:sz="0" w:space="0" w:color="auto"/>
            <w:left w:val="none" w:sz="0" w:space="0" w:color="auto"/>
            <w:bottom w:val="none" w:sz="0" w:space="0" w:color="auto"/>
            <w:right w:val="none" w:sz="0" w:space="0" w:color="auto"/>
          </w:divBdr>
        </w:div>
        <w:div w:id="535654743">
          <w:marLeft w:val="0"/>
          <w:marRight w:val="0"/>
          <w:marTop w:val="240"/>
          <w:marBottom w:val="240"/>
          <w:divBdr>
            <w:top w:val="none" w:sz="0" w:space="0" w:color="auto"/>
            <w:left w:val="none" w:sz="0" w:space="0" w:color="auto"/>
            <w:bottom w:val="none" w:sz="0" w:space="0" w:color="auto"/>
            <w:right w:val="none" w:sz="0" w:space="0" w:color="auto"/>
          </w:divBdr>
        </w:div>
        <w:div w:id="1307709278">
          <w:marLeft w:val="0"/>
          <w:marRight w:val="0"/>
          <w:marTop w:val="240"/>
          <w:marBottom w:val="240"/>
          <w:divBdr>
            <w:top w:val="none" w:sz="0" w:space="0" w:color="auto"/>
            <w:left w:val="none" w:sz="0" w:space="0" w:color="auto"/>
            <w:bottom w:val="none" w:sz="0" w:space="0" w:color="auto"/>
            <w:right w:val="none" w:sz="0" w:space="0" w:color="auto"/>
          </w:divBdr>
        </w:div>
        <w:div w:id="342051187">
          <w:marLeft w:val="0"/>
          <w:marRight w:val="0"/>
          <w:marTop w:val="0"/>
          <w:marBottom w:val="0"/>
          <w:divBdr>
            <w:top w:val="none" w:sz="0" w:space="0" w:color="auto"/>
            <w:left w:val="none" w:sz="0" w:space="0" w:color="auto"/>
            <w:bottom w:val="none" w:sz="0" w:space="0" w:color="auto"/>
            <w:right w:val="none" w:sz="0" w:space="0" w:color="auto"/>
          </w:divBdr>
        </w:div>
      </w:divsChild>
    </w:div>
    <w:div w:id="1637027556">
      <w:bodyDiv w:val="1"/>
      <w:marLeft w:val="0"/>
      <w:marRight w:val="0"/>
      <w:marTop w:val="0"/>
      <w:marBottom w:val="0"/>
      <w:divBdr>
        <w:top w:val="none" w:sz="0" w:space="0" w:color="auto"/>
        <w:left w:val="none" w:sz="0" w:space="0" w:color="auto"/>
        <w:bottom w:val="none" w:sz="0" w:space="0" w:color="auto"/>
        <w:right w:val="none" w:sz="0" w:space="0" w:color="auto"/>
      </w:divBdr>
      <w:divsChild>
        <w:div w:id="335496263">
          <w:marLeft w:val="0"/>
          <w:marRight w:val="0"/>
          <w:marTop w:val="0"/>
          <w:marBottom w:val="0"/>
          <w:divBdr>
            <w:top w:val="none" w:sz="0" w:space="0" w:color="auto"/>
            <w:left w:val="none" w:sz="0" w:space="0" w:color="auto"/>
            <w:bottom w:val="none" w:sz="0" w:space="0" w:color="auto"/>
            <w:right w:val="none" w:sz="0" w:space="0" w:color="auto"/>
          </w:divBdr>
        </w:div>
        <w:div w:id="1866406606">
          <w:marLeft w:val="0"/>
          <w:marRight w:val="0"/>
          <w:marTop w:val="0"/>
          <w:marBottom w:val="0"/>
          <w:divBdr>
            <w:top w:val="none" w:sz="0" w:space="0" w:color="auto"/>
            <w:left w:val="none" w:sz="0" w:space="0" w:color="auto"/>
            <w:bottom w:val="none" w:sz="0" w:space="0" w:color="auto"/>
            <w:right w:val="none" w:sz="0" w:space="0" w:color="auto"/>
          </w:divBdr>
        </w:div>
      </w:divsChild>
    </w:div>
    <w:div w:id="1639218852">
      <w:bodyDiv w:val="1"/>
      <w:marLeft w:val="0"/>
      <w:marRight w:val="0"/>
      <w:marTop w:val="0"/>
      <w:marBottom w:val="0"/>
      <w:divBdr>
        <w:top w:val="none" w:sz="0" w:space="0" w:color="auto"/>
        <w:left w:val="none" w:sz="0" w:space="0" w:color="auto"/>
        <w:bottom w:val="none" w:sz="0" w:space="0" w:color="auto"/>
        <w:right w:val="none" w:sz="0" w:space="0" w:color="auto"/>
      </w:divBdr>
      <w:divsChild>
        <w:div w:id="1539855345">
          <w:marLeft w:val="0"/>
          <w:marRight w:val="0"/>
          <w:marTop w:val="240"/>
          <w:marBottom w:val="240"/>
          <w:divBdr>
            <w:top w:val="none" w:sz="0" w:space="0" w:color="auto"/>
            <w:left w:val="none" w:sz="0" w:space="0" w:color="auto"/>
            <w:bottom w:val="none" w:sz="0" w:space="0" w:color="auto"/>
            <w:right w:val="none" w:sz="0" w:space="0" w:color="auto"/>
          </w:divBdr>
        </w:div>
        <w:div w:id="511451212">
          <w:marLeft w:val="0"/>
          <w:marRight w:val="0"/>
          <w:marTop w:val="0"/>
          <w:marBottom w:val="0"/>
          <w:divBdr>
            <w:top w:val="none" w:sz="0" w:space="0" w:color="auto"/>
            <w:left w:val="none" w:sz="0" w:space="0" w:color="auto"/>
            <w:bottom w:val="none" w:sz="0" w:space="0" w:color="auto"/>
            <w:right w:val="none" w:sz="0" w:space="0" w:color="auto"/>
          </w:divBdr>
        </w:div>
        <w:div w:id="92212720">
          <w:marLeft w:val="0"/>
          <w:marRight w:val="0"/>
          <w:marTop w:val="240"/>
          <w:marBottom w:val="240"/>
          <w:divBdr>
            <w:top w:val="none" w:sz="0" w:space="0" w:color="auto"/>
            <w:left w:val="none" w:sz="0" w:space="0" w:color="auto"/>
            <w:bottom w:val="none" w:sz="0" w:space="0" w:color="auto"/>
            <w:right w:val="none" w:sz="0" w:space="0" w:color="auto"/>
          </w:divBdr>
        </w:div>
        <w:div w:id="337927968">
          <w:marLeft w:val="0"/>
          <w:marRight w:val="0"/>
          <w:marTop w:val="0"/>
          <w:marBottom w:val="0"/>
          <w:divBdr>
            <w:top w:val="none" w:sz="0" w:space="0" w:color="auto"/>
            <w:left w:val="none" w:sz="0" w:space="0" w:color="auto"/>
            <w:bottom w:val="none" w:sz="0" w:space="0" w:color="auto"/>
            <w:right w:val="none" w:sz="0" w:space="0" w:color="auto"/>
          </w:divBdr>
        </w:div>
        <w:div w:id="1950816467">
          <w:marLeft w:val="0"/>
          <w:marRight w:val="0"/>
          <w:marTop w:val="0"/>
          <w:marBottom w:val="0"/>
          <w:divBdr>
            <w:top w:val="none" w:sz="0" w:space="0" w:color="auto"/>
            <w:left w:val="none" w:sz="0" w:space="0" w:color="auto"/>
            <w:bottom w:val="none" w:sz="0" w:space="0" w:color="auto"/>
            <w:right w:val="none" w:sz="0" w:space="0" w:color="auto"/>
          </w:divBdr>
        </w:div>
      </w:divsChild>
    </w:div>
    <w:div w:id="1640912018">
      <w:bodyDiv w:val="1"/>
      <w:marLeft w:val="0"/>
      <w:marRight w:val="0"/>
      <w:marTop w:val="0"/>
      <w:marBottom w:val="0"/>
      <w:divBdr>
        <w:top w:val="none" w:sz="0" w:space="0" w:color="auto"/>
        <w:left w:val="none" w:sz="0" w:space="0" w:color="auto"/>
        <w:bottom w:val="none" w:sz="0" w:space="0" w:color="auto"/>
        <w:right w:val="none" w:sz="0" w:space="0" w:color="auto"/>
      </w:divBdr>
      <w:divsChild>
        <w:div w:id="469321112">
          <w:marLeft w:val="0"/>
          <w:marRight w:val="0"/>
          <w:marTop w:val="0"/>
          <w:marBottom w:val="0"/>
          <w:divBdr>
            <w:top w:val="none" w:sz="0" w:space="0" w:color="auto"/>
            <w:left w:val="none" w:sz="0" w:space="0" w:color="auto"/>
            <w:bottom w:val="none" w:sz="0" w:space="0" w:color="auto"/>
            <w:right w:val="none" w:sz="0" w:space="0" w:color="auto"/>
          </w:divBdr>
        </w:div>
        <w:div w:id="1671324546">
          <w:marLeft w:val="0"/>
          <w:marRight w:val="0"/>
          <w:marTop w:val="240"/>
          <w:marBottom w:val="240"/>
          <w:divBdr>
            <w:top w:val="none" w:sz="0" w:space="0" w:color="auto"/>
            <w:left w:val="none" w:sz="0" w:space="0" w:color="auto"/>
            <w:bottom w:val="none" w:sz="0" w:space="0" w:color="auto"/>
            <w:right w:val="none" w:sz="0" w:space="0" w:color="auto"/>
          </w:divBdr>
        </w:div>
      </w:divsChild>
    </w:div>
    <w:div w:id="1645428233">
      <w:bodyDiv w:val="1"/>
      <w:marLeft w:val="0"/>
      <w:marRight w:val="0"/>
      <w:marTop w:val="0"/>
      <w:marBottom w:val="0"/>
      <w:divBdr>
        <w:top w:val="none" w:sz="0" w:space="0" w:color="auto"/>
        <w:left w:val="none" w:sz="0" w:space="0" w:color="auto"/>
        <w:bottom w:val="none" w:sz="0" w:space="0" w:color="auto"/>
        <w:right w:val="none" w:sz="0" w:space="0" w:color="auto"/>
      </w:divBdr>
      <w:divsChild>
        <w:div w:id="1299531751">
          <w:marLeft w:val="0"/>
          <w:marRight w:val="0"/>
          <w:marTop w:val="0"/>
          <w:marBottom w:val="0"/>
          <w:divBdr>
            <w:top w:val="none" w:sz="0" w:space="0" w:color="auto"/>
            <w:left w:val="none" w:sz="0" w:space="0" w:color="auto"/>
            <w:bottom w:val="none" w:sz="0" w:space="0" w:color="auto"/>
            <w:right w:val="none" w:sz="0" w:space="0" w:color="auto"/>
          </w:divBdr>
        </w:div>
      </w:divsChild>
    </w:div>
    <w:div w:id="1649506799">
      <w:bodyDiv w:val="1"/>
      <w:marLeft w:val="0"/>
      <w:marRight w:val="0"/>
      <w:marTop w:val="0"/>
      <w:marBottom w:val="0"/>
      <w:divBdr>
        <w:top w:val="none" w:sz="0" w:space="0" w:color="auto"/>
        <w:left w:val="none" w:sz="0" w:space="0" w:color="auto"/>
        <w:bottom w:val="none" w:sz="0" w:space="0" w:color="auto"/>
        <w:right w:val="none" w:sz="0" w:space="0" w:color="auto"/>
      </w:divBdr>
      <w:divsChild>
        <w:div w:id="2034065860">
          <w:marLeft w:val="0"/>
          <w:marRight w:val="0"/>
          <w:marTop w:val="240"/>
          <w:marBottom w:val="240"/>
          <w:divBdr>
            <w:top w:val="none" w:sz="0" w:space="0" w:color="auto"/>
            <w:left w:val="none" w:sz="0" w:space="0" w:color="auto"/>
            <w:bottom w:val="none" w:sz="0" w:space="0" w:color="auto"/>
            <w:right w:val="none" w:sz="0" w:space="0" w:color="auto"/>
          </w:divBdr>
        </w:div>
        <w:div w:id="1587689584">
          <w:marLeft w:val="0"/>
          <w:marRight w:val="0"/>
          <w:marTop w:val="0"/>
          <w:marBottom w:val="0"/>
          <w:divBdr>
            <w:top w:val="none" w:sz="0" w:space="0" w:color="auto"/>
            <w:left w:val="none" w:sz="0" w:space="0" w:color="auto"/>
            <w:bottom w:val="none" w:sz="0" w:space="0" w:color="auto"/>
            <w:right w:val="none" w:sz="0" w:space="0" w:color="auto"/>
          </w:divBdr>
        </w:div>
        <w:div w:id="2131388004">
          <w:marLeft w:val="0"/>
          <w:marRight w:val="0"/>
          <w:marTop w:val="240"/>
          <w:marBottom w:val="240"/>
          <w:divBdr>
            <w:top w:val="none" w:sz="0" w:space="0" w:color="auto"/>
            <w:left w:val="none" w:sz="0" w:space="0" w:color="auto"/>
            <w:bottom w:val="none" w:sz="0" w:space="0" w:color="auto"/>
            <w:right w:val="none" w:sz="0" w:space="0" w:color="auto"/>
          </w:divBdr>
        </w:div>
        <w:div w:id="2030988764">
          <w:marLeft w:val="0"/>
          <w:marRight w:val="0"/>
          <w:marTop w:val="0"/>
          <w:marBottom w:val="0"/>
          <w:divBdr>
            <w:top w:val="none" w:sz="0" w:space="0" w:color="auto"/>
            <w:left w:val="none" w:sz="0" w:space="0" w:color="auto"/>
            <w:bottom w:val="none" w:sz="0" w:space="0" w:color="auto"/>
            <w:right w:val="none" w:sz="0" w:space="0" w:color="auto"/>
          </w:divBdr>
        </w:div>
        <w:div w:id="1202940704">
          <w:marLeft w:val="0"/>
          <w:marRight w:val="0"/>
          <w:marTop w:val="0"/>
          <w:marBottom w:val="0"/>
          <w:divBdr>
            <w:top w:val="none" w:sz="0" w:space="0" w:color="auto"/>
            <w:left w:val="none" w:sz="0" w:space="0" w:color="auto"/>
            <w:bottom w:val="none" w:sz="0" w:space="0" w:color="auto"/>
            <w:right w:val="none" w:sz="0" w:space="0" w:color="auto"/>
          </w:divBdr>
        </w:div>
      </w:divsChild>
    </w:div>
    <w:div w:id="1649742841">
      <w:bodyDiv w:val="1"/>
      <w:marLeft w:val="0"/>
      <w:marRight w:val="0"/>
      <w:marTop w:val="0"/>
      <w:marBottom w:val="0"/>
      <w:divBdr>
        <w:top w:val="none" w:sz="0" w:space="0" w:color="auto"/>
        <w:left w:val="none" w:sz="0" w:space="0" w:color="auto"/>
        <w:bottom w:val="none" w:sz="0" w:space="0" w:color="auto"/>
        <w:right w:val="none" w:sz="0" w:space="0" w:color="auto"/>
      </w:divBdr>
      <w:divsChild>
        <w:div w:id="1426078065">
          <w:marLeft w:val="0"/>
          <w:marRight w:val="0"/>
          <w:marTop w:val="240"/>
          <w:marBottom w:val="240"/>
          <w:divBdr>
            <w:top w:val="none" w:sz="0" w:space="0" w:color="auto"/>
            <w:left w:val="none" w:sz="0" w:space="0" w:color="auto"/>
            <w:bottom w:val="none" w:sz="0" w:space="0" w:color="auto"/>
            <w:right w:val="none" w:sz="0" w:space="0" w:color="auto"/>
          </w:divBdr>
        </w:div>
        <w:div w:id="1023482116">
          <w:marLeft w:val="0"/>
          <w:marRight w:val="0"/>
          <w:marTop w:val="240"/>
          <w:marBottom w:val="240"/>
          <w:divBdr>
            <w:top w:val="none" w:sz="0" w:space="0" w:color="auto"/>
            <w:left w:val="none" w:sz="0" w:space="0" w:color="auto"/>
            <w:bottom w:val="none" w:sz="0" w:space="0" w:color="auto"/>
            <w:right w:val="none" w:sz="0" w:space="0" w:color="auto"/>
          </w:divBdr>
        </w:div>
        <w:div w:id="1826315737">
          <w:marLeft w:val="0"/>
          <w:marRight w:val="0"/>
          <w:marTop w:val="0"/>
          <w:marBottom w:val="0"/>
          <w:divBdr>
            <w:top w:val="none" w:sz="0" w:space="0" w:color="auto"/>
            <w:left w:val="none" w:sz="0" w:space="0" w:color="auto"/>
            <w:bottom w:val="none" w:sz="0" w:space="0" w:color="auto"/>
            <w:right w:val="none" w:sz="0" w:space="0" w:color="auto"/>
          </w:divBdr>
        </w:div>
        <w:div w:id="83190580">
          <w:marLeft w:val="0"/>
          <w:marRight w:val="0"/>
          <w:marTop w:val="240"/>
          <w:marBottom w:val="240"/>
          <w:divBdr>
            <w:top w:val="none" w:sz="0" w:space="0" w:color="auto"/>
            <w:left w:val="none" w:sz="0" w:space="0" w:color="auto"/>
            <w:bottom w:val="none" w:sz="0" w:space="0" w:color="auto"/>
            <w:right w:val="none" w:sz="0" w:space="0" w:color="auto"/>
          </w:divBdr>
        </w:div>
        <w:div w:id="2145387502">
          <w:marLeft w:val="0"/>
          <w:marRight w:val="0"/>
          <w:marTop w:val="0"/>
          <w:marBottom w:val="0"/>
          <w:divBdr>
            <w:top w:val="none" w:sz="0" w:space="0" w:color="auto"/>
            <w:left w:val="none" w:sz="0" w:space="0" w:color="auto"/>
            <w:bottom w:val="none" w:sz="0" w:space="0" w:color="auto"/>
            <w:right w:val="none" w:sz="0" w:space="0" w:color="auto"/>
          </w:divBdr>
        </w:div>
        <w:div w:id="1495603629">
          <w:marLeft w:val="0"/>
          <w:marRight w:val="0"/>
          <w:marTop w:val="240"/>
          <w:marBottom w:val="240"/>
          <w:divBdr>
            <w:top w:val="none" w:sz="0" w:space="0" w:color="auto"/>
            <w:left w:val="none" w:sz="0" w:space="0" w:color="auto"/>
            <w:bottom w:val="none" w:sz="0" w:space="0" w:color="auto"/>
            <w:right w:val="none" w:sz="0" w:space="0" w:color="auto"/>
          </w:divBdr>
        </w:div>
        <w:div w:id="1537427822">
          <w:marLeft w:val="0"/>
          <w:marRight w:val="0"/>
          <w:marTop w:val="0"/>
          <w:marBottom w:val="0"/>
          <w:divBdr>
            <w:top w:val="none" w:sz="0" w:space="0" w:color="auto"/>
            <w:left w:val="none" w:sz="0" w:space="0" w:color="auto"/>
            <w:bottom w:val="none" w:sz="0" w:space="0" w:color="auto"/>
            <w:right w:val="none" w:sz="0" w:space="0" w:color="auto"/>
          </w:divBdr>
        </w:div>
        <w:div w:id="663044685">
          <w:marLeft w:val="0"/>
          <w:marRight w:val="0"/>
          <w:marTop w:val="240"/>
          <w:marBottom w:val="240"/>
          <w:divBdr>
            <w:top w:val="none" w:sz="0" w:space="0" w:color="auto"/>
            <w:left w:val="none" w:sz="0" w:space="0" w:color="auto"/>
            <w:bottom w:val="none" w:sz="0" w:space="0" w:color="auto"/>
            <w:right w:val="none" w:sz="0" w:space="0" w:color="auto"/>
          </w:divBdr>
        </w:div>
        <w:div w:id="1002658556">
          <w:marLeft w:val="0"/>
          <w:marRight w:val="0"/>
          <w:marTop w:val="0"/>
          <w:marBottom w:val="0"/>
          <w:divBdr>
            <w:top w:val="none" w:sz="0" w:space="0" w:color="auto"/>
            <w:left w:val="none" w:sz="0" w:space="0" w:color="auto"/>
            <w:bottom w:val="none" w:sz="0" w:space="0" w:color="auto"/>
            <w:right w:val="none" w:sz="0" w:space="0" w:color="auto"/>
          </w:divBdr>
        </w:div>
        <w:div w:id="313415706">
          <w:marLeft w:val="0"/>
          <w:marRight w:val="0"/>
          <w:marTop w:val="240"/>
          <w:marBottom w:val="240"/>
          <w:divBdr>
            <w:top w:val="none" w:sz="0" w:space="0" w:color="auto"/>
            <w:left w:val="none" w:sz="0" w:space="0" w:color="auto"/>
            <w:bottom w:val="none" w:sz="0" w:space="0" w:color="auto"/>
            <w:right w:val="none" w:sz="0" w:space="0" w:color="auto"/>
          </w:divBdr>
        </w:div>
        <w:div w:id="263609254">
          <w:marLeft w:val="0"/>
          <w:marRight w:val="0"/>
          <w:marTop w:val="0"/>
          <w:marBottom w:val="0"/>
          <w:divBdr>
            <w:top w:val="none" w:sz="0" w:space="0" w:color="auto"/>
            <w:left w:val="none" w:sz="0" w:space="0" w:color="auto"/>
            <w:bottom w:val="none" w:sz="0" w:space="0" w:color="auto"/>
            <w:right w:val="none" w:sz="0" w:space="0" w:color="auto"/>
          </w:divBdr>
        </w:div>
        <w:div w:id="322003180">
          <w:marLeft w:val="0"/>
          <w:marRight w:val="0"/>
          <w:marTop w:val="240"/>
          <w:marBottom w:val="240"/>
          <w:divBdr>
            <w:top w:val="none" w:sz="0" w:space="0" w:color="auto"/>
            <w:left w:val="none" w:sz="0" w:space="0" w:color="auto"/>
            <w:bottom w:val="none" w:sz="0" w:space="0" w:color="auto"/>
            <w:right w:val="none" w:sz="0" w:space="0" w:color="auto"/>
          </w:divBdr>
        </w:div>
        <w:div w:id="1469132472">
          <w:marLeft w:val="0"/>
          <w:marRight w:val="0"/>
          <w:marTop w:val="0"/>
          <w:marBottom w:val="0"/>
          <w:divBdr>
            <w:top w:val="none" w:sz="0" w:space="0" w:color="auto"/>
            <w:left w:val="none" w:sz="0" w:space="0" w:color="auto"/>
            <w:bottom w:val="none" w:sz="0" w:space="0" w:color="auto"/>
            <w:right w:val="none" w:sz="0" w:space="0" w:color="auto"/>
          </w:divBdr>
        </w:div>
      </w:divsChild>
    </w:div>
    <w:div w:id="1653676011">
      <w:bodyDiv w:val="1"/>
      <w:marLeft w:val="0"/>
      <w:marRight w:val="0"/>
      <w:marTop w:val="0"/>
      <w:marBottom w:val="0"/>
      <w:divBdr>
        <w:top w:val="none" w:sz="0" w:space="0" w:color="auto"/>
        <w:left w:val="none" w:sz="0" w:space="0" w:color="auto"/>
        <w:bottom w:val="none" w:sz="0" w:space="0" w:color="auto"/>
        <w:right w:val="none" w:sz="0" w:space="0" w:color="auto"/>
      </w:divBdr>
      <w:divsChild>
        <w:div w:id="773481951">
          <w:marLeft w:val="0"/>
          <w:marRight w:val="0"/>
          <w:marTop w:val="240"/>
          <w:marBottom w:val="240"/>
          <w:divBdr>
            <w:top w:val="none" w:sz="0" w:space="0" w:color="auto"/>
            <w:left w:val="none" w:sz="0" w:space="0" w:color="auto"/>
            <w:bottom w:val="none" w:sz="0" w:space="0" w:color="auto"/>
            <w:right w:val="none" w:sz="0" w:space="0" w:color="auto"/>
          </w:divBdr>
        </w:div>
        <w:div w:id="1374111959">
          <w:marLeft w:val="0"/>
          <w:marRight w:val="0"/>
          <w:marTop w:val="240"/>
          <w:marBottom w:val="240"/>
          <w:divBdr>
            <w:top w:val="none" w:sz="0" w:space="0" w:color="auto"/>
            <w:left w:val="none" w:sz="0" w:space="0" w:color="auto"/>
            <w:bottom w:val="none" w:sz="0" w:space="0" w:color="auto"/>
            <w:right w:val="none" w:sz="0" w:space="0" w:color="auto"/>
          </w:divBdr>
        </w:div>
        <w:div w:id="66847794">
          <w:marLeft w:val="0"/>
          <w:marRight w:val="0"/>
          <w:marTop w:val="240"/>
          <w:marBottom w:val="240"/>
          <w:divBdr>
            <w:top w:val="none" w:sz="0" w:space="0" w:color="auto"/>
            <w:left w:val="none" w:sz="0" w:space="0" w:color="auto"/>
            <w:bottom w:val="none" w:sz="0" w:space="0" w:color="auto"/>
            <w:right w:val="none" w:sz="0" w:space="0" w:color="auto"/>
          </w:divBdr>
        </w:div>
        <w:div w:id="2019501194">
          <w:marLeft w:val="0"/>
          <w:marRight w:val="0"/>
          <w:marTop w:val="0"/>
          <w:marBottom w:val="0"/>
          <w:divBdr>
            <w:top w:val="none" w:sz="0" w:space="0" w:color="auto"/>
            <w:left w:val="none" w:sz="0" w:space="0" w:color="auto"/>
            <w:bottom w:val="none" w:sz="0" w:space="0" w:color="auto"/>
            <w:right w:val="none" w:sz="0" w:space="0" w:color="auto"/>
          </w:divBdr>
        </w:div>
      </w:divsChild>
    </w:div>
    <w:div w:id="1671375165">
      <w:bodyDiv w:val="1"/>
      <w:marLeft w:val="0"/>
      <w:marRight w:val="0"/>
      <w:marTop w:val="0"/>
      <w:marBottom w:val="0"/>
      <w:divBdr>
        <w:top w:val="none" w:sz="0" w:space="0" w:color="auto"/>
        <w:left w:val="none" w:sz="0" w:space="0" w:color="auto"/>
        <w:bottom w:val="none" w:sz="0" w:space="0" w:color="auto"/>
        <w:right w:val="none" w:sz="0" w:space="0" w:color="auto"/>
      </w:divBdr>
      <w:divsChild>
        <w:div w:id="574627661">
          <w:marLeft w:val="0"/>
          <w:marRight w:val="0"/>
          <w:marTop w:val="240"/>
          <w:marBottom w:val="240"/>
          <w:divBdr>
            <w:top w:val="none" w:sz="0" w:space="0" w:color="auto"/>
            <w:left w:val="none" w:sz="0" w:space="0" w:color="auto"/>
            <w:bottom w:val="none" w:sz="0" w:space="0" w:color="auto"/>
            <w:right w:val="none" w:sz="0" w:space="0" w:color="auto"/>
          </w:divBdr>
        </w:div>
        <w:div w:id="1659378178">
          <w:marLeft w:val="0"/>
          <w:marRight w:val="0"/>
          <w:marTop w:val="240"/>
          <w:marBottom w:val="240"/>
          <w:divBdr>
            <w:top w:val="none" w:sz="0" w:space="0" w:color="auto"/>
            <w:left w:val="none" w:sz="0" w:space="0" w:color="auto"/>
            <w:bottom w:val="none" w:sz="0" w:space="0" w:color="auto"/>
            <w:right w:val="none" w:sz="0" w:space="0" w:color="auto"/>
          </w:divBdr>
        </w:div>
        <w:div w:id="1552232547">
          <w:marLeft w:val="0"/>
          <w:marRight w:val="0"/>
          <w:marTop w:val="240"/>
          <w:marBottom w:val="240"/>
          <w:divBdr>
            <w:top w:val="none" w:sz="0" w:space="0" w:color="auto"/>
            <w:left w:val="none" w:sz="0" w:space="0" w:color="auto"/>
            <w:bottom w:val="none" w:sz="0" w:space="0" w:color="auto"/>
            <w:right w:val="none" w:sz="0" w:space="0" w:color="auto"/>
          </w:divBdr>
        </w:div>
        <w:div w:id="1998024331">
          <w:marLeft w:val="0"/>
          <w:marRight w:val="0"/>
          <w:marTop w:val="0"/>
          <w:marBottom w:val="0"/>
          <w:divBdr>
            <w:top w:val="none" w:sz="0" w:space="0" w:color="auto"/>
            <w:left w:val="none" w:sz="0" w:space="0" w:color="auto"/>
            <w:bottom w:val="none" w:sz="0" w:space="0" w:color="auto"/>
            <w:right w:val="none" w:sz="0" w:space="0" w:color="auto"/>
          </w:divBdr>
        </w:div>
        <w:div w:id="1818063742">
          <w:marLeft w:val="0"/>
          <w:marRight w:val="0"/>
          <w:marTop w:val="240"/>
          <w:marBottom w:val="240"/>
          <w:divBdr>
            <w:top w:val="none" w:sz="0" w:space="0" w:color="auto"/>
            <w:left w:val="none" w:sz="0" w:space="0" w:color="auto"/>
            <w:bottom w:val="none" w:sz="0" w:space="0" w:color="auto"/>
            <w:right w:val="none" w:sz="0" w:space="0" w:color="auto"/>
          </w:divBdr>
        </w:div>
        <w:div w:id="1132864858">
          <w:marLeft w:val="0"/>
          <w:marRight w:val="0"/>
          <w:marTop w:val="240"/>
          <w:marBottom w:val="240"/>
          <w:divBdr>
            <w:top w:val="none" w:sz="0" w:space="0" w:color="auto"/>
            <w:left w:val="none" w:sz="0" w:space="0" w:color="auto"/>
            <w:bottom w:val="none" w:sz="0" w:space="0" w:color="auto"/>
            <w:right w:val="none" w:sz="0" w:space="0" w:color="auto"/>
          </w:divBdr>
        </w:div>
        <w:div w:id="1899780448">
          <w:marLeft w:val="0"/>
          <w:marRight w:val="0"/>
          <w:marTop w:val="0"/>
          <w:marBottom w:val="0"/>
          <w:divBdr>
            <w:top w:val="none" w:sz="0" w:space="0" w:color="auto"/>
            <w:left w:val="none" w:sz="0" w:space="0" w:color="auto"/>
            <w:bottom w:val="none" w:sz="0" w:space="0" w:color="auto"/>
            <w:right w:val="none" w:sz="0" w:space="0" w:color="auto"/>
          </w:divBdr>
        </w:div>
      </w:divsChild>
    </w:div>
    <w:div w:id="1686321362">
      <w:bodyDiv w:val="1"/>
      <w:marLeft w:val="0"/>
      <w:marRight w:val="0"/>
      <w:marTop w:val="0"/>
      <w:marBottom w:val="0"/>
      <w:divBdr>
        <w:top w:val="none" w:sz="0" w:space="0" w:color="auto"/>
        <w:left w:val="none" w:sz="0" w:space="0" w:color="auto"/>
        <w:bottom w:val="none" w:sz="0" w:space="0" w:color="auto"/>
        <w:right w:val="none" w:sz="0" w:space="0" w:color="auto"/>
      </w:divBdr>
      <w:divsChild>
        <w:div w:id="330303526">
          <w:marLeft w:val="0"/>
          <w:marRight w:val="0"/>
          <w:marTop w:val="240"/>
          <w:marBottom w:val="240"/>
          <w:divBdr>
            <w:top w:val="none" w:sz="0" w:space="0" w:color="auto"/>
            <w:left w:val="none" w:sz="0" w:space="0" w:color="auto"/>
            <w:bottom w:val="none" w:sz="0" w:space="0" w:color="auto"/>
            <w:right w:val="none" w:sz="0" w:space="0" w:color="auto"/>
          </w:divBdr>
        </w:div>
        <w:div w:id="427045555">
          <w:marLeft w:val="0"/>
          <w:marRight w:val="0"/>
          <w:marTop w:val="240"/>
          <w:marBottom w:val="240"/>
          <w:divBdr>
            <w:top w:val="none" w:sz="0" w:space="0" w:color="auto"/>
            <w:left w:val="none" w:sz="0" w:space="0" w:color="auto"/>
            <w:bottom w:val="none" w:sz="0" w:space="0" w:color="auto"/>
            <w:right w:val="none" w:sz="0" w:space="0" w:color="auto"/>
          </w:divBdr>
        </w:div>
        <w:div w:id="328296003">
          <w:marLeft w:val="0"/>
          <w:marRight w:val="0"/>
          <w:marTop w:val="240"/>
          <w:marBottom w:val="240"/>
          <w:divBdr>
            <w:top w:val="none" w:sz="0" w:space="0" w:color="auto"/>
            <w:left w:val="none" w:sz="0" w:space="0" w:color="auto"/>
            <w:bottom w:val="none" w:sz="0" w:space="0" w:color="auto"/>
            <w:right w:val="none" w:sz="0" w:space="0" w:color="auto"/>
          </w:divBdr>
        </w:div>
        <w:div w:id="793793263">
          <w:marLeft w:val="0"/>
          <w:marRight w:val="0"/>
          <w:marTop w:val="240"/>
          <w:marBottom w:val="240"/>
          <w:divBdr>
            <w:top w:val="none" w:sz="0" w:space="0" w:color="auto"/>
            <w:left w:val="none" w:sz="0" w:space="0" w:color="auto"/>
            <w:bottom w:val="none" w:sz="0" w:space="0" w:color="auto"/>
            <w:right w:val="none" w:sz="0" w:space="0" w:color="auto"/>
          </w:divBdr>
        </w:div>
        <w:div w:id="1462728228">
          <w:marLeft w:val="0"/>
          <w:marRight w:val="0"/>
          <w:marTop w:val="0"/>
          <w:marBottom w:val="0"/>
          <w:divBdr>
            <w:top w:val="none" w:sz="0" w:space="0" w:color="auto"/>
            <w:left w:val="none" w:sz="0" w:space="0" w:color="auto"/>
            <w:bottom w:val="none" w:sz="0" w:space="0" w:color="auto"/>
            <w:right w:val="none" w:sz="0" w:space="0" w:color="auto"/>
          </w:divBdr>
        </w:div>
        <w:div w:id="2108651155">
          <w:marLeft w:val="0"/>
          <w:marRight w:val="0"/>
          <w:marTop w:val="240"/>
          <w:marBottom w:val="240"/>
          <w:divBdr>
            <w:top w:val="none" w:sz="0" w:space="0" w:color="auto"/>
            <w:left w:val="none" w:sz="0" w:space="0" w:color="auto"/>
            <w:bottom w:val="none" w:sz="0" w:space="0" w:color="auto"/>
            <w:right w:val="none" w:sz="0" w:space="0" w:color="auto"/>
          </w:divBdr>
        </w:div>
        <w:div w:id="384792063">
          <w:marLeft w:val="0"/>
          <w:marRight w:val="0"/>
          <w:marTop w:val="0"/>
          <w:marBottom w:val="0"/>
          <w:divBdr>
            <w:top w:val="none" w:sz="0" w:space="0" w:color="auto"/>
            <w:left w:val="none" w:sz="0" w:space="0" w:color="auto"/>
            <w:bottom w:val="none" w:sz="0" w:space="0" w:color="auto"/>
            <w:right w:val="none" w:sz="0" w:space="0" w:color="auto"/>
          </w:divBdr>
        </w:div>
      </w:divsChild>
    </w:div>
    <w:div w:id="1695308447">
      <w:bodyDiv w:val="1"/>
      <w:marLeft w:val="0"/>
      <w:marRight w:val="0"/>
      <w:marTop w:val="0"/>
      <w:marBottom w:val="0"/>
      <w:divBdr>
        <w:top w:val="none" w:sz="0" w:space="0" w:color="auto"/>
        <w:left w:val="none" w:sz="0" w:space="0" w:color="auto"/>
        <w:bottom w:val="none" w:sz="0" w:space="0" w:color="auto"/>
        <w:right w:val="none" w:sz="0" w:space="0" w:color="auto"/>
      </w:divBdr>
      <w:divsChild>
        <w:div w:id="46413741">
          <w:marLeft w:val="0"/>
          <w:marRight w:val="0"/>
          <w:marTop w:val="0"/>
          <w:marBottom w:val="0"/>
          <w:divBdr>
            <w:top w:val="none" w:sz="0" w:space="0" w:color="auto"/>
            <w:left w:val="none" w:sz="0" w:space="0" w:color="auto"/>
            <w:bottom w:val="none" w:sz="0" w:space="0" w:color="auto"/>
            <w:right w:val="none" w:sz="0" w:space="0" w:color="auto"/>
          </w:divBdr>
        </w:div>
        <w:div w:id="48574580">
          <w:marLeft w:val="0"/>
          <w:marRight w:val="0"/>
          <w:marTop w:val="0"/>
          <w:marBottom w:val="0"/>
          <w:divBdr>
            <w:top w:val="none" w:sz="0" w:space="0" w:color="auto"/>
            <w:left w:val="none" w:sz="0" w:space="0" w:color="auto"/>
            <w:bottom w:val="none" w:sz="0" w:space="0" w:color="auto"/>
            <w:right w:val="none" w:sz="0" w:space="0" w:color="auto"/>
          </w:divBdr>
        </w:div>
        <w:div w:id="646521347">
          <w:marLeft w:val="0"/>
          <w:marRight w:val="0"/>
          <w:marTop w:val="0"/>
          <w:marBottom w:val="0"/>
          <w:divBdr>
            <w:top w:val="none" w:sz="0" w:space="0" w:color="auto"/>
            <w:left w:val="none" w:sz="0" w:space="0" w:color="auto"/>
            <w:bottom w:val="none" w:sz="0" w:space="0" w:color="auto"/>
            <w:right w:val="none" w:sz="0" w:space="0" w:color="auto"/>
          </w:divBdr>
        </w:div>
      </w:divsChild>
    </w:div>
    <w:div w:id="1698314685">
      <w:bodyDiv w:val="1"/>
      <w:marLeft w:val="0"/>
      <w:marRight w:val="0"/>
      <w:marTop w:val="0"/>
      <w:marBottom w:val="0"/>
      <w:divBdr>
        <w:top w:val="none" w:sz="0" w:space="0" w:color="auto"/>
        <w:left w:val="none" w:sz="0" w:space="0" w:color="auto"/>
        <w:bottom w:val="none" w:sz="0" w:space="0" w:color="auto"/>
        <w:right w:val="none" w:sz="0" w:space="0" w:color="auto"/>
      </w:divBdr>
    </w:div>
    <w:div w:id="1700162775">
      <w:bodyDiv w:val="1"/>
      <w:marLeft w:val="0"/>
      <w:marRight w:val="0"/>
      <w:marTop w:val="0"/>
      <w:marBottom w:val="0"/>
      <w:divBdr>
        <w:top w:val="none" w:sz="0" w:space="0" w:color="auto"/>
        <w:left w:val="none" w:sz="0" w:space="0" w:color="auto"/>
        <w:bottom w:val="none" w:sz="0" w:space="0" w:color="auto"/>
        <w:right w:val="none" w:sz="0" w:space="0" w:color="auto"/>
      </w:divBdr>
      <w:divsChild>
        <w:div w:id="278681605">
          <w:marLeft w:val="0"/>
          <w:marRight w:val="0"/>
          <w:marTop w:val="240"/>
          <w:marBottom w:val="240"/>
          <w:divBdr>
            <w:top w:val="none" w:sz="0" w:space="0" w:color="auto"/>
            <w:left w:val="none" w:sz="0" w:space="0" w:color="auto"/>
            <w:bottom w:val="none" w:sz="0" w:space="0" w:color="auto"/>
            <w:right w:val="none" w:sz="0" w:space="0" w:color="auto"/>
          </w:divBdr>
        </w:div>
        <w:div w:id="1617718090">
          <w:marLeft w:val="0"/>
          <w:marRight w:val="0"/>
          <w:marTop w:val="240"/>
          <w:marBottom w:val="240"/>
          <w:divBdr>
            <w:top w:val="none" w:sz="0" w:space="0" w:color="auto"/>
            <w:left w:val="none" w:sz="0" w:space="0" w:color="auto"/>
            <w:bottom w:val="none" w:sz="0" w:space="0" w:color="auto"/>
            <w:right w:val="none" w:sz="0" w:space="0" w:color="auto"/>
          </w:divBdr>
        </w:div>
        <w:div w:id="1754009479">
          <w:marLeft w:val="0"/>
          <w:marRight w:val="0"/>
          <w:marTop w:val="0"/>
          <w:marBottom w:val="0"/>
          <w:divBdr>
            <w:top w:val="none" w:sz="0" w:space="0" w:color="auto"/>
            <w:left w:val="none" w:sz="0" w:space="0" w:color="auto"/>
            <w:bottom w:val="none" w:sz="0" w:space="0" w:color="auto"/>
            <w:right w:val="none" w:sz="0" w:space="0" w:color="auto"/>
          </w:divBdr>
        </w:div>
        <w:div w:id="1012805814">
          <w:marLeft w:val="0"/>
          <w:marRight w:val="0"/>
          <w:marTop w:val="240"/>
          <w:marBottom w:val="240"/>
          <w:divBdr>
            <w:top w:val="none" w:sz="0" w:space="0" w:color="auto"/>
            <w:left w:val="none" w:sz="0" w:space="0" w:color="auto"/>
            <w:bottom w:val="none" w:sz="0" w:space="0" w:color="auto"/>
            <w:right w:val="none" w:sz="0" w:space="0" w:color="auto"/>
          </w:divBdr>
        </w:div>
        <w:div w:id="1337927188">
          <w:marLeft w:val="0"/>
          <w:marRight w:val="0"/>
          <w:marTop w:val="240"/>
          <w:marBottom w:val="240"/>
          <w:divBdr>
            <w:top w:val="none" w:sz="0" w:space="0" w:color="auto"/>
            <w:left w:val="none" w:sz="0" w:space="0" w:color="auto"/>
            <w:bottom w:val="none" w:sz="0" w:space="0" w:color="auto"/>
            <w:right w:val="none" w:sz="0" w:space="0" w:color="auto"/>
          </w:divBdr>
        </w:div>
        <w:div w:id="671298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389969">
              <w:marLeft w:val="0"/>
              <w:marRight w:val="0"/>
              <w:marTop w:val="240"/>
              <w:marBottom w:val="240"/>
              <w:divBdr>
                <w:top w:val="none" w:sz="0" w:space="0" w:color="auto"/>
                <w:left w:val="none" w:sz="0" w:space="0" w:color="auto"/>
                <w:bottom w:val="none" w:sz="0" w:space="0" w:color="auto"/>
                <w:right w:val="none" w:sz="0" w:space="0" w:color="auto"/>
              </w:divBdr>
            </w:div>
          </w:divsChild>
        </w:div>
        <w:div w:id="1407413409">
          <w:marLeft w:val="0"/>
          <w:marRight w:val="0"/>
          <w:marTop w:val="240"/>
          <w:marBottom w:val="240"/>
          <w:divBdr>
            <w:top w:val="none" w:sz="0" w:space="0" w:color="auto"/>
            <w:left w:val="none" w:sz="0" w:space="0" w:color="auto"/>
            <w:bottom w:val="none" w:sz="0" w:space="0" w:color="auto"/>
            <w:right w:val="none" w:sz="0" w:space="0" w:color="auto"/>
          </w:divBdr>
        </w:div>
        <w:div w:id="1444955260">
          <w:marLeft w:val="0"/>
          <w:marRight w:val="0"/>
          <w:marTop w:val="0"/>
          <w:marBottom w:val="0"/>
          <w:divBdr>
            <w:top w:val="none" w:sz="0" w:space="0" w:color="auto"/>
            <w:left w:val="none" w:sz="0" w:space="0" w:color="auto"/>
            <w:bottom w:val="none" w:sz="0" w:space="0" w:color="auto"/>
            <w:right w:val="none" w:sz="0" w:space="0" w:color="auto"/>
          </w:divBdr>
        </w:div>
        <w:div w:id="1949043506">
          <w:marLeft w:val="0"/>
          <w:marRight w:val="0"/>
          <w:marTop w:val="240"/>
          <w:marBottom w:val="240"/>
          <w:divBdr>
            <w:top w:val="none" w:sz="0" w:space="0" w:color="auto"/>
            <w:left w:val="none" w:sz="0" w:space="0" w:color="auto"/>
            <w:bottom w:val="none" w:sz="0" w:space="0" w:color="auto"/>
            <w:right w:val="none" w:sz="0" w:space="0" w:color="auto"/>
          </w:divBdr>
        </w:div>
        <w:div w:id="422261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25867">
              <w:marLeft w:val="0"/>
              <w:marRight w:val="0"/>
              <w:marTop w:val="240"/>
              <w:marBottom w:val="240"/>
              <w:divBdr>
                <w:top w:val="none" w:sz="0" w:space="0" w:color="auto"/>
                <w:left w:val="none" w:sz="0" w:space="0" w:color="auto"/>
                <w:bottom w:val="none" w:sz="0" w:space="0" w:color="auto"/>
                <w:right w:val="none" w:sz="0" w:space="0" w:color="auto"/>
              </w:divBdr>
            </w:div>
          </w:divsChild>
        </w:div>
        <w:div w:id="1300769102">
          <w:marLeft w:val="0"/>
          <w:marRight w:val="0"/>
          <w:marTop w:val="240"/>
          <w:marBottom w:val="240"/>
          <w:divBdr>
            <w:top w:val="none" w:sz="0" w:space="0" w:color="auto"/>
            <w:left w:val="none" w:sz="0" w:space="0" w:color="auto"/>
            <w:bottom w:val="none" w:sz="0" w:space="0" w:color="auto"/>
            <w:right w:val="none" w:sz="0" w:space="0" w:color="auto"/>
          </w:divBdr>
        </w:div>
        <w:div w:id="640842372">
          <w:marLeft w:val="0"/>
          <w:marRight w:val="0"/>
          <w:marTop w:val="0"/>
          <w:marBottom w:val="0"/>
          <w:divBdr>
            <w:top w:val="none" w:sz="0" w:space="0" w:color="auto"/>
            <w:left w:val="none" w:sz="0" w:space="0" w:color="auto"/>
            <w:bottom w:val="none" w:sz="0" w:space="0" w:color="auto"/>
            <w:right w:val="none" w:sz="0" w:space="0" w:color="auto"/>
          </w:divBdr>
        </w:div>
        <w:div w:id="78913846">
          <w:marLeft w:val="0"/>
          <w:marRight w:val="0"/>
          <w:marTop w:val="0"/>
          <w:marBottom w:val="0"/>
          <w:divBdr>
            <w:top w:val="none" w:sz="0" w:space="0" w:color="auto"/>
            <w:left w:val="none" w:sz="0" w:space="0" w:color="auto"/>
            <w:bottom w:val="none" w:sz="0" w:space="0" w:color="auto"/>
            <w:right w:val="none" w:sz="0" w:space="0" w:color="auto"/>
          </w:divBdr>
        </w:div>
        <w:div w:id="517277601">
          <w:marLeft w:val="0"/>
          <w:marRight w:val="0"/>
          <w:marTop w:val="240"/>
          <w:marBottom w:val="240"/>
          <w:divBdr>
            <w:top w:val="none" w:sz="0" w:space="0" w:color="auto"/>
            <w:left w:val="none" w:sz="0" w:space="0" w:color="auto"/>
            <w:bottom w:val="none" w:sz="0" w:space="0" w:color="auto"/>
            <w:right w:val="none" w:sz="0" w:space="0" w:color="auto"/>
          </w:divBdr>
        </w:div>
        <w:div w:id="815955145">
          <w:marLeft w:val="0"/>
          <w:marRight w:val="0"/>
          <w:marTop w:val="0"/>
          <w:marBottom w:val="0"/>
          <w:divBdr>
            <w:top w:val="none" w:sz="0" w:space="0" w:color="auto"/>
            <w:left w:val="none" w:sz="0" w:space="0" w:color="auto"/>
            <w:bottom w:val="none" w:sz="0" w:space="0" w:color="auto"/>
            <w:right w:val="none" w:sz="0" w:space="0" w:color="auto"/>
          </w:divBdr>
        </w:div>
      </w:divsChild>
    </w:div>
    <w:div w:id="1701322096">
      <w:bodyDiv w:val="1"/>
      <w:marLeft w:val="0"/>
      <w:marRight w:val="0"/>
      <w:marTop w:val="0"/>
      <w:marBottom w:val="0"/>
      <w:divBdr>
        <w:top w:val="none" w:sz="0" w:space="0" w:color="auto"/>
        <w:left w:val="none" w:sz="0" w:space="0" w:color="auto"/>
        <w:bottom w:val="none" w:sz="0" w:space="0" w:color="auto"/>
        <w:right w:val="none" w:sz="0" w:space="0" w:color="auto"/>
      </w:divBdr>
      <w:divsChild>
        <w:div w:id="68506149">
          <w:marLeft w:val="0"/>
          <w:marRight w:val="0"/>
          <w:marTop w:val="0"/>
          <w:marBottom w:val="0"/>
          <w:divBdr>
            <w:top w:val="none" w:sz="0" w:space="0" w:color="auto"/>
            <w:left w:val="none" w:sz="0" w:space="0" w:color="auto"/>
            <w:bottom w:val="none" w:sz="0" w:space="0" w:color="auto"/>
            <w:right w:val="none" w:sz="0" w:space="0" w:color="auto"/>
          </w:divBdr>
        </w:div>
        <w:div w:id="150148267">
          <w:marLeft w:val="0"/>
          <w:marRight w:val="0"/>
          <w:marTop w:val="240"/>
          <w:marBottom w:val="240"/>
          <w:divBdr>
            <w:top w:val="none" w:sz="0" w:space="0" w:color="auto"/>
            <w:left w:val="none" w:sz="0" w:space="0" w:color="auto"/>
            <w:bottom w:val="none" w:sz="0" w:space="0" w:color="auto"/>
            <w:right w:val="none" w:sz="0" w:space="0" w:color="auto"/>
          </w:divBdr>
        </w:div>
        <w:div w:id="464467807">
          <w:marLeft w:val="0"/>
          <w:marRight w:val="0"/>
          <w:marTop w:val="240"/>
          <w:marBottom w:val="240"/>
          <w:divBdr>
            <w:top w:val="none" w:sz="0" w:space="0" w:color="auto"/>
            <w:left w:val="none" w:sz="0" w:space="0" w:color="auto"/>
            <w:bottom w:val="none" w:sz="0" w:space="0" w:color="auto"/>
            <w:right w:val="none" w:sz="0" w:space="0" w:color="auto"/>
          </w:divBdr>
        </w:div>
        <w:div w:id="1163005906">
          <w:marLeft w:val="0"/>
          <w:marRight w:val="0"/>
          <w:marTop w:val="240"/>
          <w:marBottom w:val="240"/>
          <w:divBdr>
            <w:top w:val="none" w:sz="0" w:space="0" w:color="auto"/>
            <w:left w:val="none" w:sz="0" w:space="0" w:color="auto"/>
            <w:bottom w:val="none" w:sz="0" w:space="0" w:color="auto"/>
            <w:right w:val="none" w:sz="0" w:space="0" w:color="auto"/>
          </w:divBdr>
        </w:div>
      </w:divsChild>
    </w:div>
    <w:div w:id="1701466464">
      <w:bodyDiv w:val="1"/>
      <w:marLeft w:val="0"/>
      <w:marRight w:val="0"/>
      <w:marTop w:val="0"/>
      <w:marBottom w:val="0"/>
      <w:divBdr>
        <w:top w:val="none" w:sz="0" w:space="0" w:color="auto"/>
        <w:left w:val="none" w:sz="0" w:space="0" w:color="auto"/>
        <w:bottom w:val="none" w:sz="0" w:space="0" w:color="auto"/>
        <w:right w:val="none" w:sz="0" w:space="0" w:color="auto"/>
      </w:divBdr>
    </w:div>
    <w:div w:id="1719010266">
      <w:bodyDiv w:val="1"/>
      <w:marLeft w:val="0"/>
      <w:marRight w:val="0"/>
      <w:marTop w:val="0"/>
      <w:marBottom w:val="0"/>
      <w:divBdr>
        <w:top w:val="none" w:sz="0" w:space="0" w:color="auto"/>
        <w:left w:val="none" w:sz="0" w:space="0" w:color="auto"/>
        <w:bottom w:val="none" w:sz="0" w:space="0" w:color="auto"/>
        <w:right w:val="none" w:sz="0" w:space="0" w:color="auto"/>
      </w:divBdr>
      <w:divsChild>
        <w:div w:id="1588436">
          <w:marLeft w:val="0"/>
          <w:marRight w:val="0"/>
          <w:marTop w:val="240"/>
          <w:marBottom w:val="240"/>
          <w:divBdr>
            <w:top w:val="none" w:sz="0" w:space="0" w:color="auto"/>
            <w:left w:val="none" w:sz="0" w:space="0" w:color="auto"/>
            <w:bottom w:val="none" w:sz="0" w:space="0" w:color="auto"/>
            <w:right w:val="none" w:sz="0" w:space="0" w:color="auto"/>
          </w:divBdr>
        </w:div>
        <w:div w:id="549390968">
          <w:marLeft w:val="0"/>
          <w:marRight w:val="0"/>
          <w:marTop w:val="0"/>
          <w:marBottom w:val="0"/>
          <w:divBdr>
            <w:top w:val="none" w:sz="0" w:space="0" w:color="auto"/>
            <w:left w:val="none" w:sz="0" w:space="0" w:color="auto"/>
            <w:bottom w:val="none" w:sz="0" w:space="0" w:color="auto"/>
            <w:right w:val="none" w:sz="0" w:space="0" w:color="auto"/>
          </w:divBdr>
        </w:div>
        <w:div w:id="674460487">
          <w:marLeft w:val="0"/>
          <w:marRight w:val="0"/>
          <w:marTop w:val="240"/>
          <w:marBottom w:val="240"/>
          <w:divBdr>
            <w:top w:val="none" w:sz="0" w:space="0" w:color="auto"/>
            <w:left w:val="none" w:sz="0" w:space="0" w:color="auto"/>
            <w:bottom w:val="none" w:sz="0" w:space="0" w:color="auto"/>
            <w:right w:val="none" w:sz="0" w:space="0" w:color="auto"/>
          </w:divBdr>
        </w:div>
        <w:div w:id="1646273520">
          <w:marLeft w:val="0"/>
          <w:marRight w:val="0"/>
          <w:marTop w:val="240"/>
          <w:marBottom w:val="240"/>
          <w:divBdr>
            <w:top w:val="none" w:sz="0" w:space="0" w:color="auto"/>
            <w:left w:val="none" w:sz="0" w:space="0" w:color="auto"/>
            <w:bottom w:val="none" w:sz="0" w:space="0" w:color="auto"/>
            <w:right w:val="none" w:sz="0" w:space="0" w:color="auto"/>
          </w:divBdr>
        </w:div>
        <w:div w:id="2078938213">
          <w:marLeft w:val="0"/>
          <w:marRight w:val="0"/>
          <w:marTop w:val="240"/>
          <w:marBottom w:val="240"/>
          <w:divBdr>
            <w:top w:val="none" w:sz="0" w:space="0" w:color="auto"/>
            <w:left w:val="none" w:sz="0" w:space="0" w:color="auto"/>
            <w:bottom w:val="none" w:sz="0" w:space="0" w:color="auto"/>
            <w:right w:val="none" w:sz="0" w:space="0" w:color="auto"/>
          </w:divBdr>
        </w:div>
        <w:div w:id="673801411">
          <w:marLeft w:val="0"/>
          <w:marRight w:val="0"/>
          <w:marTop w:val="0"/>
          <w:marBottom w:val="0"/>
          <w:divBdr>
            <w:top w:val="none" w:sz="0" w:space="0" w:color="auto"/>
            <w:left w:val="none" w:sz="0" w:space="0" w:color="auto"/>
            <w:bottom w:val="none" w:sz="0" w:space="0" w:color="auto"/>
            <w:right w:val="none" w:sz="0" w:space="0" w:color="auto"/>
          </w:divBdr>
        </w:div>
        <w:div w:id="768084890">
          <w:marLeft w:val="0"/>
          <w:marRight w:val="0"/>
          <w:marTop w:val="0"/>
          <w:marBottom w:val="0"/>
          <w:divBdr>
            <w:top w:val="none" w:sz="0" w:space="0" w:color="auto"/>
            <w:left w:val="none" w:sz="0" w:space="0" w:color="auto"/>
            <w:bottom w:val="none" w:sz="0" w:space="0" w:color="auto"/>
            <w:right w:val="none" w:sz="0" w:space="0" w:color="auto"/>
          </w:divBdr>
        </w:div>
        <w:div w:id="560529557">
          <w:marLeft w:val="0"/>
          <w:marRight w:val="0"/>
          <w:marTop w:val="0"/>
          <w:marBottom w:val="0"/>
          <w:divBdr>
            <w:top w:val="none" w:sz="0" w:space="0" w:color="auto"/>
            <w:left w:val="none" w:sz="0" w:space="0" w:color="auto"/>
            <w:bottom w:val="none" w:sz="0" w:space="0" w:color="auto"/>
            <w:right w:val="none" w:sz="0" w:space="0" w:color="auto"/>
          </w:divBdr>
        </w:div>
      </w:divsChild>
    </w:div>
    <w:div w:id="1721245126">
      <w:bodyDiv w:val="1"/>
      <w:marLeft w:val="0"/>
      <w:marRight w:val="0"/>
      <w:marTop w:val="0"/>
      <w:marBottom w:val="0"/>
      <w:divBdr>
        <w:top w:val="none" w:sz="0" w:space="0" w:color="auto"/>
        <w:left w:val="none" w:sz="0" w:space="0" w:color="auto"/>
        <w:bottom w:val="none" w:sz="0" w:space="0" w:color="auto"/>
        <w:right w:val="none" w:sz="0" w:space="0" w:color="auto"/>
      </w:divBdr>
      <w:divsChild>
        <w:div w:id="231426650">
          <w:marLeft w:val="0"/>
          <w:marRight w:val="0"/>
          <w:marTop w:val="240"/>
          <w:marBottom w:val="240"/>
          <w:divBdr>
            <w:top w:val="none" w:sz="0" w:space="0" w:color="auto"/>
            <w:left w:val="none" w:sz="0" w:space="0" w:color="auto"/>
            <w:bottom w:val="none" w:sz="0" w:space="0" w:color="auto"/>
            <w:right w:val="none" w:sz="0" w:space="0" w:color="auto"/>
          </w:divBdr>
        </w:div>
        <w:div w:id="416556794">
          <w:marLeft w:val="0"/>
          <w:marRight w:val="0"/>
          <w:marTop w:val="0"/>
          <w:marBottom w:val="0"/>
          <w:divBdr>
            <w:top w:val="none" w:sz="0" w:space="0" w:color="auto"/>
            <w:left w:val="none" w:sz="0" w:space="0" w:color="auto"/>
            <w:bottom w:val="none" w:sz="0" w:space="0" w:color="auto"/>
            <w:right w:val="none" w:sz="0" w:space="0" w:color="auto"/>
          </w:divBdr>
        </w:div>
        <w:div w:id="896284783">
          <w:marLeft w:val="0"/>
          <w:marRight w:val="0"/>
          <w:marTop w:val="240"/>
          <w:marBottom w:val="240"/>
          <w:divBdr>
            <w:top w:val="none" w:sz="0" w:space="0" w:color="auto"/>
            <w:left w:val="none" w:sz="0" w:space="0" w:color="auto"/>
            <w:bottom w:val="none" w:sz="0" w:space="0" w:color="auto"/>
            <w:right w:val="none" w:sz="0" w:space="0" w:color="auto"/>
          </w:divBdr>
        </w:div>
        <w:div w:id="1016149051">
          <w:marLeft w:val="0"/>
          <w:marRight w:val="0"/>
          <w:marTop w:val="240"/>
          <w:marBottom w:val="240"/>
          <w:divBdr>
            <w:top w:val="none" w:sz="0" w:space="0" w:color="auto"/>
            <w:left w:val="none" w:sz="0" w:space="0" w:color="auto"/>
            <w:bottom w:val="none" w:sz="0" w:space="0" w:color="auto"/>
            <w:right w:val="none" w:sz="0" w:space="0" w:color="auto"/>
          </w:divBdr>
        </w:div>
        <w:div w:id="1256791901">
          <w:marLeft w:val="0"/>
          <w:marRight w:val="0"/>
          <w:marTop w:val="240"/>
          <w:marBottom w:val="240"/>
          <w:divBdr>
            <w:top w:val="none" w:sz="0" w:space="0" w:color="auto"/>
            <w:left w:val="none" w:sz="0" w:space="0" w:color="auto"/>
            <w:bottom w:val="none" w:sz="0" w:space="0" w:color="auto"/>
            <w:right w:val="none" w:sz="0" w:space="0" w:color="auto"/>
          </w:divBdr>
        </w:div>
        <w:div w:id="1639802574">
          <w:marLeft w:val="0"/>
          <w:marRight w:val="0"/>
          <w:marTop w:val="240"/>
          <w:marBottom w:val="240"/>
          <w:divBdr>
            <w:top w:val="none" w:sz="0" w:space="0" w:color="auto"/>
            <w:left w:val="none" w:sz="0" w:space="0" w:color="auto"/>
            <w:bottom w:val="none" w:sz="0" w:space="0" w:color="auto"/>
            <w:right w:val="none" w:sz="0" w:space="0" w:color="auto"/>
          </w:divBdr>
        </w:div>
        <w:div w:id="1910534437">
          <w:marLeft w:val="0"/>
          <w:marRight w:val="0"/>
          <w:marTop w:val="240"/>
          <w:marBottom w:val="240"/>
          <w:divBdr>
            <w:top w:val="none" w:sz="0" w:space="0" w:color="auto"/>
            <w:left w:val="none" w:sz="0" w:space="0" w:color="auto"/>
            <w:bottom w:val="none" w:sz="0" w:space="0" w:color="auto"/>
            <w:right w:val="none" w:sz="0" w:space="0" w:color="auto"/>
          </w:divBdr>
        </w:div>
      </w:divsChild>
    </w:div>
    <w:div w:id="1727338332">
      <w:bodyDiv w:val="1"/>
      <w:marLeft w:val="0"/>
      <w:marRight w:val="0"/>
      <w:marTop w:val="0"/>
      <w:marBottom w:val="0"/>
      <w:divBdr>
        <w:top w:val="none" w:sz="0" w:space="0" w:color="auto"/>
        <w:left w:val="none" w:sz="0" w:space="0" w:color="auto"/>
        <w:bottom w:val="none" w:sz="0" w:space="0" w:color="auto"/>
        <w:right w:val="none" w:sz="0" w:space="0" w:color="auto"/>
      </w:divBdr>
    </w:div>
    <w:div w:id="1729986011">
      <w:bodyDiv w:val="1"/>
      <w:marLeft w:val="0"/>
      <w:marRight w:val="0"/>
      <w:marTop w:val="0"/>
      <w:marBottom w:val="0"/>
      <w:divBdr>
        <w:top w:val="none" w:sz="0" w:space="0" w:color="auto"/>
        <w:left w:val="none" w:sz="0" w:space="0" w:color="auto"/>
        <w:bottom w:val="none" w:sz="0" w:space="0" w:color="auto"/>
        <w:right w:val="none" w:sz="0" w:space="0" w:color="auto"/>
      </w:divBdr>
      <w:divsChild>
        <w:div w:id="425921976">
          <w:marLeft w:val="0"/>
          <w:marRight w:val="0"/>
          <w:marTop w:val="0"/>
          <w:marBottom w:val="0"/>
          <w:divBdr>
            <w:top w:val="none" w:sz="0" w:space="0" w:color="auto"/>
            <w:left w:val="none" w:sz="0" w:space="0" w:color="auto"/>
            <w:bottom w:val="none" w:sz="0" w:space="0" w:color="auto"/>
            <w:right w:val="none" w:sz="0" w:space="0" w:color="auto"/>
          </w:divBdr>
        </w:div>
        <w:div w:id="644551428">
          <w:marLeft w:val="0"/>
          <w:marRight w:val="0"/>
          <w:marTop w:val="240"/>
          <w:marBottom w:val="240"/>
          <w:divBdr>
            <w:top w:val="none" w:sz="0" w:space="0" w:color="auto"/>
            <w:left w:val="none" w:sz="0" w:space="0" w:color="auto"/>
            <w:bottom w:val="none" w:sz="0" w:space="0" w:color="auto"/>
            <w:right w:val="none" w:sz="0" w:space="0" w:color="auto"/>
          </w:divBdr>
        </w:div>
      </w:divsChild>
    </w:div>
    <w:div w:id="1740324220">
      <w:bodyDiv w:val="1"/>
      <w:marLeft w:val="0"/>
      <w:marRight w:val="0"/>
      <w:marTop w:val="0"/>
      <w:marBottom w:val="0"/>
      <w:divBdr>
        <w:top w:val="none" w:sz="0" w:space="0" w:color="auto"/>
        <w:left w:val="none" w:sz="0" w:space="0" w:color="auto"/>
        <w:bottom w:val="none" w:sz="0" w:space="0" w:color="auto"/>
        <w:right w:val="none" w:sz="0" w:space="0" w:color="auto"/>
      </w:divBdr>
      <w:divsChild>
        <w:div w:id="1856841317">
          <w:marLeft w:val="0"/>
          <w:marRight w:val="0"/>
          <w:marTop w:val="240"/>
          <w:marBottom w:val="240"/>
          <w:divBdr>
            <w:top w:val="none" w:sz="0" w:space="0" w:color="auto"/>
            <w:left w:val="none" w:sz="0" w:space="0" w:color="auto"/>
            <w:bottom w:val="none" w:sz="0" w:space="0" w:color="auto"/>
            <w:right w:val="none" w:sz="0" w:space="0" w:color="auto"/>
          </w:divBdr>
        </w:div>
        <w:div w:id="1350329468">
          <w:marLeft w:val="0"/>
          <w:marRight w:val="0"/>
          <w:marTop w:val="0"/>
          <w:marBottom w:val="0"/>
          <w:divBdr>
            <w:top w:val="none" w:sz="0" w:space="0" w:color="auto"/>
            <w:left w:val="none" w:sz="0" w:space="0" w:color="auto"/>
            <w:bottom w:val="none" w:sz="0" w:space="0" w:color="auto"/>
            <w:right w:val="none" w:sz="0" w:space="0" w:color="auto"/>
          </w:divBdr>
        </w:div>
        <w:div w:id="2092047753">
          <w:marLeft w:val="0"/>
          <w:marRight w:val="0"/>
          <w:marTop w:val="240"/>
          <w:marBottom w:val="240"/>
          <w:divBdr>
            <w:top w:val="none" w:sz="0" w:space="0" w:color="auto"/>
            <w:left w:val="none" w:sz="0" w:space="0" w:color="auto"/>
            <w:bottom w:val="none" w:sz="0" w:space="0" w:color="auto"/>
            <w:right w:val="none" w:sz="0" w:space="0" w:color="auto"/>
          </w:divBdr>
        </w:div>
        <w:div w:id="608272037">
          <w:marLeft w:val="0"/>
          <w:marRight w:val="0"/>
          <w:marTop w:val="240"/>
          <w:marBottom w:val="240"/>
          <w:divBdr>
            <w:top w:val="none" w:sz="0" w:space="0" w:color="auto"/>
            <w:left w:val="none" w:sz="0" w:space="0" w:color="auto"/>
            <w:bottom w:val="none" w:sz="0" w:space="0" w:color="auto"/>
            <w:right w:val="none" w:sz="0" w:space="0" w:color="auto"/>
          </w:divBdr>
        </w:div>
        <w:div w:id="811141257">
          <w:marLeft w:val="0"/>
          <w:marRight w:val="0"/>
          <w:marTop w:val="0"/>
          <w:marBottom w:val="0"/>
          <w:divBdr>
            <w:top w:val="none" w:sz="0" w:space="0" w:color="auto"/>
            <w:left w:val="none" w:sz="0" w:space="0" w:color="auto"/>
            <w:bottom w:val="none" w:sz="0" w:space="0" w:color="auto"/>
            <w:right w:val="none" w:sz="0" w:space="0" w:color="auto"/>
          </w:divBdr>
        </w:div>
      </w:divsChild>
    </w:div>
    <w:div w:id="1747453525">
      <w:bodyDiv w:val="1"/>
      <w:marLeft w:val="0"/>
      <w:marRight w:val="0"/>
      <w:marTop w:val="0"/>
      <w:marBottom w:val="0"/>
      <w:divBdr>
        <w:top w:val="none" w:sz="0" w:space="0" w:color="auto"/>
        <w:left w:val="none" w:sz="0" w:space="0" w:color="auto"/>
        <w:bottom w:val="none" w:sz="0" w:space="0" w:color="auto"/>
        <w:right w:val="none" w:sz="0" w:space="0" w:color="auto"/>
      </w:divBdr>
      <w:divsChild>
        <w:div w:id="1235778764">
          <w:marLeft w:val="0"/>
          <w:marRight w:val="0"/>
          <w:marTop w:val="240"/>
          <w:marBottom w:val="240"/>
          <w:divBdr>
            <w:top w:val="none" w:sz="0" w:space="0" w:color="auto"/>
            <w:left w:val="none" w:sz="0" w:space="0" w:color="auto"/>
            <w:bottom w:val="none" w:sz="0" w:space="0" w:color="auto"/>
            <w:right w:val="none" w:sz="0" w:space="0" w:color="auto"/>
          </w:divBdr>
        </w:div>
        <w:div w:id="1413775141">
          <w:marLeft w:val="0"/>
          <w:marRight w:val="0"/>
          <w:marTop w:val="0"/>
          <w:marBottom w:val="0"/>
          <w:divBdr>
            <w:top w:val="none" w:sz="0" w:space="0" w:color="auto"/>
            <w:left w:val="none" w:sz="0" w:space="0" w:color="auto"/>
            <w:bottom w:val="none" w:sz="0" w:space="0" w:color="auto"/>
            <w:right w:val="none" w:sz="0" w:space="0" w:color="auto"/>
          </w:divBdr>
        </w:div>
      </w:divsChild>
    </w:div>
    <w:div w:id="1749644894">
      <w:bodyDiv w:val="1"/>
      <w:marLeft w:val="0"/>
      <w:marRight w:val="0"/>
      <w:marTop w:val="0"/>
      <w:marBottom w:val="0"/>
      <w:divBdr>
        <w:top w:val="none" w:sz="0" w:space="0" w:color="auto"/>
        <w:left w:val="none" w:sz="0" w:space="0" w:color="auto"/>
        <w:bottom w:val="none" w:sz="0" w:space="0" w:color="auto"/>
        <w:right w:val="none" w:sz="0" w:space="0" w:color="auto"/>
      </w:divBdr>
      <w:divsChild>
        <w:div w:id="157119279">
          <w:marLeft w:val="0"/>
          <w:marRight w:val="0"/>
          <w:marTop w:val="240"/>
          <w:marBottom w:val="240"/>
          <w:divBdr>
            <w:top w:val="none" w:sz="0" w:space="0" w:color="auto"/>
            <w:left w:val="none" w:sz="0" w:space="0" w:color="auto"/>
            <w:bottom w:val="none" w:sz="0" w:space="0" w:color="auto"/>
            <w:right w:val="none" w:sz="0" w:space="0" w:color="auto"/>
          </w:divBdr>
        </w:div>
        <w:div w:id="1807777491">
          <w:marLeft w:val="0"/>
          <w:marRight w:val="0"/>
          <w:marTop w:val="240"/>
          <w:marBottom w:val="240"/>
          <w:divBdr>
            <w:top w:val="none" w:sz="0" w:space="0" w:color="auto"/>
            <w:left w:val="none" w:sz="0" w:space="0" w:color="auto"/>
            <w:bottom w:val="none" w:sz="0" w:space="0" w:color="auto"/>
            <w:right w:val="none" w:sz="0" w:space="0" w:color="auto"/>
          </w:divBdr>
        </w:div>
        <w:div w:id="286741064">
          <w:marLeft w:val="0"/>
          <w:marRight w:val="0"/>
          <w:marTop w:val="240"/>
          <w:marBottom w:val="240"/>
          <w:divBdr>
            <w:top w:val="none" w:sz="0" w:space="0" w:color="auto"/>
            <w:left w:val="none" w:sz="0" w:space="0" w:color="auto"/>
            <w:bottom w:val="none" w:sz="0" w:space="0" w:color="auto"/>
            <w:right w:val="none" w:sz="0" w:space="0" w:color="auto"/>
          </w:divBdr>
        </w:div>
        <w:div w:id="1199857000">
          <w:marLeft w:val="0"/>
          <w:marRight w:val="0"/>
          <w:marTop w:val="240"/>
          <w:marBottom w:val="240"/>
          <w:divBdr>
            <w:top w:val="none" w:sz="0" w:space="0" w:color="auto"/>
            <w:left w:val="none" w:sz="0" w:space="0" w:color="auto"/>
            <w:bottom w:val="none" w:sz="0" w:space="0" w:color="auto"/>
            <w:right w:val="none" w:sz="0" w:space="0" w:color="auto"/>
          </w:divBdr>
        </w:div>
        <w:div w:id="48581805">
          <w:marLeft w:val="0"/>
          <w:marRight w:val="0"/>
          <w:marTop w:val="240"/>
          <w:marBottom w:val="240"/>
          <w:divBdr>
            <w:top w:val="none" w:sz="0" w:space="0" w:color="auto"/>
            <w:left w:val="none" w:sz="0" w:space="0" w:color="auto"/>
            <w:bottom w:val="none" w:sz="0" w:space="0" w:color="auto"/>
            <w:right w:val="none" w:sz="0" w:space="0" w:color="auto"/>
          </w:divBdr>
        </w:div>
        <w:div w:id="569778392">
          <w:marLeft w:val="0"/>
          <w:marRight w:val="0"/>
          <w:marTop w:val="240"/>
          <w:marBottom w:val="240"/>
          <w:divBdr>
            <w:top w:val="none" w:sz="0" w:space="0" w:color="auto"/>
            <w:left w:val="none" w:sz="0" w:space="0" w:color="auto"/>
            <w:bottom w:val="none" w:sz="0" w:space="0" w:color="auto"/>
            <w:right w:val="none" w:sz="0" w:space="0" w:color="auto"/>
          </w:divBdr>
        </w:div>
        <w:div w:id="789400540">
          <w:marLeft w:val="0"/>
          <w:marRight w:val="0"/>
          <w:marTop w:val="0"/>
          <w:marBottom w:val="0"/>
          <w:divBdr>
            <w:top w:val="none" w:sz="0" w:space="0" w:color="auto"/>
            <w:left w:val="none" w:sz="0" w:space="0" w:color="auto"/>
            <w:bottom w:val="none" w:sz="0" w:space="0" w:color="auto"/>
            <w:right w:val="none" w:sz="0" w:space="0" w:color="auto"/>
          </w:divBdr>
        </w:div>
        <w:div w:id="1668703802">
          <w:marLeft w:val="0"/>
          <w:marRight w:val="0"/>
          <w:marTop w:val="240"/>
          <w:marBottom w:val="240"/>
          <w:divBdr>
            <w:top w:val="none" w:sz="0" w:space="0" w:color="auto"/>
            <w:left w:val="none" w:sz="0" w:space="0" w:color="auto"/>
            <w:bottom w:val="none" w:sz="0" w:space="0" w:color="auto"/>
            <w:right w:val="none" w:sz="0" w:space="0" w:color="auto"/>
          </w:divBdr>
        </w:div>
        <w:div w:id="1932348344">
          <w:marLeft w:val="0"/>
          <w:marRight w:val="0"/>
          <w:marTop w:val="0"/>
          <w:marBottom w:val="0"/>
          <w:divBdr>
            <w:top w:val="none" w:sz="0" w:space="0" w:color="auto"/>
            <w:left w:val="none" w:sz="0" w:space="0" w:color="auto"/>
            <w:bottom w:val="none" w:sz="0" w:space="0" w:color="auto"/>
            <w:right w:val="none" w:sz="0" w:space="0" w:color="auto"/>
          </w:divBdr>
        </w:div>
      </w:divsChild>
    </w:div>
    <w:div w:id="1755471663">
      <w:bodyDiv w:val="1"/>
      <w:marLeft w:val="0"/>
      <w:marRight w:val="0"/>
      <w:marTop w:val="0"/>
      <w:marBottom w:val="0"/>
      <w:divBdr>
        <w:top w:val="none" w:sz="0" w:space="0" w:color="auto"/>
        <w:left w:val="none" w:sz="0" w:space="0" w:color="auto"/>
        <w:bottom w:val="none" w:sz="0" w:space="0" w:color="auto"/>
        <w:right w:val="none" w:sz="0" w:space="0" w:color="auto"/>
      </w:divBdr>
      <w:divsChild>
        <w:div w:id="2012947129">
          <w:marLeft w:val="0"/>
          <w:marRight w:val="0"/>
          <w:marTop w:val="240"/>
          <w:marBottom w:val="240"/>
          <w:divBdr>
            <w:top w:val="none" w:sz="0" w:space="0" w:color="auto"/>
            <w:left w:val="none" w:sz="0" w:space="0" w:color="auto"/>
            <w:bottom w:val="none" w:sz="0" w:space="0" w:color="auto"/>
            <w:right w:val="none" w:sz="0" w:space="0" w:color="auto"/>
          </w:divBdr>
        </w:div>
        <w:div w:id="427391049">
          <w:marLeft w:val="0"/>
          <w:marRight w:val="0"/>
          <w:marTop w:val="240"/>
          <w:marBottom w:val="240"/>
          <w:divBdr>
            <w:top w:val="none" w:sz="0" w:space="0" w:color="auto"/>
            <w:left w:val="none" w:sz="0" w:space="0" w:color="auto"/>
            <w:bottom w:val="none" w:sz="0" w:space="0" w:color="auto"/>
            <w:right w:val="none" w:sz="0" w:space="0" w:color="auto"/>
          </w:divBdr>
        </w:div>
        <w:div w:id="861747242">
          <w:marLeft w:val="0"/>
          <w:marRight w:val="0"/>
          <w:marTop w:val="240"/>
          <w:marBottom w:val="240"/>
          <w:divBdr>
            <w:top w:val="none" w:sz="0" w:space="0" w:color="auto"/>
            <w:left w:val="none" w:sz="0" w:space="0" w:color="auto"/>
            <w:bottom w:val="none" w:sz="0" w:space="0" w:color="auto"/>
            <w:right w:val="none" w:sz="0" w:space="0" w:color="auto"/>
          </w:divBdr>
        </w:div>
        <w:div w:id="2139912779">
          <w:marLeft w:val="0"/>
          <w:marRight w:val="0"/>
          <w:marTop w:val="0"/>
          <w:marBottom w:val="0"/>
          <w:divBdr>
            <w:top w:val="none" w:sz="0" w:space="0" w:color="auto"/>
            <w:left w:val="none" w:sz="0" w:space="0" w:color="auto"/>
            <w:bottom w:val="none" w:sz="0" w:space="0" w:color="auto"/>
            <w:right w:val="none" w:sz="0" w:space="0" w:color="auto"/>
          </w:divBdr>
        </w:div>
        <w:div w:id="880282560">
          <w:marLeft w:val="0"/>
          <w:marRight w:val="0"/>
          <w:marTop w:val="240"/>
          <w:marBottom w:val="240"/>
          <w:divBdr>
            <w:top w:val="none" w:sz="0" w:space="0" w:color="auto"/>
            <w:left w:val="none" w:sz="0" w:space="0" w:color="auto"/>
            <w:bottom w:val="none" w:sz="0" w:space="0" w:color="auto"/>
            <w:right w:val="none" w:sz="0" w:space="0" w:color="auto"/>
          </w:divBdr>
        </w:div>
        <w:div w:id="1421678192">
          <w:marLeft w:val="0"/>
          <w:marRight w:val="0"/>
          <w:marTop w:val="0"/>
          <w:marBottom w:val="0"/>
          <w:divBdr>
            <w:top w:val="none" w:sz="0" w:space="0" w:color="auto"/>
            <w:left w:val="none" w:sz="0" w:space="0" w:color="auto"/>
            <w:bottom w:val="none" w:sz="0" w:space="0" w:color="auto"/>
            <w:right w:val="none" w:sz="0" w:space="0" w:color="auto"/>
          </w:divBdr>
        </w:div>
        <w:div w:id="1472862285">
          <w:marLeft w:val="0"/>
          <w:marRight w:val="0"/>
          <w:marTop w:val="240"/>
          <w:marBottom w:val="240"/>
          <w:divBdr>
            <w:top w:val="none" w:sz="0" w:space="0" w:color="auto"/>
            <w:left w:val="none" w:sz="0" w:space="0" w:color="auto"/>
            <w:bottom w:val="none" w:sz="0" w:space="0" w:color="auto"/>
            <w:right w:val="none" w:sz="0" w:space="0" w:color="auto"/>
          </w:divBdr>
        </w:div>
        <w:div w:id="1270510726">
          <w:marLeft w:val="0"/>
          <w:marRight w:val="0"/>
          <w:marTop w:val="0"/>
          <w:marBottom w:val="0"/>
          <w:divBdr>
            <w:top w:val="none" w:sz="0" w:space="0" w:color="auto"/>
            <w:left w:val="none" w:sz="0" w:space="0" w:color="auto"/>
            <w:bottom w:val="none" w:sz="0" w:space="0" w:color="auto"/>
            <w:right w:val="none" w:sz="0" w:space="0" w:color="auto"/>
          </w:divBdr>
        </w:div>
      </w:divsChild>
    </w:div>
    <w:div w:id="1777480980">
      <w:bodyDiv w:val="1"/>
      <w:marLeft w:val="0"/>
      <w:marRight w:val="0"/>
      <w:marTop w:val="0"/>
      <w:marBottom w:val="0"/>
      <w:divBdr>
        <w:top w:val="none" w:sz="0" w:space="0" w:color="auto"/>
        <w:left w:val="none" w:sz="0" w:space="0" w:color="auto"/>
        <w:bottom w:val="none" w:sz="0" w:space="0" w:color="auto"/>
        <w:right w:val="none" w:sz="0" w:space="0" w:color="auto"/>
      </w:divBdr>
    </w:div>
    <w:div w:id="1805585381">
      <w:bodyDiv w:val="1"/>
      <w:marLeft w:val="0"/>
      <w:marRight w:val="0"/>
      <w:marTop w:val="0"/>
      <w:marBottom w:val="0"/>
      <w:divBdr>
        <w:top w:val="none" w:sz="0" w:space="0" w:color="auto"/>
        <w:left w:val="none" w:sz="0" w:space="0" w:color="auto"/>
        <w:bottom w:val="none" w:sz="0" w:space="0" w:color="auto"/>
        <w:right w:val="none" w:sz="0" w:space="0" w:color="auto"/>
      </w:divBdr>
      <w:divsChild>
        <w:div w:id="50157096">
          <w:marLeft w:val="0"/>
          <w:marRight w:val="0"/>
          <w:marTop w:val="240"/>
          <w:marBottom w:val="240"/>
          <w:divBdr>
            <w:top w:val="none" w:sz="0" w:space="0" w:color="auto"/>
            <w:left w:val="none" w:sz="0" w:space="0" w:color="auto"/>
            <w:bottom w:val="none" w:sz="0" w:space="0" w:color="auto"/>
            <w:right w:val="none" w:sz="0" w:space="0" w:color="auto"/>
          </w:divBdr>
        </w:div>
        <w:div w:id="156044824">
          <w:marLeft w:val="0"/>
          <w:marRight w:val="0"/>
          <w:marTop w:val="240"/>
          <w:marBottom w:val="240"/>
          <w:divBdr>
            <w:top w:val="none" w:sz="0" w:space="0" w:color="auto"/>
            <w:left w:val="none" w:sz="0" w:space="0" w:color="auto"/>
            <w:bottom w:val="none" w:sz="0" w:space="0" w:color="auto"/>
            <w:right w:val="none" w:sz="0" w:space="0" w:color="auto"/>
          </w:divBdr>
        </w:div>
        <w:div w:id="219289627">
          <w:marLeft w:val="0"/>
          <w:marRight w:val="0"/>
          <w:marTop w:val="240"/>
          <w:marBottom w:val="240"/>
          <w:divBdr>
            <w:top w:val="none" w:sz="0" w:space="0" w:color="auto"/>
            <w:left w:val="none" w:sz="0" w:space="0" w:color="auto"/>
            <w:bottom w:val="none" w:sz="0" w:space="0" w:color="auto"/>
            <w:right w:val="none" w:sz="0" w:space="0" w:color="auto"/>
          </w:divBdr>
        </w:div>
        <w:div w:id="592056993">
          <w:marLeft w:val="0"/>
          <w:marRight w:val="0"/>
          <w:marTop w:val="240"/>
          <w:marBottom w:val="240"/>
          <w:divBdr>
            <w:top w:val="none" w:sz="0" w:space="0" w:color="auto"/>
            <w:left w:val="none" w:sz="0" w:space="0" w:color="auto"/>
            <w:bottom w:val="none" w:sz="0" w:space="0" w:color="auto"/>
            <w:right w:val="none" w:sz="0" w:space="0" w:color="auto"/>
          </w:divBdr>
        </w:div>
        <w:div w:id="614481652">
          <w:marLeft w:val="0"/>
          <w:marRight w:val="0"/>
          <w:marTop w:val="240"/>
          <w:marBottom w:val="240"/>
          <w:divBdr>
            <w:top w:val="none" w:sz="0" w:space="0" w:color="auto"/>
            <w:left w:val="none" w:sz="0" w:space="0" w:color="auto"/>
            <w:bottom w:val="none" w:sz="0" w:space="0" w:color="auto"/>
            <w:right w:val="none" w:sz="0" w:space="0" w:color="auto"/>
          </w:divBdr>
        </w:div>
        <w:div w:id="752699024">
          <w:marLeft w:val="0"/>
          <w:marRight w:val="0"/>
          <w:marTop w:val="240"/>
          <w:marBottom w:val="240"/>
          <w:divBdr>
            <w:top w:val="none" w:sz="0" w:space="0" w:color="auto"/>
            <w:left w:val="none" w:sz="0" w:space="0" w:color="auto"/>
            <w:bottom w:val="none" w:sz="0" w:space="0" w:color="auto"/>
            <w:right w:val="none" w:sz="0" w:space="0" w:color="auto"/>
          </w:divBdr>
        </w:div>
        <w:div w:id="1000080445">
          <w:marLeft w:val="0"/>
          <w:marRight w:val="0"/>
          <w:marTop w:val="240"/>
          <w:marBottom w:val="240"/>
          <w:divBdr>
            <w:top w:val="none" w:sz="0" w:space="0" w:color="auto"/>
            <w:left w:val="none" w:sz="0" w:space="0" w:color="auto"/>
            <w:bottom w:val="none" w:sz="0" w:space="0" w:color="auto"/>
            <w:right w:val="none" w:sz="0" w:space="0" w:color="auto"/>
          </w:divBdr>
        </w:div>
        <w:div w:id="1157916802">
          <w:marLeft w:val="0"/>
          <w:marRight w:val="0"/>
          <w:marTop w:val="0"/>
          <w:marBottom w:val="0"/>
          <w:divBdr>
            <w:top w:val="none" w:sz="0" w:space="0" w:color="auto"/>
            <w:left w:val="none" w:sz="0" w:space="0" w:color="auto"/>
            <w:bottom w:val="none" w:sz="0" w:space="0" w:color="auto"/>
            <w:right w:val="none" w:sz="0" w:space="0" w:color="auto"/>
          </w:divBdr>
        </w:div>
        <w:div w:id="1159610357">
          <w:marLeft w:val="0"/>
          <w:marRight w:val="0"/>
          <w:marTop w:val="240"/>
          <w:marBottom w:val="240"/>
          <w:divBdr>
            <w:top w:val="none" w:sz="0" w:space="0" w:color="auto"/>
            <w:left w:val="none" w:sz="0" w:space="0" w:color="auto"/>
            <w:bottom w:val="none" w:sz="0" w:space="0" w:color="auto"/>
            <w:right w:val="none" w:sz="0" w:space="0" w:color="auto"/>
          </w:divBdr>
        </w:div>
        <w:div w:id="1194076601">
          <w:marLeft w:val="0"/>
          <w:marRight w:val="0"/>
          <w:marTop w:val="240"/>
          <w:marBottom w:val="240"/>
          <w:divBdr>
            <w:top w:val="none" w:sz="0" w:space="0" w:color="auto"/>
            <w:left w:val="none" w:sz="0" w:space="0" w:color="auto"/>
            <w:bottom w:val="none" w:sz="0" w:space="0" w:color="auto"/>
            <w:right w:val="none" w:sz="0" w:space="0" w:color="auto"/>
          </w:divBdr>
        </w:div>
        <w:div w:id="1437092412">
          <w:marLeft w:val="0"/>
          <w:marRight w:val="0"/>
          <w:marTop w:val="240"/>
          <w:marBottom w:val="240"/>
          <w:divBdr>
            <w:top w:val="none" w:sz="0" w:space="0" w:color="auto"/>
            <w:left w:val="none" w:sz="0" w:space="0" w:color="auto"/>
            <w:bottom w:val="none" w:sz="0" w:space="0" w:color="auto"/>
            <w:right w:val="none" w:sz="0" w:space="0" w:color="auto"/>
          </w:divBdr>
        </w:div>
        <w:div w:id="1848251063">
          <w:marLeft w:val="0"/>
          <w:marRight w:val="0"/>
          <w:marTop w:val="240"/>
          <w:marBottom w:val="240"/>
          <w:divBdr>
            <w:top w:val="none" w:sz="0" w:space="0" w:color="auto"/>
            <w:left w:val="none" w:sz="0" w:space="0" w:color="auto"/>
            <w:bottom w:val="none" w:sz="0" w:space="0" w:color="auto"/>
            <w:right w:val="none" w:sz="0" w:space="0" w:color="auto"/>
          </w:divBdr>
        </w:div>
      </w:divsChild>
    </w:div>
    <w:div w:id="1814061073">
      <w:bodyDiv w:val="1"/>
      <w:marLeft w:val="0"/>
      <w:marRight w:val="0"/>
      <w:marTop w:val="0"/>
      <w:marBottom w:val="0"/>
      <w:divBdr>
        <w:top w:val="none" w:sz="0" w:space="0" w:color="auto"/>
        <w:left w:val="none" w:sz="0" w:space="0" w:color="auto"/>
        <w:bottom w:val="none" w:sz="0" w:space="0" w:color="auto"/>
        <w:right w:val="none" w:sz="0" w:space="0" w:color="auto"/>
      </w:divBdr>
      <w:divsChild>
        <w:div w:id="1284968045">
          <w:marLeft w:val="0"/>
          <w:marRight w:val="0"/>
          <w:marTop w:val="240"/>
          <w:marBottom w:val="240"/>
          <w:divBdr>
            <w:top w:val="none" w:sz="0" w:space="0" w:color="auto"/>
            <w:left w:val="none" w:sz="0" w:space="0" w:color="auto"/>
            <w:bottom w:val="none" w:sz="0" w:space="0" w:color="auto"/>
            <w:right w:val="none" w:sz="0" w:space="0" w:color="auto"/>
          </w:divBdr>
        </w:div>
        <w:div w:id="1973829853">
          <w:marLeft w:val="0"/>
          <w:marRight w:val="0"/>
          <w:marTop w:val="240"/>
          <w:marBottom w:val="240"/>
          <w:divBdr>
            <w:top w:val="none" w:sz="0" w:space="0" w:color="auto"/>
            <w:left w:val="none" w:sz="0" w:space="0" w:color="auto"/>
            <w:bottom w:val="none" w:sz="0" w:space="0" w:color="auto"/>
            <w:right w:val="none" w:sz="0" w:space="0" w:color="auto"/>
          </w:divBdr>
        </w:div>
        <w:div w:id="89160220">
          <w:marLeft w:val="0"/>
          <w:marRight w:val="0"/>
          <w:marTop w:val="240"/>
          <w:marBottom w:val="240"/>
          <w:divBdr>
            <w:top w:val="none" w:sz="0" w:space="0" w:color="auto"/>
            <w:left w:val="none" w:sz="0" w:space="0" w:color="auto"/>
            <w:bottom w:val="none" w:sz="0" w:space="0" w:color="auto"/>
            <w:right w:val="none" w:sz="0" w:space="0" w:color="auto"/>
          </w:divBdr>
        </w:div>
        <w:div w:id="585765767">
          <w:marLeft w:val="0"/>
          <w:marRight w:val="0"/>
          <w:marTop w:val="0"/>
          <w:marBottom w:val="0"/>
          <w:divBdr>
            <w:top w:val="none" w:sz="0" w:space="0" w:color="auto"/>
            <w:left w:val="none" w:sz="0" w:space="0" w:color="auto"/>
            <w:bottom w:val="none" w:sz="0" w:space="0" w:color="auto"/>
            <w:right w:val="none" w:sz="0" w:space="0" w:color="auto"/>
          </w:divBdr>
        </w:div>
        <w:div w:id="779447872">
          <w:marLeft w:val="0"/>
          <w:marRight w:val="0"/>
          <w:marTop w:val="240"/>
          <w:marBottom w:val="240"/>
          <w:divBdr>
            <w:top w:val="none" w:sz="0" w:space="0" w:color="auto"/>
            <w:left w:val="none" w:sz="0" w:space="0" w:color="auto"/>
            <w:bottom w:val="none" w:sz="0" w:space="0" w:color="auto"/>
            <w:right w:val="none" w:sz="0" w:space="0" w:color="auto"/>
          </w:divBdr>
        </w:div>
        <w:div w:id="747659025">
          <w:marLeft w:val="0"/>
          <w:marRight w:val="0"/>
          <w:marTop w:val="240"/>
          <w:marBottom w:val="240"/>
          <w:divBdr>
            <w:top w:val="none" w:sz="0" w:space="0" w:color="auto"/>
            <w:left w:val="none" w:sz="0" w:space="0" w:color="auto"/>
            <w:bottom w:val="none" w:sz="0" w:space="0" w:color="auto"/>
            <w:right w:val="none" w:sz="0" w:space="0" w:color="auto"/>
          </w:divBdr>
        </w:div>
        <w:div w:id="773287960">
          <w:marLeft w:val="0"/>
          <w:marRight w:val="0"/>
          <w:marTop w:val="0"/>
          <w:marBottom w:val="0"/>
          <w:divBdr>
            <w:top w:val="none" w:sz="0" w:space="0" w:color="auto"/>
            <w:left w:val="none" w:sz="0" w:space="0" w:color="auto"/>
            <w:bottom w:val="none" w:sz="0" w:space="0" w:color="auto"/>
            <w:right w:val="none" w:sz="0" w:space="0" w:color="auto"/>
          </w:divBdr>
        </w:div>
      </w:divsChild>
    </w:div>
    <w:div w:id="1816797796">
      <w:bodyDiv w:val="1"/>
      <w:marLeft w:val="0"/>
      <w:marRight w:val="0"/>
      <w:marTop w:val="0"/>
      <w:marBottom w:val="0"/>
      <w:divBdr>
        <w:top w:val="none" w:sz="0" w:space="0" w:color="auto"/>
        <w:left w:val="none" w:sz="0" w:space="0" w:color="auto"/>
        <w:bottom w:val="none" w:sz="0" w:space="0" w:color="auto"/>
        <w:right w:val="none" w:sz="0" w:space="0" w:color="auto"/>
      </w:divBdr>
      <w:divsChild>
        <w:div w:id="1280377605">
          <w:marLeft w:val="0"/>
          <w:marRight w:val="0"/>
          <w:marTop w:val="240"/>
          <w:marBottom w:val="240"/>
          <w:divBdr>
            <w:top w:val="none" w:sz="0" w:space="0" w:color="auto"/>
            <w:left w:val="none" w:sz="0" w:space="0" w:color="auto"/>
            <w:bottom w:val="none" w:sz="0" w:space="0" w:color="auto"/>
            <w:right w:val="none" w:sz="0" w:space="0" w:color="auto"/>
          </w:divBdr>
        </w:div>
        <w:div w:id="1794014956">
          <w:marLeft w:val="0"/>
          <w:marRight w:val="0"/>
          <w:marTop w:val="240"/>
          <w:marBottom w:val="240"/>
          <w:divBdr>
            <w:top w:val="none" w:sz="0" w:space="0" w:color="auto"/>
            <w:left w:val="none" w:sz="0" w:space="0" w:color="auto"/>
            <w:bottom w:val="none" w:sz="0" w:space="0" w:color="auto"/>
            <w:right w:val="none" w:sz="0" w:space="0" w:color="auto"/>
          </w:divBdr>
        </w:div>
        <w:div w:id="1206218211">
          <w:marLeft w:val="0"/>
          <w:marRight w:val="0"/>
          <w:marTop w:val="240"/>
          <w:marBottom w:val="240"/>
          <w:divBdr>
            <w:top w:val="none" w:sz="0" w:space="0" w:color="auto"/>
            <w:left w:val="none" w:sz="0" w:space="0" w:color="auto"/>
            <w:bottom w:val="none" w:sz="0" w:space="0" w:color="auto"/>
            <w:right w:val="none" w:sz="0" w:space="0" w:color="auto"/>
          </w:divBdr>
        </w:div>
        <w:div w:id="1310131754">
          <w:marLeft w:val="0"/>
          <w:marRight w:val="0"/>
          <w:marTop w:val="0"/>
          <w:marBottom w:val="0"/>
          <w:divBdr>
            <w:top w:val="none" w:sz="0" w:space="0" w:color="auto"/>
            <w:left w:val="none" w:sz="0" w:space="0" w:color="auto"/>
            <w:bottom w:val="none" w:sz="0" w:space="0" w:color="auto"/>
            <w:right w:val="none" w:sz="0" w:space="0" w:color="auto"/>
          </w:divBdr>
        </w:div>
        <w:div w:id="2114545838">
          <w:marLeft w:val="0"/>
          <w:marRight w:val="0"/>
          <w:marTop w:val="240"/>
          <w:marBottom w:val="240"/>
          <w:divBdr>
            <w:top w:val="none" w:sz="0" w:space="0" w:color="auto"/>
            <w:left w:val="none" w:sz="0" w:space="0" w:color="auto"/>
            <w:bottom w:val="none" w:sz="0" w:space="0" w:color="auto"/>
            <w:right w:val="none" w:sz="0" w:space="0" w:color="auto"/>
          </w:divBdr>
        </w:div>
        <w:div w:id="15156071">
          <w:marLeft w:val="0"/>
          <w:marRight w:val="0"/>
          <w:marTop w:val="0"/>
          <w:marBottom w:val="0"/>
          <w:divBdr>
            <w:top w:val="none" w:sz="0" w:space="0" w:color="auto"/>
            <w:left w:val="none" w:sz="0" w:space="0" w:color="auto"/>
            <w:bottom w:val="none" w:sz="0" w:space="0" w:color="auto"/>
            <w:right w:val="none" w:sz="0" w:space="0" w:color="auto"/>
          </w:divBdr>
        </w:div>
      </w:divsChild>
    </w:div>
    <w:div w:id="1831824155">
      <w:bodyDiv w:val="1"/>
      <w:marLeft w:val="0"/>
      <w:marRight w:val="0"/>
      <w:marTop w:val="0"/>
      <w:marBottom w:val="0"/>
      <w:divBdr>
        <w:top w:val="none" w:sz="0" w:space="0" w:color="auto"/>
        <w:left w:val="none" w:sz="0" w:space="0" w:color="auto"/>
        <w:bottom w:val="none" w:sz="0" w:space="0" w:color="auto"/>
        <w:right w:val="none" w:sz="0" w:space="0" w:color="auto"/>
      </w:divBdr>
      <w:divsChild>
        <w:div w:id="289820007">
          <w:marLeft w:val="0"/>
          <w:marRight w:val="0"/>
          <w:marTop w:val="240"/>
          <w:marBottom w:val="240"/>
          <w:divBdr>
            <w:top w:val="none" w:sz="0" w:space="0" w:color="auto"/>
            <w:left w:val="none" w:sz="0" w:space="0" w:color="auto"/>
            <w:bottom w:val="none" w:sz="0" w:space="0" w:color="auto"/>
            <w:right w:val="none" w:sz="0" w:space="0" w:color="auto"/>
          </w:divBdr>
        </w:div>
        <w:div w:id="389961257">
          <w:marLeft w:val="0"/>
          <w:marRight w:val="0"/>
          <w:marTop w:val="240"/>
          <w:marBottom w:val="240"/>
          <w:divBdr>
            <w:top w:val="none" w:sz="0" w:space="0" w:color="auto"/>
            <w:left w:val="none" w:sz="0" w:space="0" w:color="auto"/>
            <w:bottom w:val="none" w:sz="0" w:space="0" w:color="auto"/>
            <w:right w:val="none" w:sz="0" w:space="0" w:color="auto"/>
          </w:divBdr>
        </w:div>
        <w:div w:id="1124542901">
          <w:marLeft w:val="0"/>
          <w:marRight w:val="0"/>
          <w:marTop w:val="0"/>
          <w:marBottom w:val="0"/>
          <w:divBdr>
            <w:top w:val="none" w:sz="0" w:space="0" w:color="auto"/>
            <w:left w:val="none" w:sz="0" w:space="0" w:color="auto"/>
            <w:bottom w:val="none" w:sz="0" w:space="0" w:color="auto"/>
            <w:right w:val="none" w:sz="0" w:space="0" w:color="auto"/>
          </w:divBdr>
        </w:div>
        <w:div w:id="1619794862">
          <w:marLeft w:val="0"/>
          <w:marRight w:val="0"/>
          <w:marTop w:val="240"/>
          <w:marBottom w:val="240"/>
          <w:divBdr>
            <w:top w:val="none" w:sz="0" w:space="0" w:color="auto"/>
            <w:left w:val="none" w:sz="0" w:space="0" w:color="auto"/>
            <w:bottom w:val="none" w:sz="0" w:space="0" w:color="auto"/>
            <w:right w:val="none" w:sz="0" w:space="0" w:color="auto"/>
          </w:divBdr>
        </w:div>
        <w:div w:id="1728069190">
          <w:marLeft w:val="0"/>
          <w:marRight w:val="0"/>
          <w:marTop w:val="240"/>
          <w:marBottom w:val="240"/>
          <w:divBdr>
            <w:top w:val="none" w:sz="0" w:space="0" w:color="auto"/>
            <w:left w:val="none" w:sz="0" w:space="0" w:color="auto"/>
            <w:bottom w:val="none" w:sz="0" w:space="0" w:color="auto"/>
            <w:right w:val="none" w:sz="0" w:space="0" w:color="auto"/>
          </w:divBdr>
        </w:div>
        <w:div w:id="1952322137">
          <w:marLeft w:val="0"/>
          <w:marRight w:val="0"/>
          <w:marTop w:val="0"/>
          <w:marBottom w:val="0"/>
          <w:divBdr>
            <w:top w:val="none" w:sz="0" w:space="0" w:color="auto"/>
            <w:left w:val="none" w:sz="0" w:space="0" w:color="auto"/>
            <w:bottom w:val="none" w:sz="0" w:space="0" w:color="auto"/>
            <w:right w:val="none" w:sz="0" w:space="0" w:color="auto"/>
          </w:divBdr>
        </w:div>
        <w:div w:id="2118521507">
          <w:marLeft w:val="0"/>
          <w:marRight w:val="0"/>
          <w:marTop w:val="0"/>
          <w:marBottom w:val="0"/>
          <w:divBdr>
            <w:top w:val="none" w:sz="0" w:space="0" w:color="auto"/>
            <w:left w:val="none" w:sz="0" w:space="0" w:color="auto"/>
            <w:bottom w:val="none" w:sz="0" w:space="0" w:color="auto"/>
            <w:right w:val="none" w:sz="0" w:space="0" w:color="auto"/>
          </w:divBdr>
        </w:div>
      </w:divsChild>
    </w:div>
    <w:div w:id="1857767657">
      <w:bodyDiv w:val="1"/>
      <w:marLeft w:val="0"/>
      <w:marRight w:val="0"/>
      <w:marTop w:val="0"/>
      <w:marBottom w:val="0"/>
      <w:divBdr>
        <w:top w:val="none" w:sz="0" w:space="0" w:color="auto"/>
        <w:left w:val="none" w:sz="0" w:space="0" w:color="auto"/>
        <w:bottom w:val="none" w:sz="0" w:space="0" w:color="auto"/>
        <w:right w:val="none" w:sz="0" w:space="0" w:color="auto"/>
      </w:divBdr>
      <w:divsChild>
        <w:div w:id="142815730">
          <w:marLeft w:val="0"/>
          <w:marRight w:val="0"/>
          <w:marTop w:val="240"/>
          <w:marBottom w:val="240"/>
          <w:divBdr>
            <w:top w:val="none" w:sz="0" w:space="0" w:color="auto"/>
            <w:left w:val="none" w:sz="0" w:space="0" w:color="auto"/>
            <w:bottom w:val="none" w:sz="0" w:space="0" w:color="auto"/>
            <w:right w:val="none" w:sz="0" w:space="0" w:color="auto"/>
          </w:divBdr>
        </w:div>
        <w:div w:id="231628020">
          <w:marLeft w:val="0"/>
          <w:marRight w:val="0"/>
          <w:marTop w:val="240"/>
          <w:marBottom w:val="240"/>
          <w:divBdr>
            <w:top w:val="none" w:sz="0" w:space="0" w:color="auto"/>
            <w:left w:val="none" w:sz="0" w:space="0" w:color="auto"/>
            <w:bottom w:val="none" w:sz="0" w:space="0" w:color="auto"/>
            <w:right w:val="none" w:sz="0" w:space="0" w:color="auto"/>
          </w:divBdr>
        </w:div>
        <w:div w:id="489179279">
          <w:marLeft w:val="0"/>
          <w:marRight w:val="0"/>
          <w:marTop w:val="0"/>
          <w:marBottom w:val="0"/>
          <w:divBdr>
            <w:top w:val="none" w:sz="0" w:space="0" w:color="auto"/>
            <w:left w:val="none" w:sz="0" w:space="0" w:color="auto"/>
            <w:bottom w:val="none" w:sz="0" w:space="0" w:color="auto"/>
            <w:right w:val="none" w:sz="0" w:space="0" w:color="auto"/>
          </w:divBdr>
        </w:div>
        <w:div w:id="493574610">
          <w:marLeft w:val="0"/>
          <w:marRight w:val="0"/>
          <w:marTop w:val="240"/>
          <w:marBottom w:val="240"/>
          <w:divBdr>
            <w:top w:val="none" w:sz="0" w:space="0" w:color="auto"/>
            <w:left w:val="none" w:sz="0" w:space="0" w:color="auto"/>
            <w:bottom w:val="none" w:sz="0" w:space="0" w:color="auto"/>
            <w:right w:val="none" w:sz="0" w:space="0" w:color="auto"/>
          </w:divBdr>
        </w:div>
        <w:div w:id="514149238">
          <w:marLeft w:val="0"/>
          <w:marRight w:val="0"/>
          <w:marTop w:val="240"/>
          <w:marBottom w:val="240"/>
          <w:divBdr>
            <w:top w:val="none" w:sz="0" w:space="0" w:color="auto"/>
            <w:left w:val="none" w:sz="0" w:space="0" w:color="auto"/>
            <w:bottom w:val="none" w:sz="0" w:space="0" w:color="auto"/>
            <w:right w:val="none" w:sz="0" w:space="0" w:color="auto"/>
          </w:divBdr>
        </w:div>
        <w:div w:id="639267063">
          <w:marLeft w:val="0"/>
          <w:marRight w:val="0"/>
          <w:marTop w:val="0"/>
          <w:marBottom w:val="0"/>
          <w:divBdr>
            <w:top w:val="none" w:sz="0" w:space="0" w:color="auto"/>
            <w:left w:val="none" w:sz="0" w:space="0" w:color="auto"/>
            <w:bottom w:val="none" w:sz="0" w:space="0" w:color="auto"/>
            <w:right w:val="none" w:sz="0" w:space="0" w:color="auto"/>
          </w:divBdr>
        </w:div>
        <w:div w:id="734665297">
          <w:marLeft w:val="0"/>
          <w:marRight w:val="0"/>
          <w:marTop w:val="0"/>
          <w:marBottom w:val="0"/>
          <w:divBdr>
            <w:top w:val="none" w:sz="0" w:space="0" w:color="auto"/>
            <w:left w:val="none" w:sz="0" w:space="0" w:color="auto"/>
            <w:bottom w:val="none" w:sz="0" w:space="0" w:color="auto"/>
            <w:right w:val="none" w:sz="0" w:space="0" w:color="auto"/>
          </w:divBdr>
        </w:div>
        <w:div w:id="799761128">
          <w:marLeft w:val="0"/>
          <w:marRight w:val="0"/>
          <w:marTop w:val="240"/>
          <w:marBottom w:val="240"/>
          <w:divBdr>
            <w:top w:val="none" w:sz="0" w:space="0" w:color="auto"/>
            <w:left w:val="none" w:sz="0" w:space="0" w:color="auto"/>
            <w:bottom w:val="none" w:sz="0" w:space="0" w:color="auto"/>
            <w:right w:val="none" w:sz="0" w:space="0" w:color="auto"/>
          </w:divBdr>
        </w:div>
        <w:div w:id="946424653">
          <w:marLeft w:val="0"/>
          <w:marRight w:val="0"/>
          <w:marTop w:val="0"/>
          <w:marBottom w:val="0"/>
          <w:divBdr>
            <w:top w:val="none" w:sz="0" w:space="0" w:color="auto"/>
            <w:left w:val="none" w:sz="0" w:space="0" w:color="auto"/>
            <w:bottom w:val="none" w:sz="0" w:space="0" w:color="auto"/>
            <w:right w:val="none" w:sz="0" w:space="0" w:color="auto"/>
          </w:divBdr>
        </w:div>
        <w:div w:id="1006446694">
          <w:marLeft w:val="0"/>
          <w:marRight w:val="0"/>
          <w:marTop w:val="240"/>
          <w:marBottom w:val="240"/>
          <w:divBdr>
            <w:top w:val="none" w:sz="0" w:space="0" w:color="auto"/>
            <w:left w:val="none" w:sz="0" w:space="0" w:color="auto"/>
            <w:bottom w:val="none" w:sz="0" w:space="0" w:color="auto"/>
            <w:right w:val="none" w:sz="0" w:space="0" w:color="auto"/>
          </w:divBdr>
        </w:div>
        <w:div w:id="1291396281">
          <w:marLeft w:val="0"/>
          <w:marRight w:val="0"/>
          <w:marTop w:val="240"/>
          <w:marBottom w:val="240"/>
          <w:divBdr>
            <w:top w:val="none" w:sz="0" w:space="0" w:color="auto"/>
            <w:left w:val="none" w:sz="0" w:space="0" w:color="auto"/>
            <w:bottom w:val="none" w:sz="0" w:space="0" w:color="auto"/>
            <w:right w:val="none" w:sz="0" w:space="0" w:color="auto"/>
          </w:divBdr>
        </w:div>
        <w:div w:id="1510481474">
          <w:marLeft w:val="0"/>
          <w:marRight w:val="0"/>
          <w:marTop w:val="240"/>
          <w:marBottom w:val="240"/>
          <w:divBdr>
            <w:top w:val="none" w:sz="0" w:space="0" w:color="auto"/>
            <w:left w:val="none" w:sz="0" w:space="0" w:color="auto"/>
            <w:bottom w:val="none" w:sz="0" w:space="0" w:color="auto"/>
            <w:right w:val="none" w:sz="0" w:space="0" w:color="auto"/>
          </w:divBdr>
        </w:div>
        <w:div w:id="1961570946">
          <w:marLeft w:val="0"/>
          <w:marRight w:val="0"/>
          <w:marTop w:val="240"/>
          <w:marBottom w:val="240"/>
          <w:divBdr>
            <w:top w:val="none" w:sz="0" w:space="0" w:color="auto"/>
            <w:left w:val="none" w:sz="0" w:space="0" w:color="auto"/>
            <w:bottom w:val="none" w:sz="0" w:space="0" w:color="auto"/>
            <w:right w:val="none" w:sz="0" w:space="0" w:color="auto"/>
          </w:divBdr>
        </w:div>
        <w:div w:id="1975058985">
          <w:marLeft w:val="0"/>
          <w:marRight w:val="0"/>
          <w:marTop w:val="0"/>
          <w:marBottom w:val="0"/>
          <w:divBdr>
            <w:top w:val="none" w:sz="0" w:space="0" w:color="auto"/>
            <w:left w:val="none" w:sz="0" w:space="0" w:color="auto"/>
            <w:bottom w:val="none" w:sz="0" w:space="0" w:color="auto"/>
            <w:right w:val="none" w:sz="0" w:space="0" w:color="auto"/>
          </w:divBdr>
        </w:div>
      </w:divsChild>
    </w:div>
    <w:div w:id="1877426997">
      <w:bodyDiv w:val="1"/>
      <w:marLeft w:val="0"/>
      <w:marRight w:val="0"/>
      <w:marTop w:val="0"/>
      <w:marBottom w:val="0"/>
      <w:divBdr>
        <w:top w:val="none" w:sz="0" w:space="0" w:color="auto"/>
        <w:left w:val="none" w:sz="0" w:space="0" w:color="auto"/>
        <w:bottom w:val="none" w:sz="0" w:space="0" w:color="auto"/>
        <w:right w:val="none" w:sz="0" w:space="0" w:color="auto"/>
      </w:divBdr>
      <w:divsChild>
        <w:div w:id="1577008929">
          <w:marLeft w:val="0"/>
          <w:marRight w:val="0"/>
          <w:marTop w:val="240"/>
          <w:marBottom w:val="240"/>
          <w:divBdr>
            <w:top w:val="none" w:sz="0" w:space="0" w:color="auto"/>
            <w:left w:val="none" w:sz="0" w:space="0" w:color="auto"/>
            <w:bottom w:val="none" w:sz="0" w:space="0" w:color="auto"/>
            <w:right w:val="none" w:sz="0" w:space="0" w:color="auto"/>
          </w:divBdr>
        </w:div>
        <w:div w:id="1908806856">
          <w:marLeft w:val="0"/>
          <w:marRight w:val="0"/>
          <w:marTop w:val="240"/>
          <w:marBottom w:val="240"/>
          <w:divBdr>
            <w:top w:val="none" w:sz="0" w:space="0" w:color="auto"/>
            <w:left w:val="none" w:sz="0" w:space="0" w:color="auto"/>
            <w:bottom w:val="none" w:sz="0" w:space="0" w:color="auto"/>
            <w:right w:val="none" w:sz="0" w:space="0" w:color="auto"/>
          </w:divBdr>
        </w:div>
        <w:div w:id="1458909457">
          <w:marLeft w:val="0"/>
          <w:marRight w:val="0"/>
          <w:marTop w:val="240"/>
          <w:marBottom w:val="240"/>
          <w:divBdr>
            <w:top w:val="none" w:sz="0" w:space="0" w:color="auto"/>
            <w:left w:val="none" w:sz="0" w:space="0" w:color="auto"/>
            <w:bottom w:val="none" w:sz="0" w:space="0" w:color="auto"/>
            <w:right w:val="none" w:sz="0" w:space="0" w:color="auto"/>
          </w:divBdr>
        </w:div>
        <w:div w:id="1932813453">
          <w:marLeft w:val="0"/>
          <w:marRight w:val="0"/>
          <w:marTop w:val="0"/>
          <w:marBottom w:val="0"/>
          <w:divBdr>
            <w:top w:val="none" w:sz="0" w:space="0" w:color="auto"/>
            <w:left w:val="none" w:sz="0" w:space="0" w:color="auto"/>
            <w:bottom w:val="none" w:sz="0" w:space="0" w:color="auto"/>
            <w:right w:val="none" w:sz="0" w:space="0" w:color="auto"/>
          </w:divBdr>
        </w:div>
        <w:div w:id="448205177">
          <w:marLeft w:val="0"/>
          <w:marRight w:val="0"/>
          <w:marTop w:val="240"/>
          <w:marBottom w:val="240"/>
          <w:divBdr>
            <w:top w:val="none" w:sz="0" w:space="0" w:color="auto"/>
            <w:left w:val="none" w:sz="0" w:space="0" w:color="auto"/>
            <w:bottom w:val="none" w:sz="0" w:space="0" w:color="auto"/>
            <w:right w:val="none" w:sz="0" w:space="0" w:color="auto"/>
          </w:divBdr>
        </w:div>
        <w:div w:id="1263804478">
          <w:marLeft w:val="0"/>
          <w:marRight w:val="0"/>
          <w:marTop w:val="0"/>
          <w:marBottom w:val="0"/>
          <w:divBdr>
            <w:top w:val="none" w:sz="0" w:space="0" w:color="auto"/>
            <w:left w:val="none" w:sz="0" w:space="0" w:color="auto"/>
            <w:bottom w:val="none" w:sz="0" w:space="0" w:color="auto"/>
            <w:right w:val="none" w:sz="0" w:space="0" w:color="auto"/>
          </w:divBdr>
        </w:div>
      </w:divsChild>
    </w:div>
    <w:div w:id="1881748400">
      <w:bodyDiv w:val="1"/>
      <w:marLeft w:val="0"/>
      <w:marRight w:val="0"/>
      <w:marTop w:val="0"/>
      <w:marBottom w:val="0"/>
      <w:divBdr>
        <w:top w:val="none" w:sz="0" w:space="0" w:color="auto"/>
        <w:left w:val="none" w:sz="0" w:space="0" w:color="auto"/>
        <w:bottom w:val="none" w:sz="0" w:space="0" w:color="auto"/>
        <w:right w:val="none" w:sz="0" w:space="0" w:color="auto"/>
      </w:divBdr>
      <w:divsChild>
        <w:div w:id="595136883">
          <w:marLeft w:val="0"/>
          <w:marRight w:val="0"/>
          <w:marTop w:val="240"/>
          <w:marBottom w:val="240"/>
          <w:divBdr>
            <w:top w:val="none" w:sz="0" w:space="0" w:color="auto"/>
            <w:left w:val="none" w:sz="0" w:space="0" w:color="auto"/>
            <w:bottom w:val="none" w:sz="0" w:space="0" w:color="auto"/>
            <w:right w:val="none" w:sz="0" w:space="0" w:color="auto"/>
          </w:divBdr>
        </w:div>
        <w:div w:id="1762873881">
          <w:marLeft w:val="0"/>
          <w:marRight w:val="0"/>
          <w:marTop w:val="240"/>
          <w:marBottom w:val="240"/>
          <w:divBdr>
            <w:top w:val="none" w:sz="0" w:space="0" w:color="auto"/>
            <w:left w:val="none" w:sz="0" w:space="0" w:color="auto"/>
            <w:bottom w:val="none" w:sz="0" w:space="0" w:color="auto"/>
            <w:right w:val="none" w:sz="0" w:space="0" w:color="auto"/>
          </w:divBdr>
        </w:div>
        <w:div w:id="933561773">
          <w:marLeft w:val="0"/>
          <w:marRight w:val="0"/>
          <w:marTop w:val="240"/>
          <w:marBottom w:val="240"/>
          <w:divBdr>
            <w:top w:val="none" w:sz="0" w:space="0" w:color="auto"/>
            <w:left w:val="none" w:sz="0" w:space="0" w:color="auto"/>
            <w:bottom w:val="none" w:sz="0" w:space="0" w:color="auto"/>
            <w:right w:val="none" w:sz="0" w:space="0" w:color="auto"/>
          </w:divBdr>
        </w:div>
        <w:div w:id="1315136281">
          <w:marLeft w:val="0"/>
          <w:marRight w:val="0"/>
          <w:marTop w:val="240"/>
          <w:marBottom w:val="240"/>
          <w:divBdr>
            <w:top w:val="none" w:sz="0" w:space="0" w:color="auto"/>
            <w:left w:val="none" w:sz="0" w:space="0" w:color="auto"/>
            <w:bottom w:val="none" w:sz="0" w:space="0" w:color="auto"/>
            <w:right w:val="none" w:sz="0" w:space="0" w:color="auto"/>
          </w:divBdr>
        </w:div>
        <w:div w:id="1765147094">
          <w:marLeft w:val="0"/>
          <w:marRight w:val="0"/>
          <w:marTop w:val="240"/>
          <w:marBottom w:val="240"/>
          <w:divBdr>
            <w:top w:val="none" w:sz="0" w:space="0" w:color="auto"/>
            <w:left w:val="none" w:sz="0" w:space="0" w:color="auto"/>
            <w:bottom w:val="none" w:sz="0" w:space="0" w:color="auto"/>
            <w:right w:val="none" w:sz="0" w:space="0" w:color="auto"/>
          </w:divBdr>
        </w:div>
        <w:div w:id="1703943843">
          <w:marLeft w:val="0"/>
          <w:marRight w:val="0"/>
          <w:marTop w:val="240"/>
          <w:marBottom w:val="240"/>
          <w:divBdr>
            <w:top w:val="none" w:sz="0" w:space="0" w:color="auto"/>
            <w:left w:val="none" w:sz="0" w:space="0" w:color="auto"/>
            <w:bottom w:val="none" w:sz="0" w:space="0" w:color="auto"/>
            <w:right w:val="none" w:sz="0" w:space="0" w:color="auto"/>
          </w:divBdr>
        </w:div>
        <w:div w:id="1555653562">
          <w:marLeft w:val="0"/>
          <w:marRight w:val="0"/>
          <w:marTop w:val="0"/>
          <w:marBottom w:val="0"/>
          <w:divBdr>
            <w:top w:val="none" w:sz="0" w:space="0" w:color="auto"/>
            <w:left w:val="none" w:sz="0" w:space="0" w:color="auto"/>
            <w:bottom w:val="none" w:sz="0" w:space="0" w:color="auto"/>
            <w:right w:val="none" w:sz="0" w:space="0" w:color="auto"/>
          </w:divBdr>
        </w:div>
      </w:divsChild>
    </w:div>
    <w:div w:id="1884444793">
      <w:bodyDiv w:val="1"/>
      <w:marLeft w:val="0"/>
      <w:marRight w:val="0"/>
      <w:marTop w:val="0"/>
      <w:marBottom w:val="0"/>
      <w:divBdr>
        <w:top w:val="none" w:sz="0" w:space="0" w:color="auto"/>
        <w:left w:val="none" w:sz="0" w:space="0" w:color="auto"/>
        <w:bottom w:val="none" w:sz="0" w:space="0" w:color="auto"/>
        <w:right w:val="none" w:sz="0" w:space="0" w:color="auto"/>
      </w:divBdr>
      <w:divsChild>
        <w:div w:id="1705907827">
          <w:marLeft w:val="0"/>
          <w:marRight w:val="0"/>
          <w:marTop w:val="240"/>
          <w:marBottom w:val="240"/>
          <w:divBdr>
            <w:top w:val="none" w:sz="0" w:space="0" w:color="auto"/>
            <w:left w:val="none" w:sz="0" w:space="0" w:color="auto"/>
            <w:bottom w:val="none" w:sz="0" w:space="0" w:color="auto"/>
            <w:right w:val="none" w:sz="0" w:space="0" w:color="auto"/>
          </w:divBdr>
        </w:div>
        <w:div w:id="1060321679">
          <w:marLeft w:val="0"/>
          <w:marRight w:val="0"/>
          <w:marTop w:val="240"/>
          <w:marBottom w:val="240"/>
          <w:divBdr>
            <w:top w:val="none" w:sz="0" w:space="0" w:color="auto"/>
            <w:left w:val="none" w:sz="0" w:space="0" w:color="auto"/>
            <w:bottom w:val="none" w:sz="0" w:space="0" w:color="auto"/>
            <w:right w:val="none" w:sz="0" w:space="0" w:color="auto"/>
          </w:divBdr>
        </w:div>
        <w:div w:id="1307205188">
          <w:marLeft w:val="0"/>
          <w:marRight w:val="0"/>
          <w:marTop w:val="240"/>
          <w:marBottom w:val="240"/>
          <w:divBdr>
            <w:top w:val="none" w:sz="0" w:space="0" w:color="auto"/>
            <w:left w:val="none" w:sz="0" w:space="0" w:color="auto"/>
            <w:bottom w:val="none" w:sz="0" w:space="0" w:color="auto"/>
            <w:right w:val="none" w:sz="0" w:space="0" w:color="auto"/>
          </w:divBdr>
        </w:div>
        <w:div w:id="1962570965">
          <w:marLeft w:val="0"/>
          <w:marRight w:val="0"/>
          <w:marTop w:val="240"/>
          <w:marBottom w:val="240"/>
          <w:divBdr>
            <w:top w:val="none" w:sz="0" w:space="0" w:color="auto"/>
            <w:left w:val="none" w:sz="0" w:space="0" w:color="auto"/>
            <w:bottom w:val="none" w:sz="0" w:space="0" w:color="auto"/>
            <w:right w:val="none" w:sz="0" w:space="0" w:color="auto"/>
          </w:divBdr>
        </w:div>
        <w:div w:id="165560707">
          <w:marLeft w:val="0"/>
          <w:marRight w:val="0"/>
          <w:marTop w:val="0"/>
          <w:marBottom w:val="0"/>
          <w:divBdr>
            <w:top w:val="none" w:sz="0" w:space="0" w:color="auto"/>
            <w:left w:val="none" w:sz="0" w:space="0" w:color="auto"/>
            <w:bottom w:val="none" w:sz="0" w:space="0" w:color="auto"/>
            <w:right w:val="none" w:sz="0" w:space="0" w:color="auto"/>
          </w:divBdr>
        </w:div>
        <w:div w:id="1555579268">
          <w:marLeft w:val="0"/>
          <w:marRight w:val="0"/>
          <w:marTop w:val="240"/>
          <w:marBottom w:val="240"/>
          <w:divBdr>
            <w:top w:val="none" w:sz="0" w:space="0" w:color="auto"/>
            <w:left w:val="none" w:sz="0" w:space="0" w:color="auto"/>
            <w:bottom w:val="none" w:sz="0" w:space="0" w:color="auto"/>
            <w:right w:val="none" w:sz="0" w:space="0" w:color="auto"/>
          </w:divBdr>
        </w:div>
        <w:div w:id="2064478008">
          <w:marLeft w:val="0"/>
          <w:marRight w:val="0"/>
          <w:marTop w:val="0"/>
          <w:marBottom w:val="0"/>
          <w:divBdr>
            <w:top w:val="none" w:sz="0" w:space="0" w:color="auto"/>
            <w:left w:val="none" w:sz="0" w:space="0" w:color="auto"/>
            <w:bottom w:val="none" w:sz="0" w:space="0" w:color="auto"/>
            <w:right w:val="none" w:sz="0" w:space="0" w:color="auto"/>
          </w:divBdr>
        </w:div>
      </w:divsChild>
    </w:div>
    <w:div w:id="1892232750">
      <w:bodyDiv w:val="1"/>
      <w:marLeft w:val="0"/>
      <w:marRight w:val="0"/>
      <w:marTop w:val="0"/>
      <w:marBottom w:val="0"/>
      <w:divBdr>
        <w:top w:val="none" w:sz="0" w:space="0" w:color="auto"/>
        <w:left w:val="none" w:sz="0" w:space="0" w:color="auto"/>
        <w:bottom w:val="none" w:sz="0" w:space="0" w:color="auto"/>
        <w:right w:val="none" w:sz="0" w:space="0" w:color="auto"/>
      </w:divBdr>
      <w:divsChild>
        <w:div w:id="48890240">
          <w:marLeft w:val="0"/>
          <w:marRight w:val="0"/>
          <w:marTop w:val="240"/>
          <w:marBottom w:val="240"/>
          <w:divBdr>
            <w:top w:val="none" w:sz="0" w:space="0" w:color="auto"/>
            <w:left w:val="none" w:sz="0" w:space="0" w:color="auto"/>
            <w:bottom w:val="none" w:sz="0" w:space="0" w:color="auto"/>
            <w:right w:val="none" w:sz="0" w:space="0" w:color="auto"/>
          </w:divBdr>
        </w:div>
        <w:div w:id="146282821">
          <w:marLeft w:val="0"/>
          <w:marRight w:val="0"/>
          <w:marTop w:val="240"/>
          <w:marBottom w:val="240"/>
          <w:divBdr>
            <w:top w:val="none" w:sz="0" w:space="0" w:color="auto"/>
            <w:left w:val="none" w:sz="0" w:space="0" w:color="auto"/>
            <w:bottom w:val="none" w:sz="0" w:space="0" w:color="auto"/>
            <w:right w:val="none" w:sz="0" w:space="0" w:color="auto"/>
          </w:divBdr>
        </w:div>
        <w:div w:id="668364402">
          <w:marLeft w:val="0"/>
          <w:marRight w:val="0"/>
          <w:marTop w:val="0"/>
          <w:marBottom w:val="0"/>
          <w:divBdr>
            <w:top w:val="none" w:sz="0" w:space="0" w:color="auto"/>
            <w:left w:val="none" w:sz="0" w:space="0" w:color="auto"/>
            <w:bottom w:val="none" w:sz="0" w:space="0" w:color="auto"/>
            <w:right w:val="none" w:sz="0" w:space="0" w:color="auto"/>
          </w:divBdr>
        </w:div>
        <w:div w:id="848522350">
          <w:marLeft w:val="0"/>
          <w:marRight w:val="0"/>
          <w:marTop w:val="0"/>
          <w:marBottom w:val="0"/>
          <w:divBdr>
            <w:top w:val="none" w:sz="0" w:space="0" w:color="auto"/>
            <w:left w:val="none" w:sz="0" w:space="0" w:color="auto"/>
            <w:bottom w:val="none" w:sz="0" w:space="0" w:color="auto"/>
            <w:right w:val="none" w:sz="0" w:space="0" w:color="auto"/>
          </w:divBdr>
        </w:div>
      </w:divsChild>
    </w:div>
    <w:div w:id="1896114166">
      <w:bodyDiv w:val="1"/>
      <w:marLeft w:val="0"/>
      <w:marRight w:val="0"/>
      <w:marTop w:val="0"/>
      <w:marBottom w:val="0"/>
      <w:divBdr>
        <w:top w:val="none" w:sz="0" w:space="0" w:color="auto"/>
        <w:left w:val="none" w:sz="0" w:space="0" w:color="auto"/>
        <w:bottom w:val="none" w:sz="0" w:space="0" w:color="auto"/>
        <w:right w:val="none" w:sz="0" w:space="0" w:color="auto"/>
      </w:divBdr>
      <w:divsChild>
        <w:div w:id="718088660">
          <w:marLeft w:val="0"/>
          <w:marRight w:val="0"/>
          <w:marTop w:val="240"/>
          <w:marBottom w:val="240"/>
          <w:divBdr>
            <w:top w:val="none" w:sz="0" w:space="0" w:color="auto"/>
            <w:left w:val="none" w:sz="0" w:space="0" w:color="auto"/>
            <w:bottom w:val="none" w:sz="0" w:space="0" w:color="auto"/>
            <w:right w:val="none" w:sz="0" w:space="0" w:color="auto"/>
          </w:divBdr>
        </w:div>
        <w:div w:id="1040398550">
          <w:marLeft w:val="0"/>
          <w:marRight w:val="0"/>
          <w:marTop w:val="0"/>
          <w:marBottom w:val="0"/>
          <w:divBdr>
            <w:top w:val="none" w:sz="0" w:space="0" w:color="auto"/>
            <w:left w:val="none" w:sz="0" w:space="0" w:color="auto"/>
            <w:bottom w:val="none" w:sz="0" w:space="0" w:color="auto"/>
            <w:right w:val="none" w:sz="0" w:space="0" w:color="auto"/>
          </w:divBdr>
        </w:div>
        <w:div w:id="1622416270">
          <w:marLeft w:val="0"/>
          <w:marRight w:val="0"/>
          <w:marTop w:val="240"/>
          <w:marBottom w:val="240"/>
          <w:divBdr>
            <w:top w:val="none" w:sz="0" w:space="0" w:color="auto"/>
            <w:left w:val="none" w:sz="0" w:space="0" w:color="auto"/>
            <w:bottom w:val="none" w:sz="0" w:space="0" w:color="auto"/>
            <w:right w:val="none" w:sz="0" w:space="0" w:color="auto"/>
          </w:divBdr>
        </w:div>
      </w:divsChild>
    </w:div>
    <w:div w:id="1902014349">
      <w:bodyDiv w:val="1"/>
      <w:marLeft w:val="0"/>
      <w:marRight w:val="0"/>
      <w:marTop w:val="0"/>
      <w:marBottom w:val="0"/>
      <w:divBdr>
        <w:top w:val="none" w:sz="0" w:space="0" w:color="auto"/>
        <w:left w:val="none" w:sz="0" w:space="0" w:color="auto"/>
        <w:bottom w:val="none" w:sz="0" w:space="0" w:color="auto"/>
        <w:right w:val="none" w:sz="0" w:space="0" w:color="auto"/>
      </w:divBdr>
      <w:divsChild>
        <w:div w:id="105775184">
          <w:marLeft w:val="0"/>
          <w:marRight w:val="0"/>
          <w:marTop w:val="240"/>
          <w:marBottom w:val="240"/>
          <w:divBdr>
            <w:top w:val="none" w:sz="0" w:space="0" w:color="auto"/>
            <w:left w:val="none" w:sz="0" w:space="0" w:color="auto"/>
            <w:bottom w:val="none" w:sz="0" w:space="0" w:color="auto"/>
            <w:right w:val="none" w:sz="0" w:space="0" w:color="auto"/>
          </w:divBdr>
        </w:div>
        <w:div w:id="391932154">
          <w:marLeft w:val="0"/>
          <w:marRight w:val="0"/>
          <w:marTop w:val="0"/>
          <w:marBottom w:val="0"/>
          <w:divBdr>
            <w:top w:val="none" w:sz="0" w:space="0" w:color="auto"/>
            <w:left w:val="none" w:sz="0" w:space="0" w:color="auto"/>
            <w:bottom w:val="none" w:sz="0" w:space="0" w:color="auto"/>
            <w:right w:val="none" w:sz="0" w:space="0" w:color="auto"/>
          </w:divBdr>
        </w:div>
        <w:div w:id="2122260579">
          <w:marLeft w:val="0"/>
          <w:marRight w:val="0"/>
          <w:marTop w:val="240"/>
          <w:marBottom w:val="240"/>
          <w:divBdr>
            <w:top w:val="none" w:sz="0" w:space="0" w:color="auto"/>
            <w:left w:val="none" w:sz="0" w:space="0" w:color="auto"/>
            <w:bottom w:val="none" w:sz="0" w:space="0" w:color="auto"/>
            <w:right w:val="none" w:sz="0" w:space="0" w:color="auto"/>
          </w:divBdr>
        </w:div>
      </w:divsChild>
    </w:div>
    <w:div w:id="1906835611">
      <w:bodyDiv w:val="1"/>
      <w:marLeft w:val="0"/>
      <w:marRight w:val="0"/>
      <w:marTop w:val="0"/>
      <w:marBottom w:val="0"/>
      <w:divBdr>
        <w:top w:val="none" w:sz="0" w:space="0" w:color="auto"/>
        <w:left w:val="none" w:sz="0" w:space="0" w:color="auto"/>
        <w:bottom w:val="none" w:sz="0" w:space="0" w:color="auto"/>
        <w:right w:val="none" w:sz="0" w:space="0" w:color="auto"/>
      </w:divBdr>
      <w:divsChild>
        <w:div w:id="1712071039">
          <w:marLeft w:val="0"/>
          <w:marRight w:val="0"/>
          <w:marTop w:val="0"/>
          <w:marBottom w:val="0"/>
          <w:divBdr>
            <w:top w:val="none" w:sz="0" w:space="0" w:color="auto"/>
            <w:left w:val="none" w:sz="0" w:space="0" w:color="auto"/>
            <w:bottom w:val="none" w:sz="0" w:space="0" w:color="auto"/>
            <w:right w:val="none" w:sz="0" w:space="0" w:color="auto"/>
          </w:divBdr>
        </w:div>
      </w:divsChild>
    </w:div>
    <w:div w:id="1910337581">
      <w:bodyDiv w:val="1"/>
      <w:marLeft w:val="0"/>
      <w:marRight w:val="0"/>
      <w:marTop w:val="0"/>
      <w:marBottom w:val="0"/>
      <w:divBdr>
        <w:top w:val="none" w:sz="0" w:space="0" w:color="auto"/>
        <w:left w:val="none" w:sz="0" w:space="0" w:color="auto"/>
        <w:bottom w:val="none" w:sz="0" w:space="0" w:color="auto"/>
        <w:right w:val="none" w:sz="0" w:space="0" w:color="auto"/>
      </w:divBdr>
      <w:divsChild>
        <w:div w:id="925259955">
          <w:marLeft w:val="0"/>
          <w:marRight w:val="0"/>
          <w:marTop w:val="0"/>
          <w:marBottom w:val="0"/>
          <w:divBdr>
            <w:top w:val="none" w:sz="0" w:space="0" w:color="auto"/>
            <w:left w:val="none" w:sz="0" w:space="0" w:color="auto"/>
            <w:bottom w:val="none" w:sz="0" w:space="0" w:color="auto"/>
            <w:right w:val="none" w:sz="0" w:space="0" w:color="auto"/>
          </w:divBdr>
        </w:div>
        <w:div w:id="961300932">
          <w:marLeft w:val="0"/>
          <w:marRight w:val="0"/>
          <w:marTop w:val="240"/>
          <w:marBottom w:val="240"/>
          <w:divBdr>
            <w:top w:val="none" w:sz="0" w:space="0" w:color="auto"/>
            <w:left w:val="none" w:sz="0" w:space="0" w:color="auto"/>
            <w:bottom w:val="none" w:sz="0" w:space="0" w:color="auto"/>
            <w:right w:val="none" w:sz="0" w:space="0" w:color="auto"/>
          </w:divBdr>
        </w:div>
        <w:div w:id="1365208190">
          <w:marLeft w:val="0"/>
          <w:marRight w:val="0"/>
          <w:marTop w:val="240"/>
          <w:marBottom w:val="240"/>
          <w:divBdr>
            <w:top w:val="none" w:sz="0" w:space="0" w:color="auto"/>
            <w:left w:val="none" w:sz="0" w:space="0" w:color="auto"/>
            <w:bottom w:val="none" w:sz="0" w:space="0" w:color="auto"/>
            <w:right w:val="none" w:sz="0" w:space="0" w:color="auto"/>
          </w:divBdr>
        </w:div>
        <w:div w:id="2037534054">
          <w:marLeft w:val="0"/>
          <w:marRight w:val="0"/>
          <w:marTop w:val="0"/>
          <w:marBottom w:val="0"/>
          <w:divBdr>
            <w:top w:val="none" w:sz="0" w:space="0" w:color="auto"/>
            <w:left w:val="none" w:sz="0" w:space="0" w:color="auto"/>
            <w:bottom w:val="none" w:sz="0" w:space="0" w:color="auto"/>
            <w:right w:val="none" w:sz="0" w:space="0" w:color="auto"/>
          </w:divBdr>
        </w:div>
        <w:div w:id="2042244145">
          <w:marLeft w:val="0"/>
          <w:marRight w:val="0"/>
          <w:marTop w:val="240"/>
          <w:marBottom w:val="240"/>
          <w:divBdr>
            <w:top w:val="none" w:sz="0" w:space="0" w:color="auto"/>
            <w:left w:val="none" w:sz="0" w:space="0" w:color="auto"/>
            <w:bottom w:val="none" w:sz="0" w:space="0" w:color="auto"/>
            <w:right w:val="none" w:sz="0" w:space="0" w:color="auto"/>
          </w:divBdr>
        </w:div>
      </w:divsChild>
    </w:div>
    <w:div w:id="1925139818">
      <w:bodyDiv w:val="1"/>
      <w:marLeft w:val="0"/>
      <w:marRight w:val="0"/>
      <w:marTop w:val="0"/>
      <w:marBottom w:val="0"/>
      <w:divBdr>
        <w:top w:val="none" w:sz="0" w:space="0" w:color="auto"/>
        <w:left w:val="none" w:sz="0" w:space="0" w:color="auto"/>
        <w:bottom w:val="none" w:sz="0" w:space="0" w:color="auto"/>
        <w:right w:val="none" w:sz="0" w:space="0" w:color="auto"/>
      </w:divBdr>
      <w:divsChild>
        <w:div w:id="1075588032">
          <w:marLeft w:val="0"/>
          <w:marRight w:val="0"/>
          <w:marTop w:val="240"/>
          <w:marBottom w:val="240"/>
          <w:divBdr>
            <w:top w:val="none" w:sz="0" w:space="0" w:color="auto"/>
            <w:left w:val="none" w:sz="0" w:space="0" w:color="auto"/>
            <w:bottom w:val="none" w:sz="0" w:space="0" w:color="auto"/>
            <w:right w:val="none" w:sz="0" w:space="0" w:color="auto"/>
          </w:divBdr>
        </w:div>
        <w:div w:id="1982421038">
          <w:marLeft w:val="0"/>
          <w:marRight w:val="0"/>
          <w:marTop w:val="240"/>
          <w:marBottom w:val="240"/>
          <w:divBdr>
            <w:top w:val="none" w:sz="0" w:space="0" w:color="auto"/>
            <w:left w:val="none" w:sz="0" w:space="0" w:color="auto"/>
            <w:bottom w:val="none" w:sz="0" w:space="0" w:color="auto"/>
            <w:right w:val="none" w:sz="0" w:space="0" w:color="auto"/>
          </w:divBdr>
        </w:div>
        <w:div w:id="2008747983">
          <w:marLeft w:val="0"/>
          <w:marRight w:val="0"/>
          <w:marTop w:val="240"/>
          <w:marBottom w:val="240"/>
          <w:divBdr>
            <w:top w:val="none" w:sz="0" w:space="0" w:color="auto"/>
            <w:left w:val="none" w:sz="0" w:space="0" w:color="auto"/>
            <w:bottom w:val="none" w:sz="0" w:space="0" w:color="auto"/>
            <w:right w:val="none" w:sz="0" w:space="0" w:color="auto"/>
          </w:divBdr>
        </w:div>
        <w:div w:id="1493064345">
          <w:marLeft w:val="0"/>
          <w:marRight w:val="0"/>
          <w:marTop w:val="0"/>
          <w:marBottom w:val="0"/>
          <w:divBdr>
            <w:top w:val="none" w:sz="0" w:space="0" w:color="auto"/>
            <w:left w:val="none" w:sz="0" w:space="0" w:color="auto"/>
            <w:bottom w:val="none" w:sz="0" w:space="0" w:color="auto"/>
            <w:right w:val="none" w:sz="0" w:space="0" w:color="auto"/>
          </w:divBdr>
        </w:div>
        <w:div w:id="1381248740">
          <w:marLeft w:val="0"/>
          <w:marRight w:val="0"/>
          <w:marTop w:val="240"/>
          <w:marBottom w:val="240"/>
          <w:divBdr>
            <w:top w:val="none" w:sz="0" w:space="0" w:color="auto"/>
            <w:left w:val="none" w:sz="0" w:space="0" w:color="auto"/>
            <w:bottom w:val="none" w:sz="0" w:space="0" w:color="auto"/>
            <w:right w:val="none" w:sz="0" w:space="0" w:color="auto"/>
          </w:divBdr>
        </w:div>
        <w:div w:id="1910920804">
          <w:marLeft w:val="0"/>
          <w:marRight w:val="0"/>
          <w:marTop w:val="0"/>
          <w:marBottom w:val="0"/>
          <w:divBdr>
            <w:top w:val="none" w:sz="0" w:space="0" w:color="auto"/>
            <w:left w:val="none" w:sz="0" w:space="0" w:color="auto"/>
            <w:bottom w:val="none" w:sz="0" w:space="0" w:color="auto"/>
            <w:right w:val="none" w:sz="0" w:space="0" w:color="auto"/>
          </w:divBdr>
        </w:div>
        <w:div w:id="1390689187">
          <w:marLeft w:val="0"/>
          <w:marRight w:val="0"/>
          <w:marTop w:val="240"/>
          <w:marBottom w:val="240"/>
          <w:divBdr>
            <w:top w:val="none" w:sz="0" w:space="0" w:color="auto"/>
            <w:left w:val="none" w:sz="0" w:space="0" w:color="auto"/>
            <w:bottom w:val="none" w:sz="0" w:space="0" w:color="auto"/>
            <w:right w:val="none" w:sz="0" w:space="0" w:color="auto"/>
          </w:divBdr>
        </w:div>
        <w:div w:id="1436631257">
          <w:marLeft w:val="0"/>
          <w:marRight w:val="0"/>
          <w:marTop w:val="0"/>
          <w:marBottom w:val="0"/>
          <w:divBdr>
            <w:top w:val="none" w:sz="0" w:space="0" w:color="auto"/>
            <w:left w:val="none" w:sz="0" w:space="0" w:color="auto"/>
            <w:bottom w:val="none" w:sz="0" w:space="0" w:color="auto"/>
            <w:right w:val="none" w:sz="0" w:space="0" w:color="auto"/>
          </w:divBdr>
        </w:div>
        <w:div w:id="1513914169">
          <w:marLeft w:val="0"/>
          <w:marRight w:val="0"/>
          <w:marTop w:val="240"/>
          <w:marBottom w:val="240"/>
          <w:divBdr>
            <w:top w:val="none" w:sz="0" w:space="0" w:color="auto"/>
            <w:left w:val="none" w:sz="0" w:space="0" w:color="auto"/>
            <w:bottom w:val="none" w:sz="0" w:space="0" w:color="auto"/>
            <w:right w:val="none" w:sz="0" w:space="0" w:color="auto"/>
          </w:divBdr>
        </w:div>
        <w:div w:id="1353457951">
          <w:marLeft w:val="0"/>
          <w:marRight w:val="0"/>
          <w:marTop w:val="0"/>
          <w:marBottom w:val="0"/>
          <w:divBdr>
            <w:top w:val="none" w:sz="0" w:space="0" w:color="auto"/>
            <w:left w:val="none" w:sz="0" w:space="0" w:color="auto"/>
            <w:bottom w:val="none" w:sz="0" w:space="0" w:color="auto"/>
            <w:right w:val="none" w:sz="0" w:space="0" w:color="auto"/>
          </w:divBdr>
        </w:div>
        <w:div w:id="784345036">
          <w:marLeft w:val="0"/>
          <w:marRight w:val="0"/>
          <w:marTop w:val="240"/>
          <w:marBottom w:val="240"/>
          <w:divBdr>
            <w:top w:val="none" w:sz="0" w:space="0" w:color="auto"/>
            <w:left w:val="none" w:sz="0" w:space="0" w:color="auto"/>
            <w:bottom w:val="none" w:sz="0" w:space="0" w:color="auto"/>
            <w:right w:val="none" w:sz="0" w:space="0" w:color="auto"/>
          </w:divBdr>
        </w:div>
        <w:div w:id="1629434667">
          <w:marLeft w:val="0"/>
          <w:marRight w:val="0"/>
          <w:marTop w:val="240"/>
          <w:marBottom w:val="240"/>
          <w:divBdr>
            <w:top w:val="none" w:sz="0" w:space="0" w:color="auto"/>
            <w:left w:val="none" w:sz="0" w:space="0" w:color="auto"/>
            <w:bottom w:val="none" w:sz="0" w:space="0" w:color="auto"/>
            <w:right w:val="none" w:sz="0" w:space="0" w:color="auto"/>
          </w:divBdr>
        </w:div>
        <w:div w:id="575626076">
          <w:marLeft w:val="0"/>
          <w:marRight w:val="0"/>
          <w:marTop w:val="0"/>
          <w:marBottom w:val="0"/>
          <w:divBdr>
            <w:top w:val="none" w:sz="0" w:space="0" w:color="auto"/>
            <w:left w:val="none" w:sz="0" w:space="0" w:color="auto"/>
            <w:bottom w:val="none" w:sz="0" w:space="0" w:color="auto"/>
            <w:right w:val="none" w:sz="0" w:space="0" w:color="auto"/>
          </w:divBdr>
        </w:div>
      </w:divsChild>
    </w:div>
    <w:div w:id="1938711620">
      <w:bodyDiv w:val="1"/>
      <w:marLeft w:val="0"/>
      <w:marRight w:val="0"/>
      <w:marTop w:val="0"/>
      <w:marBottom w:val="0"/>
      <w:divBdr>
        <w:top w:val="none" w:sz="0" w:space="0" w:color="auto"/>
        <w:left w:val="none" w:sz="0" w:space="0" w:color="auto"/>
        <w:bottom w:val="none" w:sz="0" w:space="0" w:color="auto"/>
        <w:right w:val="none" w:sz="0" w:space="0" w:color="auto"/>
      </w:divBdr>
      <w:divsChild>
        <w:div w:id="536233317">
          <w:marLeft w:val="0"/>
          <w:marRight w:val="0"/>
          <w:marTop w:val="0"/>
          <w:marBottom w:val="0"/>
          <w:divBdr>
            <w:top w:val="none" w:sz="0" w:space="0" w:color="auto"/>
            <w:left w:val="none" w:sz="0" w:space="0" w:color="auto"/>
            <w:bottom w:val="none" w:sz="0" w:space="0" w:color="auto"/>
            <w:right w:val="none" w:sz="0" w:space="0" w:color="auto"/>
          </w:divBdr>
        </w:div>
        <w:div w:id="1408111940">
          <w:marLeft w:val="0"/>
          <w:marRight w:val="0"/>
          <w:marTop w:val="0"/>
          <w:marBottom w:val="0"/>
          <w:divBdr>
            <w:top w:val="none" w:sz="0" w:space="0" w:color="auto"/>
            <w:left w:val="none" w:sz="0" w:space="0" w:color="auto"/>
            <w:bottom w:val="none" w:sz="0" w:space="0" w:color="auto"/>
            <w:right w:val="none" w:sz="0" w:space="0" w:color="auto"/>
          </w:divBdr>
        </w:div>
        <w:div w:id="1604149091">
          <w:marLeft w:val="0"/>
          <w:marRight w:val="0"/>
          <w:marTop w:val="0"/>
          <w:marBottom w:val="0"/>
          <w:divBdr>
            <w:top w:val="none" w:sz="0" w:space="0" w:color="auto"/>
            <w:left w:val="none" w:sz="0" w:space="0" w:color="auto"/>
            <w:bottom w:val="none" w:sz="0" w:space="0" w:color="auto"/>
            <w:right w:val="none" w:sz="0" w:space="0" w:color="auto"/>
          </w:divBdr>
        </w:div>
      </w:divsChild>
    </w:div>
    <w:div w:id="1941326669">
      <w:bodyDiv w:val="1"/>
      <w:marLeft w:val="0"/>
      <w:marRight w:val="0"/>
      <w:marTop w:val="0"/>
      <w:marBottom w:val="0"/>
      <w:divBdr>
        <w:top w:val="none" w:sz="0" w:space="0" w:color="auto"/>
        <w:left w:val="none" w:sz="0" w:space="0" w:color="auto"/>
        <w:bottom w:val="none" w:sz="0" w:space="0" w:color="auto"/>
        <w:right w:val="none" w:sz="0" w:space="0" w:color="auto"/>
      </w:divBdr>
      <w:divsChild>
        <w:div w:id="506025155">
          <w:marLeft w:val="0"/>
          <w:marRight w:val="0"/>
          <w:marTop w:val="240"/>
          <w:marBottom w:val="240"/>
          <w:divBdr>
            <w:top w:val="none" w:sz="0" w:space="0" w:color="auto"/>
            <w:left w:val="none" w:sz="0" w:space="0" w:color="auto"/>
            <w:bottom w:val="none" w:sz="0" w:space="0" w:color="auto"/>
            <w:right w:val="none" w:sz="0" w:space="0" w:color="auto"/>
          </w:divBdr>
        </w:div>
        <w:div w:id="1395085263">
          <w:marLeft w:val="0"/>
          <w:marRight w:val="0"/>
          <w:marTop w:val="240"/>
          <w:marBottom w:val="240"/>
          <w:divBdr>
            <w:top w:val="none" w:sz="0" w:space="0" w:color="auto"/>
            <w:left w:val="none" w:sz="0" w:space="0" w:color="auto"/>
            <w:bottom w:val="none" w:sz="0" w:space="0" w:color="auto"/>
            <w:right w:val="none" w:sz="0" w:space="0" w:color="auto"/>
          </w:divBdr>
        </w:div>
        <w:div w:id="1772580608">
          <w:marLeft w:val="0"/>
          <w:marRight w:val="0"/>
          <w:marTop w:val="240"/>
          <w:marBottom w:val="240"/>
          <w:divBdr>
            <w:top w:val="none" w:sz="0" w:space="0" w:color="auto"/>
            <w:left w:val="none" w:sz="0" w:space="0" w:color="auto"/>
            <w:bottom w:val="none" w:sz="0" w:space="0" w:color="auto"/>
            <w:right w:val="none" w:sz="0" w:space="0" w:color="auto"/>
          </w:divBdr>
        </w:div>
        <w:div w:id="157772296">
          <w:marLeft w:val="0"/>
          <w:marRight w:val="0"/>
          <w:marTop w:val="0"/>
          <w:marBottom w:val="0"/>
          <w:divBdr>
            <w:top w:val="none" w:sz="0" w:space="0" w:color="auto"/>
            <w:left w:val="none" w:sz="0" w:space="0" w:color="auto"/>
            <w:bottom w:val="none" w:sz="0" w:space="0" w:color="auto"/>
            <w:right w:val="none" w:sz="0" w:space="0" w:color="auto"/>
          </w:divBdr>
        </w:div>
        <w:div w:id="1260064418">
          <w:marLeft w:val="0"/>
          <w:marRight w:val="0"/>
          <w:marTop w:val="240"/>
          <w:marBottom w:val="240"/>
          <w:divBdr>
            <w:top w:val="none" w:sz="0" w:space="0" w:color="auto"/>
            <w:left w:val="none" w:sz="0" w:space="0" w:color="auto"/>
            <w:bottom w:val="none" w:sz="0" w:space="0" w:color="auto"/>
            <w:right w:val="none" w:sz="0" w:space="0" w:color="auto"/>
          </w:divBdr>
        </w:div>
        <w:div w:id="2069257722">
          <w:marLeft w:val="0"/>
          <w:marRight w:val="0"/>
          <w:marTop w:val="0"/>
          <w:marBottom w:val="0"/>
          <w:divBdr>
            <w:top w:val="none" w:sz="0" w:space="0" w:color="auto"/>
            <w:left w:val="none" w:sz="0" w:space="0" w:color="auto"/>
            <w:bottom w:val="none" w:sz="0" w:space="0" w:color="auto"/>
            <w:right w:val="none" w:sz="0" w:space="0" w:color="auto"/>
          </w:divBdr>
        </w:div>
      </w:divsChild>
    </w:div>
    <w:div w:id="1946381544">
      <w:bodyDiv w:val="1"/>
      <w:marLeft w:val="0"/>
      <w:marRight w:val="0"/>
      <w:marTop w:val="0"/>
      <w:marBottom w:val="0"/>
      <w:divBdr>
        <w:top w:val="none" w:sz="0" w:space="0" w:color="auto"/>
        <w:left w:val="none" w:sz="0" w:space="0" w:color="auto"/>
        <w:bottom w:val="none" w:sz="0" w:space="0" w:color="auto"/>
        <w:right w:val="none" w:sz="0" w:space="0" w:color="auto"/>
      </w:divBdr>
    </w:div>
    <w:div w:id="1949778502">
      <w:bodyDiv w:val="1"/>
      <w:marLeft w:val="0"/>
      <w:marRight w:val="0"/>
      <w:marTop w:val="0"/>
      <w:marBottom w:val="0"/>
      <w:divBdr>
        <w:top w:val="none" w:sz="0" w:space="0" w:color="auto"/>
        <w:left w:val="none" w:sz="0" w:space="0" w:color="auto"/>
        <w:bottom w:val="none" w:sz="0" w:space="0" w:color="auto"/>
        <w:right w:val="none" w:sz="0" w:space="0" w:color="auto"/>
      </w:divBdr>
      <w:divsChild>
        <w:div w:id="56245452">
          <w:marLeft w:val="0"/>
          <w:marRight w:val="0"/>
          <w:marTop w:val="0"/>
          <w:marBottom w:val="0"/>
          <w:divBdr>
            <w:top w:val="none" w:sz="0" w:space="0" w:color="auto"/>
            <w:left w:val="none" w:sz="0" w:space="0" w:color="auto"/>
            <w:bottom w:val="none" w:sz="0" w:space="0" w:color="auto"/>
            <w:right w:val="none" w:sz="0" w:space="0" w:color="auto"/>
          </w:divBdr>
          <w:divsChild>
            <w:div w:id="447044281">
              <w:marLeft w:val="0"/>
              <w:marRight w:val="0"/>
              <w:marTop w:val="0"/>
              <w:marBottom w:val="0"/>
              <w:divBdr>
                <w:top w:val="none" w:sz="0" w:space="0" w:color="auto"/>
                <w:left w:val="none" w:sz="0" w:space="0" w:color="auto"/>
                <w:bottom w:val="none" w:sz="0" w:space="0" w:color="auto"/>
                <w:right w:val="none" w:sz="0" w:space="0" w:color="auto"/>
              </w:divBdr>
              <w:divsChild>
                <w:div w:id="1952858481">
                  <w:marLeft w:val="0"/>
                  <w:marRight w:val="0"/>
                  <w:marTop w:val="0"/>
                  <w:marBottom w:val="0"/>
                  <w:divBdr>
                    <w:top w:val="none" w:sz="0" w:space="0" w:color="auto"/>
                    <w:left w:val="none" w:sz="0" w:space="0" w:color="auto"/>
                    <w:bottom w:val="none" w:sz="0" w:space="0" w:color="auto"/>
                    <w:right w:val="none" w:sz="0" w:space="0" w:color="auto"/>
                  </w:divBdr>
                  <w:divsChild>
                    <w:div w:id="196788198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425613876">
          <w:marLeft w:val="0"/>
          <w:marRight w:val="0"/>
          <w:marTop w:val="0"/>
          <w:marBottom w:val="0"/>
          <w:divBdr>
            <w:top w:val="none" w:sz="0" w:space="0" w:color="auto"/>
            <w:left w:val="none" w:sz="0" w:space="0" w:color="auto"/>
            <w:bottom w:val="none" w:sz="0" w:space="0" w:color="auto"/>
            <w:right w:val="none" w:sz="0" w:space="0" w:color="auto"/>
          </w:divBdr>
        </w:div>
        <w:div w:id="1730609405">
          <w:marLeft w:val="0"/>
          <w:marRight w:val="0"/>
          <w:marTop w:val="0"/>
          <w:marBottom w:val="0"/>
          <w:divBdr>
            <w:top w:val="none" w:sz="0" w:space="0" w:color="auto"/>
            <w:left w:val="none" w:sz="0" w:space="0" w:color="auto"/>
            <w:bottom w:val="none" w:sz="0" w:space="0" w:color="auto"/>
            <w:right w:val="none" w:sz="0" w:space="0" w:color="auto"/>
          </w:divBdr>
        </w:div>
      </w:divsChild>
    </w:div>
    <w:div w:id="1965888867">
      <w:bodyDiv w:val="1"/>
      <w:marLeft w:val="0"/>
      <w:marRight w:val="0"/>
      <w:marTop w:val="0"/>
      <w:marBottom w:val="0"/>
      <w:divBdr>
        <w:top w:val="none" w:sz="0" w:space="0" w:color="auto"/>
        <w:left w:val="none" w:sz="0" w:space="0" w:color="auto"/>
        <w:bottom w:val="none" w:sz="0" w:space="0" w:color="auto"/>
        <w:right w:val="none" w:sz="0" w:space="0" w:color="auto"/>
      </w:divBdr>
      <w:divsChild>
        <w:div w:id="978876635">
          <w:marLeft w:val="0"/>
          <w:marRight w:val="0"/>
          <w:marTop w:val="240"/>
          <w:marBottom w:val="240"/>
          <w:divBdr>
            <w:top w:val="none" w:sz="0" w:space="0" w:color="auto"/>
            <w:left w:val="none" w:sz="0" w:space="0" w:color="auto"/>
            <w:bottom w:val="none" w:sz="0" w:space="0" w:color="auto"/>
            <w:right w:val="none" w:sz="0" w:space="0" w:color="auto"/>
          </w:divBdr>
        </w:div>
        <w:div w:id="103040306">
          <w:marLeft w:val="0"/>
          <w:marRight w:val="0"/>
          <w:marTop w:val="240"/>
          <w:marBottom w:val="240"/>
          <w:divBdr>
            <w:top w:val="none" w:sz="0" w:space="0" w:color="auto"/>
            <w:left w:val="none" w:sz="0" w:space="0" w:color="auto"/>
            <w:bottom w:val="none" w:sz="0" w:space="0" w:color="auto"/>
            <w:right w:val="none" w:sz="0" w:space="0" w:color="auto"/>
          </w:divBdr>
        </w:div>
        <w:div w:id="779371340">
          <w:marLeft w:val="0"/>
          <w:marRight w:val="0"/>
          <w:marTop w:val="240"/>
          <w:marBottom w:val="240"/>
          <w:divBdr>
            <w:top w:val="none" w:sz="0" w:space="0" w:color="auto"/>
            <w:left w:val="none" w:sz="0" w:space="0" w:color="auto"/>
            <w:bottom w:val="none" w:sz="0" w:space="0" w:color="auto"/>
            <w:right w:val="none" w:sz="0" w:space="0" w:color="auto"/>
          </w:divBdr>
        </w:div>
        <w:div w:id="1313757098">
          <w:marLeft w:val="0"/>
          <w:marRight w:val="0"/>
          <w:marTop w:val="240"/>
          <w:marBottom w:val="240"/>
          <w:divBdr>
            <w:top w:val="none" w:sz="0" w:space="0" w:color="auto"/>
            <w:left w:val="none" w:sz="0" w:space="0" w:color="auto"/>
            <w:bottom w:val="none" w:sz="0" w:space="0" w:color="auto"/>
            <w:right w:val="none" w:sz="0" w:space="0" w:color="auto"/>
          </w:divBdr>
        </w:div>
        <w:div w:id="1579942623">
          <w:marLeft w:val="0"/>
          <w:marRight w:val="0"/>
          <w:marTop w:val="0"/>
          <w:marBottom w:val="0"/>
          <w:divBdr>
            <w:top w:val="none" w:sz="0" w:space="0" w:color="auto"/>
            <w:left w:val="none" w:sz="0" w:space="0" w:color="auto"/>
            <w:bottom w:val="none" w:sz="0" w:space="0" w:color="auto"/>
            <w:right w:val="none" w:sz="0" w:space="0" w:color="auto"/>
          </w:divBdr>
        </w:div>
        <w:div w:id="907617356">
          <w:marLeft w:val="0"/>
          <w:marRight w:val="0"/>
          <w:marTop w:val="240"/>
          <w:marBottom w:val="240"/>
          <w:divBdr>
            <w:top w:val="none" w:sz="0" w:space="0" w:color="auto"/>
            <w:left w:val="none" w:sz="0" w:space="0" w:color="auto"/>
            <w:bottom w:val="none" w:sz="0" w:space="0" w:color="auto"/>
            <w:right w:val="none" w:sz="0" w:space="0" w:color="auto"/>
          </w:divBdr>
        </w:div>
        <w:div w:id="161817545">
          <w:marLeft w:val="0"/>
          <w:marRight w:val="0"/>
          <w:marTop w:val="240"/>
          <w:marBottom w:val="240"/>
          <w:divBdr>
            <w:top w:val="none" w:sz="0" w:space="0" w:color="auto"/>
            <w:left w:val="none" w:sz="0" w:space="0" w:color="auto"/>
            <w:bottom w:val="none" w:sz="0" w:space="0" w:color="auto"/>
            <w:right w:val="none" w:sz="0" w:space="0" w:color="auto"/>
          </w:divBdr>
        </w:div>
        <w:div w:id="966930684">
          <w:marLeft w:val="0"/>
          <w:marRight w:val="0"/>
          <w:marTop w:val="0"/>
          <w:marBottom w:val="0"/>
          <w:divBdr>
            <w:top w:val="none" w:sz="0" w:space="0" w:color="auto"/>
            <w:left w:val="none" w:sz="0" w:space="0" w:color="auto"/>
            <w:bottom w:val="none" w:sz="0" w:space="0" w:color="auto"/>
            <w:right w:val="none" w:sz="0" w:space="0" w:color="auto"/>
          </w:divBdr>
        </w:div>
        <w:div w:id="1572542164">
          <w:marLeft w:val="0"/>
          <w:marRight w:val="0"/>
          <w:marTop w:val="0"/>
          <w:marBottom w:val="0"/>
          <w:divBdr>
            <w:top w:val="none" w:sz="0" w:space="0" w:color="auto"/>
            <w:left w:val="none" w:sz="0" w:space="0" w:color="auto"/>
            <w:bottom w:val="none" w:sz="0" w:space="0" w:color="auto"/>
            <w:right w:val="none" w:sz="0" w:space="0" w:color="auto"/>
          </w:divBdr>
        </w:div>
        <w:div w:id="125397510">
          <w:marLeft w:val="0"/>
          <w:marRight w:val="0"/>
          <w:marTop w:val="0"/>
          <w:marBottom w:val="0"/>
          <w:divBdr>
            <w:top w:val="none" w:sz="0" w:space="0" w:color="auto"/>
            <w:left w:val="none" w:sz="0" w:space="0" w:color="auto"/>
            <w:bottom w:val="none" w:sz="0" w:space="0" w:color="auto"/>
            <w:right w:val="none" w:sz="0" w:space="0" w:color="auto"/>
          </w:divBdr>
        </w:div>
        <w:div w:id="300574430">
          <w:marLeft w:val="0"/>
          <w:marRight w:val="0"/>
          <w:marTop w:val="240"/>
          <w:marBottom w:val="240"/>
          <w:divBdr>
            <w:top w:val="none" w:sz="0" w:space="0" w:color="auto"/>
            <w:left w:val="none" w:sz="0" w:space="0" w:color="auto"/>
            <w:bottom w:val="none" w:sz="0" w:space="0" w:color="auto"/>
            <w:right w:val="none" w:sz="0" w:space="0" w:color="auto"/>
          </w:divBdr>
        </w:div>
        <w:div w:id="2146195011">
          <w:marLeft w:val="0"/>
          <w:marRight w:val="0"/>
          <w:marTop w:val="0"/>
          <w:marBottom w:val="0"/>
          <w:divBdr>
            <w:top w:val="none" w:sz="0" w:space="0" w:color="auto"/>
            <w:left w:val="none" w:sz="0" w:space="0" w:color="auto"/>
            <w:bottom w:val="none" w:sz="0" w:space="0" w:color="auto"/>
            <w:right w:val="none" w:sz="0" w:space="0" w:color="auto"/>
          </w:divBdr>
        </w:div>
      </w:divsChild>
    </w:div>
    <w:div w:id="1970234052">
      <w:bodyDiv w:val="1"/>
      <w:marLeft w:val="0"/>
      <w:marRight w:val="0"/>
      <w:marTop w:val="0"/>
      <w:marBottom w:val="0"/>
      <w:divBdr>
        <w:top w:val="none" w:sz="0" w:space="0" w:color="auto"/>
        <w:left w:val="none" w:sz="0" w:space="0" w:color="auto"/>
        <w:bottom w:val="none" w:sz="0" w:space="0" w:color="auto"/>
        <w:right w:val="none" w:sz="0" w:space="0" w:color="auto"/>
      </w:divBdr>
      <w:divsChild>
        <w:div w:id="1019166280">
          <w:marLeft w:val="0"/>
          <w:marRight w:val="0"/>
          <w:marTop w:val="0"/>
          <w:marBottom w:val="0"/>
          <w:divBdr>
            <w:top w:val="none" w:sz="0" w:space="0" w:color="auto"/>
            <w:left w:val="none" w:sz="0" w:space="0" w:color="auto"/>
            <w:bottom w:val="none" w:sz="0" w:space="0" w:color="auto"/>
            <w:right w:val="none" w:sz="0" w:space="0" w:color="auto"/>
          </w:divBdr>
          <w:divsChild>
            <w:div w:id="831990688">
              <w:marLeft w:val="0"/>
              <w:marRight w:val="0"/>
              <w:marTop w:val="0"/>
              <w:marBottom w:val="0"/>
              <w:divBdr>
                <w:top w:val="none" w:sz="0" w:space="0" w:color="auto"/>
                <w:left w:val="none" w:sz="0" w:space="0" w:color="auto"/>
                <w:bottom w:val="none" w:sz="0" w:space="0" w:color="auto"/>
                <w:right w:val="none" w:sz="0" w:space="0" w:color="auto"/>
              </w:divBdr>
              <w:divsChild>
                <w:div w:id="647830871">
                  <w:marLeft w:val="0"/>
                  <w:marRight w:val="0"/>
                  <w:marTop w:val="0"/>
                  <w:marBottom w:val="0"/>
                  <w:divBdr>
                    <w:top w:val="none" w:sz="0" w:space="0" w:color="auto"/>
                    <w:left w:val="none" w:sz="0" w:space="0" w:color="auto"/>
                    <w:bottom w:val="none" w:sz="0" w:space="0" w:color="auto"/>
                    <w:right w:val="none" w:sz="0" w:space="0" w:color="auto"/>
                  </w:divBdr>
                  <w:divsChild>
                    <w:div w:id="1810513812">
                      <w:marLeft w:val="0"/>
                      <w:marRight w:val="0"/>
                      <w:marTop w:val="0"/>
                      <w:marBottom w:val="0"/>
                      <w:divBdr>
                        <w:top w:val="none" w:sz="0" w:space="0" w:color="auto"/>
                        <w:left w:val="none" w:sz="0" w:space="0" w:color="auto"/>
                        <w:bottom w:val="none" w:sz="0" w:space="0" w:color="auto"/>
                        <w:right w:val="none" w:sz="0" w:space="0" w:color="auto"/>
                      </w:divBdr>
                      <w:divsChild>
                        <w:div w:id="1667367669">
                          <w:marLeft w:val="0"/>
                          <w:marRight w:val="0"/>
                          <w:marTop w:val="0"/>
                          <w:marBottom w:val="0"/>
                          <w:divBdr>
                            <w:top w:val="none" w:sz="0" w:space="0" w:color="auto"/>
                            <w:left w:val="none" w:sz="0" w:space="0" w:color="auto"/>
                            <w:bottom w:val="none" w:sz="0" w:space="0" w:color="auto"/>
                            <w:right w:val="none" w:sz="0" w:space="0" w:color="auto"/>
                          </w:divBdr>
                          <w:divsChild>
                            <w:div w:id="1061640514">
                              <w:marLeft w:val="0"/>
                              <w:marRight w:val="0"/>
                              <w:marTop w:val="0"/>
                              <w:marBottom w:val="0"/>
                              <w:divBdr>
                                <w:top w:val="none" w:sz="0" w:space="0" w:color="auto"/>
                                <w:left w:val="none" w:sz="0" w:space="0" w:color="auto"/>
                                <w:bottom w:val="none" w:sz="0" w:space="0" w:color="auto"/>
                                <w:right w:val="none" w:sz="0" w:space="0" w:color="auto"/>
                              </w:divBdr>
                              <w:divsChild>
                                <w:div w:id="929385242">
                                  <w:marLeft w:val="0"/>
                                  <w:marRight w:val="0"/>
                                  <w:marTop w:val="0"/>
                                  <w:marBottom w:val="0"/>
                                  <w:divBdr>
                                    <w:top w:val="none" w:sz="0" w:space="0" w:color="auto"/>
                                    <w:left w:val="none" w:sz="0" w:space="0" w:color="auto"/>
                                    <w:bottom w:val="none" w:sz="0" w:space="0" w:color="auto"/>
                                    <w:right w:val="none" w:sz="0" w:space="0" w:color="auto"/>
                                  </w:divBdr>
                                  <w:divsChild>
                                    <w:div w:id="582642867">
                                      <w:marLeft w:val="0"/>
                                      <w:marRight w:val="0"/>
                                      <w:marTop w:val="0"/>
                                      <w:marBottom w:val="0"/>
                                      <w:divBdr>
                                        <w:top w:val="none" w:sz="0" w:space="0" w:color="auto"/>
                                        <w:left w:val="none" w:sz="0" w:space="0" w:color="auto"/>
                                        <w:bottom w:val="none" w:sz="0" w:space="0" w:color="auto"/>
                                        <w:right w:val="none" w:sz="0" w:space="0" w:color="auto"/>
                                      </w:divBdr>
                                      <w:divsChild>
                                        <w:div w:id="1170100374">
                                          <w:marLeft w:val="0"/>
                                          <w:marRight w:val="600"/>
                                          <w:marTop w:val="0"/>
                                          <w:marBottom w:val="0"/>
                                          <w:divBdr>
                                            <w:top w:val="none" w:sz="0" w:space="0" w:color="auto"/>
                                            <w:left w:val="none" w:sz="0" w:space="0" w:color="auto"/>
                                            <w:bottom w:val="none" w:sz="0" w:space="0" w:color="auto"/>
                                            <w:right w:val="none" w:sz="0" w:space="0" w:color="auto"/>
                                          </w:divBdr>
                                          <w:divsChild>
                                            <w:div w:id="458568939">
                                              <w:marLeft w:val="0"/>
                                              <w:marRight w:val="0"/>
                                              <w:marTop w:val="0"/>
                                              <w:marBottom w:val="0"/>
                                              <w:divBdr>
                                                <w:top w:val="none" w:sz="0" w:space="0" w:color="auto"/>
                                                <w:left w:val="none" w:sz="0" w:space="0" w:color="auto"/>
                                                <w:bottom w:val="none" w:sz="0" w:space="0" w:color="auto"/>
                                                <w:right w:val="none" w:sz="0" w:space="0" w:color="auto"/>
                                              </w:divBdr>
                                              <w:divsChild>
                                                <w:div w:id="1897819755">
                                                  <w:marLeft w:val="-300"/>
                                                  <w:marRight w:val="-300"/>
                                                  <w:marTop w:val="0"/>
                                                  <w:marBottom w:val="0"/>
                                                  <w:divBdr>
                                                    <w:top w:val="none" w:sz="0" w:space="0" w:color="auto"/>
                                                    <w:left w:val="none" w:sz="0" w:space="0" w:color="auto"/>
                                                    <w:bottom w:val="none" w:sz="0" w:space="0" w:color="auto"/>
                                                    <w:right w:val="none" w:sz="0" w:space="0" w:color="auto"/>
                                                  </w:divBdr>
                                                  <w:divsChild>
                                                    <w:div w:id="1311397630">
                                                      <w:marLeft w:val="0"/>
                                                      <w:marRight w:val="0"/>
                                                      <w:marTop w:val="0"/>
                                                      <w:marBottom w:val="0"/>
                                                      <w:divBdr>
                                                        <w:top w:val="none" w:sz="0" w:space="0" w:color="auto"/>
                                                        <w:left w:val="none" w:sz="0" w:space="0" w:color="auto"/>
                                                        <w:bottom w:val="none" w:sz="0" w:space="0" w:color="auto"/>
                                                        <w:right w:val="none" w:sz="0" w:space="0" w:color="auto"/>
                                                      </w:divBdr>
                                                      <w:divsChild>
                                                        <w:div w:id="1078792926">
                                                          <w:marLeft w:val="0"/>
                                                          <w:marRight w:val="0"/>
                                                          <w:marTop w:val="0"/>
                                                          <w:marBottom w:val="0"/>
                                                          <w:divBdr>
                                                            <w:top w:val="none" w:sz="0" w:space="0" w:color="auto"/>
                                                            <w:left w:val="none" w:sz="0" w:space="0" w:color="auto"/>
                                                            <w:bottom w:val="none" w:sz="0" w:space="0" w:color="auto"/>
                                                            <w:right w:val="none" w:sz="0" w:space="0" w:color="auto"/>
                                                          </w:divBdr>
                                                          <w:divsChild>
                                                            <w:div w:id="1776555054">
                                                              <w:marLeft w:val="0"/>
                                                              <w:marRight w:val="0"/>
                                                              <w:marTop w:val="0"/>
                                                              <w:marBottom w:val="510"/>
                                                              <w:divBdr>
                                                                <w:top w:val="none" w:sz="0" w:space="0" w:color="auto"/>
                                                                <w:left w:val="none" w:sz="0" w:space="0" w:color="auto"/>
                                                                <w:bottom w:val="none" w:sz="0" w:space="0" w:color="auto"/>
                                                                <w:right w:val="none" w:sz="0" w:space="0" w:color="auto"/>
                                                              </w:divBdr>
                                                              <w:divsChild>
                                                                <w:div w:id="1640499230">
                                                                  <w:marLeft w:val="300"/>
                                                                  <w:marRight w:val="1200"/>
                                                                  <w:marTop w:val="0"/>
                                                                  <w:marBottom w:val="120"/>
                                                                  <w:divBdr>
                                                                    <w:top w:val="none" w:sz="0" w:space="0" w:color="auto"/>
                                                                    <w:left w:val="none" w:sz="0" w:space="0" w:color="auto"/>
                                                                    <w:bottom w:val="none" w:sz="0" w:space="0" w:color="auto"/>
                                                                    <w:right w:val="none" w:sz="0" w:space="0" w:color="auto"/>
                                                                  </w:divBdr>
                                                                  <w:divsChild>
                                                                    <w:div w:id="77410737">
                                                                      <w:marLeft w:val="0"/>
                                                                      <w:marRight w:val="0"/>
                                                                      <w:marTop w:val="0"/>
                                                                      <w:marBottom w:val="0"/>
                                                                      <w:divBdr>
                                                                        <w:top w:val="none" w:sz="0" w:space="0" w:color="auto"/>
                                                                        <w:left w:val="none" w:sz="0" w:space="0" w:color="auto"/>
                                                                        <w:bottom w:val="none" w:sz="0" w:space="0" w:color="auto"/>
                                                                        <w:right w:val="none" w:sz="0" w:space="0" w:color="auto"/>
                                                                      </w:divBdr>
                                                                      <w:divsChild>
                                                                        <w:div w:id="144265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885571">
                                              <w:marLeft w:val="-3"/>
                                              <w:marRight w:val="-3"/>
                                              <w:marTop w:val="0"/>
                                              <w:marBottom w:val="0"/>
                                              <w:divBdr>
                                                <w:top w:val="none" w:sz="0" w:space="0" w:color="auto"/>
                                                <w:left w:val="none" w:sz="0" w:space="0" w:color="auto"/>
                                                <w:bottom w:val="none" w:sz="0" w:space="0" w:color="auto"/>
                                                <w:right w:val="none" w:sz="0" w:space="0" w:color="auto"/>
                                              </w:divBdr>
                                              <w:divsChild>
                                                <w:div w:id="177083562">
                                                  <w:marLeft w:val="0"/>
                                                  <w:marRight w:val="0"/>
                                                  <w:marTop w:val="360"/>
                                                  <w:marBottom w:val="0"/>
                                                  <w:divBdr>
                                                    <w:top w:val="none" w:sz="0" w:space="0" w:color="auto"/>
                                                    <w:left w:val="none" w:sz="0" w:space="0" w:color="auto"/>
                                                    <w:bottom w:val="none" w:sz="0" w:space="0" w:color="auto"/>
                                                    <w:right w:val="none" w:sz="0" w:space="0" w:color="auto"/>
                                                  </w:divBdr>
                                                  <w:divsChild>
                                                    <w:div w:id="1380202010">
                                                      <w:marLeft w:val="0"/>
                                                      <w:marRight w:val="0"/>
                                                      <w:marTop w:val="0"/>
                                                      <w:marBottom w:val="0"/>
                                                      <w:divBdr>
                                                        <w:top w:val="none" w:sz="0" w:space="0" w:color="auto"/>
                                                        <w:left w:val="none" w:sz="0" w:space="0" w:color="auto"/>
                                                        <w:bottom w:val="none" w:sz="0" w:space="0" w:color="auto"/>
                                                        <w:right w:val="none" w:sz="0" w:space="0" w:color="auto"/>
                                                      </w:divBdr>
                                                      <w:divsChild>
                                                        <w:div w:id="1700619076">
                                                          <w:marLeft w:val="0"/>
                                                          <w:marRight w:val="0"/>
                                                          <w:marTop w:val="0"/>
                                                          <w:marBottom w:val="0"/>
                                                          <w:divBdr>
                                                            <w:top w:val="none" w:sz="0" w:space="0" w:color="auto"/>
                                                            <w:left w:val="none" w:sz="0" w:space="0" w:color="auto"/>
                                                            <w:bottom w:val="none" w:sz="0" w:space="0" w:color="auto"/>
                                                            <w:right w:val="none" w:sz="0" w:space="0" w:color="auto"/>
                                                          </w:divBdr>
                                                          <w:divsChild>
                                                            <w:div w:id="155654712">
                                                              <w:marLeft w:val="0"/>
                                                              <w:marRight w:val="0"/>
                                                              <w:marTop w:val="0"/>
                                                              <w:marBottom w:val="0"/>
                                                              <w:divBdr>
                                                                <w:top w:val="none" w:sz="0" w:space="0" w:color="auto"/>
                                                                <w:left w:val="none" w:sz="0" w:space="0" w:color="auto"/>
                                                                <w:bottom w:val="none" w:sz="0" w:space="0" w:color="auto"/>
                                                                <w:right w:val="none" w:sz="0" w:space="0" w:color="auto"/>
                                                              </w:divBdr>
                                                              <w:divsChild>
                                                                <w:div w:id="1313825916">
                                                                  <w:marLeft w:val="0"/>
                                                                  <w:marRight w:val="0"/>
                                                                  <w:marTop w:val="0"/>
                                                                  <w:marBottom w:val="0"/>
                                                                  <w:divBdr>
                                                                    <w:top w:val="none" w:sz="0" w:space="0" w:color="auto"/>
                                                                    <w:left w:val="none" w:sz="0" w:space="0" w:color="auto"/>
                                                                    <w:bottom w:val="none" w:sz="0" w:space="0" w:color="auto"/>
                                                                    <w:right w:val="none" w:sz="0" w:space="0" w:color="auto"/>
                                                                  </w:divBdr>
                                                                  <w:divsChild>
                                                                    <w:div w:id="1110707226">
                                                                      <w:marLeft w:val="0"/>
                                                                      <w:marRight w:val="0"/>
                                                                      <w:marTop w:val="0"/>
                                                                      <w:marBottom w:val="0"/>
                                                                      <w:divBdr>
                                                                        <w:top w:val="none" w:sz="0" w:space="0" w:color="auto"/>
                                                                        <w:left w:val="none" w:sz="0" w:space="0" w:color="auto"/>
                                                                        <w:bottom w:val="none" w:sz="0" w:space="0" w:color="auto"/>
                                                                        <w:right w:val="none" w:sz="0" w:space="0" w:color="auto"/>
                                                                      </w:divBdr>
                                                                      <w:divsChild>
                                                                        <w:div w:id="2081906056">
                                                                          <w:marLeft w:val="0"/>
                                                                          <w:marRight w:val="0"/>
                                                                          <w:marTop w:val="0"/>
                                                                          <w:marBottom w:val="0"/>
                                                                          <w:divBdr>
                                                                            <w:top w:val="none" w:sz="0" w:space="0" w:color="auto"/>
                                                                            <w:left w:val="none" w:sz="0" w:space="0" w:color="auto"/>
                                                                            <w:bottom w:val="none" w:sz="0" w:space="0" w:color="auto"/>
                                                                            <w:right w:val="none" w:sz="0" w:space="0" w:color="auto"/>
                                                                          </w:divBdr>
                                                                          <w:divsChild>
                                                                            <w:div w:id="363755435">
                                                                              <w:marLeft w:val="0"/>
                                                                              <w:marRight w:val="0"/>
                                                                              <w:marTop w:val="0"/>
                                                                              <w:marBottom w:val="0"/>
                                                                              <w:divBdr>
                                                                                <w:top w:val="none" w:sz="0" w:space="0" w:color="auto"/>
                                                                                <w:left w:val="none" w:sz="0" w:space="0" w:color="auto"/>
                                                                                <w:bottom w:val="none" w:sz="0" w:space="0" w:color="auto"/>
                                                                                <w:right w:val="none" w:sz="0" w:space="0" w:color="auto"/>
                                                                              </w:divBdr>
                                                                              <w:divsChild>
                                                                                <w:div w:id="202443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8411069">
      <w:bodyDiv w:val="1"/>
      <w:marLeft w:val="0"/>
      <w:marRight w:val="0"/>
      <w:marTop w:val="0"/>
      <w:marBottom w:val="0"/>
      <w:divBdr>
        <w:top w:val="none" w:sz="0" w:space="0" w:color="auto"/>
        <w:left w:val="none" w:sz="0" w:space="0" w:color="auto"/>
        <w:bottom w:val="none" w:sz="0" w:space="0" w:color="auto"/>
        <w:right w:val="none" w:sz="0" w:space="0" w:color="auto"/>
      </w:divBdr>
      <w:divsChild>
        <w:div w:id="1369835030">
          <w:marLeft w:val="0"/>
          <w:marRight w:val="0"/>
          <w:marTop w:val="240"/>
          <w:marBottom w:val="240"/>
          <w:divBdr>
            <w:top w:val="none" w:sz="0" w:space="0" w:color="auto"/>
            <w:left w:val="none" w:sz="0" w:space="0" w:color="auto"/>
            <w:bottom w:val="none" w:sz="0" w:space="0" w:color="auto"/>
            <w:right w:val="none" w:sz="0" w:space="0" w:color="auto"/>
          </w:divBdr>
        </w:div>
        <w:div w:id="2112242358">
          <w:marLeft w:val="0"/>
          <w:marRight w:val="0"/>
          <w:marTop w:val="240"/>
          <w:marBottom w:val="240"/>
          <w:divBdr>
            <w:top w:val="none" w:sz="0" w:space="0" w:color="auto"/>
            <w:left w:val="none" w:sz="0" w:space="0" w:color="auto"/>
            <w:bottom w:val="none" w:sz="0" w:space="0" w:color="auto"/>
            <w:right w:val="none" w:sz="0" w:space="0" w:color="auto"/>
          </w:divBdr>
        </w:div>
        <w:div w:id="1729646596">
          <w:marLeft w:val="0"/>
          <w:marRight w:val="0"/>
          <w:marTop w:val="240"/>
          <w:marBottom w:val="240"/>
          <w:divBdr>
            <w:top w:val="none" w:sz="0" w:space="0" w:color="auto"/>
            <w:left w:val="none" w:sz="0" w:space="0" w:color="auto"/>
            <w:bottom w:val="none" w:sz="0" w:space="0" w:color="auto"/>
            <w:right w:val="none" w:sz="0" w:space="0" w:color="auto"/>
          </w:divBdr>
        </w:div>
        <w:div w:id="1106535598">
          <w:marLeft w:val="0"/>
          <w:marRight w:val="0"/>
          <w:marTop w:val="240"/>
          <w:marBottom w:val="240"/>
          <w:divBdr>
            <w:top w:val="none" w:sz="0" w:space="0" w:color="auto"/>
            <w:left w:val="none" w:sz="0" w:space="0" w:color="auto"/>
            <w:bottom w:val="none" w:sz="0" w:space="0" w:color="auto"/>
            <w:right w:val="none" w:sz="0" w:space="0" w:color="auto"/>
          </w:divBdr>
        </w:div>
        <w:div w:id="152843684">
          <w:marLeft w:val="0"/>
          <w:marRight w:val="0"/>
          <w:marTop w:val="240"/>
          <w:marBottom w:val="240"/>
          <w:divBdr>
            <w:top w:val="none" w:sz="0" w:space="0" w:color="auto"/>
            <w:left w:val="none" w:sz="0" w:space="0" w:color="auto"/>
            <w:bottom w:val="none" w:sz="0" w:space="0" w:color="auto"/>
            <w:right w:val="none" w:sz="0" w:space="0" w:color="auto"/>
          </w:divBdr>
        </w:div>
        <w:div w:id="1775978300">
          <w:marLeft w:val="0"/>
          <w:marRight w:val="0"/>
          <w:marTop w:val="0"/>
          <w:marBottom w:val="0"/>
          <w:divBdr>
            <w:top w:val="none" w:sz="0" w:space="0" w:color="auto"/>
            <w:left w:val="none" w:sz="0" w:space="0" w:color="auto"/>
            <w:bottom w:val="none" w:sz="0" w:space="0" w:color="auto"/>
            <w:right w:val="none" w:sz="0" w:space="0" w:color="auto"/>
          </w:divBdr>
        </w:div>
      </w:divsChild>
    </w:div>
    <w:div w:id="1984116395">
      <w:bodyDiv w:val="1"/>
      <w:marLeft w:val="0"/>
      <w:marRight w:val="0"/>
      <w:marTop w:val="0"/>
      <w:marBottom w:val="0"/>
      <w:divBdr>
        <w:top w:val="none" w:sz="0" w:space="0" w:color="auto"/>
        <w:left w:val="none" w:sz="0" w:space="0" w:color="auto"/>
        <w:bottom w:val="none" w:sz="0" w:space="0" w:color="auto"/>
        <w:right w:val="none" w:sz="0" w:space="0" w:color="auto"/>
      </w:divBdr>
    </w:div>
    <w:div w:id="2017488914">
      <w:bodyDiv w:val="1"/>
      <w:marLeft w:val="0"/>
      <w:marRight w:val="0"/>
      <w:marTop w:val="0"/>
      <w:marBottom w:val="0"/>
      <w:divBdr>
        <w:top w:val="none" w:sz="0" w:space="0" w:color="auto"/>
        <w:left w:val="none" w:sz="0" w:space="0" w:color="auto"/>
        <w:bottom w:val="none" w:sz="0" w:space="0" w:color="auto"/>
        <w:right w:val="none" w:sz="0" w:space="0" w:color="auto"/>
      </w:divBdr>
    </w:div>
    <w:div w:id="2033416133">
      <w:bodyDiv w:val="1"/>
      <w:marLeft w:val="0"/>
      <w:marRight w:val="0"/>
      <w:marTop w:val="0"/>
      <w:marBottom w:val="0"/>
      <w:divBdr>
        <w:top w:val="none" w:sz="0" w:space="0" w:color="auto"/>
        <w:left w:val="none" w:sz="0" w:space="0" w:color="auto"/>
        <w:bottom w:val="none" w:sz="0" w:space="0" w:color="auto"/>
        <w:right w:val="none" w:sz="0" w:space="0" w:color="auto"/>
      </w:divBdr>
      <w:divsChild>
        <w:div w:id="241836943">
          <w:marLeft w:val="0"/>
          <w:marRight w:val="0"/>
          <w:marTop w:val="240"/>
          <w:marBottom w:val="240"/>
          <w:divBdr>
            <w:top w:val="none" w:sz="0" w:space="0" w:color="auto"/>
            <w:left w:val="none" w:sz="0" w:space="0" w:color="auto"/>
            <w:bottom w:val="none" w:sz="0" w:space="0" w:color="auto"/>
            <w:right w:val="none" w:sz="0" w:space="0" w:color="auto"/>
          </w:divBdr>
        </w:div>
        <w:div w:id="319118258">
          <w:marLeft w:val="0"/>
          <w:marRight w:val="0"/>
          <w:marTop w:val="240"/>
          <w:marBottom w:val="240"/>
          <w:divBdr>
            <w:top w:val="none" w:sz="0" w:space="0" w:color="auto"/>
            <w:left w:val="none" w:sz="0" w:space="0" w:color="auto"/>
            <w:bottom w:val="none" w:sz="0" w:space="0" w:color="auto"/>
            <w:right w:val="none" w:sz="0" w:space="0" w:color="auto"/>
          </w:divBdr>
        </w:div>
        <w:div w:id="759369533">
          <w:marLeft w:val="0"/>
          <w:marRight w:val="0"/>
          <w:marTop w:val="240"/>
          <w:marBottom w:val="240"/>
          <w:divBdr>
            <w:top w:val="none" w:sz="0" w:space="0" w:color="auto"/>
            <w:left w:val="none" w:sz="0" w:space="0" w:color="auto"/>
            <w:bottom w:val="none" w:sz="0" w:space="0" w:color="auto"/>
            <w:right w:val="none" w:sz="0" w:space="0" w:color="auto"/>
          </w:divBdr>
        </w:div>
        <w:div w:id="816268933">
          <w:marLeft w:val="0"/>
          <w:marRight w:val="0"/>
          <w:marTop w:val="0"/>
          <w:marBottom w:val="0"/>
          <w:divBdr>
            <w:top w:val="none" w:sz="0" w:space="0" w:color="auto"/>
            <w:left w:val="none" w:sz="0" w:space="0" w:color="auto"/>
            <w:bottom w:val="none" w:sz="0" w:space="0" w:color="auto"/>
            <w:right w:val="none" w:sz="0" w:space="0" w:color="auto"/>
          </w:divBdr>
        </w:div>
        <w:div w:id="1369648659">
          <w:marLeft w:val="0"/>
          <w:marRight w:val="0"/>
          <w:marTop w:val="240"/>
          <w:marBottom w:val="240"/>
          <w:divBdr>
            <w:top w:val="none" w:sz="0" w:space="0" w:color="auto"/>
            <w:left w:val="none" w:sz="0" w:space="0" w:color="auto"/>
            <w:bottom w:val="none" w:sz="0" w:space="0" w:color="auto"/>
            <w:right w:val="none" w:sz="0" w:space="0" w:color="auto"/>
          </w:divBdr>
        </w:div>
        <w:div w:id="1526560917">
          <w:marLeft w:val="0"/>
          <w:marRight w:val="0"/>
          <w:marTop w:val="240"/>
          <w:marBottom w:val="240"/>
          <w:divBdr>
            <w:top w:val="none" w:sz="0" w:space="0" w:color="auto"/>
            <w:left w:val="none" w:sz="0" w:space="0" w:color="auto"/>
            <w:bottom w:val="none" w:sz="0" w:space="0" w:color="auto"/>
            <w:right w:val="none" w:sz="0" w:space="0" w:color="auto"/>
          </w:divBdr>
        </w:div>
        <w:div w:id="1791625946">
          <w:marLeft w:val="0"/>
          <w:marRight w:val="0"/>
          <w:marTop w:val="240"/>
          <w:marBottom w:val="240"/>
          <w:divBdr>
            <w:top w:val="none" w:sz="0" w:space="0" w:color="auto"/>
            <w:left w:val="none" w:sz="0" w:space="0" w:color="auto"/>
            <w:bottom w:val="none" w:sz="0" w:space="0" w:color="auto"/>
            <w:right w:val="none" w:sz="0" w:space="0" w:color="auto"/>
          </w:divBdr>
        </w:div>
      </w:divsChild>
    </w:div>
    <w:div w:id="2042628388">
      <w:bodyDiv w:val="1"/>
      <w:marLeft w:val="0"/>
      <w:marRight w:val="0"/>
      <w:marTop w:val="0"/>
      <w:marBottom w:val="0"/>
      <w:divBdr>
        <w:top w:val="none" w:sz="0" w:space="0" w:color="auto"/>
        <w:left w:val="none" w:sz="0" w:space="0" w:color="auto"/>
        <w:bottom w:val="none" w:sz="0" w:space="0" w:color="auto"/>
        <w:right w:val="none" w:sz="0" w:space="0" w:color="auto"/>
      </w:divBdr>
      <w:divsChild>
        <w:div w:id="555630515">
          <w:marLeft w:val="0"/>
          <w:marRight w:val="0"/>
          <w:marTop w:val="0"/>
          <w:marBottom w:val="0"/>
          <w:divBdr>
            <w:top w:val="none" w:sz="0" w:space="0" w:color="auto"/>
            <w:left w:val="none" w:sz="0" w:space="0" w:color="auto"/>
            <w:bottom w:val="none" w:sz="0" w:space="0" w:color="auto"/>
            <w:right w:val="none" w:sz="0" w:space="0" w:color="auto"/>
          </w:divBdr>
        </w:div>
        <w:div w:id="1099066382">
          <w:marLeft w:val="0"/>
          <w:marRight w:val="0"/>
          <w:marTop w:val="0"/>
          <w:marBottom w:val="0"/>
          <w:divBdr>
            <w:top w:val="none" w:sz="0" w:space="0" w:color="auto"/>
            <w:left w:val="none" w:sz="0" w:space="0" w:color="auto"/>
            <w:bottom w:val="none" w:sz="0" w:space="0" w:color="auto"/>
            <w:right w:val="none" w:sz="0" w:space="0" w:color="auto"/>
          </w:divBdr>
        </w:div>
        <w:div w:id="1954634577">
          <w:marLeft w:val="0"/>
          <w:marRight w:val="0"/>
          <w:marTop w:val="240"/>
          <w:marBottom w:val="240"/>
          <w:divBdr>
            <w:top w:val="none" w:sz="0" w:space="0" w:color="auto"/>
            <w:left w:val="none" w:sz="0" w:space="0" w:color="auto"/>
            <w:bottom w:val="none" w:sz="0" w:space="0" w:color="auto"/>
            <w:right w:val="none" w:sz="0" w:space="0" w:color="auto"/>
          </w:divBdr>
        </w:div>
        <w:div w:id="2069840859">
          <w:marLeft w:val="0"/>
          <w:marRight w:val="0"/>
          <w:marTop w:val="0"/>
          <w:marBottom w:val="0"/>
          <w:divBdr>
            <w:top w:val="none" w:sz="0" w:space="0" w:color="auto"/>
            <w:left w:val="none" w:sz="0" w:space="0" w:color="auto"/>
            <w:bottom w:val="none" w:sz="0" w:space="0" w:color="auto"/>
            <w:right w:val="none" w:sz="0" w:space="0" w:color="auto"/>
          </w:divBdr>
        </w:div>
      </w:divsChild>
    </w:div>
    <w:div w:id="2057699717">
      <w:bodyDiv w:val="1"/>
      <w:marLeft w:val="0"/>
      <w:marRight w:val="0"/>
      <w:marTop w:val="0"/>
      <w:marBottom w:val="0"/>
      <w:divBdr>
        <w:top w:val="none" w:sz="0" w:space="0" w:color="auto"/>
        <w:left w:val="none" w:sz="0" w:space="0" w:color="auto"/>
        <w:bottom w:val="none" w:sz="0" w:space="0" w:color="auto"/>
        <w:right w:val="none" w:sz="0" w:space="0" w:color="auto"/>
      </w:divBdr>
      <w:divsChild>
        <w:div w:id="218369165">
          <w:marLeft w:val="0"/>
          <w:marRight w:val="0"/>
          <w:marTop w:val="0"/>
          <w:marBottom w:val="0"/>
          <w:divBdr>
            <w:top w:val="none" w:sz="0" w:space="0" w:color="auto"/>
            <w:left w:val="none" w:sz="0" w:space="0" w:color="auto"/>
            <w:bottom w:val="none" w:sz="0" w:space="0" w:color="auto"/>
            <w:right w:val="none" w:sz="0" w:space="0" w:color="auto"/>
          </w:divBdr>
        </w:div>
        <w:div w:id="885485287">
          <w:marLeft w:val="0"/>
          <w:marRight w:val="0"/>
          <w:marTop w:val="240"/>
          <w:marBottom w:val="240"/>
          <w:divBdr>
            <w:top w:val="none" w:sz="0" w:space="0" w:color="auto"/>
            <w:left w:val="none" w:sz="0" w:space="0" w:color="auto"/>
            <w:bottom w:val="none" w:sz="0" w:space="0" w:color="auto"/>
            <w:right w:val="none" w:sz="0" w:space="0" w:color="auto"/>
          </w:divBdr>
        </w:div>
        <w:div w:id="1179850971">
          <w:marLeft w:val="0"/>
          <w:marRight w:val="0"/>
          <w:marTop w:val="0"/>
          <w:marBottom w:val="0"/>
          <w:divBdr>
            <w:top w:val="none" w:sz="0" w:space="0" w:color="auto"/>
            <w:left w:val="none" w:sz="0" w:space="0" w:color="auto"/>
            <w:bottom w:val="none" w:sz="0" w:space="0" w:color="auto"/>
            <w:right w:val="none" w:sz="0" w:space="0" w:color="auto"/>
          </w:divBdr>
        </w:div>
        <w:div w:id="1197741994">
          <w:marLeft w:val="0"/>
          <w:marRight w:val="0"/>
          <w:marTop w:val="240"/>
          <w:marBottom w:val="240"/>
          <w:divBdr>
            <w:top w:val="none" w:sz="0" w:space="0" w:color="auto"/>
            <w:left w:val="none" w:sz="0" w:space="0" w:color="auto"/>
            <w:bottom w:val="none" w:sz="0" w:space="0" w:color="auto"/>
            <w:right w:val="none" w:sz="0" w:space="0" w:color="auto"/>
          </w:divBdr>
        </w:div>
        <w:div w:id="1725256279">
          <w:marLeft w:val="0"/>
          <w:marRight w:val="0"/>
          <w:marTop w:val="240"/>
          <w:marBottom w:val="240"/>
          <w:divBdr>
            <w:top w:val="none" w:sz="0" w:space="0" w:color="auto"/>
            <w:left w:val="none" w:sz="0" w:space="0" w:color="auto"/>
            <w:bottom w:val="none" w:sz="0" w:space="0" w:color="auto"/>
            <w:right w:val="none" w:sz="0" w:space="0" w:color="auto"/>
          </w:divBdr>
        </w:div>
        <w:div w:id="1807553152">
          <w:marLeft w:val="0"/>
          <w:marRight w:val="0"/>
          <w:marTop w:val="240"/>
          <w:marBottom w:val="240"/>
          <w:divBdr>
            <w:top w:val="none" w:sz="0" w:space="0" w:color="auto"/>
            <w:left w:val="none" w:sz="0" w:space="0" w:color="auto"/>
            <w:bottom w:val="none" w:sz="0" w:space="0" w:color="auto"/>
            <w:right w:val="none" w:sz="0" w:space="0" w:color="auto"/>
          </w:divBdr>
        </w:div>
        <w:div w:id="1820806868">
          <w:marLeft w:val="0"/>
          <w:marRight w:val="0"/>
          <w:marTop w:val="240"/>
          <w:marBottom w:val="240"/>
          <w:divBdr>
            <w:top w:val="none" w:sz="0" w:space="0" w:color="auto"/>
            <w:left w:val="none" w:sz="0" w:space="0" w:color="auto"/>
            <w:bottom w:val="none" w:sz="0" w:space="0" w:color="auto"/>
            <w:right w:val="none" w:sz="0" w:space="0" w:color="auto"/>
          </w:divBdr>
        </w:div>
        <w:div w:id="1928420227">
          <w:marLeft w:val="0"/>
          <w:marRight w:val="0"/>
          <w:marTop w:val="0"/>
          <w:marBottom w:val="0"/>
          <w:divBdr>
            <w:top w:val="none" w:sz="0" w:space="0" w:color="auto"/>
            <w:left w:val="none" w:sz="0" w:space="0" w:color="auto"/>
            <w:bottom w:val="none" w:sz="0" w:space="0" w:color="auto"/>
            <w:right w:val="none" w:sz="0" w:space="0" w:color="auto"/>
          </w:divBdr>
        </w:div>
      </w:divsChild>
    </w:div>
    <w:div w:id="2083066020">
      <w:bodyDiv w:val="1"/>
      <w:marLeft w:val="0"/>
      <w:marRight w:val="0"/>
      <w:marTop w:val="0"/>
      <w:marBottom w:val="0"/>
      <w:divBdr>
        <w:top w:val="none" w:sz="0" w:space="0" w:color="auto"/>
        <w:left w:val="none" w:sz="0" w:space="0" w:color="auto"/>
        <w:bottom w:val="none" w:sz="0" w:space="0" w:color="auto"/>
        <w:right w:val="none" w:sz="0" w:space="0" w:color="auto"/>
      </w:divBdr>
      <w:divsChild>
        <w:div w:id="1089086451">
          <w:marLeft w:val="0"/>
          <w:marRight w:val="0"/>
          <w:marTop w:val="240"/>
          <w:marBottom w:val="240"/>
          <w:divBdr>
            <w:top w:val="none" w:sz="0" w:space="0" w:color="auto"/>
            <w:left w:val="none" w:sz="0" w:space="0" w:color="auto"/>
            <w:bottom w:val="none" w:sz="0" w:space="0" w:color="auto"/>
            <w:right w:val="none" w:sz="0" w:space="0" w:color="auto"/>
          </w:divBdr>
        </w:div>
        <w:div w:id="559436541">
          <w:marLeft w:val="0"/>
          <w:marRight w:val="0"/>
          <w:marTop w:val="240"/>
          <w:marBottom w:val="240"/>
          <w:divBdr>
            <w:top w:val="none" w:sz="0" w:space="0" w:color="auto"/>
            <w:left w:val="none" w:sz="0" w:space="0" w:color="auto"/>
            <w:bottom w:val="none" w:sz="0" w:space="0" w:color="auto"/>
            <w:right w:val="none" w:sz="0" w:space="0" w:color="auto"/>
          </w:divBdr>
        </w:div>
        <w:div w:id="1273243555">
          <w:marLeft w:val="0"/>
          <w:marRight w:val="0"/>
          <w:marTop w:val="240"/>
          <w:marBottom w:val="240"/>
          <w:divBdr>
            <w:top w:val="none" w:sz="0" w:space="0" w:color="auto"/>
            <w:left w:val="none" w:sz="0" w:space="0" w:color="auto"/>
            <w:bottom w:val="none" w:sz="0" w:space="0" w:color="auto"/>
            <w:right w:val="none" w:sz="0" w:space="0" w:color="auto"/>
          </w:divBdr>
        </w:div>
        <w:div w:id="896359475">
          <w:marLeft w:val="0"/>
          <w:marRight w:val="0"/>
          <w:marTop w:val="240"/>
          <w:marBottom w:val="240"/>
          <w:divBdr>
            <w:top w:val="none" w:sz="0" w:space="0" w:color="auto"/>
            <w:left w:val="none" w:sz="0" w:space="0" w:color="auto"/>
            <w:bottom w:val="none" w:sz="0" w:space="0" w:color="auto"/>
            <w:right w:val="none" w:sz="0" w:space="0" w:color="auto"/>
          </w:divBdr>
        </w:div>
        <w:div w:id="955063636">
          <w:marLeft w:val="0"/>
          <w:marRight w:val="0"/>
          <w:marTop w:val="240"/>
          <w:marBottom w:val="240"/>
          <w:divBdr>
            <w:top w:val="none" w:sz="0" w:space="0" w:color="auto"/>
            <w:left w:val="none" w:sz="0" w:space="0" w:color="auto"/>
            <w:bottom w:val="none" w:sz="0" w:space="0" w:color="auto"/>
            <w:right w:val="none" w:sz="0" w:space="0" w:color="auto"/>
          </w:divBdr>
        </w:div>
        <w:div w:id="1010984009">
          <w:marLeft w:val="0"/>
          <w:marRight w:val="0"/>
          <w:marTop w:val="0"/>
          <w:marBottom w:val="0"/>
          <w:divBdr>
            <w:top w:val="none" w:sz="0" w:space="0" w:color="auto"/>
            <w:left w:val="none" w:sz="0" w:space="0" w:color="auto"/>
            <w:bottom w:val="none" w:sz="0" w:space="0" w:color="auto"/>
            <w:right w:val="none" w:sz="0" w:space="0" w:color="auto"/>
          </w:divBdr>
        </w:div>
      </w:divsChild>
    </w:div>
    <w:div w:id="2111390654">
      <w:bodyDiv w:val="1"/>
      <w:marLeft w:val="0"/>
      <w:marRight w:val="0"/>
      <w:marTop w:val="0"/>
      <w:marBottom w:val="0"/>
      <w:divBdr>
        <w:top w:val="none" w:sz="0" w:space="0" w:color="auto"/>
        <w:left w:val="none" w:sz="0" w:space="0" w:color="auto"/>
        <w:bottom w:val="none" w:sz="0" w:space="0" w:color="auto"/>
        <w:right w:val="none" w:sz="0" w:space="0" w:color="auto"/>
      </w:divBdr>
      <w:divsChild>
        <w:div w:id="488643773">
          <w:marLeft w:val="0"/>
          <w:marRight w:val="0"/>
          <w:marTop w:val="0"/>
          <w:marBottom w:val="0"/>
          <w:divBdr>
            <w:top w:val="none" w:sz="0" w:space="0" w:color="auto"/>
            <w:left w:val="none" w:sz="0" w:space="0" w:color="auto"/>
            <w:bottom w:val="none" w:sz="0" w:space="0" w:color="auto"/>
            <w:right w:val="none" w:sz="0" w:space="0" w:color="auto"/>
          </w:divBdr>
        </w:div>
        <w:div w:id="1253515077">
          <w:marLeft w:val="0"/>
          <w:marRight w:val="0"/>
          <w:marTop w:val="240"/>
          <w:marBottom w:val="240"/>
          <w:divBdr>
            <w:top w:val="none" w:sz="0" w:space="0" w:color="auto"/>
            <w:left w:val="none" w:sz="0" w:space="0" w:color="auto"/>
            <w:bottom w:val="none" w:sz="0" w:space="0" w:color="auto"/>
            <w:right w:val="none" w:sz="0" w:space="0" w:color="auto"/>
          </w:divBdr>
        </w:div>
      </w:divsChild>
    </w:div>
    <w:div w:id="2123265080">
      <w:bodyDiv w:val="1"/>
      <w:marLeft w:val="0"/>
      <w:marRight w:val="0"/>
      <w:marTop w:val="0"/>
      <w:marBottom w:val="0"/>
      <w:divBdr>
        <w:top w:val="none" w:sz="0" w:space="0" w:color="auto"/>
        <w:left w:val="none" w:sz="0" w:space="0" w:color="auto"/>
        <w:bottom w:val="none" w:sz="0" w:space="0" w:color="auto"/>
        <w:right w:val="none" w:sz="0" w:space="0" w:color="auto"/>
      </w:divBdr>
      <w:divsChild>
        <w:div w:id="1473291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rijepolje.ls.gov.rs/images/2025/Konkursi/NVO/Odluke/%D0%9E%D0%B4%D0%BB%D1%83%D0%BA%D0%B0%20%D1%81%D0%BE%D1%86%D0%B8%D1%98%D0%B0%D0%BB%D0%BD%D0%B0%20%D0%B7%D0%B0%D1%88%D1%82%D0%B8%D1%82%D0%B0.pdf%20%281%29%20%D0%BF%D0%BE%D1%82%D0%BF%D0%B8%D1%81%D0%B0%D0%BD%D0%B0.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rijepolje.ls.gov.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rijepolje.ls.gov.rs/images/dokumenta/Data21/SlGl/6-21.pdf" TargetMode="External"/><Relationship Id="rId10" Type="http://schemas.openxmlformats.org/officeDocument/2006/relationships/hyperlink" Target="https://pravno-informacioni-sistem.rs/eli/rep/sgrs/skupstina/zakon/2018/30/1/re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prijepolje.ls.gov.rs/vesti-i-obavestenja/vesti-i-dogadjaji/372-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CFEA2-81D4-40C2-8716-BD93690C4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20698</Words>
  <Characters>117983</Characters>
  <Application>Microsoft Office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Madzgalj</dc:creator>
  <cp:keywords/>
  <dc:description/>
  <cp:lastModifiedBy>urbanizam-jela</cp:lastModifiedBy>
  <cp:revision>2</cp:revision>
  <dcterms:created xsi:type="dcterms:W3CDTF">2026-06-02T06:15:00Z</dcterms:created>
  <dcterms:modified xsi:type="dcterms:W3CDTF">2026-06-02T06:15:00Z</dcterms:modified>
</cp:coreProperties>
</file>