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1B8F" w14:textId="77777777" w:rsidR="00566709" w:rsidRPr="00EC7931" w:rsidRDefault="00566709" w:rsidP="00EC7931">
      <w:pPr>
        <w:jc w:val="both"/>
        <w:rPr>
          <w:b/>
          <w:sz w:val="28"/>
          <w:szCs w:val="28"/>
        </w:rPr>
      </w:pPr>
    </w:p>
    <w:p w14:paraId="396BF299" w14:textId="77777777" w:rsidR="00EC7931" w:rsidRPr="00EC7931" w:rsidRDefault="00EC7931" w:rsidP="00EC7931">
      <w:pPr>
        <w:jc w:val="center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OBAVEŠTENJE</w:t>
      </w:r>
    </w:p>
    <w:p w14:paraId="7D46B384" w14:textId="77777777" w:rsidR="00EC7931" w:rsidRPr="00EC7931" w:rsidRDefault="00EC7931" w:rsidP="00EC7931">
      <w:pPr>
        <w:jc w:val="center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O PRAVU NA UPIS PODATAKA U MATIČNE KNJIGE NA JEZIKU I PISMU NACIONALNE MANJINE</w:t>
      </w:r>
    </w:p>
    <w:p w14:paraId="1C61CA4A" w14:textId="77777777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 xml:space="preserve">Obaveštavaju se građani, pripadnici nacionalnih manjina, da u skladu sa članom 17. Zakona o matičnim knjigama imaju pravo na upis ličnog imena (imena i prezimena) u matične knjige u izvornom obliku, na jeziku i pismu nacionalne manjine kojoj pripadaju, što ne isključuje paralelan upis ličnog imena i na srpskom jeziku, ćiriličkim pismom. </w:t>
      </w:r>
    </w:p>
    <w:p w14:paraId="6E9A2BC2" w14:textId="77777777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Na teritoriji Opštine Prijepolje, gde je u službenoj upotrebi ravnopravno i bosanski jezik i latinično pismo, pripadnici bošnjačke nacionalne manjine imaju pravo da im se izvodi iz matičnih knjiga (izvod iz matične knjige rođenih, venčanih i umrlih) izdaju na dvojezičnim obrascima, koji su odštampani na srpskom jeziku (ćiriličkim pismom) i na bosanskom jeziku (latiničnim pismom).</w:t>
      </w:r>
    </w:p>
    <w:p w14:paraId="2B8D9821" w14:textId="77777777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Takođe, prilikom upisa činjenice rođenja u matičnu knjigu rođenih, roditelji imaju pravo da se u rubriku „nacionalna pripadnost” dobrovoljno upiše podatak o nacionalnoj pripadnost</w:t>
      </w:r>
      <w:r w:rsidR="00566709">
        <w:rPr>
          <w:b/>
          <w:sz w:val="28"/>
          <w:szCs w:val="28"/>
        </w:rPr>
        <w:t>i deteta, odnosno roditelja.</w:t>
      </w:r>
    </w:p>
    <w:p w14:paraId="7211FE21" w14:textId="77777777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 xml:space="preserve">Zahtev za ostvarivanje ovih prava (upis imena u izvornom obliku ili izdavanje dvojezičnog izvoda) podnosi se Matičnoj službi </w:t>
      </w:r>
      <w:r w:rsidR="00566709">
        <w:rPr>
          <w:b/>
          <w:sz w:val="28"/>
          <w:szCs w:val="28"/>
        </w:rPr>
        <w:t>Opštinske uprave Prijepolje.</w:t>
      </w:r>
    </w:p>
    <w:p w14:paraId="374F3784" w14:textId="77777777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rFonts w:ascii="Segoe UI Symbol" w:hAnsi="Segoe UI Symbol" w:cs="Segoe UI Symbol"/>
          <w:b/>
          <w:sz w:val="28"/>
          <w:szCs w:val="28"/>
        </w:rPr>
        <w:t>⚙</w:t>
      </w:r>
      <w:r w:rsidRPr="00EC7931">
        <w:rPr>
          <w:b/>
          <w:sz w:val="28"/>
          <w:szCs w:val="28"/>
        </w:rPr>
        <w:t>️ Kako ostvariti ovo pravo u Prijepolju?</w:t>
      </w:r>
    </w:p>
    <w:p w14:paraId="7511A2C9" w14:textId="77777777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Predaja zahteva: Zahtev podnosite Opštinskoj upravi Prijepolje – Matičnoj službi, koja se nalazi u Opštinskom usluž</w:t>
      </w:r>
      <w:r w:rsidR="009472E9">
        <w:rPr>
          <w:b/>
          <w:sz w:val="28"/>
          <w:szCs w:val="28"/>
        </w:rPr>
        <w:t>nom centru na Šalteru br. 6</w:t>
      </w:r>
      <w:r w:rsidR="00566709">
        <w:rPr>
          <w:b/>
          <w:sz w:val="28"/>
          <w:szCs w:val="28"/>
        </w:rPr>
        <w:t>.</w:t>
      </w:r>
    </w:p>
    <w:p w14:paraId="409EDF12" w14:textId="77777777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Dvojezični izvod: Prilikom vađenja bilo kog izvoda, na samom šalteru naglasite matičaru da zahtev</w:t>
      </w:r>
      <w:r w:rsidR="00566709">
        <w:rPr>
          <w:b/>
          <w:sz w:val="28"/>
          <w:szCs w:val="28"/>
        </w:rPr>
        <w:t xml:space="preserve">ate dvojezični izvod. </w:t>
      </w:r>
    </w:p>
    <w:p w14:paraId="29E09EAA" w14:textId="77777777" w:rsidR="009472E9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Upis imena u izvornom obliku: Ukoliko želite da pokrenete proceduru za upis ličnog imena u izvornom obliku (na bosanskom jeziku i pismu) za sebe ili dete, uz pisani zahtev podnosi se lična karta na uvid i kratka izjava o tačnom nazivu ličnog imena po manjinskom pravopisu.</w:t>
      </w:r>
    </w:p>
    <w:p w14:paraId="2933B388" w14:textId="77777777" w:rsidR="00072AB3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b/>
          <w:sz w:val="28"/>
          <w:szCs w:val="28"/>
        </w:rPr>
        <w:t>Radno vreme Uslužnog centra i matične službe je radnim danima od 07:00 do 15:00 časova.</w:t>
      </w:r>
    </w:p>
    <w:sectPr w:rsidR="00072AB3" w:rsidRPr="00EC7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931"/>
    <w:rsid w:val="00072AB3"/>
    <w:rsid w:val="000A2E80"/>
    <w:rsid w:val="003A26B4"/>
    <w:rsid w:val="00566709"/>
    <w:rsid w:val="006B2A46"/>
    <w:rsid w:val="009472E9"/>
    <w:rsid w:val="00EC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73ECB"/>
  <w15:chartTrackingRefBased/>
  <w15:docId w15:val="{5658CB49-0691-436A-9E2C-C4A25318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Serdarevic</dc:creator>
  <cp:keywords/>
  <dc:description/>
  <cp:lastModifiedBy>Marko Divac</cp:lastModifiedBy>
  <cp:revision>2</cp:revision>
  <dcterms:created xsi:type="dcterms:W3CDTF">2026-10-06T06:03:00Z</dcterms:created>
  <dcterms:modified xsi:type="dcterms:W3CDTF">2026-10-06T06:03:00Z</dcterms:modified>
</cp:coreProperties>
</file>