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9F4" w:rsidRDefault="00DA49F4" w:rsidP="00DA49F4">
      <w:pPr>
        <w:jc w:val="both"/>
      </w:pPr>
      <w:r>
        <w:t xml:space="preserve"> </w:t>
      </w:r>
    </w:p>
    <w:p w:rsidR="00DA49F4" w:rsidRDefault="00DA49F4" w:rsidP="00DA49F4">
      <w:pPr>
        <w:jc w:val="both"/>
      </w:pPr>
    </w:p>
    <w:p w:rsidR="00DA49F4" w:rsidRDefault="00DA49F4" w:rsidP="00DA49F4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На основу члана </w:t>
      </w:r>
      <w:r>
        <w:rPr>
          <w:rFonts w:ascii="Arial" w:hAnsi="Arial" w:cs="Arial"/>
          <w:lang w:val="sr-Latn-CS"/>
        </w:rPr>
        <w:t>11</w:t>
      </w:r>
      <w:r>
        <w:rPr>
          <w:rFonts w:ascii="Arial" w:hAnsi="Arial" w:cs="Arial"/>
          <w:lang w:val="sr-Cyrl-CS"/>
        </w:rPr>
        <w:t>.</w:t>
      </w:r>
      <w:r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Cyrl-CS"/>
        </w:rPr>
        <w:t>и члана 7</w:t>
      </w:r>
      <w:r>
        <w:rPr>
          <w:rFonts w:ascii="Arial" w:hAnsi="Arial" w:cs="Arial"/>
        </w:rPr>
        <w:t>.</w:t>
      </w:r>
      <w:r>
        <w:rPr>
          <w:rFonts w:ascii="Arial" w:hAnsi="Arial" w:cs="Arial"/>
          <w:lang w:val="sr-Cyrl-CS"/>
        </w:rPr>
        <w:t xml:space="preserve"> Закона о финансирању локалне самоуправе (''Службени гл</w:t>
      </w:r>
      <w:r w:rsidR="00805569">
        <w:rPr>
          <w:rFonts w:ascii="Arial" w:hAnsi="Arial" w:cs="Arial"/>
          <w:lang w:val="sr-Cyrl-CS"/>
        </w:rPr>
        <w:t>асник РС'', бр. 62/06, 47/2011,</w:t>
      </w:r>
      <w:r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</w:rPr>
        <w:t>93</w:t>
      </w:r>
      <w:r>
        <w:rPr>
          <w:rFonts w:ascii="Arial" w:hAnsi="Arial" w:cs="Arial"/>
          <w:lang w:val="sr-Cyrl-CS"/>
        </w:rPr>
        <w:t>/2012</w:t>
      </w:r>
      <w:r w:rsidR="00805569">
        <w:rPr>
          <w:rFonts w:ascii="Arial" w:hAnsi="Arial" w:cs="Arial"/>
          <w:lang w:val="sr-Cyrl-CS"/>
        </w:rPr>
        <w:t>,99/2013 и 125/2014</w:t>
      </w:r>
      <w:r>
        <w:rPr>
          <w:rFonts w:ascii="Arial" w:hAnsi="Arial" w:cs="Arial"/>
          <w:lang w:val="sr-Cyrl-CS"/>
        </w:rPr>
        <w:t>)</w:t>
      </w:r>
      <w:r>
        <w:rPr>
          <w:rFonts w:ascii="Arial" w:hAnsi="Arial" w:cs="Arial"/>
          <w:lang w:val="sr-Latn-CS"/>
        </w:rPr>
        <w:t>,</w:t>
      </w:r>
      <w:r>
        <w:rPr>
          <w:rFonts w:ascii="Arial" w:hAnsi="Arial" w:cs="Arial"/>
          <w:lang w:val="sr-Cyrl-CS"/>
        </w:rPr>
        <w:t xml:space="preserve"> чл</w:t>
      </w:r>
      <w:r>
        <w:rPr>
          <w:rFonts w:ascii="Arial" w:hAnsi="Arial" w:cs="Arial"/>
          <w:lang w:val="sr-Latn-CS"/>
        </w:rPr>
        <w:t xml:space="preserve">aнa 20. </w:t>
      </w:r>
      <w:r>
        <w:rPr>
          <w:rFonts w:ascii="Arial" w:hAnsi="Arial" w:cs="Arial"/>
          <w:lang w:val="sr-Cyrl-CS"/>
        </w:rPr>
        <w:t>и члана 32. Закона о локалној самоуправи (''</w:t>
      </w:r>
      <w:proofErr w:type="spellStart"/>
      <w:r>
        <w:rPr>
          <w:rFonts w:ascii="Arial" w:hAnsi="Arial" w:cs="Arial"/>
        </w:rPr>
        <w:t>Сл.гласник</w:t>
      </w:r>
      <w:proofErr w:type="spellEnd"/>
      <w:r>
        <w:rPr>
          <w:rFonts w:ascii="Arial" w:hAnsi="Arial" w:cs="Arial"/>
        </w:rPr>
        <w:t xml:space="preserve"> РС“, </w:t>
      </w:r>
      <w:proofErr w:type="spellStart"/>
      <w:r>
        <w:rPr>
          <w:rFonts w:ascii="Arial" w:hAnsi="Arial" w:cs="Arial"/>
        </w:rPr>
        <w:t>бр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  <w:lang w:val="sr-Cyrl-CS"/>
        </w:rPr>
        <w:t>129/2007</w:t>
      </w:r>
      <w:r w:rsidR="00805569">
        <w:rPr>
          <w:rFonts w:ascii="Arial" w:hAnsi="Arial" w:cs="Arial"/>
          <w:lang w:val="sr-Cyrl-CS"/>
        </w:rPr>
        <w:t xml:space="preserve"> и 83/2014</w:t>
      </w:r>
      <w:r>
        <w:rPr>
          <w:rFonts w:ascii="Arial" w:hAnsi="Arial" w:cs="Arial"/>
          <w:lang w:val="sr-Latn-CS"/>
        </w:rPr>
        <w:t>)</w:t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sr-Cyrl-CS"/>
        </w:rPr>
        <w:t xml:space="preserve">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39.</w:t>
      </w:r>
      <w:r>
        <w:rPr>
          <w:rFonts w:ascii="Arial" w:hAnsi="Arial" w:cs="Arial"/>
          <w:lang w:val="sr-Cyrl-CS"/>
        </w:rPr>
        <w:t xml:space="preserve"> Статута општине </w:t>
      </w:r>
      <w:proofErr w:type="spellStart"/>
      <w:r>
        <w:rPr>
          <w:rFonts w:ascii="Arial" w:hAnsi="Arial" w:cs="Arial"/>
        </w:rPr>
        <w:t>Пријепоље</w:t>
      </w:r>
      <w:proofErr w:type="spellEnd"/>
      <w:r>
        <w:rPr>
          <w:rFonts w:ascii="Arial" w:hAnsi="Arial" w:cs="Arial"/>
          <w:lang w:val="sr-Cyrl-CS"/>
        </w:rPr>
        <w:t xml:space="preserve"> (“Службени гласник општине </w:t>
      </w:r>
      <w:proofErr w:type="spellStart"/>
      <w:r>
        <w:rPr>
          <w:rFonts w:ascii="Arial" w:hAnsi="Arial" w:cs="Arial"/>
        </w:rPr>
        <w:t>Пријепоље</w:t>
      </w:r>
      <w:proofErr w:type="spellEnd"/>
      <w:r>
        <w:rPr>
          <w:rFonts w:ascii="Arial" w:hAnsi="Arial" w:cs="Arial"/>
          <w:lang w:val="sr-Cyrl-CS"/>
        </w:rPr>
        <w:t xml:space="preserve">“ број </w:t>
      </w:r>
      <w:r>
        <w:rPr>
          <w:rFonts w:ascii="Arial" w:hAnsi="Arial" w:cs="Arial"/>
        </w:rPr>
        <w:t>4/09</w:t>
      </w:r>
      <w:r w:rsidR="004D67D1">
        <w:rPr>
          <w:rFonts w:ascii="Arial" w:hAnsi="Arial" w:cs="Arial"/>
          <w:lang w:val="sr-Cyrl-CS"/>
        </w:rPr>
        <w:t xml:space="preserve"> и 12/2014</w:t>
      </w:r>
      <w:r>
        <w:rPr>
          <w:rFonts w:ascii="Arial" w:hAnsi="Arial" w:cs="Arial"/>
          <w:lang w:val="sr-Cyrl-CS"/>
        </w:rPr>
        <w:t>)</w:t>
      </w:r>
      <w:r>
        <w:rPr>
          <w:rFonts w:ascii="Arial" w:hAnsi="Arial" w:cs="Arial"/>
        </w:rPr>
        <w:t>,</w:t>
      </w:r>
      <w:r>
        <w:rPr>
          <w:rFonts w:ascii="Arial" w:hAnsi="Arial" w:cs="Arial"/>
          <w:lang w:val="sr-Cyrl-CS"/>
        </w:rPr>
        <w:t xml:space="preserve">Скупштина општине Пријепоље на седници одржаној </w:t>
      </w:r>
      <w:r>
        <w:rPr>
          <w:rFonts w:ascii="Arial" w:hAnsi="Arial" w:cs="Arial"/>
        </w:rPr>
        <w:t>_____________________________,</w:t>
      </w:r>
      <w:r>
        <w:rPr>
          <w:rFonts w:ascii="Arial" w:hAnsi="Arial" w:cs="Arial"/>
          <w:lang w:val="sr-Cyrl-CS"/>
        </w:rPr>
        <w:t xml:space="preserve">донела је </w:t>
      </w:r>
    </w:p>
    <w:p w:rsidR="00DA49F4" w:rsidRDefault="00DA49F4" w:rsidP="00DA49F4">
      <w:pPr>
        <w:jc w:val="both"/>
        <w:rPr>
          <w:rFonts w:ascii="Arial" w:hAnsi="Arial" w:cs="Arial"/>
          <w:lang w:val="sr-Cyrl-CS"/>
        </w:rPr>
      </w:pPr>
    </w:p>
    <w:p w:rsidR="0062523B" w:rsidRDefault="0062523B" w:rsidP="00DA49F4">
      <w:pPr>
        <w:jc w:val="center"/>
        <w:rPr>
          <w:rFonts w:ascii="Arial" w:hAnsi="Arial" w:cs="Arial"/>
          <w:b/>
          <w:lang w:val="sr-Cyrl-CS"/>
        </w:rPr>
      </w:pPr>
    </w:p>
    <w:p w:rsidR="00DA49F4" w:rsidRDefault="0062523B" w:rsidP="00DA49F4">
      <w:pPr>
        <w:jc w:val="center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ОДЛУКУ О ИЗМЕНИ И ДОПУНИ</w:t>
      </w:r>
      <w:r w:rsidR="00041A16">
        <w:rPr>
          <w:rFonts w:ascii="Arial" w:hAnsi="Arial" w:cs="Arial"/>
          <w:b/>
          <w:lang w:val="sr-Cyrl-CS"/>
        </w:rPr>
        <w:t xml:space="preserve"> ОДЛУКЕ</w:t>
      </w:r>
      <w:r w:rsidR="00DA49F4">
        <w:rPr>
          <w:rFonts w:ascii="Arial" w:hAnsi="Arial" w:cs="Arial"/>
          <w:b/>
          <w:lang w:val="sr-Cyrl-CS"/>
        </w:rPr>
        <w:t xml:space="preserve"> </w:t>
      </w:r>
      <w:r w:rsidR="002B4ED1">
        <w:rPr>
          <w:rFonts w:ascii="Arial" w:hAnsi="Arial" w:cs="Arial"/>
          <w:b/>
          <w:lang w:val="sr-Cyrl-CS"/>
        </w:rPr>
        <w:t xml:space="preserve">О </w:t>
      </w:r>
      <w:r w:rsidR="00DA49F4">
        <w:rPr>
          <w:rFonts w:ascii="Arial" w:hAnsi="Arial" w:cs="Arial"/>
          <w:b/>
          <w:lang w:val="sr-Cyrl-CS"/>
        </w:rPr>
        <w:t>ЛОКАЛНИМ КОМУНАЛНИМ ТАКСАМА</w:t>
      </w:r>
    </w:p>
    <w:p w:rsidR="00DA49F4" w:rsidRDefault="00DA49F4" w:rsidP="00DA49F4">
      <w:pPr>
        <w:jc w:val="both"/>
        <w:rPr>
          <w:rFonts w:ascii="Arial" w:hAnsi="Arial" w:cs="Arial"/>
        </w:rPr>
      </w:pPr>
    </w:p>
    <w:p w:rsidR="00C12E9F" w:rsidRPr="00D432A7" w:rsidRDefault="00B41824" w:rsidP="00D432A7">
      <w:pPr>
        <w:rPr>
          <w:rFonts w:ascii="Arial" w:hAnsi="Arial" w:cs="Arial"/>
          <w:lang/>
        </w:rPr>
      </w:pPr>
      <w:r>
        <w:rPr>
          <w:rFonts w:ascii="Arial" w:hAnsi="Arial" w:cs="Arial"/>
        </w:rPr>
        <w:t xml:space="preserve">     </w:t>
      </w:r>
      <w:r w:rsidR="00D432A7">
        <w:rPr>
          <w:rFonts w:ascii="Arial" w:hAnsi="Arial" w:cs="Arial"/>
          <w:lang/>
        </w:rPr>
        <w:t xml:space="preserve">                                                    </w:t>
      </w:r>
      <w:r w:rsidR="00D432A7">
        <w:rPr>
          <w:rFonts w:ascii="Arial" w:hAnsi="Arial" w:cs="Arial"/>
          <w:b/>
          <w:lang w:val="sr-Cyrl-CS"/>
        </w:rPr>
        <w:t xml:space="preserve">   </w:t>
      </w:r>
      <w:r w:rsidR="00C12E9F">
        <w:rPr>
          <w:rFonts w:ascii="Arial" w:hAnsi="Arial" w:cs="Arial"/>
          <w:b/>
          <w:lang w:val="sr-Cyrl-CS"/>
        </w:rPr>
        <w:t>Члан 1</w:t>
      </w:r>
    </w:p>
    <w:p w:rsidR="00B41824" w:rsidRPr="00B41824" w:rsidRDefault="00B41824" w:rsidP="00DA49F4">
      <w:pPr>
        <w:jc w:val="center"/>
        <w:rPr>
          <w:rFonts w:ascii="Arial" w:hAnsi="Arial" w:cs="Arial"/>
          <w:b/>
        </w:rPr>
      </w:pPr>
    </w:p>
    <w:p w:rsidR="00DA49F4" w:rsidRPr="00DA49F4" w:rsidRDefault="00DA49F4" w:rsidP="00DA49F4">
      <w:pPr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lang w:val="sr-Cyrl-CS"/>
        </w:rPr>
        <w:t xml:space="preserve"> У Одлуци о локалним комуналним таксама („Службени гласник општине </w:t>
      </w:r>
      <w:proofErr w:type="spellStart"/>
      <w:r>
        <w:rPr>
          <w:rFonts w:ascii="Arial" w:hAnsi="Arial" w:cs="Arial"/>
        </w:rPr>
        <w:t>Пријепоље</w:t>
      </w:r>
      <w:proofErr w:type="spellEnd"/>
      <w:r>
        <w:rPr>
          <w:rFonts w:ascii="Arial" w:hAnsi="Arial" w:cs="Arial"/>
          <w:lang w:val="sr-Cyrl-CS"/>
        </w:rPr>
        <w:t>“ број 12/2012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CS"/>
        </w:rPr>
        <w:t xml:space="preserve">и 12/2013), Таксена тарифа, која је саставни део Одлуке,  и то  Тарифни број 1. мења се и гласи </w:t>
      </w:r>
      <w:r>
        <w:rPr>
          <w:rFonts w:ascii="Arial" w:hAnsi="Arial" w:cs="Arial"/>
        </w:rPr>
        <w:t>:</w:t>
      </w:r>
    </w:p>
    <w:p w:rsidR="00C12E9F" w:rsidRDefault="00C12E9F" w:rsidP="00DA49F4">
      <w:pPr>
        <w:jc w:val="center"/>
        <w:rPr>
          <w:rFonts w:ascii="Arial" w:hAnsi="Arial" w:cs="Arial"/>
          <w:b/>
          <w:lang w:val="sr-Cyrl-CS"/>
        </w:rPr>
      </w:pPr>
    </w:p>
    <w:p w:rsidR="00C12E9F" w:rsidRDefault="00C12E9F" w:rsidP="00DA49F4">
      <w:pPr>
        <w:jc w:val="center"/>
        <w:rPr>
          <w:rFonts w:ascii="Arial" w:hAnsi="Arial" w:cs="Arial"/>
          <w:b/>
          <w:lang w:val="sr-Cyrl-CS"/>
        </w:rPr>
      </w:pPr>
    </w:p>
    <w:p w:rsidR="00DA49F4" w:rsidRPr="00DA49F4" w:rsidRDefault="00DA49F4" w:rsidP="00DA49F4">
      <w:pPr>
        <w:jc w:val="center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ТАКСЕНА ТАРИФА</w:t>
      </w:r>
    </w:p>
    <w:p w:rsidR="00DA49F4" w:rsidRDefault="00D432A7" w:rsidP="00D432A7">
      <w:pPr>
        <w:rPr>
          <w:rFonts w:ascii="Arial" w:hAnsi="Arial" w:cs="Arial"/>
          <w:b/>
          <w:lang w:val="sr-Latn-CS"/>
        </w:rPr>
      </w:pPr>
      <w:r>
        <w:rPr>
          <w:rFonts w:ascii="Arial" w:hAnsi="Arial" w:cs="Arial"/>
          <w:b/>
          <w:lang w:val="sr-Cyrl-CS"/>
        </w:rPr>
        <w:t xml:space="preserve">                                                 </w:t>
      </w:r>
      <w:r w:rsidR="00DA49F4">
        <w:rPr>
          <w:rFonts w:ascii="Arial" w:hAnsi="Arial" w:cs="Arial"/>
          <w:b/>
          <w:lang w:val="sr-Cyrl-CS"/>
        </w:rPr>
        <w:t>ТАРИФНИ БРОЈ</w:t>
      </w:r>
      <w:r w:rsidR="00DA49F4">
        <w:rPr>
          <w:rFonts w:ascii="Arial" w:hAnsi="Arial" w:cs="Arial"/>
          <w:b/>
        </w:rPr>
        <w:t xml:space="preserve"> 1</w:t>
      </w:r>
      <w:r w:rsidR="00DA49F4">
        <w:rPr>
          <w:rFonts w:ascii="Arial" w:hAnsi="Arial" w:cs="Arial"/>
          <w:b/>
          <w:lang w:val="sr-Cyrl-CS"/>
        </w:rPr>
        <w:t xml:space="preserve"> .</w:t>
      </w:r>
    </w:p>
    <w:p w:rsidR="00DA49F4" w:rsidRDefault="00DA49F4" w:rsidP="00DA49F4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За истицање фирме или назива на пословном простору плаћа се такса у годишњем износу и то:</w:t>
      </w:r>
    </w:p>
    <w:p w:rsidR="00DA49F4" w:rsidRDefault="00DA49F4" w:rsidP="00DA49F4">
      <w:pPr>
        <w:ind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lang w:val="sr-Cyrl-CS"/>
        </w:rPr>
        <w:t>Правна лица која су према закону којим се уређује рачуноводство разврстана у средња правна лица, као и предузетници и мала правна лица која имају годишњи приход преко 50.000.000 динара (осим предузетника и правних лица која обављају делатности: банкарства; осигурања имовине и лица; производње и трговине нафтом и дериватима нафте; производње и трговине на велико дуванским производима; производње цемента; поштанских, мобилних и телефонских услуга; електропривреде; казина, коцкарница, кладионица, бинго сала и пружања коцкарских услуга и ноћних барова и дискотека), фирмарину плаћају</w:t>
      </w:r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износу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  <w:lang w:val="sr-Latn-CS"/>
        </w:rPr>
        <w:t>.............................................................................................</w:t>
      </w:r>
      <w:r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Latn-CS"/>
        </w:rPr>
        <w:t>3</w:t>
      </w:r>
      <w:r>
        <w:rPr>
          <w:rFonts w:ascii="Arial" w:hAnsi="Arial" w:cs="Arial"/>
          <w:lang w:val="sr-Cyrl-CS"/>
        </w:rPr>
        <w:t>0 000.00 динара</w:t>
      </w:r>
      <w:r>
        <w:rPr>
          <w:rFonts w:ascii="Arial" w:hAnsi="Arial" w:cs="Arial"/>
          <w:lang w:val="sr-Latn-CS"/>
        </w:rPr>
        <w:t>.</w:t>
      </w:r>
      <w:r>
        <w:rPr>
          <w:rFonts w:ascii="Arial" w:hAnsi="Arial" w:cs="Arial"/>
          <w:lang w:val="sr-Cyrl-CS"/>
        </w:rPr>
        <w:t xml:space="preserve"> </w:t>
      </w:r>
    </w:p>
    <w:p w:rsidR="00DA49F4" w:rsidRDefault="00DA49F4" w:rsidP="00DA49F4">
      <w:pPr>
        <w:pStyle w:val="BodyTextIndent"/>
        <w:tabs>
          <w:tab w:val="left" w:pos="0"/>
          <w:tab w:val="left" w:pos="1440"/>
        </w:tabs>
        <w:ind w:left="0" w:right="-57" w:firstLine="709"/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Правна лица која су према закону којим се уређује рачуноводство разврстана у велика правна лица (осим правних лица која обављају делатности: банкарства; осигурања имовине и лица; производње и трговине нафтом и дериватима нафте; производње и трговине на велико дуванским производима; производње цемента; поштанских, мобилних и телефонских услуга; електропривреде; казина, коцкарница, кладионица, бинго сала и пружања коцкарских услуга и ноћних барова и дискотека), фирмарину  плаћају</w:t>
      </w:r>
      <w:r>
        <w:rPr>
          <w:rFonts w:ascii="Arial" w:hAnsi="Arial" w:cs="Arial"/>
        </w:rPr>
        <w:t xml:space="preserve"> у износу   од</w:t>
      </w:r>
      <w:r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Latn-CS"/>
        </w:rPr>
        <w:t>................................................................................................... 5</w:t>
      </w:r>
      <w:r>
        <w:rPr>
          <w:rFonts w:ascii="Arial" w:hAnsi="Arial" w:cs="Arial"/>
          <w:lang w:val="sr-Cyrl-CS"/>
        </w:rPr>
        <w:t>0 000.00 динара</w:t>
      </w:r>
      <w:r>
        <w:rPr>
          <w:rFonts w:ascii="Arial" w:hAnsi="Arial" w:cs="Arial"/>
        </w:rPr>
        <w:t>.</w:t>
      </w:r>
    </w:p>
    <w:p w:rsidR="00DA49F4" w:rsidRPr="00DA49F4" w:rsidRDefault="00DA49F4" w:rsidP="00DA49F4">
      <w:pPr>
        <w:ind w:firstLine="72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Правна лица која су према закону којим се уређује рачуноводство разврстана у велика, средња и мала правна лица, у смислу закона којим се </w:t>
      </w:r>
      <w:r>
        <w:rPr>
          <w:rFonts w:ascii="Arial" w:hAnsi="Arial" w:cs="Arial"/>
          <w:lang w:val="sr-Cyrl-CS"/>
        </w:rPr>
        <w:lastRenderedPageBreak/>
        <w:t xml:space="preserve">уређује рачуноводство и предузетници, а обављају делатности  банкарства, осигурања имовине и лица, производње и трговине нафтом и дериватима нафте, производње и трговине на велико дуванским производима, производње цемента, поштанских, мобилних и телефонских услуга, електропривреде, казина, коцкарница, кладионица, бинго сала и пружања коцкарских услуга и ноћних барова и дискотека, фирмарину плаћају на годишњем нивоу </w:t>
      </w:r>
      <w:r>
        <w:rPr>
          <w:rFonts w:ascii="Arial" w:hAnsi="Arial" w:cs="Arial"/>
        </w:rPr>
        <w:t xml:space="preserve">и </w:t>
      </w:r>
      <w:proofErr w:type="spellStart"/>
      <w:r>
        <w:rPr>
          <w:rFonts w:ascii="Arial" w:hAnsi="Arial" w:cs="Arial"/>
        </w:rPr>
        <w:t>то</w:t>
      </w:r>
      <w:proofErr w:type="spellEnd"/>
      <w:r>
        <w:rPr>
          <w:rFonts w:ascii="Arial" w:hAnsi="Arial" w:cs="Arial"/>
        </w:rPr>
        <w:t>:</w:t>
      </w:r>
    </w:p>
    <w:p w:rsidR="00DA49F4" w:rsidRDefault="00DA49F4" w:rsidP="00DA49F4">
      <w:pPr>
        <w:numPr>
          <w:ilvl w:val="0"/>
          <w:numId w:val="1"/>
        </w:numPr>
        <w:ind w:right="-695"/>
        <w:jc w:val="both"/>
        <w:rPr>
          <w:rFonts w:ascii="Arial" w:hAnsi="Arial" w:cs="Arial"/>
          <w:lang w:val="sr-Cyrl-CS"/>
        </w:rPr>
      </w:pPr>
      <w:proofErr w:type="spellStart"/>
      <w:r>
        <w:rPr>
          <w:rFonts w:ascii="Arial" w:hAnsi="Arial" w:cs="Arial"/>
        </w:rPr>
        <w:t>Производња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дистрибуција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електричне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енергије</w:t>
      </w:r>
      <w:proofErr w:type="spellEnd"/>
      <w:r>
        <w:rPr>
          <w:rFonts w:ascii="Arial" w:hAnsi="Arial" w:cs="Arial"/>
        </w:rPr>
        <w:t>.............</w:t>
      </w:r>
      <w:r>
        <w:rPr>
          <w:rFonts w:ascii="Arial" w:hAnsi="Arial" w:cs="Arial"/>
          <w:lang w:val="sr-Cyrl-CS"/>
        </w:rPr>
        <w:t>..</w:t>
      </w:r>
      <w:r w:rsidR="00DB173F">
        <w:rPr>
          <w:rFonts w:ascii="Arial" w:hAnsi="Arial" w:cs="Arial"/>
          <w:b/>
        </w:rPr>
        <w:t>400 000</w:t>
      </w:r>
      <w:r w:rsidR="00C12E9F">
        <w:rPr>
          <w:rFonts w:ascii="Arial" w:hAnsi="Arial" w:cs="Arial"/>
          <w:b/>
          <w:lang w:val="sr-Cyrl-CS"/>
        </w:rPr>
        <w:t>,00</w:t>
      </w:r>
      <w:r>
        <w:rPr>
          <w:rFonts w:ascii="Arial" w:hAnsi="Arial" w:cs="Arial"/>
          <w:lang w:val="sr-Cyrl-CS"/>
        </w:rPr>
        <w:t xml:space="preserve"> </w:t>
      </w:r>
      <w:proofErr w:type="spellStart"/>
      <w:r>
        <w:rPr>
          <w:rFonts w:ascii="Arial" w:hAnsi="Arial" w:cs="Arial"/>
        </w:rPr>
        <w:t>динара</w:t>
      </w:r>
      <w:proofErr w:type="spellEnd"/>
      <w:r>
        <w:rPr>
          <w:rFonts w:ascii="Arial" w:hAnsi="Arial" w:cs="Arial"/>
          <w:lang w:val="sr-Cyrl-CS"/>
        </w:rPr>
        <w:t xml:space="preserve"> </w:t>
      </w:r>
    </w:p>
    <w:p w:rsidR="00DA49F4" w:rsidRDefault="00DA49F4" w:rsidP="00DA49F4">
      <w:pPr>
        <w:numPr>
          <w:ilvl w:val="0"/>
          <w:numId w:val="1"/>
        </w:numPr>
        <w:ind w:right="-695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Latn-CS"/>
        </w:rPr>
        <w:t xml:space="preserve">Фиксна телефонија................................................................ </w:t>
      </w:r>
      <w:r w:rsidR="00DB173F">
        <w:rPr>
          <w:rFonts w:ascii="Arial" w:hAnsi="Arial" w:cs="Arial"/>
          <w:b/>
        </w:rPr>
        <w:t>400 000</w:t>
      </w:r>
      <w:r w:rsidR="00C12E9F" w:rsidRPr="00C12E9F">
        <w:rPr>
          <w:rFonts w:ascii="Arial" w:hAnsi="Arial" w:cs="Arial"/>
          <w:b/>
          <w:lang w:val="sr-Cyrl-CS"/>
        </w:rPr>
        <w:t>,00</w:t>
      </w:r>
      <w:r>
        <w:rPr>
          <w:rFonts w:ascii="Arial" w:hAnsi="Arial" w:cs="Arial"/>
          <w:lang w:val="sr-Latn-CS"/>
        </w:rPr>
        <w:t xml:space="preserve"> динара</w:t>
      </w:r>
      <w:r>
        <w:rPr>
          <w:rFonts w:ascii="Arial" w:hAnsi="Arial" w:cs="Arial"/>
          <w:lang w:val="sr-Cyrl-CS"/>
        </w:rPr>
        <w:t xml:space="preserve"> </w:t>
      </w:r>
    </w:p>
    <w:p w:rsidR="00DA49F4" w:rsidRDefault="00DA49F4" w:rsidP="00DA49F4">
      <w:pPr>
        <w:numPr>
          <w:ilvl w:val="0"/>
          <w:numId w:val="1"/>
        </w:numPr>
        <w:ind w:right="-695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Мобилна телефонија............................................................. </w:t>
      </w:r>
      <w:r w:rsidR="00DB173F">
        <w:rPr>
          <w:rFonts w:ascii="Arial" w:hAnsi="Arial" w:cs="Arial"/>
          <w:b/>
        </w:rPr>
        <w:t>400 000</w:t>
      </w:r>
      <w:r w:rsidR="00C12E9F" w:rsidRPr="00C12E9F">
        <w:rPr>
          <w:rFonts w:ascii="Arial" w:hAnsi="Arial" w:cs="Arial"/>
          <w:b/>
          <w:lang w:val="sr-Cyrl-CS"/>
        </w:rPr>
        <w:t>,00</w:t>
      </w:r>
      <w:r>
        <w:rPr>
          <w:rFonts w:ascii="Arial" w:hAnsi="Arial" w:cs="Arial"/>
          <w:lang w:val="sr-Latn-CS"/>
        </w:rPr>
        <w:t xml:space="preserve"> динара</w:t>
      </w:r>
      <w:r>
        <w:rPr>
          <w:rFonts w:ascii="Arial" w:hAnsi="Arial" w:cs="Arial"/>
          <w:lang w:val="sr-Cyrl-CS"/>
        </w:rPr>
        <w:t xml:space="preserve"> </w:t>
      </w:r>
    </w:p>
    <w:p w:rsidR="00DA49F4" w:rsidRDefault="00DA49F4" w:rsidP="00DA49F4">
      <w:pPr>
        <w:numPr>
          <w:ilvl w:val="0"/>
          <w:numId w:val="1"/>
        </w:numPr>
        <w:ind w:right="-695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За делатност трговине нафтом и дериватима нафте </w:t>
      </w:r>
    </w:p>
    <w:p w:rsidR="00DA49F4" w:rsidRDefault="00DA49F4" w:rsidP="00DA49F4">
      <w:pPr>
        <w:ind w:left="360" w:right="-695" w:firstLine="36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(бензинске пумпе)…</w:t>
      </w:r>
      <w:r>
        <w:rPr>
          <w:rFonts w:ascii="Arial" w:hAnsi="Arial" w:cs="Arial"/>
        </w:rPr>
        <w:t>.</w:t>
      </w:r>
      <w:r>
        <w:rPr>
          <w:rFonts w:ascii="Arial" w:hAnsi="Arial" w:cs="Arial"/>
          <w:lang w:val="sr-Cyrl-CS"/>
        </w:rPr>
        <w:t>…</w:t>
      </w:r>
      <w:r>
        <w:rPr>
          <w:rFonts w:ascii="Arial" w:hAnsi="Arial" w:cs="Arial"/>
        </w:rPr>
        <w:t>......................................................... 35</w:t>
      </w:r>
      <w:r>
        <w:rPr>
          <w:rFonts w:ascii="Arial" w:hAnsi="Arial" w:cs="Arial"/>
          <w:lang w:val="sr-Cyrl-CS"/>
        </w:rPr>
        <w:t>0 000,00 динара</w:t>
      </w:r>
    </w:p>
    <w:p w:rsidR="00DA49F4" w:rsidRDefault="00DA49F4" w:rsidP="00DA49F4">
      <w:pPr>
        <w:numPr>
          <w:ilvl w:val="0"/>
          <w:numId w:val="1"/>
        </w:numPr>
        <w:ind w:right="-695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За делатност  трговине нафтом и дериватима нафте </w:t>
      </w:r>
    </w:p>
    <w:p w:rsidR="00DA49F4" w:rsidRDefault="00DA49F4" w:rsidP="00DA49F4">
      <w:pPr>
        <w:ind w:left="720" w:right="-695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(бензинске пумпе</w:t>
      </w:r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течни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нафтни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гас</w:t>
      </w:r>
      <w:proofErr w:type="spellEnd"/>
      <w:r>
        <w:rPr>
          <w:rFonts w:ascii="Arial" w:hAnsi="Arial" w:cs="Arial"/>
          <w:lang w:val="sr-Cyrl-CS"/>
        </w:rPr>
        <w:t>)…</w:t>
      </w:r>
      <w:r>
        <w:rPr>
          <w:rFonts w:ascii="Arial" w:hAnsi="Arial" w:cs="Arial"/>
        </w:rPr>
        <w:t>.</w:t>
      </w:r>
      <w:r>
        <w:rPr>
          <w:rFonts w:ascii="Arial" w:hAnsi="Arial" w:cs="Arial"/>
          <w:lang w:val="sr-Cyrl-CS"/>
        </w:rPr>
        <w:t xml:space="preserve">…........................ </w:t>
      </w:r>
      <w:r>
        <w:rPr>
          <w:rFonts w:ascii="Arial" w:hAnsi="Arial" w:cs="Arial"/>
          <w:lang w:val="sr-Latn-CS"/>
        </w:rPr>
        <w:t>40</w:t>
      </w:r>
      <w:r>
        <w:rPr>
          <w:rFonts w:ascii="Arial" w:hAnsi="Arial" w:cs="Arial"/>
          <w:lang w:val="sr-Cyrl-CS"/>
        </w:rPr>
        <w:t>0 000,00 динара</w:t>
      </w:r>
    </w:p>
    <w:p w:rsidR="00DA49F4" w:rsidRDefault="00DA49F4" w:rsidP="00DA49F4">
      <w:pPr>
        <w:numPr>
          <w:ilvl w:val="0"/>
          <w:numId w:val="1"/>
        </w:numPr>
        <w:ind w:right="-695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За делатност трговине нафтом и дериватима нафте</w:t>
      </w:r>
    </w:p>
    <w:p w:rsidR="00DA49F4" w:rsidRDefault="00DA49F4" w:rsidP="00DA49F4">
      <w:pPr>
        <w:ind w:left="360" w:right="-695" w:firstLine="36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течни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нафтни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гас</w:t>
      </w:r>
      <w:proofErr w:type="spellEnd"/>
      <w:r>
        <w:rPr>
          <w:rFonts w:ascii="Arial" w:hAnsi="Arial" w:cs="Arial"/>
        </w:rPr>
        <w:t>)…</w:t>
      </w:r>
      <w:r>
        <w:rPr>
          <w:rFonts w:ascii="Arial" w:hAnsi="Arial" w:cs="Arial"/>
          <w:lang w:val="sr-Cyrl-CS"/>
        </w:rPr>
        <w:t>....</w:t>
      </w:r>
      <w:r>
        <w:rPr>
          <w:rFonts w:ascii="Arial" w:hAnsi="Arial" w:cs="Arial"/>
        </w:rPr>
        <w:t xml:space="preserve">........................................................ </w:t>
      </w:r>
      <w:r>
        <w:rPr>
          <w:rFonts w:ascii="Arial" w:hAnsi="Arial" w:cs="Arial"/>
          <w:lang w:val="sr-Latn-CS"/>
        </w:rPr>
        <w:t>3</w:t>
      </w:r>
      <w:r>
        <w:rPr>
          <w:rFonts w:ascii="Arial" w:hAnsi="Arial" w:cs="Arial"/>
          <w:lang w:val="sr-Cyrl-CS"/>
        </w:rPr>
        <w:t>00 000,00 динара</w:t>
      </w:r>
    </w:p>
    <w:p w:rsidR="00DA49F4" w:rsidRDefault="00DA49F4" w:rsidP="00DA49F4">
      <w:pPr>
        <w:numPr>
          <w:ilvl w:val="0"/>
          <w:numId w:val="1"/>
        </w:numPr>
        <w:ind w:right="-695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За делатност банкарства </w:t>
      </w:r>
      <w:r>
        <w:rPr>
          <w:rFonts w:ascii="Arial" w:hAnsi="Arial" w:cs="Arial"/>
        </w:rPr>
        <w:t>.................................................</w:t>
      </w:r>
      <w:r>
        <w:rPr>
          <w:rFonts w:ascii="Arial" w:hAnsi="Arial" w:cs="Arial"/>
          <w:lang w:val="sr-Cyrl-CS"/>
        </w:rPr>
        <w:t>... .</w:t>
      </w:r>
      <w:r>
        <w:rPr>
          <w:rFonts w:ascii="Arial" w:hAnsi="Arial" w:cs="Arial"/>
          <w:lang w:val="sr-Latn-CS"/>
        </w:rPr>
        <w:t>4</w:t>
      </w:r>
      <w:r>
        <w:rPr>
          <w:rFonts w:ascii="Arial" w:hAnsi="Arial" w:cs="Arial"/>
          <w:lang w:val="sr-Cyrl-CS"/>
        </w:rPr>
        <w:t xml:space="preserve">00 000,00 динара </w:t>
      </w:r>
    </w:p>
    <w:p w:rsidR="00DA49F4" w:rsidRDefault="00DA49F4" w:rsidP="00DA49F4">
      <w:pPr>
        <w:numPr>
          <w:ilvl w:val="0"/>
          <w:numId w:val="1"/>
        </w:numPr>
        <w:ind w:right="-695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За делатност осигурања имовине и лица (филијале).…</w:t>
      </w:r>
      <w:r>
        <w:rPr>
          <w:rFonts w:ascii="Arial" w:hAnsi="Arial" w:cs="Arial"/>
        </w:rPr>
        <w:t xml:space="preserve"> …</w:t>
      </w:r>
      <w:r>
        <w:rPr>
          <w:rFonts w:ascii="Arial" w:hAnsi="Arial" w:cs="Arial"/>
          <w:lang w:val="sr-Latn-CS"/>
        </w:rPr>
        <w:t>40</w:t>
      </w:r>
      <w:r>
        <w:rPr>
          <w:rFonts w:ascii="Arial" w:hAnsi="Arial" w:cs="Arial"/>
          <w:lang w:val="sr-Cyrl-CS"/>
        </w:rPr>
        <w:t>0 000,00 динара</w:t>
      </w:r>
    </w:p>
    <w:p w:rsidR="00DA49F4" w:rsidRDefault="00DA49F4" w:rsidP="00DA49F4">
      <w:pPr>
        <w:numPr>
          <w:ilvl w:val="0"/>
          <w:numId w:val="1"/>
        </w:numPr>
        <w:ind w:right="-695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За делатност  осигурања имовине и лица (експозитуре)</w:t>
      </w:r>
      <w:r>
        <w:rPr>
          <w:rFonts w:ascii="Arial" w:hAnsi="Arial" w:cs="Arial"/>
        </w:rPr>
        <w:t>…</w:t>
      </w:r>
      <w:r>
        <w:rPr>
          <w:rFonts w:ascii="Arial" w:hAnsi="Arial" w:cs="Arial"/>
          <w:lang w:val="sr-Latn-CS"/>
        </w:rPr>
        <w:t>3</w:t>
      </w:r>
      <w:r>
        <w:rPr>
          <w:rFonts w:ascii="Arial" w:hAnsi="Arial" w:cs="Arial"/>
        </w:rPr>
        <w:t>0</w:t>
      </w:r>
      <w:r>
        <w:rPr>
          <w:rFonts w:ascii="Arial" w:hAnsi="Arial" w:cs="Arial"/>
          <w:lang w:val="sr-Cyrl-CS"/>
        </w:rPr>
        <w:t>0 000,00 динара</w:t>
      </w:r>
    </w:p>
    <w:p w:rsidR="00DA49F4" w:rsidRDefault="00DA49F4" w:rsidP="00DA49F4">
      <w:pPr>
        <w:numPr>
          <w:ilvl w:val="0"/>
          <w:numId w:val="1"/>
        </w:numPr>
        <w:ind w:right="-695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За делатност осигурања имовине и лица</w:t>
      </w:r>
    </w:p>
    <w:p w:rsidR="00DA49F4" w:rsidRDefault="00DA49F4" w:rsidP="00DA49F4">
      <w:pPr>
        <w:ind w:left="360" w:right="-695" w:firstLine="360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(шелтер-продајно</w:t>
      </w:r>
      <w:r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Cyrl-CS"/>
        </w:rPr>
        <w:t>место)...………</w:t>
      </w:r>
      <w:r>
        <w:rPr>
          <w:rFonts w:ascii="Arial" w:hAnsi="Arial" w:cs="Arial"/>
        </w:rPr>
        <w:t>.........................................15</w:t>
      </w:r>
      <w:r>
        <w:rPr>
          <w:rFonts w:ascii="Arial" w:hAnsi="Arial" w:cs="Arial"/>
          <w:lang w:val="sr-Cyrl-CS"/>
        </w:rPr>
        <w:t>0 000,00 динара</w:t>
      </w:r>
    </w:p>
    <w:p w:rsidR="00DA49F4" w:rsidRDefault="00DA49F4" w:rsidP="00DA49F4">
      <w:pPr>
        <w:numPr>
          <w:ilvl w:val="0"/>
          <w:numId w:val="1"/>
        </w:numPr>
        <w:ind w:right="-695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Latn-CS"/>
        </w:rPr>
        <w:t>Поштанке услуге.</w:t>
      </w:r>
      <w:r>
        <w:rPr>
          <w:rFonts w:ascii="Arial" w:hAnsi="Arial" w:cs="Arial"/>
          <w:lang w:val="sr-Cyrl-CS"/>
        </w:rPr>
        <w:t>.</w:t>
      </w:r>
      <w:r>
        <w:rPr>
          <w:rFonts w:ascii="Arial" w:hAnsi="Arial" w:cs="Arial"/>
          <w:lang w:val="sr-Latn-CS"/>
        </w:rPr>
        <w:t>...........................................................</w:t>
      </w:r>
      <w:r>
        <w:rPr>
          <w:rFonts w:ascii="Arial" w:hAnsi="Arial" w:cs="Arial"/>
          <w:lang w:val="sr-Cyrl-CS"/>
        </w:rPr>
        <w:t>.</w:t>
      </w:r>
      <w:r>
        <w:rPr>
          <w:rFonts w:ascii="Arial" w:hAnsi="Arial" w:cs="Arial"/>
          <w:lang w:val="sr-Latn-CS"/>
        </w:rPr>
        <w:t>......</w:t>
      </w:r>
      <w:r>
        <w:rPr>
          <w:rFonts w:ascii="Arial" w:hAnsi="Arial" w:cs="Arial"/>
          <w:lang w:val="sr-Cyrl-CS"/>
        </w:rPr>
        <w:t>.</w:t>
      </w:r>
      <w:r w:rsidR="00DB173F">
        <w:rPr>
          <w:rFonts w:ascii="Arial" w:hAnsi="Arial" w:cs="Arial"/>
          <w:b/>
        </w:rPr>
        <w:t>400 000</w:t>
      </w:r>
      <w:r w:rsidR="00C12E9F" w:rsidRPr="00C12E9F">
        <w:rPr>
          <w:rFonts w:ascii="Arial" w:hAnsi="Arial" w:cs="Arial"/>
          <w:b/>
          <w:lang w:val="sr-Cyrl-CS"/>
        </w:rPr>
        <w:t>,00</w:t>
      </w:r>
      <w:r w:rsidR="00E5264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lang w:val="sr-Latn-CS"/>
        </w:rPr>
        <w:t>динара</w:t>
      </w:r>
    </w:p>
    <w:p w:rsidR="00DA49F4" w:rsidRDefault="00DA49F4" w:rsidP="00DA49F4">
      <w:pPr>
        <w:numPr>
          <w:ilvl w:val="0"/>
          <w:numId w:val="1"/>
        </w:numPr>
        <w:ind w:right="-695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За делатност</w:t>
      </w:r>
      <w:r>
        <w:rPr>
          <w:rFonts w:ascii="Arial" w:hAnsi="Arial" w:cs="Arial"/>
          <w:lang w:val="sr-Latn-CS"/>
        </w:rPr>
        <w:t xml:space="preserve"> казина,</w:t>
      </w:r>
      <w:r>
        <w:rPr>
          <w:rFonts w:ascii="Arial" w:hAnsi="Arial" w:cs="Arial"/>
          <w:lang w:val="sr-Cyrl-CS"/>
        </w:rPr>
        <w:t xml:space="preserve"> коцкарница ,кладионица и  </w:t>
      </w:r>
    </w:p>
    <w:p w:rsidR="00DA49F4" w:rsidRDefault="00DA49F4" w:rsidP="00DA49F4">
      <w:pPr>
        <w:ind w:left="360" w:right="-695" w:firstLine="36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Cyrl-CS"/>
        </w:rPr>
        <w:t xml:space="preserve"> пружања коцкарских услуга</w:t>
      </w:r>
      <w:r>
        <w:rPr>
          <w:rFonts w:ascii="Arial" w:hAnsi="Arial" w:cs="Arial"/>
        </w:rPr>
        <w:t>..........................................</w:t>
      </w:r>
      <w:r>
        <w:rPr>
          <w:rFonts w:ascii="Arial" w:hAnsi="Arial" w:cs="Arial"/>
          <w:lang w:val="sr-Cyrl-CS"/>
        </w:rPr>
        <w:t>…...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lang w:val="sr-Cyrl-CS"/>
        </w:rPr>
        <w:t>400 000,00 динара</w:t>
      </w:r>
    </w:p>
    <w:p w:rsidR="00DA49F4" w:rsidRDefault="00DA49F4" w:rsidP="00DA49F4">
      <w:pPr>
        <w:ind w:right="-695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      13.</w:t>
      </w:r>
      <w:r>
        <w:rPr>
          <w:rFonts w:ascii="Arial" w:hAnsi="Arial" w:cs="Arial"/>
          <w:lang w:val="sr-Cyrl-CS"/>
        </w:rPr>
        <w:t xml:space="preserve"> За делатност ноћних барова и дискотека</w:t>
      </w:r>
      <w:r>
        <w:rPr>
          <w:rFonts w:ascii="Arial" w:hAnsi="Arial" w:cs="Arial"/>
          <w:lang w:val="sr-Latn-CS"/>
        </w:rPr>
        <w:t xml:space="preserve">.............................50 </w:t>
      </w:r>
      <w:r>
        <w:rPr>
          <w:rFonts w:ascii="Arial" w:hAnsi="Arial" w:cs="Arial"/>
          <w:lang w:val="sr-Cyrl-CS"/>
        </w:rPr>
        <w:t>000,00 динара</w:t>
      </w:r>
    </w:p>
    <w:p w:rsidR="00DA49F4" w:rsidRDefault="00DA49F4" w:rsidP="00DA49F4">
      <w:pPr>
        <w:numPr>
          <w:ilvl w:val="0"/>
          <w:numId w:val="2"/>
        </w:numPr>
        <w:ind w:right="-695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За делатност </w:t>
      </w:r>
      <w:proofErr w:type="spellStart"/>
      <w:r>
        <w:rPr>
          <w:rFonts w:ascii="Arial" w:hAnsi="Arial" w:cs="Arial"/>
        </w:rPr>
        <w:t>бинго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сала</w:t>
      </w:r>
      <w:proofErr w:type="spellEnd"/>
      <w:r>
        <w:rPr>
          <w:rFonts w:ascii="Arial" w:hAnsi="Arial" w:cs="Arial"/>
        </w:rPr>
        <w:t>......................................................... 5</w:t>
      </w:r>
      <w:r>
        <w:rPr>
          <w:rFonts w:ascii="Arial" w:hAnsi="Arial" w:cs="Arial"/>
          <w:lang w:val="sr-Cyrl-CS"/>
        </w:rPr>
        <w:t>0 000,00 динара</w:t>
      </w:r>
    </w:p>
    <w:p w:rsidR="00DA49F4" w:rsidRDefault="00DA49F4" w:rsidP="00DA49F4">
      <w:pPr>
        <w:numPr>
          <w:ilvl w:val="0"/>
          <w:numId w:val="2"/>
        </w:numPr>
        <w:ind w:right="-695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Latn-CS"/>
        </w:rPr>
        <w:t>Гајење и искоришћавање шума..........</w:t>
      </w:r>
      <w:r w:rsidR="00E5264B">
        <w:rPr>
          <w:rFonts w:ascii="Arial" w:hAnsi="Arial" w:cs="Arial"/>
          <w:lang w:val="sr-Latn-CS"/>
        </w:rPr>
        <w:t xml:space="preserve">............................      </w:t>
      </w:r>
      <w:r w:rsidR="00E5264B">
        <w:rPr>
          <w:rFonts w:ascii="Arial" w:hAnsi="Arial" w:cs="Arial"/>
          <w:b/>
        </w:rPr>
        <w:t>200 000,00</w:t>
      </w:r>
      <w:r w:rsidR="00DB173F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lang w:val="sr-Latn-CS"/>
        </w:rPr>
        <w:t>динара</w:t>
      </w:r>
    </w:p>
    <w:p w:rsidR="00DA49F4" w:rsidRDefault="00DA49F4" w:rsidP="00DA49F4">
      <w:pPr>
        <w:rPr>
          <w:rFonts w:ascii="Arial" w:hAnsi="Arial" w:cs="Arial"/>
        </w:rPr>
      </w:pPr>
    </w:p>
    <w:p w:rsidR="00DA49F4" w:rsidRDefault="00DA49F4" w:rsidP="00DA49F4">
      <w:pPr>
        <w:ind w:firstLine="72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Обвезници плаћања комуналне таксе за истицање фирме на пословном простору су сва правна лица и предузетници који су уписани у надлежни регистар Агенције за привредне регистре, а имају седиште на територији општине </w:t>
      </w:r>
      <w:proofErr w:type="spellStart"/>
      <w:r>
        <w:rPr>
          <w:rFonts w:ascii="Arial" w:hAnsi="Arial" w:cs="Arial"/>
        </w:rPr>
        <w:t>Пријепоље</w:t>
      </w:r>
      <w:proofErr w:type="spellEnd"/>
      <w:r>
        <w:rPr>
          <w:rFonts w:ascii="Arial" w:hAnsi="Arial" w:cs="Arial"/>
          <w:lang w:val="ru-RU"/>
        </w:rPr>
        <w:t xml:space="preserve"> или обављају делатност на територији општине </w:t>
      </w:r>
      <w:proofErr w:type="spellStart"/>
      <w:r>
        <w:rPr>
          <w:rFonts w:ascii="Arial" w:hAnsi="Arial" w:cs="Arial"/>
        </w:rPr>
        <w:t>Пријепоље</w:t>
      </w:r>
      <w:proofErr w:type="spellEnd"/>
      <w:r>
        <w:rPr>
          <w:rFonts w:ascii="Arial" w:hAnsi="Arial" w:cs="Arial"/>
          <w:lang w:val="ru-RU"/>
        </w:rPr>
        <w:t>.</w:t>
      </w:r>
    </w:p>
    <w:p w:rsidR="00DA49F4" w:rsidRDefault="00DA49F4" w:rsidP="00DA49F4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Фирма у смислу </w:t>
      </w:r>
      <w:r>
        <w:rPr>
          <w:rFonts w:ascii="Arial" w:hAnsi="Arial" w:cs="Arial"/>
          <w:lang w:val="sr-Latn-CS"/>
        </w:rPr>
        <w:t>o</w:t>
      </w:r>
      <w:r>
        <w:rPr>
          <w:rFonts w:ascii="Arial" w:hAnsi="Arial" w:cs="Arial"/>
          <w:lang w:val="ru-RU"/>
        </w:rPr>
        <w:t>ве Одлуке је сагласно члану 16</w:t>
      </w:r>
      <w:r>
        <w:rPr>
          <w:rFonts w:ascii="Arial" w:hAnsi="Arial" w:cs="Arial"/>
        </w:rPr>
        <w:t>.</w:t>
      </w:r>
      <w:r>
        <w:rPr>
          <w:rFonts w:ascii="Arial" w:hAnsi="Arial" w:cs="Arial"/>
          <w:lang w:val="ru-RU"/>
        </w:rPr>
        <w:t xml:space="preserve"> Закона о финансирању локалне самоуправе сваки истакнути назив или име које упућује на то да правно или физичко лице обавља одређену делатност ( натпис на вратима стана или куће , поштанском сандучету и друго сагласно закону)</w:t>
      </w:r>
      <w:r>
        <w:rPr>
          <w:rFonts w:ascii="Arial" w:hAnsi="Arial" w:cs="Arial"/>
        </w:rPr>
        <w:t>.</w:t>
      </w:r>
    </w:p>
    <w:p w:rsidR="00DA49F4" w:rsidRDefault="00DA49F4" w:rsidP="00DA49F4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ru-RU"/>
        </w:rPr>
        <w:t xml:space="preserve">               Пословном просторијом у смислу ове Одлуке ради плаћања комуналне таксе сматра се сваки простор који је наведен у регистрационој пријави и регистрован у Агенцији за привредне регистре као објекат у коме врши делатност правно лиц</w:t>
      </w:r>
      <w:r>
        <w:rPr>
          <w:rFonts w:ascii="Arial" w:hAnsi="Arial" w:cs="Arial"/>
        </w:rPr>
        <w:t>е</w:t>
      </w:r>
      <w:r>
        <w:rPr>
          <w:rFonts w:ascii="Arial" w:hAnsi="Arial" w:cs="Arial"/>
          <w:lang w:val="ru-RU"/>
        </w:rPr>
        <w:t xml:space="preserve"> или предузетник.</w:t>
      </w:r>
    </w:p>
    <w:p w:rsidR="00DA49F4" w:rsidRDefault="00DA49F4" w:rsidP="00DA49F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</w:r>
      <w:r>
        <w:rPr>
          <w:rFonts w:ascii="Arial" w:hAnsi="Arial" w:cs="Arial"/>
          <w:lang w:val="sr-Cyrl-CS"/>
        </w:rPr>
        <w:t>За делатност поштанских услуга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објекте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ван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урбаног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подручја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плаћа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такса</w:t>
      </w:r>
      <w:proofErr w:type="spellEnd"/>
      <w:r>
        <w:rPr>
          <w:rFonts w:ascii="Arial" w:hAnsi="Arial" w:cs="Arial"/>
        </w:rPr>
        <w:t>.</w:t>
      </w:r>
    </w:p>
    <w:p w:rsidR="00DA49F4" w:rsidRDefault="00DA49F4" w:rsidP="00DA49F4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За други и сваки наредни пословни објекат  истог обвезника такса за истакнуту фирму се умањује за </w:t>
      </w:r>
      <w:r>
        <w:rPr>
          <w:rFonts w:ascii="Arial" w:hAnsi="Arial" w:cs="Arial"/>
        </w:rPr>
        <w:t>50</w:t>
      </w:r>
      <w:r>
        <w:rPr>
          <w:rFonts w:ascii="Arial" w:hAnsi="Arial" w:cs="Arial"/>
          <w:lang w:val="ru-RU"/>
        </w:rPr>
        <w:t>%.</w:t>
      </w:r>
    </w:p>
    <w:p w:rsidR="00DA49F4" w:rsidRDefault="00DA49F4" w:rsidP="00DA49F4">
      <w:p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ru-RU"/>
        </w:rPr>
        <w:lastRenderedPageBreak/>
        <w:t xml:space="preserve">            Првим објектом сматра се објекат који је наведен у регистрационој пријави и који је уписан у регистар Агенције за привредне регистре. </w:t>
      </w:r>
    </w:p>
    <w:p w:rsidR="00DA49F4" w:rsidRDefault="00DA49F4" w:rsidP="00DA49F4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Ако је седиште обвезника ван територије општине </w:t>
      </w:r>
      <w:proofErr w:type="spellStart"/>
      <w:r>
        <w:rPr>
          <w:rFonts w:ascii="Arial" w:hAnsi="Arial" w:cs="Arial"/>
        </w:rPr>
        <w:t>Пријепоље</w:t>
      </w:r>
      <w:proofErr w:type="spellEnd"/>
      <w:r>
        <w:rPr>
          <w:rFonts w:ascii="Arial" w:hAnsi="Arial" w:cs="Arial"/>
          <w:lang w:val="sr-Latn-CS"/>
        </w:rPr>
        <w:t>,</w:t>
      </w:r>
      <w:r>
        <w:rPr>
          <w:rFonts w:ascii="Arial" w:hAnsi="Arial" w:cs="Arial"/>
          <w:lang w:val="sr-Cyrl-CS"/>
        </w:rPr>
        <w:t xml:space="preserve"> првим објектом сматра се онај објекат на територији општине </w:t>
      </w:r>
      <w:proofErr w:type="spellStart"/>
      <w:r>
        <w:rPr>
          <w:rFonts w:ascii="Arial" w:hAnsi="Arial" w:cs="Arial"/>
        </w:rPr>
        <w:t>Пријепоље</w:t>
      </w:r>
      <w:proofErr w:type="spellEnd"/>
      <w:r>
        <w:rPr>
          <w:rFonts w:ascii="Arial" w:hAnsi="Arial" w:cs="Arial"/>
          <w:lang w:val="sr-Cyrl-CS"/>
        </w:rPr>
        <w:t xml:space="preserve"> који је први наведен у пријави обвезника, односно онај објекат за који је прописана највиша такса ако обвезник није поднео пријаву. </w:t>
      </w:r>
      <w:r>
        <w:rPr>
          <w:rFonts w:ascii="Arial" w:hAnsi="Arial" w:cs="Arial"/>
        </w:rPr>
        <w:tab/>
      </w:r>
    </w:p>
    <w:p w:rsidR="00DA49F4" w:rsidRDefault="00DA49F4" w:rsidP="00DA49F4">
      <w:pPr>
        <w:ind w:firstLine="7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Обвезници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комуналне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таксе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CS"/>
        </w:rPr>
        <w:t xml:space="preserve">из овог тарифног броја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дужни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поднесу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пријаву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утврђивање</w:t>
      </w:r>
      <w:proofErr w:type="spellEnd"/>
      <w:r>
        <w:rPr>
          <w:rFonts w:ascii="Arial" w:hAnsi="Arial" w:cs="Arial"/>
          <w:lang w:val="sr-Cyrl-CS"/>
        </w:rPr>
        <w:t xml:space="preserve"> </w:t>
      </w:r>
      <w:proofErr w:type="spellStart"/>
      <w:r>
        <w:rPr>
          <w:rFonts w:ascii="Arial" w:hAnsi="Arial" w:cs="Arial"/>
        </w:rPr>
        <w:t>обавезе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</w:t>
      </w:r>
      <w:proofErr w:type="spellEnd"/>
      <w:r>
        <w:rPr>
          <w:rFonts w:ascii="Arial" w:hAnsi="Arial" w:cs="Arial"/>
          <w:lang w:val="sr-Cyrl-CS"/>
        </w:rPr>
        <w:t xml:space="preserve"> </w:t>
      </w:r>
      <w:proofErr w:type="spellStart"/>
      <w:r>
        <w:rPr>
          <w:rFonts w:ascii="Arial" w:hAnsi="Arial" w:cs="Arial"/>
        </w:rPr>
        <w:t>основу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комуналне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таксе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надлежном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органу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року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Latn-CS"/>
        </w:rPr>
        <w:t>15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почетка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коришћења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права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предмета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услуга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уведена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комунална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такса</w:t>
      </w:r>
      <w:proofErr w:type="spellEnd"/>
      <w:r>
        <w:rPr>
          <w:rFonts w:ascii="Arial" w:hAnsi="Arial" w:cs="Arial"/>
        </w:rPr>
        <w:t>.</w:t>
      </w:r>
    </w:p>
    <w:p w:rsidR="00DA49F4" w:rsidRDefault="00DA49F4" w:rsidP="00DA49F4">
      <w:pPr>
        <w:ind w:firstLine="7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Обвезник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комуналне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таксе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дужан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сваку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насталу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промену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пријави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надлежном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органу</w:t>
      </w:r>
      <w:proofErr w:type="spellEnd"/>
      <w:r>
        <w:rPr>
          <w:rFonts w:ascii="Arial" w:hAnsi="Arial" w:cs="Arial"/>
        </w:rPr>
        <w:t xml:space="preserve"> у  </w:t>
      </w:r>
      <w:proofErr w:type="spellStart"/>
      <w:r>
        <w:rPr>
          <w:rFonts w:ascii="Arial" w:hAnsi="Arial" w:cs="Arial"/>
        </w:rPr>
        <w:t>року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Latn-CS"/>
        </w:rPr>
        <w:t>15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настанка</w:t>
      </w:r>
      <w:proofErr w:type="spellEnd"/>
      <w:r>
        <w:rPr>
          <w:rFonts w:ascii="Arial" w:hAnsi="Arial" w:cs="Arial"/>
          <w:lang w:val="sr-Cyrl-CS"/>
        </w:rPr>
        <w:t xml:space="preserve"> </w:t>
      </w:r>
      <w:proofErr w:type="spellStart"/>
      <w:r>
        <w:rPr>
          <w:rFonts w:ascii="Arial" w:hAnsi="Arial" w:cs="Arial"/>
        </w:rPr>
        <w:t>промене</w:t>
      </w:r>
      <w:proofErr w:type="spellEnd"/>
      <w:r>
        <w:rPr>
          <w:rFonts w:ascii="Arial" w:hAnsi="Arial" w:cs="Arial"/>
        </w:rPr>
        <w:t>.</w:t>
      </w:r>
    </w:p>
    <w:p w:rsidR="00DA49F4" w:rsidRDefault="00DA49F4" w:rsidP="00DA49F4">
      <w:pPr>
        <w:ind w:firstLine="72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 xml:space="preserve">У </w:t>
      </w:r>
      <w:proofErr w:type="spellStart"/>
      <w:r>
        <w:rPr>
          <w:rFonts w:ascii="Arial" w:hAnsi="Arial" w:cs="Arial"/>
        </w:rPr>
        <w:t>случају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обвезник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поднесе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пријаву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наведеним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роковима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Одeљење</w:t>
      </w:r>
      <w:proofErr w:type="spellEnd"/>
      <w:r>
        <w:rPr>
          <w:rFonts w:ascii="Arial" w:hAnsi="Arial" w:cs="Arial"/>
          <w:lang w:val="sr-Cyrl-CS"/>
        </w:rPr>
        <w:t xml:space="preserve"> надлежно за утврђивање, наплату и контролу изворних прихода локалне самоуправе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ће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донети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решење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основу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акта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органа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врши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упис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регистар</w:t>
      </w:r>
      <w:proofErr w:type="spellEnd"/>
      <w:r>
        <w:rPr>
          <w:rFonts w:ascii="Arial" w:hAnsi="Arial" w:cs="Arial"/>
        </w:rPr>
        <w:t>,</w:t>
      </w:r>
      <w:r>
        <w:rPr>
          <w:rFonts w:ascii="Arial" w:hAnsi="Arial" w:cs="Arial"/>
          <w:lang w:val="sr-Cyrl-CS"/>
        </w:rPr>
        <w:t xml:space="preserve"> </w:t>
      </w:r>
      <w:proofErr w:type="spellStart"/>
      <w:r>
        <w:rPr>
          <w:rFonts w:ascii="Arial" w:hAnsi="Arial" w:cs="Arial"/>
        </w:rPr>
        <w:t>као</w:t>
      </w:r>
      <w:proofErr w:type="spellEnd"/>
      <w:r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</w:rPr>
        <w:t xml:space="preserve">и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основу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података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других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надлежних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органа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</w:p>
    <w:p w:rsidR="00DA49F4" w:rsidRPr="004A6C29" w:rsidRDefault="00DA49F4" w:rsidP="00DA49F4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b/>
          <w:lang w:val="sr-Cyrl-CS"/>
        </w:rPr>
        <w:t xml:space="preserve">НАПОМЕНА </w:t>
      </w:r>
      <w:r>
        <w:rPr>
          <w:rFonts w:ascii="Arial" w:hAnsi="Arial" w:cs="Arial"/>
          <w:lang w:val="sr-Cyrl-CS"/>
        </w:rPr>
        <w:t>:</w:t>
      </w:r>
    </w:p>
    <w:p w:rsidR="00AE4EEA" w:rsidRDefault="00DA49F4" w:rsidP="00DA49F4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      </w:t>
      </w:r>
    </w:p>
    <w:p w:rsidR="00DA49F4" w:rsidRDefault="00AE4EEA" w:rsidP="00DA49F4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          </w:t>
      </w:r>
      <w:r w:rsidR="00DA49F4">
        <w:rPr>
          <w:rFonts w:ascii="Arial" w:hAnsi="Arial" w:cs="Arial"/>
          <w:lang w:val="sr-Cyrl-CS"/>
        </w:rPr>
        <w:t xml:space="preserve"> Предузетници и правна лица која су према закону којим се уређује рачуноводство разврстана у мала правна лица (осим предузетника и правних лица која обављају делатности: банкарства; осигурања имовине и лица; производње и трговине нафтом и дериватима нафте; производње и трговине на велико дуванским производима; производње цемента; поштанских, мобилних и телефонских услуга; електропривреде; казина, коцкарница, кладионица, бинго сала и пружања коцкарских услуга и ноћних барова и дискотека), а имају годишњи приход до 50.000.000 динара, не плаћају локалну комуналну таксу за истицање фирме на пословном простору</w:t>
      </w:r>
      <w:r w:rsidR="00DA49F4">
        <w:rPr>
          <w:rFonts w:ascii="Arial" w:hAnsi="Arial" w:cs="Arial"/>
          <w:lang w:val="sr-Latn-CS"/>
        </w:rPr>
        <w:t>.</w:t>
      </w:r>
    </w:p>
    <w:p w:rsidR="00DA49F4" w:rsidRDefault="00DA49F4" w:rsidP="00DA49F4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ab/>
        <w:t xml:space="preserve">Таксу из овог Тарифног броја не плаћају државни органи  и  организације, органи и организације Општине, јавне установе, политичке и друштвене организације и удружења грађана, лица која се баве старим занатима, уметничким занатима и домаћом радиношћу , као и правна лица која су у поступку стечаја, ликвидације или реструктуирања. </w:t>
      </w:r>
    </w:p>
    <w:p w:rsidR="00DA49F4" w:rsidRDefault="00DA49F4" w:rsidP="00DA49F4">
      <w:pPr>
        <w:ind w:firstLine="72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ru-RU"/>
        </w:rPr>
        <w:t xml:space="preserve">Таксу не плаћају новооснована правна лица и предузетници за календарску годину у којој су  по први пут уписани у </w:t>
      </w:r>
      <w:r>
        <w:rPr>
          <w:rFonts w:ascii="Arial" w:hAnsi="Arial" w:cs="Arial"/>
          <w:lang w:val="sr-Cyrl-CS"/>
        </w:rPr>
        <w:t>одговарајући регистар АПР</w:t>
      </w:r>
      <w:r>
        <w:rPr>
          <w:rFonts w:ascii="Arial" w:hAnsi="Arial" w:cs="Arial"/>
          <w:lang w:val="ru-RU"/>
        </w:rPr>
        <w:t>.</w:t>
      </w:r>
    </w:p>
    <w:p w:rsidR="00DA49F4" w:rsidRDefault="00DA49F4" w:rsidP="00DA49F4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            Таксу из овог Тарифног броја не плаћају предузетници који су привремено одјављени код Агенције за привредне регистре</w:t>
      </w:r>
      <w:r>
        <w:rPr>
          <w:rFonts w:ascii="Arial" w:hAnsi="Arial" w:cs="Arial"/>
        </w:rPr>
        <w:t>.</w:t>
      </w:r>
    </w:p>
    <w:p w:rsidR="00AE4EEA" w:rsidRDefault="00832403" w:rsidP="00DA49F4">
      <w:pPr>
        <w:jc w:val="both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 xml:space="preserve">            </w:t>
      </w:r>
    </w:p>
    <w:p w:rsidR="00832403" w:rsidRDefault="00AE4EEA" w:rsidP="00DA49F4">
      <w:pPr>
        <w:jc w:val="both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 xml:space="preserve">            </w:t>
      </w:r>
      <w:r w:rsidR="00832403">
        <w:rPr>
          <w:rFonts w:ascii="Arial" w:hAnsi="Arial" w:cs="Arial"/>
          <w:lang/>
        </w:rPr>
        <w:t>Правна лица која су према закону којим се уређује рачуноводство разврстана у средња правна лица,као и предузетници и мала правна лица која имају годишњи приход преко 50.000.000 динара</w:t>
      </w:r>
      <w:r w:rsidR="00832403">
        <w:rPr>
          <w:rFonts w:ascii="Arial" w:hAnsi="Arial" w:cs="Arial"/>
        </w:rPr>
        <w:t xml:space="preserve"> </w:t>
      </w:r>
      <w:r w:rsidR="00832403">
        <w:rPr>
          <w:rFonts w:ascii="Arial" w:hAnsi="Arial" w:cs="Arial"/>
          <w:lang/>
        </w:rPr>
        <w:t>(</w:t>
      </w:r>
      <w:proofErr w:type="spellStart"/>
      <w:r w:rsidR="00832403">
        <w:rPr>
          <w:rFonts w:ascii="Arial" w:hAnsi="Arial" w:cs="Arial"/>
        </w:rPr>
        <w:t>осим</w:t>
      </w:r>
      <w:proofErr w:type="spellEnd"/>
      <w:r w:rsidR="00832403">
        <w:rPr>
          <w:rFonts w:ascii="Arial" w:hAnsi="Arial" w:cs="Arial"/>
        </w:rPr>
        <w:t xml:space="preserve"> </w:t>
      </w:r>
      <w:proofErr w:type="spellStart"/>
      <w:r w:rsidR="00832403">
        <w:rPr>
          <w:rFonts w:ascii="Arial" w:hAnsi="Arial" w:cs="Arial"/>
        </w:rPr>
        <w:t>предузетника</w:t>
      </w:r>
      <w:proofErr w:type="spellEnd"/>
      <w:r w:rsidR="00832403">
        <w:rPr>
          <w:rFonts w:ascii="Arial" w:hAnsi="Arial" w:cs="Arial"/>
        </w:rPr>
        <w:t xml:space="preserve"> и </w:t>
      </w:r>
      <w:proofErr w:type="spellStart"/>
      <w:r w:rsidR="00832403">
        <w:rPr>
          <w:rFonts w:ascii="Arial" w:hAnsi="Arial" w:cs="Arial"/>
        </w:rPr>
        <w:t>правних</w:t>
      </w:r>
      <w:proofErr w:type="spellEnd"/>
      <w:r w:rsidR="00832403">
        <w:rPr>
          <w:rFonts w:ascii="Arial" w:hAnsi="Arial" w:cs="Arial"/>
        </w:rPr>
        <w:t xml:space="preserve"> </w:t>
      </w:r>
      <w:proofErr w:type="spellStart"/>
      <w:r w:rsidR="00832403">
        <w:rPr>
          <w:rFonts w:ascii="Arial" w:hAnsi="Arial" w:cs="Arial"/>
        </w:rPr>
        <w:t>лица</w:t>
      </w:r>
      <w:proofErr w:type="spellEnd"/>
      <w:r w:rsidR="00832403">
        <w:rPr>
          <w:rFonts w:ascii="Arial" w:hAnsi="Arial" w:cs="Arial"/>
        </w:rPr>
        <w:t xml:space="preserve"> </w:t>
      </w:r>
      <w:proofErr w:type="spellStart"/>
      <w:r w:rsidR="00832403">
        <w:rPr>
          <w:rFonts w:ascii="Arial" w:hAnsi="Arial" w:cs="Arial"/>
        </w:rPr>
        <w:t>која</w:t>
      </w:r>
      <w:proofErr w:type="spellEnd"/>
      <w:r w:rsidR="00832403">
        <w:rPr>
          <w:rFonts w:ascii="Arial" w:hAnsi="Arial" w:cs="Arial"/>
        </w:rPr>
        <w:t xml:space="preserve"> </w:t>
      </w:r>
      <w:proofErr w:type="spellStart"/>
      <w:r w:rsidR="00832403">
        <w:rPr>
          <w:rFonts w:ascii="Arial" w:hAnsi="Arial" w:cs="Arial"/>
        </w:rPr>
        <w:t>обављају</w:t>
      </w:r>
      <w:proofErr w:type="spellEnd"/>
      <w:r w:rsidR="00832403">
        <w:rPr>
          <w:rFonts w:ascii="Arial" w:hAnsi="Arial" w:cs="Arial"/>
        </w:rPr>
        <w:t xml:space="preserve"> </w:t>
      </w:r>
      <w:proofErr w:type="spellStart"/>
      <w:r w:rsidR="00832403">
        <w:rPr>
          <w:rFonts w:ascii="Arial" w:hAnsi="Arial" w:cs="Arial"/>
        </w:rPr>
        <w:t>делатности:банкарства,осигурања</w:t>
      </w:r>
      <w:proofErr w:type="spellEnd"/>
      <w:r w:rsidR="00832403">
        <w:rPr>
          <w:rFonts w:ascii="Arial" w:hAnsi="Arial" w:cs="Arial"/>
        </w:rPr>
        <w:t xml:space="preserve"> </w:t>
      </w:r>
      <w:proofErr w:type="spellStart"/>
      <w:r w:rsidR="00832403">
        <w:rPr>
          <w:rFonts w:ascii="Arial" w:hAnsi="Arial" w:cs="Arial"/>
        </w:rPr>
        <w:t>имовине</w:t>
      </w:r>
      <w:proofErr w:type="spellEnd"/>
      <w:r w:rsidR="00832403">
        <w:rPr>
          <w:rFonts w:ascii="Arial" w:hAnsi="Arial" w:cs="Arial"/>
        </w:rPr>
        <w:t xml:space="preserve"> и </w:t>
      </w:r>
      <w:proofErr w:type="spellStart"/>
      <w:r w:rsidR="00832403">
        <w:rPr>
          <w:rFonts w:ascii="Arial" w:hAnsi="Arial" w:cs="Arial"/>
        </w:rPr>
        <w:t>лица,производње</w:t>
      </w:r>
      <w:proofErr w:type="spellEnd"/>
      <w:r w:rsidR="00832403">
        <w:rPr>
          <w:rFonts w:ascii="Arial" w:hAnsi="Arial" w:cs="Arial"/>
        </w:rPr>
        <w:t xml:space="preserve"> и </w:t>
      </w:r>
      <w:proofErr w:type="spellStart"/>
      <w:r w:rsidR="00832403">
        <w:rPr>
          <w:rFonts w:ascii="Arial" w:hAnsi="Arial" w:cs="Arial"/>
        </w:rPr>
        <w:t>трговине</w:t>
      </w:r>
      <w:proofErr w:type="spellEnd"/>
      <w:r w:rsidR="00832403">
        <w:rPr>
          <w:rFonts w:ascii="Arial" w:hAnsi="Arial" w:cs="Arial"/>
        </w:rPr>
        <w:t xml:space="preserve"> </w:t>
      </w:r>
      <w:proofErr w:type="spellStart"/>
      <w:r w:rsidR="00832403">
        <w:rPr>
          <w:rFonts w:ascii="Arial" w:hAnsi="Arial" w:cs="Arial"/>
        </w:rPr>
        <w:t>нафтом</w:t>
      </w:r>
      <w:proofErr w:type="spellEnd"/>
      <w:r w:rsidR="00832403">
        <w:rPr>
          <w:rFonts w:ascii="Arial" w:hAnsi="Arial" w:cs="Arial"/>
        </w:rPr>
        <w:t xml:space="preserve"> и </w:t>
      </w:r>
      <w:proofErr w:type="spellStart"/>
      <w:r w:rsidR="00832403">
        <w:rPr>
          <w:rFonts w:ascii="Arial" w:hAnsi="Arial" w:cs="Arial"/>
        </w:rPr>
        <w:t>дериватима</w:t>
      </w:r>
      <w:proofErr w:type="spellEnd"/>
      <w:r w:rsidR="00832403">
        <w:rPr>
          <w:rFonts w:ascii="Arial" w:hAnsi="Arial" w:cs="Arial"/>
        </w:rPr>
        <w:t xml:space="preserve"> </w:t>
      </w:r>
      <w:proofErr w:type="spellStart"/>
      <w:r w:rsidR="00832403">
        <w:rPr>
          <w:rFonts w:ascii="Arial" w:hAnsi="Arial" w:cs="Arial"/>
        </w:rPr>
        <w:t>нафте,производње</w:t>
      </w:r>
      <w:proofErr w:type="spellEnd"/>
      <w:r w:rsidR="00832403">
        <w:rPr>
          <w:rFonts w:ascii="Arial" w:hAnsi="Arial" w:cs="Arial"/>
        </w:rPr>
        <w:t xml:space="preserve"> и </w:t>
      </w:r>
      <w:proofErr w:type="spellStart"/>
      <w:r w:rsidR="00832403">
        <w:rPr>
          <w:rFonts w:ascii="Arial" w:hAnsi="Arial" w:cs="Arial"/>
        </w:rPr>
        <w:t>трговине</w:t>
      </w:r>
      <w:proofErr w:type="spellEnd"/>
      <w:r w:rsidR="00832403">
        <w:rPr>
          <w:rFonts w:ascii="Arial" w:hAnsi="Arial" w:cs="Arial"/>
        </w:rPr>
        <w:t xml:space="preserve"> </w:t>
      </w:r>
      <w:proofErr w:type="spellStart"/>
      <w:r w:rsidR="00832403">
        <w:rPr>
          <w:rFonts w:ascii="Arial" w:hAnsi="Arial" w:cs="Arial"/>
        </w:rPr>
        <w:t>на</w:t>
      </w:r>
      <w:proofErr w:type="spellEnd"/>
      <w:r w:rsidR="00832403">
        <w:rPr>
          <w:rFonts w:ascii="Arial" w:hAnsi="Arial" w:cs="Arial"/>
        </w:rPr>
        <w:t xml:space="preserve"> </w:t>
      </w:r>
      <w:proofErr w:type="spellStart"/>
      <w:r w:rsidR="00832403">
        <w:rPr>
          <w:rFonts w:ascii="Arial" w:hAnsi="Arial" w:cs="Arial"/>
        </w:rPr>
        <w:t>велико</w:t>
      </w:r>
      <w:proofErr w:type="spellEnd"/>
      <w:r w:rsidR="00832403">
        <w:rPr>
          <w:rFonts w:ascii="Arial" w:hAnsi="Arial" w:cs="Arial"/>
        </w:rPr>
        <w:t xml:space="preserve"> </w:t>
      </w:r>
      <w:proofErr w:type="spellStart"/>
      <w:r w:rsidR="00832403">
        <w:rPr>
          <w:rFonts w:ascii="Arial" w:hAnsi="Arial" w:cs="Arial"/>
        </w:rPr>
        <w:t>дуванским</w:t>
      </w:r>
      <w:proofErr w:type="spellEnd"/>
      <w:r w:rsidR="00832403">
        <w:rPr>
          <w:rFonts w:ascii="Arial" w:hAnsi="Arial" w:cs="Arial"/>
        </w:rPr>
        <w:t xml:space="preserve"> </w:t>
      </w:r>
      <w:proofErr w:type="spellStart"/>
      <w:r w:rsidR="00832403">
        <w:rPr>
          <w:rFonts w:ascii="Arial" w:hAnsi="Arial" w:cs="Arial"/>
        </w:rPr>
        <w:t>производима,производње</w:t>
      </w:r>
      <w:proofErr w:type="spellEnd"/>
      <w:r w:rsidR="00832403">
        <w:rPr>
          <w:rFonts w:ascii="Arial" w:hAnsi="Arial" w:cs="Arial"/>
        </w:rPr>
        <w:t xml:space="preserve"> </w:t>
      </w:r>
      <w:proofErr w:type="spellStart"/>
      <w:r w:rsidR="00832403">
        <w:rPr>
          <w:rFonts w:ascii="Arial" w:hAnsi="Arial" w:cs="Arial"/>
        </w:rPr>
        <w:lastRenderedPageBreak/>
        <w:t>цемента,поштанских,мобилних</w:t>
      </w:r>
      <w:proofErr w:type="spellEnd"/>
      <w:r w:rsidR="00832403">
        <w:rPr>
          <w:rFonts w:ascii="Arial" w:hAnsi="Arial" w:cs="Arial"/>
        </w:rPr>
        <w:t xml:space="preserve"> и </w:t>
      </w:r>
      <w:proofErr w:type="spellStart"/>
      <w:r w:rsidR="00832403">
        <w:rPr>
          <w:rFonts w:ascii="Arial" w:hAnsi="Arial" w:cs="Arial"/>
        </w:rPr>
        <w:t>телефонских</w:t>
      </w:r>
      <w:proofErr w:type="spellEnd"/>
      <w:r w:rsidR="00832403">
        <w:rPr>
          <w:rFonts w:ascii="Arial" w:hAnsi="Arial" w:cs="Arial"/>
        </w:rPr>
        <w:t xml:space="preserve"> </w:t>
      </w:r>
      <w:proofErr w:type="spellStart"/>
      <w:r w:rsidR="00832403">
        <w:rPr>
          <w:rFonts w:ascii="Arial" w:hAnsi="Arial" w:cs="Arial"/>
        </w:rPr>
        <w:t>услуга,електропривреде,казина,коцкарница,кладионица,бинго</w:t>
      </w:r>
      <w:proofErr w:type="spellEnd"/>
      <w:r w:rsidR="00832403">
        <w:rPr>
          <w:rFonts w:ascii="Arial" w:hAnsi="Arial" w:cs="Arial"/>
        </w:rPr>
        <w:t xml:space="preserve"> </w:t>
      </w:r>
      <w:proofErr w:type="spellStart"/>
      <w:r w:rsidR="00832403">
        <w:rPr>
          <w:rFonts w:ascii="Arial" w:hAnsi="Arial" w:cs="Arial"/>
        </w:rPr>
        <w:t>сала</w:t>
      </w:r>
      <w:proofErr w:type="spellEnd"/>
      <w:r w:rsidR="00832403">
        <w:rPr>
          <w:rFonts w:ascii="Arial" w:hAnsi="Arial" w:cs="Arial"/>
        </w:rPr>
        <w:t xml:space="preserve"> и </w:t>
      </w:r>
      <w:proofErr w:type="spellStart"/>
      <w:r w:rsidR="00832403">
        <w:rPr>
          <w:rFonts w:ascii="Arial" w:hAnsi="Arial" w:cs="Arial"/>
        </w:rPr>
        <w:t>пружања</w:t>
      </w:r>
      <w:proofErr w:type="spellEnd"/>
      <w:r w:rsidR="00832403">
        <w:rPr>
          <w:rFonts w:ascii="Arial" w:hAnsi="Arial" w:cs="Arial"/>
        </w:rPr>
        <w:t xml:space="preserve"> </w:t>
      </w:r>
      <w:proofErr w:type="spellStart"/>
      <w:r w:rsidR="00832403">
        <w:rPr>
          <w:rFonts w:ascii="Arial" w:hAnsi="Arial" w:cs="Arial"/>
        </w:rPr>
        <w:t>коцкарских</w:t>
      </w:r>
      <w:proofErr w:type="spellEnd"/>
      <w:r w:rsidR="00832403">
        <w:rPr>
          <w:rFonts w:ascii="Arial" w:hAnsi="Arial" w:cs="Arial"/>
        </w:rPr>
        <w:t xml:space="preserve"> </w:t>
      </w:r>
      <w:proofErr w:type="spellStart"/>
      <w:r w:rsidR="00832403">
        <w:rPr>
          <w:rFonts w:ascii="Arial" w:hAnsi="Arial" w:cs="Arial"/>
        </w:rPr>
        <w:t>услуга</w:t>
      </w:r>
      <w:proofErr w:type="spellEnd"/>
      <w:r w:rsidR="00832403">
        <w:rPr>
          <w:rFonts w:ascii="Arial" w:hAnsi="Arial" w:cs="Arial"/>
        </w:rPr>
        <w:t xml:space="preserve"> и </w:t>
      </w:r>
      <w:proofErr w:type="spellStart"/>
      <w:r w:rsidR="00832403">
        <w:rPr>
          <w:rFonts w:ascii="Arial" w:hAnsi="Arial" w:cs="Arial"/>
        </w:rPr>
        <w:t>ноћних</w:t>
      </w:r>
      <w:proofErr w:type="spellEnd"/>
      <w:r w:rsidR="00832403">
        <w:rPr>
          <w:rFonts w:ascii="Arial" w:hAnsi="Arial" w:cs="Arial"/>
        </w:rPr>
        <w:t xml:space="preserve"> </w:t>
      </w:r>
      <w:proofErr w:type="spellStart"/>
      <w:r w:rsidR="00832403">
        <w:rPr>
          <w:rFonts w:ascii="Arial" w:hAnsi="Arial" w:cs="Arial"/>
        </w:rPr>
        <w:t>барова</w:t>
      </w:r>
      <w:proofErr w:type="spellEnd"/>
      <w:r w:rsidR="00832403">
        <w:rPr>
          <w:rFonts w:ascii="Arial" w:hAnsi="Arial" w:cs="Arial"/>
        </w:rPr>
        <w:t xml:space="preserve"> и </w:t>
      </w:r>
      <w:proofErr w:type="spellStart"/>
      <w:r w:rsidR="00832403">
        <w:rPr>
          <w:rFonts w:ascii="Arial" w:hAnsi="Arial" w:cs="Arial"/>
        </w:rPr>
        <w:t>дискотека</w:t>
      </w:r>
      <w:proofErr w:type="spellEnd"/>
      <w:r w:rsidR="00832403">
        <w:rPr>
          <w:rFonts w:ascii="Arial" w:hAnsi="Arial" w:cs="Arial"/>
        </w:rPr>
        <w:t>)</w:t>
      </w:r>
      <w:r w:rsidR="00832403">
        <w:rPr>
          <w:rFonts w:ascii="Arial" w:hAnsi="Arial" w:cs="Arial"/>
          <w:lang/>
        </w:rPr>
        <w:t>,фирмарину плаћају на годишњем нивоу највише до две просечне зараде.</w:t>
      </w:r>
    </w:p>
    <w:p w:rsidR="00AE4EEA" w:rsidRDefault="00832403" w:rsidP="00DA49F4">
      <w:pPr>
        <w:jc w:val="both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 xml:space="preserve">           </w:t>
      </w:r>
    </w:p>
    <w:p w:rsidR="00832403" w:rsidRDefault="00AE4EEA" w:rsidP="00DA49F4">
      <w:pPr>
        <w:jc w:val="both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 xml:space="preserve">            </w:t>
      </w:r>
      <w:r w:rsidR="00832403">
        <w:rPr>
          <w:rFonts w:ascii="Arial" w:hAnsi="Arial" w:cs="Arial"/>
          <w:lang/>
        </w:rPr>
        <w:t>Правна лица која су према закону којим се уређује рачуноводство разврстана у велика правна лица (осим правних лица која обављају делатности:баккарства,осигурања имовине и лица,производњом и трговине нафтом и дериватима нафте,производње и трговине на велико дуванским производима,производње цемента,поштанских</w:t>
      </w:r>
      <w:r w:rsidR="005C30FC">
        <w:rPr>
          <w:rFonts w:ascii="Arial" w:hAnsi="Arial" w:cs="Arial"/>
          <w:lang/>
        </w:rPr>
        <w:t>,мобилних и телефонских услуга,електропривреде,казина,коцкарница,кладионица,бинго сала и пружања коцкарских услуга и ноћних барова и дискотека</w:t>
      </w:r>
      <w:r w:rsidR="00832403">
        <w:rPr>
          <w:rFonts w:ascii="Arial" w:hAnsi="Arial" w:cs="Arial"/>
          <w:lang/>
        </w:rPr>
        <w:t xml:space="preserve"> )</w:t>
      </w:r>
      <w:r w:rsidR="005C30FC">
        <w:rPr>
          <w:rFonts w:ascii="Arial" w:hAnsi="Arial" w:cs="Arial"/>
          <w:lang/>
        </w:rPr>
        <w:t xml:space="preserve"> , фирмарину плаћају на годишњем нивоу највише до три просечне зараде.</w:t>
      </w:r>
    </w:p>
    <w:p w:rsidR="00AE4EEA" w:rsidRDefault="005C30FC" w:rsidP="00DA49F4">
      <w:pPr>
        <w:jc w:val="both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 xml:space="preserve">          </w:t>
      </w:r>
    </w:p>
    <w:p w:rsidR="005C30FC" w:rsidRDefault="00AE4EEA" w:rsidP="00DA49F4">
      <w:pPr>
        <w:jc w:val="both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 xml:space="preserve">           </w:t>
      </w:r>
      <w:r w:rsidR="005C30FC">
        <w:rPr>
          <w:rFonts w:ascii="Arial" w:hAnsi="Arial" w:cs="Arial"/>
          <w:lang/>
        </w:rPr>
        <w:t>Правна лица која су према закону којим се уређује рачуноводство разврстана у велика,средња и мала правна лица,у смислу закона којим се уређује рачуноводство и предузетници,а обављају делатности банкарства,осигурања имовине и лица,производње и трговине нафтом и дериватима нафте,производње и трговине на велико дуванским производима,производње цемента,поштанских,мобилних и телефонских услуга,електропривреде,казина,коцкарница,кладионица,бинго сала и пружања коцкарских услуга,ноћних барова и дискотека,фирмарину плаћају на годишњем нивоу највише до десет просечних зарада.</w:t>
      </w:r>
    </w:p>
    <w:p w:rsidR="005C30FC" w:rsidRDefault="005C30FC" w:rsidP="00DA49F4">
      <w:pPr>
        <w:jc w:val="both"/>
        <w:rPr>
          <w:rFonts w:ascii="Arial" w:hAnsi="Arial" w:cs="Arial"/>
          <w:lang/>
        </w:rPr>
      </w:pPr>
    </w:p>
    <w:p w:rsidR="005C30FC" w:rsidRPr="00832403" w:rsidRDefault="005C30FC" w:rsidP="00DA49F4">
      <w:pPr>
        <w:jc w:val="both"/>
        <w:rPr>
          <w:rFonts w:ascii="Arial" w:hAnsi="Arial" w:cs="Arial"/>
        </w:rPr>
      </w:pPr>
      <w:r>
        <w:rPr>
          <w:rFonts w:ascii="Arial" w:hAnsi="Arial" w:cs="Arial"/>
          <w:lang/>
        </w:rPr>
        <w:t xml:space="preserve">         Под просечном зарадом сматра се просечна зарада по запосленом остварена на територији јединице локалне самоуправе у периоду јануар-август године која претходи години за коју се утвеђује фирмарина,а као званични подаци су узети подаци републичког органа задуженог за послове статистике</w:t>
      </w:r>
      <w:r w:rsidR="00AE4EEA">
        <w:rPr>
          <w:rFonts w:ascii="Arial" w:hAnsi="Arial" w:cs="Arial"/>
          <w:lang/>
        </w:rPr>
        <w:t>.</w:t>
      </w:r>
    </w:p>
    <w:p w:rsidR="00DA49F4" w:rsidRPr="00D432A7" w:rsidRDefault="00DA49F4" w:rsidP="00D432A7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 xml:space="preserve">               </w:t>
      </w:r>
      <w:r>
        <w:rPr>
          <w:rFonts w:ascii="Arial" w:hAnsi="Arial" w:cs="Arial"/>
          <w:lang w:val="sr-Cyrl-CS"/>
        </w:rPr>
        <w:t xml:space="preserve">                                           </w:t>
      </w:r>
      <w:r>
        <w:rPr>
          <w:rFonts w:ascii="Arial" w:hAnsi="Arial" w:cs="Arial"/>
          <w:b/>
          <w:lang w:val="sr-Cyrl-CS"/>
        </w:rPr>
        <w:t>Члан 2.</w:t>
      </w:r>
    </w:p>
    <w:p w:rsidR="00DA49F4" w:rsidRDefault="00DA49F4" w:rsidP="00DA49F4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           Ова Одлука ступа на снагу наредног дана од  дана објављивања у “Службеном гласнику општине Пријепоље“, а пр</w:t>
      </w:r>
      <w:r w:rsidR="004A6C29">
        <w:rPr>
          <w:rFonts w:ascii="Arial" w:hAnsi="Arial" w:cs="Arial"/>
          <w:lang w:val="sr-Cyrl-CS"/>
        </w:rPr>
        <w:t>имењиваће се од 01. јануара 201</w:t>
      </w:r>
      <w:r w:rsidR="004A6C29">
        <w:rPr>
          <w:rFonts w:ascii="Arial" w:hAnsi="Arial" w:cs="Arial"/>
        </w:rPr>
        <w:t>6</w:t>
      </w:r>
      <w:r>
        <w:rPr>
          <w:rFonts w:ascii="Arial" w:hAnsi="Arial" w:cs="Arial"/>
          <w:lang w:val="sr-Cyrl-CS"/>
        </w:rPr>
        <w:t>. године.</w:t>
      </w:r>
    </w:p>
    <w:p w:rsidR="004A6C29" w:rsidRDefault="00DA49F4" w:rsidP="00DA49F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</w:t>
      </w:r>
    </w:p>
    <w:p w:rsidR="004A6C29" w:rsidRDefault="004A6C29" w:rsidP="00DA49F4">
      <w:pPr>
        <w:jc w:val="both"/>
        <w:rPr>
          <w:rFonts w:ascii="Arial" w:hAnsi="Arial" w:cs="Arial"/>
        </w:rPr>
      </w:pPr>
    </w:p>
    <w:p w:rsidR="00DA49F4" w:rsidRPr="00DA49F4" w:rsidRDefault="00DA49F4" w:rsidP="00DA49F4">
      <w:pPr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СКУПШТИНА ОПШТИНЕ ПРИЈЕПОЉЕ</w:t>
      </w:r>
      <w:r>
        <w:rPr>
          <w:rFonts w:ascii="Arial" w:hAnsi="Arial" w:cs="Arial"/>
          <w:lang w:val="sr-Cyrl-CS"/>
        </w:rPr>
        <w:t xml:space="preserve">                                                                </w:t>
      </w:r>
    </w:p>
    <w:p w:rsidR="00DA49F4" w:rsidRDefault="00DA49F4" w:rsidP="00DA49F4">
      <w:p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Cyrl-CS"/>
        </w:rPr>
        <w:t xml:space="preserve">Бр. </w:t>
      </w:r>
      <w:r>
        <w:rPr>
          <w:rFonts w:ascii="Arial" w:hAnsi="Arial" w:cs="Arial"/>
        </w:rPr>
        <w:t>______________</w:t>
      </w:r>
      <w:r w:rsidR="00897FCE">
        <w:rPr>
          <w:rFonts w:ascii="Arial" w:hAnsi="Arial" w:cs="Arial"/>
          <w:lang w:val="sr-Cyrl-CS"/>
        </w:rPr>
        <w:t>,дана___________201</w:t>
      </w:r>
      <w:r w:rsidR="00897FCE">
        <w:rPr>
          <w:rFonts w:ascii="Arial" w:hAnsi="Arial" w:cs="Arial"/>
        </w:rPr>
        <w:t>5.</w:t>
      </w:r>
      <w:r>
        <w:rPr>
          <w:rFonts w:ascii="Arial" w:hAnsi="Arial" w:cs="Arial"/>
          <w:lang w:val="sr-Cyrl-CS"/>
        </w:rPr>
        <w:t xml:space="preserve">године              </w:t>
      </w:r>
      <w:r>
        <w:rPr>
          <w:rFonts w:ascii="Arial" w:hAnsi="Arial" w:cs="Arial"/>
          <w:lang w:val="sr-Latn-CS"/>
        </w:rPr>
        <w:t xml:space="preserve">               </w:t>
      </w:r>
    </w:p>
    <w:p w:rsidR="00D432A7" w:rsidRDefault="00DA49F4" w:rsidP="000E5022">
      <w:pPr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lang w:val="sr-Latn-CS"/>
        </w:rPr>
        <w:t xml:space="preserve">                                                                                              </w:t>
      </w:r>
    </w:p>
    <w:p w:rsidR="00D432A7" w:rsidRDefault="00D432A7" w:rsidP="00DA49F4">
      <w:pPr>
        <w:jc w:val="center"/>
        <w:rPr>
          <w:rFonts w:ascii="Arial" w:hAnsi="Arial" w:cs="Arial"/>
          <w:b/>
          <w:lang w:val="sr-Cyrl-CS"/>
        </w:rPr>
      </w:pPr>
    </w:p>
    <w:p w:rsidR="00D432A7" w:rsidRDefault="00D432A7" w:rsidP="00DA49F4">
      <w:pPr>
        <w:jc w:val="center"/>
        <w:rPr>
          <w:rFonts w:ascii="Arial" w:hAnsi="Arial" w:cs="Arial"/>
          <w:b/>
          <w:lang w:val="sr-Cyrl-CS"/>
        </w:rPr>
      </w:pPr>
    </w:p>
    <w:p w:rsidR="00DA49F4" w:rsidRDefault="00D432A7" w:rsidP="00D432A7">
      <w:pPr>
        <w:jc w:val="center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                                                 Одељење локалне пореске </w:t>
      </w:r>
      <w:r w:rsidR="00DA49F4">
        <w:rPr>
          <w:rFonts w:ascii="Arial" w:hAnsi="Arial" w:cs="Arial"/>
          <w:lang w:val="sr-Cyrl-CS"/>
        </w:rPr>
        <w:t>администрације</w:t>
      </w:r>
    </w:p>
    <w:p w:rsidR="00DA49F4" w:rsidRDefault="00DA49F4" w:rsidP="00DA49F4">
      <w:pPr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 xml:space="preserve">                                           </w:t>
      </w:r>
    </w:p>
    <w:p w:rsidR="00DA49F4" w:rsidRDefault="00DA49F4" w:rsidP="00DA49F4">
      <w:pPr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 xml:space="preserve">                                                                                    </w:t>
      </w:r>
      <w:r>
        <w:rPr>
          <w:rFonts w:ascii="Arial" w:hAnsi="Arial" w:cs="Arial"/>
        </w:rPr>
        <w:t>____________________</w:t>
      </w:r>
    </w:p>
    <w:p w:rsidR="00DA49F4" w:rsidRDefault="00DA49F4" w:rsidP="00DA49F4">
      <w:pPr>
        <w:rPr>
          <w:rFonts w:ascii="Arial" w:hAnsi="Arial" w:cs="Arial"/>
          <w:lang w:val="sr-Cyrl-CS"/>
        </w:rPr>
      </w:pPr>
      <w:r>
        <w:rPr>
          <w:rFonts w:ascii="Arial" w:hAnsi="Arial" w:cs="Arial"/>
          <w:b/>
          <w:lang w:val="sr-Cyrl-CS"/>
        </w:rPr>
        <w:t xml:space="preserve">                                                                                          </w:t>
      </w:r>
      <w:r>
        <w:rPr>
          <w:rFonts w:ascii="Arial" w:hAnsi="Arial" w:cs="Arial"/>
          <w:lang w:val="sr-Cyrl-CS"/>
        </w:rPr>
        <w:t xml:space="preserve">Козица Далмир                                              </w:t>
      </w:r>
    </w:p>
    <w:p w:rsidR="00DA49F4" w:rsidRDefault="00DA49F4"/>
    <w:sectPr w:rsidR="00DA49F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F696A"/>
    <w:multiLevelType w:val="hybridMultilevel"/>
    <w:tmpl w:val="240E76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E4140B"/>
    <w:multiLevelType w:val="hybridMultilevel"/>
    <w:tmpl w:val="C672ABA2"/>
    <w:lvl w:ilvl="0" w:tplc="081A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0227C7"/>
    <w:multiLevelType w:val="hybridMultilevel"/>
    <w:tmpl w:val="C1CAE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DA49F4"/>
    <w:rsid w:val="00041A16"/>
    <w:rsid w:val="000E5022"/>
    <w:rsid w:val="002B4ED1"/>
    <w:rsid w:val="002D5ECD"/>
    <w:rsid w:val="004A6C29"/>
    <w:rsid w:val="004D67D1"/>
    <w:rsid w:val="00575E9E"/>
    <w:rsid w:val="00595BA8"/>
    <w:rsid w:val="005C30FC"/>
    <w:rsid w:val="0062523B"/>
    <w:rsid w:val="00731624"/>
    <w:rsid w:val="00805569"/>
    <w:rsid w:val="00832403"/>
    <w:rsid w:val="00897FCE"/>
    <w:rsid w:val="00AB24F0"/>
    <w:rsid w:val="00AE4EEA"/>
    <w:rsid w:val="00B41824"/>
    <w:rsid w:val="00B42580"/>
    <w:rsid w:val="00B72015"/>
    <w:rsid w:val="00C12E9F"/>
    <w:rsid w:val="00C35D72"/>
    <w:rsid w:val="00D32452"/>
    <w:rsid w:val="00D432A7"/>
    <w:rsid w:val="00DA49F4"/>
    <w:rsid w:val="00DB173F"/>
    <w:rsid w:val="00E52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49F4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BodyTextIndentChar">
    <w:name w:val="Body Text Indent Char"/>
    <w:link w:val="BodyTextIndent"/>
    <w:locked/>
    <w:rsid w:val="00DA49F4"/>
    <w:rPr>
      <w:sz w:val="24"/>
      <w:szCs w:val="24"/>
      <w:lang w:val="it-IT" w:eastAsia="it-IT" w:bidi="ar-SA"/>
    </w:rPr>
  </w:style>
  <w:style w:type="paragraph" w:styleId="BodyTextIndent">
    <w:name w:val="Body Text Indent"/>
    <w:basedOn w:val="Normal"/>
    <w:link w:val="BodyTextIndentChar"/>
    <w:rsid w:val="00DA49F4"/>
    <w:pPr>
      <w:spacing w:after="120"/>
      <w:ind w:left="283"/>
    </w:pPr>
    <w:rPr>
      <w:lang w:val="it-IT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0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1603</Words>
  <Characters>9141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Unknown Organization</Company>
  <LinksUpToDate>false</LinksUpToDate>
  <CharactersWithSpaces>10723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Unknown User</dc:creator>
  <cp:keywords/>
  <cp:lastModifiedBy>Mico</cp:lastModifiedBy>
  <cp:revision>2</cp:revision>
  <dcterms:created xsi:type="dcterms:W3CDTF">2015-11-27T06:28:00Z</dcterms:created>
  <dcterms:modified xsi:type="dcterms:W3CDTF">2015-11-27T06:28:00Z</dcterms:modified>
</cp:coreProperties>
</file>