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4AF" w:rsidRPr="003E3B22" w:rsidRDefault="000F54AF" w:rsidP="004C753B">
      <w:pPr>
        <w:ind w:left="-284" w:firstLine="284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Република Србија</w:t>
      </w:r>
    </w:p>
    <w:p w:rsidR="000F54AF" w:rsidRPr="003E3B22" w:rsidRDefault="000F54AF" w:rsidP="000F54AF">
      <w:pPr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ОПШТИНА ПРИЈЕПОЉЕ</w:t>
      </w:r>
    </w:p>
    <w:p w:rsidR="000F54AF" w:rsidRPr="003E3B22" w:rsidRDefault="001D1DED" w:rsidP="000F54AF">
      <w:pPr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Општинско веће</w:t>
      </w:r>
    </w:p>
    <w:p w:rsidR="000F54AF" w:rsidRPr="003E3B22" w:rsidRDefault="001D1DED" w:rsidP="000F54AF">
      <w:pPr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Број: </w:t>
      </w:r>
      <w:r w:rsidR="00F7087A">
        <w:rPr>
          <w:rFonts w:ascii="Calibri" w:hAnsi="Calibri" w:cs="Arial"/>
          <w:sz w:val="28"/>
          <w:szCs w:val="28"/>
          <w:lang w:val="sr-Cyrl-CS"/>
        </w:rPr>
        <w:t>403-278/16-1</w:t>
      </w:r>
    </w:p>
    <w:p w:rsidR="000F54AF" w:rsidRPr="003E3B22" w:rsidRDefault="001D1DED" w:rsidP="000F54AF">
      <w:pPr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Дана: </w:t>
      </w:r>
      <w:r w:rsidR="00C71368">
        <w:rPr>
          <w:rFonts w:ascii="Calibri" w:hAnsi="Calibri" w:cs="Arial"/>
          <w:sz w:val="28"/>
          <w:szCs w:val="28"/>
        </w:rPr>
        <w:t>26</w:t>
      </w:r>
      <w:r w:rsidR="00E73499">
        <w:rPr>
          <w:rFonts w:ascii="Calibri" w:hAnsi="Calibri" w:cs="Arial"/>
          <w:sz w:val="28"/>
          <w:szCs w:val="28"/>
          <w:lang w:val="sr-Cyrl-CS"/>
        </w:rPr>
        <w:t>.04.</w:t>
      </w:r>
      <w:r w:rsidRPr="003E3B22">
        <w:rPr>
          <w:rFonts w:ascii="Calibri" w:hAnsi="Calibri" w:cs="Arial"/>
          <w:sz w:val="28"/>
          <w:szCs w:val="28"/>
          <w:lang w:val="sr-Cyrl-CS"/>
        </w:rPr>
        <w:t>2016</w:t>
      </w:r>
      <w:r w:rsidR="000F54AF" w:rsidRPr="003E3B22">
        <w:rPr>
          <w:rFonts w:ascii="Calibri" w:hAnsi="Calibri" w:cs="Arial"/>
          <w:sz w:val="28"/>
          <w:szCs w:val="28"/>
          <w:lang w:val="sr-Cyrl-CS"/>
        </w:rPr>
        <w:t>. године</w:t>
      </w:r>
    </w:p>
    <w:p w:rsidR="000F54AF" w:rsidRPr="003E3B22" w:rsidRDefault="000F54AF" w:rsidP="000F54AF">
      <w:pPr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П р и ј е п о љ е </w:t>
      </w:r>
    </w:p>
    <w:p w:rsidR="000F54AF" w:rsidRPr="003E3B22" w:rsidRDefault="000F54AF" w:rsidP="000F54AF">
      <w:pPr>
        <w:rPr>
          <w:rFonts w:ascii="Calibri" w:hAnsi="Calibri" w:cs="Arial"/>
          <w:sz w:val="28"/>
          <w:szCs w:val="28"/>
          <w:lang w:val="sr-Cyrl-CS"/>
        </w:rPr>
      </w:pPr>
    </w:p>
    <w:p w:rsidR="001D1DED" w:rsidRPr="003E3B22" w:rsidRDefault="001D1DED" w:rsidP="00BE49D4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1D1DED" w:rsidRPr="003E3B22" w:rsidRDefault="001D1DED" w:rsidP="00BE49D4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ab/>
        <w:t xml:space="preserve">На основу  члана </w:t>
      </w:r>
      <w:r w:rsidR="009F13D4" w:rsidRPr="003E3B22">
        <w:rPr>
          <w:rFonts w:ascii="Calibri" w:hAnsi="Calibri" w:cs="Arial"/>
          <w:sz w:val="28"/>
          <w:szCs w:val="28"/>
          <w:lang w:val="sr-Cyrl-CS"/>
        </w:rPr>
        <w:t xml:space="preserve">20. </w:t>
      </w:r>
      <w:r w:rsidR="00D06CC4" w:rsidRPr="003E3B22">
        <w:rPr>
          <w:rFonts w:ascii="Calibri" w:hAnsi="Calibri" w:cs="Arial"/>
          <w:sz w:val="28"/>
          <w:szCs w:val="28"/>
        </w:rPr>
        <w:t>с</w:t>
      </w:r>
      <w:r w:rsidR="009F13D4" w:rsidRPr="003E3B22">
        <w:rPr>
          <w:rFonts w:ascii="Calibri" w:hAnsi="Calibri" w:cs="Arial"/>
          <w:sz w:val="28"/>
          <w:szCs w:val="28"/>
          <w:lang w:val="sr-Cyrl-CS"/>
        </w:rPr>
        <w:t>тав</w:t>
      </w:r>
      <w:r w:rsidR="00D06CC4" w:rsidRPr="003E3B22">
        <w:rPr>
          <w:rFonts w:ascii="Calibri" w:hAnsi="Calibri" w:cs="Arial"/>
          <w:sz w:val="28"/>
          <w:szCs w:val="28"/>
        </w:rPr>
        <w:t xml:space="preserve"> </w:t>
      </w:r>
      <w:r w:rsidR="009F13D4" w:rsidRPr="003E3B22">
        <w:rPr>
          <w:rFonts w:ascii="Calibri" w:hAnsi="Calibri" w:cs="Arial"/>
          <w:sz w:val="28"/>
          <w:szCs w:val="28"/>
          <w:lang w:val="sr-Cyrl-CS"/>
        </w:rPr>
        <w:t>1. тачка 34</w:t>
      </w:r>
      <w:r w:rsidR="00F7087A">
        <w:rPr>
          <w:rFonts w:ascii="Calibri" w:hAnsi="Calibri" w:cs="Arial"/>
          <w:sz w:val="28"/>
          <w:szCs w:val="28"/>
          <w:lang w:val="sr-Cyrl-CS"/>
        </w:rPr>
        <w:t>.</w:t>
      </w:r>
      <w:r w:rsidR="008737BA" w:rsidRPr="003E3B22">
        <w:rPr>
          <w:rFonts w:ascii="Calibri" w:hAnsi="Calibri" w:cs="Arial"/>
          <w:sz w:val="28"/>
          <w:szCs w:val="28"/>
          <w:lang w:val="sr-Cyrl-CS"/>
        </w:rPr>
        <w:t xml:space="preserve"> Закона о локалној самоуправи, (''Службени гласник РС'', бр. 129/07), </w:t>
      </w:r>
      <w:r w:rsidR="003E3B22" w:rsidRPr="003E3B22">
        <w:rPr>
          <w:rFonts w:ascii="Calibri" w:hAnsi="Calibri" w:cs="Arial"/>
          <w:sz w:val="28"/>
          <w:szCs w:val="28"/>
          <w:lang w:val="sr-Latn-BA"/>
        </w:rPr>
        <w:t>члан</w:t>
      </w:r>
      <w:r w:rsidR="003E3B22" w:rsidRPr="003E3B22">
        <w:rPr>
          <w:rFonts w:ascii="Calibri" w:hAnsi="Calibri" w:cs="Arial"/>
          <w:sz w:val="28"/>
          <w:szCs w:val="28"/>
        </w:rPr>
        <w:t>а</w:t>
      </w:r>
      <w:r w:rsidR="003E3B22" w:rsidRPr="003E3B22">
        <w:rPr>
          <w:rFonts w:ascii="Calibri" w:hAnsi="Calibri" w:cs="Arial"/>
          <w:sz w:val="28"/>
          <w:szCs w:val="28"/>
          <w:lang w:val="sr-Latn-BA"/>
        </w:rPr>
        <w:t xml:space="preserve"> 17.</w:t>
      </w:r>
      <w:r w:rsidR="00D06CC4" w:rsidRPr="003E3B22">
        <w:rPr>
          <w:rFonts w:ascii="Calibri" w:hAnsi="Calibri" w:cs="Arial"/>
          <w:sz w:val="28"/>
          <w:szCs w:val="28"/>
          <w:lang w:val="sr-Cyrl-CS"/>
        </w:rPr>
        <w:t xml:space="preserve"> Закон</w:t>
      </w:r>
      <w:r w:rsidR="003E3B22" w:rsidRPr="003E3B22">
        <w:rPr>
          <w:rFonts w:ascii="Calibri" w:hAnsi="Calibri" w:cs="Arial"/>
          <w:sz w:val="28"/>
          <w:szCs w:val="28"/>
          <w:lang w:val="sr-Cyrl-CS"/>
        </w:rPr>
        <w:t>а</w:t>
      </w:r>
      <w:r w:rsidR="00D06CC4" w:rsidRPr="003E3B22">
        <w:rPr>
          <w:rFonts w:ascii="Calibri" w:hAnsi="Calibri" w:cs="Arial"/>
          <w:sz w:val="28"/>
          <w:szCs w:val="28"/>
          <w:lang w:val="sr-Cyrl-CS"/>
        </w:rPr>
        <w:t xml:space="preserve"> о јавном информисањ</w:t>
      </w:r>
      <w:r w:rsidR="008737BA" w:rsidRPr="003E3B22">
        <w:rPr>
          <w:rFonts w:ascii="Calibri" w:hAnsi="Calibri" w:cs="Arial"/>
          <w:sz w:val="28"/>
          <w:szCs w:val="28"/>
          <w:lang w:val="sr-Cyrl-CS"/>
        </w:rPr>
        <w:t xml:space="preserve">у и </w:t>
      </w:r>
      <w:r w:rsidRPr="003E3B22">
        <w:rPr>
          <w:rFonts w:ascii="Calibri" w:hAnsi="Calibri" w:cs="Arial"/>
          <w:sz w:val="28"/>
          <w:szCs w:val="28"/>
          <w:lang w:val="sr-Cyrl-CS"/>
        </w:rPr>
        <w:t>(''Службени гласник РС'', број</w:t>
      </w:r>
      <w:r w:rsidR="008737BA" w:rsidRPr="003E3B22">
        <w:rPr>
          <w:rFonts w:ascii="Calibri" w:hAnsi="Calibri" w:cs="Arial"/>
          <w:sz w:val="28"/>
          <w:szCs w:val="28"/>
          <w:lang w:val="sr-Cyrl-CS"/>
        </w:rPr>
        <w:t xml:space="preserve"> 83/2014 и 58/2015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), члана  </w:t>
      </w:r>
      <w:r w:rsidR="00717618" w:rsidRPr="003E3B22">
        <w:rPr>
          <w:rFonts w:ascii="Calibri" w:hAnsi="Calibri" w:cs="Arial"/>
          <w:sz w:val="28"/>
          <w:szCs w:val="28"/>
          <w:lang w:val="sr-Cyrl-CS"/>
        </w:rPr>
        <w:t>2</w:t>
      </w:r>
      <w:r w:rsidR="008737BA" w:rsidRPr="003E3B22">
        <w:rPr>
          <w:rFonts w:ascii="Calibri" w:hAnsi="Calibri" w:cs="Arial"/>
          <w:sz w:val="28"/>
          <w:szCs w:val="28"/>
          <w:lang w:val="sr-Cyrl-CS"/>
        </w:rPr>
        <w:t xml:space="preserve">.,3. и </w:t>
      </w:r>
      <w:r w:rsidR="00717618" w:rsidRPr="003E3B22">
        <w:rPr>
          <w:rFonts w:ascii="Calibri" w:hAnsi="Calibri" w:cs="Arial"/>
          <w:sz w:val="28"/>
          <w:szCs w:val="28"/>
          <w:lang w:val="sr-Cyrl-CS"/>
        </w:rPr>
        <w:t xml:space="preserve"> 4</w:t>
      </w:r>
      <w:r w:rsidR="008737BA" w:rsidRPr="003E3B22">
        <w:rPr>
          <w:rFonts w:ascii="Calibri" w:hAnsi="Calibri" w:cs="Arial"/>
          <w:sz w:val="28"/>
          <w:szCs w:val="28"/>
          <w:lang w:val="sr-Cyrl-CS"/>
        </w:rPr>
        <w:t>.</w:t>
      </w:r>
      <w:r w:rsidR="00717618" w:rsidRPr="003E3B22">
        <w:rPr>
          <w:rFonts w:ascii="Calibri" w:hAnsi="Calibri" w:cs="Arial"/>
          <w:sz w:val="28"/>
          <w:szCs w:val="28"/>
          <w:lang w:val="sr-Cyrl-CS"/>
        </w:rPr>
        <w:t xml:space="preserve"> Правилника о суфинансирању пројеката за остваривање јавног интереса у области јавног информисања (''Службени гласник РС'', број  16/16), члана </w:t>
      </w:r>
      <w:r w:rsidR="00197347" w:rsidRPr="003E3B22">
        <w:rPr>
          <w:rFonts w:ascii="Calibri" w:hAnsi="Calibri" w:cs="Arial"/>
          <w:sz w:val="28"/>
          <w:szCs w:val="28"/>
          <w:lang w:val="sr-Cyrl-CS"/>
        </w:rPr>
        <w:t xml:space="preserve">2. Правилника о суфинансирању пројеката за остваривање јавног интереса у области јавног информисања (''Службени гласник општине Пријепоље'', број 3/2016), Општинско веће расписује </w:t>
      </w:r>
    </w:p>
    <w:p w:rsidR="00197347" w:rsidRPr="003E3B22" w:rsidRDefault="00197347" w:rsidP="00BE49D4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197347" w:rsidRDefault="00197347" w:rsidP="00BE49D4">
      <w:pPr>
        <w:jc w:val="both"/>
        <w:rPr>
          <w:rFonts w:ascii="Calibri" w:hAnsi="Calibri" w:cs="Arial"/>
          <w:sz w:val="28"/>
          <w:szCs w:val="28"/>
        </w:rPr>
      </w:pPr>
    </w:p>
    <w:p w:rsidR="00A06F5D" w:rsidRPr="00A06F5D" w:rsidRDefault="00A06F5D" w:rsidP="00BE49D4">
      <w:pPr>
        <w:jc w:val="both"/>
        <w:rPr>
          <w:rFonts w:ascii="Calibri" w:hAnsi="Calibri" w:cs="Arial"/>
          <w:sz w:val="28"/>
          <w:szCs w:val="28"/>
        </w:rPr>
      </w:pPr>
    </w:p>
    <w:p w:rsidR="00197347" w:rsidRPr="003E3B22" w:rsidRDefault="00197347" w:rsidP="00197347">
      <w:pPr>
        <w:jc w:val="center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>ЈАВНИ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b/>
          <w:sz w:val="28"/>
          <w:szCs w:val="28"/>
          <w:lang w:val="sr-Cyrl-CS"/>
        </w:rPr>
        <w:t>КОНКУРС</w:t>
      </w:r>
    </w:p>
    <w:p w:rsidR="00197347" w:rsidRPr="003E3B22" w:rsidRDefault="00197347" w:rsidP="00197347">
      <w:pPr>
        <w:jc w:val="center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>ЗА СУ</w:t>
      </w:r>
      <w:r w:rsidR="00143A49" w:rsidRPr="003E3B22">
        <w:rPr>
          <w:rFonts w:ascii="Calibri" w:hAnsi="Calibri" w:cs="Arial"/>
          <w:b/>
          <w:sz w:val="28"/>
          <w:szCs w:val="28"/>
          <w:lang w:val="sr-Cyrl-CS"/>
        </w:rPr>
        <w:t xml:space="preserve">ФИНАНСИРАЊЕ ПРОЈЕКАТА ИЗ ОБЛАСТИ </w:t>
      </w:r>
    </w:p>
    <w:p w:rsidR="00143A49" w:rsidRPr="003E3B22" w:rsidRDefault="00143A49" w:rsidP="00197347">
      <w:pPr>
        <w:jc w:val="center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>ЈАВНОГ ИНФОРМИСАЊА</w:t>
      </w:r>
    </w:p>
    <w:p w:rsidR="00143A49" w:rsidRPr="003E3B22" w:rsidRDefault="00143A49" w:rsidP="00143A49">
      <w:pPr>
        <w:rPr>
          <w:rFonts w:ascii="Calibri" w:hAnsi="Calibri" w:cs="Arial"/>
          <w:b/>
          <w:sz w:val="28"/>
          <w:szCs w:val="28"/>
          <w:lang w:val="sr-Cyrl-CS"/>
        </w:rPr>
      </w:pPr>
    </w:p>
    <w:p w:rsidR="00D06CC4" w:rsidRPr="003E3B22" w:rsidRDefault="00D06CC4" w:rsidP="00143A49">
      <w:pPr>
        <w:rPr>
          <w:rFonts w:ascii="Calibri" w:hAnsi="Calibri" w:cs="Arial"/>
          <w:b/>
          <w:sz w:val="28"/>
          <w:szCs w:val="28"/>
          <w:lang w:val="sr-Cyrl-CS"/>
        </w:rPr>
      </w:pPr>
    </w:p>
    <w:p w:rsidR="00906D5D" w:rsidRPr="003E3B22" w:rsidRDefault="005C23F0" w:rsidP="00C866A3">
      <w:pPr>
        <w:numPr>
          <w:ilvl w:val="0"/>
          <w:numId w:val="4"/>
        </w:numPr>
        <w:jc w:val="center"/>
        <w:rPr>
          <w:rFonts w:ascii="Calibri" w:hAnsi="Calibri" w:cs="Arial"/>
          <w:b/>
          <w:sz w:val="28"/>
          <w:szCs w:val="28"/>
        </w:rPr>
      </w:pPr>
      <w:r w:rsidRPr="003E3B22">
        <w:rPr>
          <w:rFonts w:ascii="Calibri" w:hAnsi="Calibri" w:cs="Arial"/>
          <w:b/>
          <w:sz w:val="28"/>
          <w:szCs w:val="28"/>
        </w:rPr>
        <w:t>ПРЕДМЕТ ЈАВНОГ КОНКУРСА</w:t>
      </w:r>
    </w:p>
    <w:p w:rsidR="00906D5D" w:rsidRPr="003E3B22" w:rsidRDefault="00906D5D" w:rsidP="00906D5D">
      <w:pPr>
        <w:rPr>
          <w:rFonts w:ascii="Calibri" w:hAnsi="Calibri" w:cs="Arial"/>
          <w:b/>
          <w:sz w:val="28"/>
          <w:szCs w:val="28"/>
        </w:rPr>
      </w:pPr>
    </w:p>
    <w:p w:rsidR="00143A49" w:rsidRPr="003E3B22" w:rsidRDefault="005C23F0" w:rsidP="00143A49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</w:rPr>
        <w:t xml:space="preserve">        </w:t>
      </w:r>
      <w:r w:rsidR="002B7315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143A49" w:rsidRPr="003E3B22">
        <w:rPr>
          <w:rFonts w:ascii="Calibri" w:hAnsi="Calibri" w:cs="Arial"/>
          <w:sz w:val="28"/>
          <w:szCs w:val="28"/>
          <w:lang w:val="sr-Cyrl-CS"/>
        </w:rPr>
        <w:t xml:space="preserve">Предмет Јавног конкурса: додела средстава за суфинансирање пројеката </w:t>
      </w:r>
      <w:r w:rsidR="00020606">
        <w:rPr>
          <w:rFonts w:ascii="Calibri" w:hAnsi="Calibri" w:cs="Arial"/>
          <w:sz w:val="28"/>
          <w:szCs w:val="28"/>
          <w:lang w:val="sr-Cyrl-CS"/>
        </w:rPr>
        <w:t xml:space="preserve">за остваривање јавног интереса у </w:t>
      </w:r>
      <w:r w:rsidR="00143A49" w:rsidRPr="003E3B22">
        <w:rPr>
          <w:rFonts w:ascii="Calibri" w:hAnsi="Calibri" w:cs="Arial"/>
          <w:sz w:val="28"/>
          <w:szCs w:val="28"/>
          <w:lang w:val="sr-Cyrl-CS"/>
        </w:rPr>
        <w:t>области јавног информисања.</w:t>
      </w:r>
    </w:p>
    <w:p w:rsidR="002B7315" w:rsidRDefault="007C3047" w:rsidP="00143A49">
      <w:pPr>
        <w:jc w:val="both"/>
        <w:rPr>
          <w:rFonts w:ascii="Calibri" w:hAnsi="Calibri" w:cs="Arial"/>
          <w:sz w:val="28"/>
          <w:szCs w:val="28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ab/>
      </w:r>
    </w:p>
    <w:p w:rsidR="00A06F5D" w:rsidRPr="00A06F5D" w:rsidRDefault="00A06F5D" w:rsidP="00143A49">
      <w:pPr>
        <w:jc w:val="both"/>
        <w:rPr>
          <w:rFonts w:ascii="Calibri" w:hAnsi="Calibri" w:cs="Arial"/>
          <w:sz w:val="28"/>
          <w:szCs w:val="28"/>
        </w:rPr>
      </w:pPr>
    </w:p>
    <w:p w:rsidR="00143A49" w:rsidRPr="003E3B22" w:rsidRDefault="002B7315" w:rsidP="00C866A3">
      <w:pPr>
        <w:ind w:firstLine="720"/>
        <w:jc w:val="center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 xml:space="preserve">2. </w:t>
      </w:r>
      <w:r w:rsidR="007C3047" w:rsidRPr="003E3B22">
        <w:rPr>
          <w:rFonts w:ascii="Calibri" w:hAnsi="Calibri" w:cs="Arial"/>
          <w:b/>
          <w:sz w:val="28"/>
          <w:szCs w:val="28"/>
          <w:lang w:val="sr-Cyrl-CS"/>
        </w:rPr>
        <w:t>СРЕДСТВА ЗА СУФИНАНСИРАЊЕ ПРОЈЕКАТА</w:t>
      </w:r>
    </w:p>
    <w:p w:rsidR="007C3047" w:rsidRPr="003E3B22" w:rsidRDefault="007C3047" w:rsidP="00C866A3">
      <w:pPr>
        <w:jc w:val="center"/>
        <w:rPr>
          <w:rFonts w:ascii="Calibri" w:hAnsi="Calibri" w:cs="Arial"/>
          <w:sz w:val="28"/>
          <w:szCs w:val="28"/>
          <w:lang w:val="sr-Cyrl-CS"/>
        </w:rPr>
      </w:pPr>
    </w:p>
    <w:p w:rsidR="00F825B8" w:rsidRDefault="007C3047" w:rsidP="00143A49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="00F825B8">
        <w:rPr>
          <w:rFonts w:ascii="Calibri" w:hAnsi="Calibri" w:cs="Arial"/>
          <w:sz w:val="28"/>
          <w:szCs w:val="28"/>
          <w:lang w:val="sr-Cyrl-CS"/>
        </w:rPr>
        <w:t>Висина буџетских средстава п</w:t>
      </w:r>
      <w:r w:rsidRPr="003E3B22">
        <w:rPr>
          <w:rFonts w:ascii="Calibri" w:hAnsi="Calibri" w:cs="Arial"/>
          <w:sz w:val="28"/>
          <w:szCs w:val="28"/>
          <w:lang w:val="sr-Cyrl-CS"/>
        </w:rPr>
        <w:t>редвиђена</w:t>
      </w:r>
      <w:r w:rsidR="00F825B8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F825B8" w:rsidRPr="003E3B22">
        <w:rPr>
          <w:rFonts w:ascii="Calibri" w:hAnsi="Calibri" w:cs="Arial"/>
          <w:sz w:val="28"/>
          <w:szCs w:val="28"/>
          <w:lang w:val="sr-Cyrl-CS"/>
        </w:rPr>
        <w:t xml:space="preserve">за суфинансирање пројеката </w:t>
      </w:r>
      <w:r w:rsidR="00F825B8">
        <w:rPr>
          <w:rFonts w:ascii="Calibri" w:hAnsi="Calibri" w:cs="Arial"/>
          <w:sz w:val="28"/>
          <w:szCs w:val="28"/>
          <w:lang w:val="sr-Cyrl-CS"/>
        </w:rPr>
        <w:t xml:space="preserve">за остваривање јавног интереса у </w:t>
      </w:r>
      <w:r w:rsidR="00F825B8" w:rsidRPr="003E3B22">
        <w:rPr>
          <w:rFonts w:ascii="Calibri" w:hAnsi="Calibri" w:cs="Arial"/>
          <w:sz w:val="28"/>
          <w:szCs w:val="28"/>
          <w:lang w:val="sr-Cyrl-CS"/>
        </w:rPr>
        <w:t xml:space="preserve">области јавног информисања на територији општине  Пријепоље у 2016. години </w:t>
      </w:r>
      <w:r w:rsidRPr="003E3B22">
        <w:rPr>
          <w:rFonts w:ascii="Calibri" w:hAnsi="Calibri" w:cs="Arial"/>
          <w:sz w:val="28"/>
          <w:szCs w:val="28"/>
          <w:lang w:val="sr-Cyrl-CS"/>
        </w:rPr>
        <w:t>износ</w:t>
      </w:r>
      <w:r w:rsidR="00F825B8">
        <w:rPr>
          <w:rFonts w:ascii="Calibri" w:hAnsi="Calibri" w:cs="Arial"/>
          <w:sz w:val="28"/>
          <w:szCs w:val="28"/>
          <w:lang w:val="sr-Cyrl-CS"/>
        </w:rPr>
        <w:t>и</w:t>
      </w:r>
      <w:r w:rsidR="00D06CC4" w:rsidRPr="003E3B22">
        <w:rPr>
          <w:rFonts w:ascii="Calibri" w:hAnsi="Calibri" w:cs="Arial"/>
          <w:sz w:val="28"/>
          <w:szCs w:val="28"/>
          <w:lang w:val="sr-Cyrl-CS"/>
        </w:rPr>
        <w:t xml:space="preserve">  </w:t>
      </w:r>
      <w:r w:rsidR="00020606">
        <w:rPr>
          <w:rFonts w:ascii="Calibri" w:hAnsi="Calibri" w:cs="Arial"/>
          <w:sz w:val="28"/>
          <w:szCs w:val="28"/>
          <w:lang w:val="sr-Cyrl-CS"/>
        </w:rPr>
        <w:t>1.200</w:t>
      </w:r>
      <w:r w:rsidR="00F825B8">
        <w:rPr>
          <w:rFonts w:ascii="Calibri" w:hAnsi="Calibri" w:cs="Arial"/>
          <w:sz w:val="28"/>
          <w:szCs w:val="28"/>
          <w:lang w:val="sr-Cyrl-CS"/>
        </w:rPr>
        <w:t>.000,00 динара.</w:t>
      </w:r>
    </w:p>
    <w:p w:rsidR="00F825B8" w:rsidRDefault="00F825B8" w:rsidP="00F825B8">
      <w:pPr>
        <w:ind w:firstLine="720"/>
        <w:jc w:val="both"/>
        <w:rPr>
          <w:rFonts w:ascii="Calibri" w:hAnsi="Calibri" w:cs="Arial"/>
          <w:b/>
          <w:sz w:val="28"/>
          <w:szCs w:val="28"/>
          <w:lang w:val="sr-Cyrl-CS"/>
        </w:rPr>
      </w:pPr>
      <w:r>
        <w:rPr>
          <w:rFonts w:ascii="Calibri" w:hAnsi="Calibri" w:cs="Arial"/>
          <w:sz w:val="28"/>
          <w:szCs w:val="28"/>
          <w:lang w:val="sr-Cyrl-CS"/>
        </w:rPr>
        <w:t xml:space="preserve">Пројекти </w:t>
      </w:r>
      <w:r w:rsidR="007C3047" w:rsidRPr="003E3B22">
        <w:rPr>
          <w:rFonts w:ascii="Calibri" w:hAnsi="Calibri" w:cs="Arial"/>
          <w:sz w:val="28"/>
          <w:szCs w:val="28"/>
          <w:lang w:val="sr-Cyrl-CS"/>
        </w:rPr>
        <w:t>ће бити реализован</w:t>
      </w:r>
      <w:r w:rsidR="00020606">
        <w:rPr>
          <w:rFonts w:ascii="Calibri" w:hAnsi="Calibri" w:cs="Arial"/>
          <w:sz w:val="28"/>
          <w:szCs w:val="28"/>
          <w:lang w:val="sr-Cyrl-CS"/>
        </w:rPr>
        <w:t>и</w:t>
      </w:r>
      <w:r w:rsidR="007C3047" w:rsidRPr="003E3B22">
        <w:rPr>
          <w:rFonts w:ascii="Calibri" w:hAnsi="Calibri" w:cs="Arial"/>
          <w:sz w:val="28"/>
          <w:szCs w:val="28"/>
          <w:lang w:val="sr-Cyrl-CS"/>
        </w:rPr>
        <w:t xml:space="preserve"> до </w:t>
      </w:r>
      <w:r w:rsidR="00E73499">
        <w:rPr>
          <w:rFonts w:ascii="Calibri" w:hAnsi="Calibri" w:cs="Arial"/>
          <w:sz w:val="28"/>
          <w:szCs w:val="28"/>
          <w:lang w:val="sr-Cyrl-CS"/>
        </w:rPr>
        <w:t>31.12.2016</w:t>
      </w:r>
      <w:r w:rsidR="007C3047" w:rsidRPr="003E3B22">
        <w:rPr>
          <w:rFonts w:ascii="Calibri" w:hAnsi="Calibri" w:cs="Arial"/>
          <w:sz w:val="28"/>
          <w:szCs w:val="28"/>
          <w:lang w:val="sr-Cyrl-CS"/>
        </w:rPr>
        <w:t>.</w:t>
      </w:r>
      <w:r w:rsidR="007C3047" w:rsidRPr="003E3B22">
        <w:rPr>
          <w:rFonts w:ascii="Calibri" w:hAnsi="Calibri" w:cs="Arial"/>
          <w:b/>
          <w:sz w:val="28"/>
          <w:szCs w:val="28"/>
          <w:lang w:val="sr-Cyrl-CS"/>
        </w:rPr>
        <w:t xml:space="preserve"> </w:t>
      </w:r>
      <w:r w:rsidR="00E73499" w:rsidRPr="00E73499">
        <w:rPr>
          <w:rFonts w:ascii="Calibri" w:hAnsi="Calibri" w:cs="Arial"/>
          <w:sz w:val="28"/>
          <w:szCs w:val="28"/>
          <w:lang w:val="sr-Cyrl-CS"/>
        </w:rPr>
        <w:t>године.</w:t>
      </w:r>
    </w:p>
    <w:p w:rsidR="00F61EF7" w:rsidRDefault="00F61EF7" w:rsidP="00F825B8">
      <w:pPr>
        <w:ind w:firstLine="720"/>
        <w:jc w:val="both"/>
        <w:rPr>
          <w:rFonts w:ascii="Calibri" w:hAnsi="Calibri" w:cs="Arial"/>
          <w:sz w:val="28"/>
          <w:szCs w:val="28"/>
          <w:lang w:val="sr-Cyrl-CS"/>
        </w:rPr>
      </w:pPr>
      <w:r>
        <w:rPr>
          <w:rFonts w:ascii="Calibri" w:hAnsi="Calibri" w:cs="Arial"/>
          <w:sz w:val="28"/>
          <w:szCs w:val="28"/>
          <w:lang w:val="sr-Cyrl-CS"/>
        </w:rPr>
        <w:t xml:space="preserve">Учесник конкурса може поднети захтев за суфинансирање највише до 80% од вредности пројекта. </w:t>
      </w:r>
      <w:r w:rsidR="007C304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</w:p>
    <w:p w:rsidR="00F61EF7" w:rsidRDefault="00F61EF7" w:rsidP="00F825B8">
      <w:pPr>
        <w:ind w:firstLine="720"/>
        <w:jc w:val="both"/>
        <w:rPr>
          <w:rFonts w:ascii="Calibri" w:hAnsi="Calibri" w:cs="Arial"/>
          <w:sz w:val="28"/>
          <w:szCs w:val="28"/>
          <w:lang w:val="sr-Cyrl-CS"/>
        </w:rPr>
      </w:pPr>
      <w:r>
        <w:rPr>
          <w:rFonts w:ascii="Calibri" w:hAnsi="Calibri" w:cs="Arial"/>
          <w:sz w:val="28"/>
          <w:szCs w:val="28"/>
          <w:lang w:val="sr-Cyrl-CS"/>
        </w:rPr>
        <w:t xml:space="preserve">Најмањи износ средстава који се може одобрити по пројекту износи 50.000,00 динара, а највећи износ средстава по пројекту износи 600.000,00 динара. </w:t>
      </w:r>
    </w:p>
    <w:p w:rsidR="008073A0" w:rsidRPr="003E3B22" w:rsidRDefault="008073A0" w:rsidP="00F825B8">
      <w:pPr>
        <w:ind w:firstLine="720"/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2B7315" w:rsidRPr="003E3B22" w:rsidRDefault="007C3047" w:rsidP="00143A49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="00C87A1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</w:p>
    <w:p w:rsidR="001F28B6" w:rsidRPr="003E3B22" w:rsidRDefault="005C23F0" w:rsidP="00F7129C">
      <w:pPr>
        <w:ind w:firstLine="720"/>
        <w:jc w:val="center"/>
        <w:rPr>
          <w:rFonts w:ascii="Calibri" w:hAnsi="Calibri" w:cs="Arial"/>
          <w:b/>
          <w:sz w:val="28"/>
          <w:szCs w:val="28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lastRenderedPageBreak/>
        <w:t>3</w:t>
      </w:r>
      <w:r w:rsidRPr="003E3B22">
        <w:rPr>
          <w:rFonts w:ascii="Calibri" w:hAnsi="Calibri" w:cs="Arial"/>
          <w:b/>
          <w:sz w:val="28"/>
          <w:szCs w:val="28"/>
        </w:rPr>
        <w:t xml:space="preserve">. </w:t>
      </w:r>
      <w:r w:rsidR="00C87A17" w:rsidRPr="003E3B22">
        <w:rPr>
          <w:rFonts w:ascii="Calibri" w:hAnsi="Calibri" w:cs="Arial"/>
          <w:b/>
          <w:sz w:val="28"/>
          <w:szCs w:val="28"/>
          <w:lang w:val="sr-Cyrl-CS"/>
        </w:rPr>
        <w:t>П</w:t>
      </w:r>
      <w:r w:rsidR="001F28B6" w:rsidRPr="003E3B22">
        <w:rPr>
          <w:rFonts w:ascii="Calibri" w:hAnsi="Calibri" w:cs="Arial"/>
          <w:b/>
          <w:sz w:val="28"/>
          <w:szCs w:val="28"/>
        </w:rPr>
        <w:t>РОЈЕКТ</w:t>
      </w:r>
      <w:r w:rsidRPr="003E3B22">
        <w:rPr>
          <w:rFonts w:ascii="Calibri" w:hAnsi="Calibri" w:cs="Arial"/>
          <w:b/>
          <w:sz w:val="28"/>
          <w:szCs w:val="28"/>
        </w:rPr>
        <w:t>И У ОБЛАСТИ ЈАВНОГ ИНФОРМИСАЊА КОЈИ СЕ СУФИНАНСИРАЈУ ИЗ БУЏЕТА ОПШТИНЕ ПРИЈЕПОЉЕ</w:t>
      </w:r>
    </w:p>
    <w:p w:rsidR="005C23F0" w:rsidRPr="003E3B22" w:rsidRDefault="005C23F0" w:rsidP="00C866A3">
      <w:pPr>
        <w:ind w:firstLine="720"/>
        <w:jc w:val="center"/>
        <w:rPr>
          <w:rFonts w:ascii="Calibri" w:hAnsi="Calibri" w:cs="Arial"/>
          <w:b/>
          <w:sz w:val="28"/>
          <w:szCs w:val="28"/>
        </w:rPr>
      </w:pPr>
    </w:p>
    <w:p w:rsidR="00C87A17" w:rsidRPr="003E3B22" w:rsidRDefault="005C23F0" w:rsidP="00020606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</w:rPr>
        <w:t>П</w:t>
      </w:r>
      <w:r w:rsidR="00C87A17" w:rsidRPr="003E3B22">
        <w:rPr>
          <w:rFonts w:ascii="Calibri" w:hAnsi="Calibri" w:cs="Arial"/>
          <w:sz w:val="28"/>
          <w:szCs w:val="28"/>
          <w:lang w:val="sr-Cyrl-CS"/>
        </w:rPr>
        <w:t>ројекти</w:t>
      </w:r>
      <w:r w:rsidR="00020606">
        <w:rPr>
          <w:rFonts w:ascii="Calibri" w:hAnsi="Calibri" w:cs="Arial"/>
          <w:sz w:val="28"/>
          <w:szCs w:val="28"/>
          <w:lang w:val="sr-Cyrl-CS"/>
        </w:rPr>
        <w:t xml:space="preserve"> за остваривање јавног интереса у области јавног информисања, </w:t>
      </w:r>
      <w:r w:rsidR="00C87A17" w:rsidRPr="003E3B22">
        <w:rPr>
          <w:rFonts w:ascii="Calibri" w:hAnsi="Calibri" w:cs="Arial"/>
          <w:sz w:val="28"/>
          <w:szCs w:val="28"/>
          <w:lang w:val="sr-Cyrl-CS"/>
        </w:rPr>
        <w:t xml:space="preserve">који се суфинансирају из Буџета општине Пријепоље су: </w:t>
      </w:r>
    </w:p>
    <w:p w:rsidR="005C74EB" w:rsidRPr="003E3B22" w:rsidRDefault="005C74EB" w:rsidP="00143A49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CF5B41" w:rsidRPr="00020606" w:rsidRDefault="00CF5B41" w:rsidP="00CF5B41">
      <w:pPr>
        <w:ind w:firstLine="720"/>
        <w:jc w:val="both"/>
        <w:rPr>
          <w:rFonts w:ascii="Calibri" w:hAnsi="Calibri" w:cs="Arial"/>
          <w:sz w:val="28"/>
          <w:szCs w:val="28"/>
        </w:rPr>
      </w:pPr>
    </w:p>
    <w:p w:rsidR="00EC25C3" w:rsidRPr="003E3B22" w:rsidRDefault="002B7315" w:rsidP="00CF5B41">
      <w:pPr>
        <w:ind w:firstLine="72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- </w:t>
      </w:r>
      <w:r w:rsidR="00937D63" w:rsidRPr="003E3B22">
        <w:rPr>
          <w:rFonts w:ascii="Calibri" w:hAnsi="Calibri" w:cs="Arial"/>
          <w:sz w:val="28"/>
          <w:szCs w:val="28"/>
          <w:lang w:val="sr-Cyrl-CS"/>
        </w:rPr>
        <w:t xml:space="preserve">Пројекти производње медијских садржаја који се баве истинитим, непристрасним, правовременим и потпуним информисањем јавности о </w:t>
      </w:r>
      <w:r w:rsidR="005A0C76">
        <w:rPr>
          <w:rFonts w:ascii="Calibri" w:hAnsi="Calibri" w:cs="Arial"/>
          <w:sz w:val="28"/>
          <w:szCs w:val="28"/>
          <w:lang w:val="sr-Cyrl-CS"/>
        </w:rPr>
        <w:t>раду органа локалне самоуправе</w:t>
      </w:r>
      <w:r w:rsidR="005A0C76">
        <w:rPr>
          <w:rFonts w:ascii="Calibri" w:hAnsi="Calibri" w:cs="Arial"/>
          <w:sz w:val="28"/>
          <w:szCs w:val="28"/>
        </w:rPr>
        <w:t xml:space="preserve"> </w:t>
      </w:r>
      <w:r w:rsidR="00037684" w:rsidRPr="003E3B22">
        <w:rPr>
          <w:rFonts w:ascii="Calibri" w:hAnsi="Calibri" w:cs="Arial"/>
          <w:sz w:val="28"/>
          <w:szCs w:val="28"/>
          <w:lang w:val="sr-Cyrl-CS"/>
        </w:rPr>
        <w:t xml:space="preserve">(председника и заменика председника Општине, Скупштина општине, Општинског већа, Општинске управе, </w:t>
      </w:r>
      <w:r w:rsidR="00020606" w:rsidRPr="003E3B22">
        <w:rPr>
          <w:rFonts w:ascii="Calibri" w:hAnsi="Calibri" w:cs="Arial"/>
          <w:sz w:val="28"/>
          <w:szCs w:val="28"/>
          <w:lang w:val="sr-Cyrl-CS"/>
        </w:rPr>
        <w:t>месних заједница</w:t>
      </w:r>
      <w:r w:rsidR="00020606">
        <w:rPr>
          <w:rFonts w:ascii="Calibri" w:hAnsi="Calibri" w:cs="Arial"/>
          <w:sz w:val="28"/>
          <w:szCs w:val="28"/>
          <w:lang w:val="sr-Cyrl-CS"/>
        </w:rPr>
        <w:t xml:space="preserve">, </w:t>
      </w:r>
      <w:r w:rsidR="00037684" w:rsidRPr="003E3B22">
        <w:rPr>
          <w:rFonts w:ascii="Calibri" w:hAnsi="Calibri" w:cs="Arial"/>
          <w:sz w:val="28"/>
          <w:szCs w:val="28"/>
          <w:lang w:val="sr-Cyrl-CS"/>
        </w:rPr>
        <w:t>јавних установа и предузећа чији је оснивач Општина, директан п</w:t>
      </w:r>
      <w:r w:rsidR="005A0C76">
        <w:rPr>
          <w:rFonts w:ascii="Calibri" w:hAnsi="Calibri" w:cs="Arial"/>
          <w:sz w:val="28"/>
          <w:szCs w:val="28"/>
          <w:lang w:val="sr-Cyrl-CS"/>
        </w:rPr>
        <w:t>ренос седница Скупштине општине</w:t>
      </w:r>
      <w:r w:rsidR="00CF5B41" w:rsidRPr="003E3B22">
        <w:rPr>
          <w:rFonts w:ascii="Calibri" w:hAnsi="Calibri" w:cs="Arial"/>
          <w:sz w:val="28"/>
          <w:szCs w:val="28"/>
          <w:lang w:val="sr-Cyrl-CS"/>
        </w:rPr>
        <w:t>);</w:t>
      </w:r>
    </w:p>
    <w:p w:rsidR="000C44AD" w:rsidRPr="003E3B22" w:rsidRDefault="002B7315" w:rsidP="000C44AD">
      <w:pPr>
        <w:ind w:firstLine="720"/>
        <w:jc w:val="both"/>
        <w:rPr>
          <w:rFonts w:ascii="Calibri" w:hAnsi="Calibri" w:cs="Arial"/>
          <w:sz w:val="28"/>
          <w:szCs w:val="28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- </w:t>
      </w:r>
      <w:r w:rsidR="00EC25C3" w:rsidRPr="003E3B22">
        <w:rPr>
          <w:rFonts w:ascii="Calibri" w:hAnsi="Calibri" w:cs="Arial"/>
          <w:sz w:val="28"/>
          <w:szCs w:val="28"/>
          <w:lang w:val="sr-Cyrl-CS"/>
        </w:rPr>
        <w:t>Пројекти производње медијских садржаја који имају за циљ промоц</w:t>
      </w:r>
      <w:r w:rsidR="005A0C76">
        <w:rPr>
          <w:rFonts w:ascii="Calibri" w:hAnsi="Calibri" w:cs="Arial"/>
          <w:sz w:val="28"/>
          <w:szCs w:val="28"/>
          <w:lang w:val="sr-Cyrl-CS"/>
        </w:rPr>
        <w:t xml:space="preserve">ију пољопривредних потенцијала </w:t>
      </w:r>
      <w:r w:rsidR="005A0C76">
        <w:rPr>
          <w:rFonts w:ascii="Calibri" w:hAnsi="Calibri" w:cs="Arial"/>
          <w:sz w:val="28"/>
          <w:szCs w:val="28"/>
        </w:rPr>
        <w:t>o</w:t>
      </w:r>
      <w:r w:rsidR="00EC25C3" w:rsidRPr="003E3B22">
        <w:rPr>
          <w:rFonts w:ascii="Calibri" w:hAnsi="Calibri" w:cs="Arial"/>
          <w:sz w:val="28"/>
          <w:szCs w:val="28"/>
          <w:lang w:val="sr-Cyrl-CS"/>
        </w:rPr>
        <w:t>п</w:t>
      </w:r>
      <w:r w:rsidR="005A0C76">
        <w:rPr>
          <w:rFonts w:ascii="Calibri" w:hAnsi="Calibri" w:cs="Arial"/>
          <w:sz w:val="28"/>
          <w:szCs w:val="28"/>
          <w:lang w:val="sr-Cyrl-CS"/>
        </w:rPr>
        <w:t xml:space="preserve">штине, туристичких потенцијала </w:t>
      </w:r>
      <w:r w:rsidR="005A0C76">
        <w:rPr>
          <w:rFonts w:ascii="Calibri" w:hAnsi="Calibri" w:cs="Arial"/>
          <w:sz w:val="28"/>
          <w:szCs w:val="28"/>
        </w:rPr>
        <w:t>o</w:t>
      </w:r>
      <w:r w:rsidR="00EC25C3" w:rsidRPr="003E3B22">
        <w:rPr>
          <w:rFonts w:ascii="Calibri" w:hAnsi="Calibri" w:cs="Arial"/>
          <w:sz w:val="28"/>
          <w:szCs w:val="28"/>
          <w:lang w:val="sr-Cyrl-CS"/>
        </w:rPr>
        <w:t xml:space="preserve">пштине, енергетских потенцијала и др. </w:t>
      </w:r>
      <w:r w:rsidR="00CF5B41" w:rsidRPr="003E3B22">
        <w:rPr>
          <w:rFonts w:ascii="Calibri" w:hAnsi="Calibri" w:cs="Arial"/>
          <w:sz w:val="28"/>
          <w:szCs w:val="28"/>
          <w:lang w:val="sr-Cyrl-CS"/>
        </w:rPr>
        <w:t>;</w:t>
      </w:r>
    </w:p>
    <w:p w:rsidR="005C74EB" w:rsidRPr="003E3B22" w:rsidRDefault="002B7315" w:rsidP="00BE68C5">
      <w:pPr>
        <w:ind w:firstLine="72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- </w:t>
      </w:r>
      <w:r w:rsidR="00EC25C3" w:rsidRPr="003E3B22">
        <w:rPr>
          <w:rFonts w:ascii="Calibri" w:hAnsi="Calibri" w:cs="Arial"/>
          <w:sz w:val="28"/>
          <w:szCs w:val="28"/>
          <w:lang w:val="sr-Cyrl-CS"/>
        </w:rPr>
        <w:t xml:space="preserve">Пројекти производње медијских садржаја </w:t>
      </w:r>
      <w:r w:rsidR="005C74EB" w:rsidRPr="003E3B22">
        <w:rPr>
          <w:rFonts w:ascii="Calibri" w:hAnsi="Calibri" w:cs="Arial"/>
          <w:sz w:val="28"/>
          <w:szCs w:val="28"/>
          <w:lang w:val="sr-Cyrl-CS"/>
        </w:rPr>
        <w:t xml:space="preserve">у циљу развоја личности и заштите деце и младих и подизање нивоа укључености и информисаности особа са инвалидитетом </w:t>
      </w:r>
      <w:r w:rsidR="001F28B6" w:rsidRPr="003E3B22">
        <w:rPr>
          <w:rFonts w:ascii="Calibri" w:hAnsi="Calibri" w:cs="Arial"/>
          <w:sz w:val="28"/>
          <w:szCs w:val="28"/>
          <w:lang w:val="sr-Cyrl-CS"/>
        </w:rPr>
        <w:t>и припадника националних мањина</w:t>
      </w:r>
      <w:r w:rsidR="001F28B6" w:rsidRPr="003E3B22">
        <w:rPr>
          <w:rFonts w:ascii="Calibri" w:hAnsi="Calibri" w:cs="Arial"/>
          <w:sz w:val="28"/>
          <w:szCs w:val="28"/>
        </w:rPr>
        <w:t xml:space="preserve"> општине;</w:t>
      </w:r>
      <w:r w:rsidR="005C74EB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</w:p>
    <w:p w:rsidR="0014015E" w:rsidRPr="003E3B22" w:rsidRDefault="002B7315" w:rsidP="000C44AD">
      <w:pPr>
        <w:ind w:firstLine="72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- </w:t>
      </w:r>
      <w:r w:rsidR="005C74EB" w:rsidRPr="003E3B22">
        <w:rPr>
          <w:rFonts w:ascii="Calibri" w:hAnsi="Calibri" w:cs="Arial"/>
          <w:sz w:val="28"/>
          <w:szCs w:val="28"/>
          <w:lang w:val="sr-Cyrl-CS"/>
        </w:rPr>
        <w:t>Пројекти производње медијских садржаја у циљу развоја културног и уметничког стваралаштва н</w:t>
      </w:r>
      <w:r w:rsidR="00CF5B41" w:rsidRPr="003E3B22">
        <w:rPr>
          <w:rFonts w:ascii="Calibri" w:hAnsi="Calibri" w:cs="Arial"/>
          <w:sz w:val="28"/>
          <w:szCs w:val="28"/>
          <w:lang w:val="sr-Cyrl-CS"/>
        </w:rPr>
        <w:t>а територији општине Пријепоље;</w:t>
      </w:r>
    </w:p>
    <w:p w:rsidR="0014015E" w:rsidRPr="003E3B22" w:rsidRDefault="002B7315" w:rsidP="002B7315">
      <w:pPr>
        <w:ind w:firstLine="72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- </w:t>
      </w:r>
      <w:r w:rsidR="0014015E" w:rsidRPr="003E3B22">
        <w:rPr>
          <w:rFonts w:ascii="Calibri" w:hAnsi="Calibri" w:cs="Arial"/>
          <w:sz w:val="28"/>
          <w:szCs w:val="28"/>
          <w:lang w:val="sr-Cyrl-CS"/>
        </w:rPr>
        <w:t>Пројекти производње медијских садржаја из области образовања, развоја спорта и физичке културе, заштите животне средине и здравља људи</w:t>
      </w:r>
      <w:r w:rsidR="00CF5B41" w:rsidRPr="003E3B22">
        <w:rPr>
          <w:rFonts w:ascii="Calibri" w:hAnsi="Calibri" w:cs="Arial"/>
          <w:sz w:val="28"/>
          <w:szCs w:val="28"/>
        </w:rPr>
        <w:t xml:space="preserve"> на територији општине</w:t>
      </w:r>
      <w:r w:rsidR="00CF5B41" w:rsidRPr="003E3B22">
        <w:rPr>
          <w:rFonts w:ascii="Calibri" w:hAnsi="Calibri" w:cs="Arial"/>
          <w:sz w:val="28"/>
          <w:szCs w:val="28"/>
          <w:lang w:val="sr-Cyrl-CS"/>
        </w:rPr>
        <w:t>;</w:t>
      </w:r>
    </w:p>
    <w:p w:rsidR="002B7315" w:rsidRPr="003E3B22" w:rsidRDefault="002B7315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5C23F0" w:rsidRPr="003E3B22" w:rsidRDefault="00302D98" w:rsidP="00C866A3">
      <w:pPr>
        <w:jc w:val="center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 xml:space="preserve">4. </w:t>
      </w:r>
      <w:r w:rsidR="005C23F0" w:rsidRPr="003E3B22">
        <w:rPr>
          <w:rFonts w:ascii="Calibri" w:hAnsi="Calibri" w:cs="Arial"/>
          <w:b/>
          <w:sz w:val="28"/>
          <w:szCs w:val="28"/>
        </w:rPr>
        <w:t>ПРАВО УЧЕ</w:t>
      </w:r>
      <w:r w:rsidR="00C866A3" w:rsidRPr="003E3B22">
        <w:rPr>
          <w:rFonts w:ascii="Calibri" w:hAnsi="Calibri" w:cs="Arial"/>
          <w:b/>
          <w:sz w:val="28"/>
          <w:szCs w:val="28"/>
        </w:rPr>
        <w:t>Ш</w:t>
      </w:r>
      <w:r w:rsidR="005C23F0" w:rsidRPr="003E3B22">
        <w:rPr>
          <w:rFonts w:ascii="Calibri" w:hAnsi="Calibri" w:cs="Arial"/>
          <w:b/>
          <w:sz w:val="28"/>
          <w:szCs w:val="28"/>
        </w:rPr>
        <w:t>ЋА</w:t>
      </w:r>
    </w:p>
    <w:p w:rsidR="002253B3" w:rsidRPr="003E3B22" w:rsidRDefault="002253B3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302D98" w:rsidRPr="003E3B22" w:rsidRDefault="005C23F0" w:rsidP="000F54AF">
      <w:pPr>
        <w:jc w:val="both"/>
        <w:rPr>
          <w:rFonts w:ascii="Calibri" w:hAnsi="Calibri" w:cs="Arial"/>
          <w:sz w:val="28"/>
          <w:szCs w:val="28"/>
        </w:rPr>
      </w:pPr>
      <w:r w:rsidRPr="003E3B22">
        <w:rPr>
          <w:rFonts w:ascii="Calibri" w:hAnsi="Calibri" w:cs="Arial"/>
          <w:sz w:val="28"/>
          <w:szCs w:val="28"/>
        </w:rPr>
        <w:t xml:space="preserve">    </w:t>
      </w:r>
      <w:r w:rsidR="00A549A9" w:rsidRPr="003E3B22">
        <w:rPr>
          <w:rFonts w:ascii="Calibri" w:hAnsi="Calibri" w:cs="Arial"/>
          <w:sz w:val="28"/>
          <w:szCs w:val="28"/>
        </w:rPr>
        <w:t>На конкурсу може учествовати</w:t>
      </w:r>
      <w:r w:rsidR="00302D98" w:rsidRPr="003E3B22">
        <w:rPr>
          <w:rFonts w:ascii="Calibri" w:hAnsi="Calibri" w:cs="Arial"/>
          <w:sz w:val="28"/>
          <w:szCs w:val="28"/>
          <w:lang w:val="sr-Cyrl-CS"/>
        </w:rPr>
        <w:t xml:space="preserve">: </w:t>
      </w:r>
    </w:p>
    <w:p w:rsidR="00302D98" w:rsidRPr="003E3B22" w:rsidRDefault="00302D98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BE117B" w:rsidRPr="003E3B22" w:rsidRDefault="00302D98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612DD0" w:rsidRPr="003E3B22">
        <w:rPr>
          <w:rFonts w:ascii="Calibri" w:hAnsi="Calibri" w:cs="Arial"/>
          <w:sz w:val="28"/>
          <w:szCs w:val="28"/>
          <w:lang w:val="sr-Cyrl-CS"/>
        </w:rPr>
        <w:tab/>
        <w:t>- издавач медија чији је медиј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уписан у Регистар медиј</w:t>
      </w:r>
      <w:r w:rsidR="00612DD0" w:rsidRPr="003E3B22">
        <w:rPr>
          <w:rFonts w:ascii="Calibri" w:hAnsi="Calibri" w:cs="Arial"/>
          <w:sz w:val="28"/>
          <w:szCs w:val="28"/>
        </w:rPr>
        <w:t>а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који се води у АПР, </w:t>
      </w:r>
      <w:r w:rsidR="00157574" w:rsidRPr="003E3B22">
        <w:rPr>
          <w:rFonts w:ascii="Calibri" w:hAnsi="Calibri" w:cs="Arial"/>
          <w:sz w:val="28"/>
          <w:szCs w:val="28"/>
          <w:lang w:val="sr-Cyrl-CS"/>
        </w:rPr>
        <w:t xml:space="preserve">уколико се медијски садржај емитује </w:t>
      </w:r>
      <w:r w:rsidR="005A0C76">
        <w:rPr>
          <w:rFonts w:ascii="Calibri" w:hAnsi="Calibri" w:cs="Arial"/>
          <w:sz w:val="28"/>
          <w:szCs w:val="28"/>
        </w:rPr>
        <w:t xml:space="preserve">и </w:t>
      </w:r>
      <w:r w:rsidR="00157574" w:rsidRPr="003E3B22">
        <w:rPr>
          <w:rFonts w:ascii="Calibri" w:hAnsi="Calibri" w:cs="Arial"/>
          <w:sz w:val="28"/>
          <w:szCs w:val="28"/>
          <w:lang w:val="sr-Cyrl-CS"/>
        </w:rPr>
        <w:t xml:space="preserve">дистрибуира </w:t>
      </w:r>
      <w:r w:rsidR="007B4B0F" w:rsidRPr="003E3B22">
        <w:rPr>
          <w:rFonts w:ascii="Calibri" w:hAnsi="Calibri" w:cs="Arial"/>
          <w:sz w:val="28"/>
          <w:szCs w:val="28"/>
          <w:lang w:val="sr-Cyrl-CS"/>
        </w:rPr>
        <w:t>на територији општине Пријепоље;</w:t>
      </w:r>
    </w:p>
    <w:p w:rsidR="007B4B0F" w:rsidRPr="003E3B22" w:rsidRDefault="00157574" w:rsidP="007B4B0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ab/>
        <w:t>- правно лице односно предузетник који се бави производњом медијских садржаја који приложи д</w:t>
      </w:r>
      <w:r w:rsidR="00DE08BB" w:rsidRPr="003E3B22">
        <w:rPr>
          <w:rFonts w:ascii="Calibri" w:hAnsi="Calibri" w:cs="Arial"/>
          <w:sz w:val="28"/>
          <w:szCs w:val="28"/>
          <w:lang w:val="sr-Cyrl-CS"/>
        </w:rPr>
        <w:t>оказе да ће суфинансиран медијски садржај бити реализован путем медија</w:t>
      </w:r>
      <w:r w:rsidR="00E64B6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DE08BB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E64B6D" w:rsidRPr="003E3B22">
        <w:rPr>
          <w:rFonts w:ascii="Calibri" w:hAnsi="Calibri" w:cs="Arial"/>
          <w:sz w:val="28"/>
          <w:szCs w:val="28"/>
          <w:lang w:val="sr-Cyrl-CS"/>
        </w:rPr>
        <w:t>који је уписан у Регистар медија</w:t>
      </w:r>
      <w:r w:rsidR="005A0C76">
        <w:rPr>
          <w:rFonts w:ascii="Calibri" w:hAnsi="Calibri" w:cs="Arial"/>
          <w:sz w:val="28"/>
          <w:szCs w:val="28"/>
          <w:lang w:val="sr-Cyrl-CS"/>
        </w:rPr>
        <w:t>,</w:t>
      </w:r>
      <w:r w:rsidR="00E64B6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B4B0F" w:rsidRPr="003E3B22">
        <w:rPr>
          <w:rFonts w:ascii="Calibri" w:hAnsi="Calibri" w:cs="Arial"/>
          <w:sz w:val="28"/>
          <w:szCs w:val="28"/>
          <w:lang w:val="sr-Cyrl-CS"/>
        </w:rPr>
        <w:t xml:space="preserve">а </w:t>
      </w:r>
      <w:r w:rsidR="00E64B6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DE08BB" w:rsidRPr="003E3B22">
        <w:rPr>
          <w:rFonts w:ascii="Calibri" w:hAnsi="Calibri" w:cs="Arial"/>
          <w:sz w:val="28"/>
          <w:szCs w:val="28"/>
          <w:lang w:val="sr-Cyrl-CS"/>
        </w:rPr>
        <w:t xml:space="preserve">који </w:t>
      </w:r>
      <w:r w:rsidR="007B4B0F" w:rsidRPr="003E3B22">
        <w:rPr>
          <w:rFonts w:ascii="Calibri" w:hAnsi="Calibri" w:cs="Arial"/>
          <w:sz w:val="28"/>
          <w:szCs w:val="28"/>
          <w:lang w:val="sr-Cyrl-CS"/>
        </w:rPr>
        <w:t>медијски садржај емитује дистрибуира на територији општине Пријепоље;</w:t>
      </w:r>
    </w:p>
    <w:p w:rsidR="00F978D2" w:rsidRPr="003E3B22" w:rsidRDefault="005463BA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>
        <w:rPr>
          <w:rFonts w:ascii="Calibri" w:hAnsi="Calibri" w:cs="Arial"/>
          <w:sz w:val="28"/>
          <w:szCs w:val="28"/>
          <w:lang w:val="sr-Cyrl-CS"/>
        </w:rPr>
        <w:tab/>
        <w:t>-</w:t>
      </w:r>
      <w:r>
        <w:rPr>
          <w:rFonts w:ascii="Calibri" w:hAnsi="Calibri" w:cs="Arial"/>
          <w:sz w:val="28"/>
          <w:szCs w:val="28"/>
        </w:rPr>
        <w:t xml:space="preserve"> </w:t>
      </w:r>
      <w:r w:rsidR="00BE117B" w:rsidRPr="003E3B22">
        <w:rPr>
          <w:rFonts w:ascii="Calibri" w:hAnsi="Calibri" w:cs="Arial"/>
          <w:sz w:val="28"/>
          <w:szCs w:val="28"/>
          <w:lang w:val="sr-Cyrl-CS"/>
        </w:rPr>
        <w:t>оснивачи јавних гласила (новина, радио програма, телевизијских програма</w:t>
      </w:r>
      <w:r w:rsidR="00141BDD">
        <w:rPr>
          <w:rFonts w:ascii="Calibri" w:hAnsi="Calibri" w:cs="Arial"/>
          <w:sz w:val="28"/>
          <w:szCs w:val="28"/>
          <w:lang w:val="sr-Cyrl-CS"/>
        </w:rPr>
        <w:t xml:space="preserve"> и интернет веб портала</w:t>
      </w:r>
      <w:r w:rsidR="00BE117B" w:rsidRPr="003E3B22">
        <w:rPr>
          <w:rFonts w:ascii="Calibri" w:hAnsi="Calibri" w:cs="Arial"/>
          <w:sz w:val="28"/>
          <w:szCs w:val="28"/>
          <w:lang w:val="sr-Cyrl-CS"/>
        </w:rPr>
        <w:t xml:space="preserve">), као и привредна друштва и предузетници </w:t>
      </w:r>
      <w:r w:rsidR="005A0C76">
        <w:rPr>
          <w:rFonts w:ascii="Calibri" w:hAnsi="Calibri" w:cs="Arial"/>
          <w:sz w:val="28"/>
          <w:szCs w:val="28"/>
          <w:lang w:val="sr-Cyrl-CS"/>
        </w:rPr>
        <w:t>који су регистровани за обављање</w:t>
      </w:r>
      <w:r w:rsidR="00BE117B" w:rsidRPr="003E3B22">
        <w:rPr>
          <w:rFonts w:ascii="Calibri" w:hAnsi="Calibri" w:cs="Arial"/>
          <w:sz w:val="28"/>
          <w:szCs w:val="28"/>
          <w:lang w:val="sr-Cyrl-CS"/>
        </w:rPr>
        <w:t xml:space="preserve"> делатности продукције телевизијског и радио програма, под условом да имају закључене уговоре са локалним </w:t>
      </w:r>
      <w:r w:rsidR="00A06F5D">
        <w:rPr>
          <w:rFonts w:ascii="Calibri" w:hAnsi="Calibri" w:cs="Arial"/>
          <w:sz w:val="28"/>
          <w:szCs w:val="28"/>
        </w:rPr>
        <w:t xml:space="preserve">и регионалним </w:t>
      </w:r>
      <w:r w:rsidR="00BE117B" w:rsidRPr="003E3B22">
        <w:rPr>
          <w:rFonts w:ascii="Calibri" w:hAnsi="Calibri" w:cs="Arial"/>
          <w:sz w:val="28"/>
          <w:szCs w:val="28"/>
          <w:lang w:val="sr-Cyrl-CS"/>
        </w:rPr>
        <w:t xml:space="preserve">емитерима </w:t>
      </w:r>
      <w:r w:rsidR="00593F89" w:rsidRPr="003E3B22">
        <w:rPr>
          <w:rFonts w:ascii="Calibri" w:hAnsi="Calibri" w:cs="Arial"/>
          <w:sz w:val="28"/>
          <w:szCs w:val="28"/>
          <w:lang w:val="sr-Cyrl-CS"/>
        </w:rPr>
        <w:t>о обавезном емитовању пр</w:t>
      </w:r>
      <w:r w:rsidR="007B4B0F" w:rsidRPr="003E3B22">
        <w:rPr>
          <w:rFonts w:ascii="Calibri" w:hAnsi="Calibri" w:cs="Arial"/>
          <w:sz w:val="28"/>
          <w:szCs w:val="28"/>
          <w:lang w:val="sr-Cyrl-CS"/>
        </w:rPr>
        <w:t>ојеката за које подносе пријаву;</w:t>
      </w:r>
    </w:p>
    <w:p w:rsidR="00DE08BB" w:rsidRPr="003E3B22" w:rsidRDefault="00593F89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ab/>
      </w:r>
      <w:r w:rsidRPr="005463BA">
        <w:rPr>
          <w:rFonts w:ascii="Calibri" w:hAnsi="Calibri" w:cs="Arial"/>
          <w:sz w:val="28"/>
          <w:szCs w:val="28"/>
          <w:lang w:val="sr-Cyrl-CS"/>
        </w:rPr>
        <w:t xml:space="preserve">- </w:t>
      </w:r>
      <w:r w:rsidR="00391C64" w:rsidRPr="003E3B22">
        <w:rPr>
          <w:rFonts w:ascii="Calibri" w:hAnsi="Calibri" w:cs="Arial"/>
          <w:sz w:val="28"/>
          <w:szCs w:val="28"/>
          <w:lang w:val="sr-Cyrl-CS"/>
        </w:rPr>
        <w:t>право учешћа на конкурсу немају издавачи медија који се финансирају из јавних прихода,</w:t>
      </w:r>
    </w:p>
    <w:p w:rsidR="00391C64" w:rsidRPr="003E3B22" w:rsidRDefault="00391C64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lastRenderedPageBreak/>
        <w:tab/>
        <w:t>- учесник конкурса може на једном конкурсу конкурисати само са једним пројектом,</w:t>
      </w:r>
    </w:p>
    <w:p w:rsidR="006F7B84" w:rsidRPr="003E3B22" w:rsidRDefault="00391C64" w:rsidP="000F54AF">
      <w:pPr>
        <w:jc w:val="both"/>
        <w:rPr>
          <w:rFonts w:ascii="Calibri" w:hAnsi="Calibri" w:cs="Arial"/>
          <w:sz w:val="28"/>
          <w:szCs w:val="28"/>
          <w:lang w:val="sr-Latn-BA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ab/>
        <w:t>- под пројектом се подразумева заокружена програмска целина и део програмске целине (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>жанровска</w:t>
      </w:r>
      <w:r w:rsidR="00C833FA" w:rsidRPr="003E3B22">
        <w:rPr>
          <w:rFonts w:ascii="Calibri" w:hAnsi="Calibri" w:cs="Arial"/>
          <w:sz w:val="28"/>
          <w:szCs w:val="28"/>
          <w:lang w:val="sr-Cyrl-CS"/>
        </w:rPr>
        <w:t xml:space="preserve"> и временска) којом се доприноси остваривање јавног интереса у складу са Законом.</w:t>
      </w:r>
    </w:p>
    <w:p w:rsidR="00391C64" w:rsidRPr="003E3B22" w:rsidRDefault="006F7B84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Latn-BA"/>
        </w:rPr>
        <w:t xml:space="preserve">          -</w:t>
      </w:r>
      <w:r w:rsidR="00C833FA" w:rsidRPr="003E3B22">
        <w:rPr>
          <w:rFonts w:ascii="Calibri" w:hAnsi="Calibri" w:cs="Arial"/>
          <w:sz w:val="28"/>
          <w:szCs w:val="28"/>
          <w:lang w:val="sr-Cyrl-CS"/>
        </w:rPr>
        <w:t xml:space="preserve"> Ако је учесник конкурса издавач више медија, може на</w:t>
      </w:r>
      <w:r w:rsidR="001401B9" w:rsidRPr="003E3B22">
        <w:rPr>
          <w:rFonts w:ascii="Calibri" w:hAnsi="Calibri" w:cs="Arial"/>
          <w:sz w:val="28"/>
          <w:szCs w:val="28"/>
          <w:lang w:val="sr-Cyrl-CS"/>
        </w:rPr>
        <w:t xml:space="preserve"> конкурсу учествовати са једним пројектом за сваки медиј.</w:t>
      </w:r>
    </w:p>
    <w:p w:rsidR="007A474D" w:rsidRPr="003E3B22" w:rsidRDefault="001401B9" w:rsidP="007A474D">
      <w:pPr>
        <w:jc w:val="both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="007A474D" w:rsidRPr="003E3B22">
        <w:rPr>
          <w:rFonts w:ascii="Calibri" w:hAnsi="Calibri" w:cs="Arial"/>
          <w:b/>
          <w:sz w:val="28"/>
          <w:szCs w:val="28"/>
          <w:lang w:val="sr-Cyrl-CS"/>
        </w:rPr>
        <w:t xml:space="preserve"> </w:t>
      </w:r>
    </w:p>
    <w:p w:rsidR="00BE68C5" w:rsidRPr="003E3B22" w:rsidRDefault="00353A97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ab/>
        <w:t xml:space="preserve">Учесник који је у текућој календарској години </w:t>
      </w:r>
      <w:r w:rsidR="00E43E49" w:rsidRPr="003E3B22">
        <w:rPr>
          <w:rFonts w:ascii="Calibri" w:hAnsi="Calibri" w:cs="Arial"/>
          <w:sz w:val="28"/>
          <w:szCs w:val="28"/>
          <w:lang w:val="sr-Cyrl-CS"/>
        </w:rPr>
        <w:t>већ користио средства намењена суфинансирању у</w:t>
      </w:r>
      <w:r w:rsidR="002221E9" w:rsidRPr="003E3B22">
        <w:rPr>
          <w:rFonts w:ascii="Calibri" w:hAnsi="Calibri" w:cs="Arial"/>
          <w:sz w:val="28"/>
          <w:szCs w:val="28"/>
          <w:lang w:val="sr-Cyrl-CS"/>
        </w:rPr>
        <w:t xml:space="preserve"> области јавног информисања на републичком, п</w:t>
      </w:r>
      <w:r w:rsidR="00E43E49" w:rsidRPr="003E3B22">
        <w:rPr>
          <w:rFonts w:ascii="Calibri" w:hAnsi="Calibri" w:cs="Arial"/>
          <w:sz w:val="28"/>
          <w:szCs w:val="28"/>
          <w:lang w:val="sr-Cyrl-CS"/>
        </w:rPr>
        <w:t>окрајинском и локалном нив</w:t>
      </w:r>
      <w:r w:rsidR="008737BA" w:rsidRPr="003E3B22">
        <w:rPr>
          <w:rFonts w:ascii="Calibri" w:hAnsi="Calibri" w:cs="Arial"/>
          <w:sz w:val="28"/>
          <w:szCs w:val="28"/>
          <w:lang w:val="sr-Cyrl-CS"/>
        </w:rPr>
        <w:t>оу, може учествовати на конк</w:t>
      </w:r>
      <w:r w:rsidR="00E43E49" w:rsidRPr="003E3B22">
        <w:rPr>
          <w:rFonts w:ascii="Calibri" w:hAnsi="Calibri" w:cs="Arial"/>
          <w:sz w:val="28"/>
          <w:szCs w:val="28"/>
          <w:lang w:val="sr-Cyrl-CS"/>
        </w:rPr>
        <w:t xml:space="preserve">урсу за суфинансирање истог пројекта само још једном у тој години и то у износу који уз средства која је већ добио не прелази 80% вредности пројекта. </w:t>
      </w:r>
    </w:p>
    <w:p w:rsidR="00BE68C5" w:rsidRPr="003E3B22" w:rsidRDefault="00BE68C5" w:rsidP="000F54AF">
      <w:pPr>
        <w:jc w:val="both"/>
        <w:rPr>
          <w:rFonts w:ascii="Calibri" w:hAnsi="Calibri" w:cs="Arial"/>
          <w:b/>
          <w:sz w:val="28"/>
          <w:szCs w:val="28"/>
          <w:lang w:val="sr-Cyrl-CS"/>
        </w:rPr>
      </w:pPr>
    </w:p>
    <w:p w:rsidR="00E43E49" w:rsidRPr="003E3B22" w:rsidRDefault="00391DB0" w:rsidP="00C866A3">
      <w:pPr>
        <w:jc w:val="center"/>
        <w:rPr>
          <w:rFonts w:ascii="Calibri" w:hAnsi="Calibri" w:cs="Arial"/>
          <w:b/>
          <w:sz w:val="28"/>
          <w:szCs w:val="28"/>
        </w:rPr>
      </w:pPr>
      <w:r w:rsidRPr="003E3B22">
        <w:rPr>
          <w:rFonts w:ascii="Calibri" w:hAnsi="Calibri" w:cs="Arial"/>
          <w:b/>
          <w:sz w:val="28"/>
          <w:szCs w:val="28"/>
        </w:rPr>
        <w:t>5.</w:t>
      </w:r>
      <w:r w:rsidR="00C866A3" w:rsidRPr="003E3B22">
        <w:rPr>
          <w:rFonts w:ascii="Calibri" w:hAnsi="Calibri" w:cs="Arial"/>
          <w:b/>
          <w:sz w:val="28"/>
          <w:szCs w:val="28"/>
        </w:rPr>
        <w:t xml:space="preserve"> </w:t>
      </w:r>
      <w:r w:rsidR="003E3B22" w:rsidRPr="003E3B22">
        <w:rPr>
          <w:rFonts w:ascii="Calibri" w:hAnsi="Calibri" w:cs="Arial"/>
          <w:b/>
          <w:sz w:val="28"/>
          <w:szCs w:val="28"/>
          <w:lang w:val="sr-Cyrl-CS"/>
        </w:rPr>
        <w:t>КРИТЕРИ</w:t>
      </w:r>
      <w:r w:rsidR="00BE68C5" w:rsidRPr="003E3B22">
        <w:rPr>
          <w:rFonts w:ascii="Calibri" w:hAnsi="Calibri" w:cs="Arial"/>
          <w:b/>
          <w:sz w:val="28"/>
          <w:szCs w:val="28"/>
          <w:lang w:val="sr-Cyrl-CS"/>
        </w:rPr>
        <w:t>ЈУМИ ЗА ОЦЕНУ ПРОЈЕКАТА</w:t>
      </w:r>
    </w:p>
    <w:p w:rsidR="00553C49" w:rsidRPr="003E3B22" w:rsidRDefault="00553C49" w:rsidP="000F54AF">
      <w:pPr>
        <w:jc w:val="both"/>
        <w:rPr>
          <w:rFonts w:ascii="Calibri" w:hAnsi="Calibri" w:cs="Arial"/>
          <w:b/>
          <w:sz w:val="28"/>
          <w:szCs w:val="28"/>
        </w:rPr>
      </w:pPr>
    </w:p>
    <w:p w:rsidR="00247681" w:rsidRPr="003E3B22" w:rsidRDefault="00247681" w:rsidP="00247681">
      <w:pPr>
        <w:ind w:firstLine="720"/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>Критеријуми на осно</w:t>
      </w:r>
      <w:r w:rsidR="005A0C76">
        <w:rPr>
          <w:rFonts w:ascii="Calibri" w:hAnsi="Calibri" w:cs="Arial"/>
          <w:sz w:val="28"/>
          <w:szCs w:val="28"/>
          <w:shd w:val="clear" w:color="auto" w:fill="FFFFFF"/>
          <w:lang w:val="ru-RU"/>
        </w:rPr>
        <w:t>ву којих ће се оцењивати пројек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>т</w:t>
      </w:r>
      <w:r w:rsidR="00EC65EE">
        <w:rPr>
          <w:rFonts w:ascii="Calibri" w:hAnsi="Calibri" w:cs="Arial"/>
          <w:sz w:val="28"/>
          <w:szCs w:val="28"/>
          <w:shd w:val="clear" w:color="auto" w:fill="FFFFFF"/>
          <w:lang w:val="ru-RU"/>
        </w:rPr>
        <w:t>и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 </w:t>
      </w:r>
      <w:r w:rsidR="00EC65EE">
        <w:rPr>
          <w:rFonts w:ascii="Calibri" w:hAnsi="Calibri" w:cs="Arial"/>
          <w:sz w:val="28"/>
          <w:szCs w:val="28"/>
          <w:shd w:val="clear" w:color="auto" w:fill="FFFFFF"/>
          <w:lang w:val="ru-RU"/>
        </w:rPr>
        <w:t>пријављени на конкурс:</w:t>
      </w:r>
    </w:p>
    <w:p w:rsidR="00247681" w:rsidRPr="003E3B22" w:rsidRDefault="00247681" w:rsidP="00247681">
      <w:pPr>
        <w:ind w:firstLine="720"/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1)  мера  у којој је предложена пројектна активност подобна да оствари јавни  интерес у области јавног информисања; </w:t>
      </w:r>
    </w:p>
    <w:p w:rsidR="00247681" w:rsidRPr="003E3B22" w:rsidRDefault="005A0C76" w:rsidP="00247681">
      <w:p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           2) </w:t>
      </w:r>
      <w:r w:rsidR="00247681"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мера  пружања веће гаранције привржености професионалним и етичким медијским стандардима. </w:t>
      </w:r>
    </w:p>
    <w:p w:rsidR="00247681" w:rsidRPr="003E3B22" w:rsidRDefault="00247681" w:rsidP="00247681">
      <w:pPr>
        <w:ind w:firstLine="720"/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>На основу критеријума и</w:t>
      </w:r>
      <w:r w:rsidR="005463BA">
        <w:rPr>
          <w:rFonts w:ascii="Calibri" w:hAnsi="Calibri" w:cs="Arial"/>
          <w:sz w:val="28"/>
          <w:szCs w:val="28"/>
          <w:shd w:val="clear" w:color="auto" w:fill="FFFFFF"/>
          <w:lang w:val="ru-RU"/>
        </w:rPr>
        <w:t>з става 1. тачка 1</w:t>
      </w:r>
      <w:r w:rsidR="005463BA">
        <w:rPr>
          <w:rFonts w:ascii="Calibri" w:hAnsi="Calibri" w:cs="Arial"/>
          <w:sz w:val="28"/>
          <w:szCs w:val="28"/>
          <w:shd w:val="clear" w:color="auto" w:fill="FFFFFF"/>
        </w:rPr>
        <w:t>.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овог члана,  посебно 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sr-Cyrl-CS"/>
        </w:rPr>
        <w:t xml:space="preserve">се 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оцењује: </w:t>
      </w:r>
    </w:p>
    <w:p w:rsidR="00247681" w:rsidRPr="003E3B22" w:rsidRDefault="00247681" w:rsidP="00247681">
      <w:pPr>
        <w:ind w:firstLine="720"/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</w:p>
    <w:p w:rsidR="00247681" w:rsidRPr="003E3B22" w:rsidRDefault="00247681" w:rsidP="00247681">
      <w:pPr>
        <w:pStyle w:val="ListParagraph"/>
        <w:numPr>
          <w:ilvl w:val="0"/>
          <w:numId w:val="3"/>
        </w:numPr>
        <w:jc w:val="both"/>
        <w:rPr>
          <w:rFonts w:ascii="Calibri" w:hAnsi="Calibri" w:cs="Arial"/>
          <w:sz w:val="28"/>
          <w:szCs w:val="28"/>
          <w:shd w:val="clear" w:color="auto" w:fill="FFFFFF"/>
        </w:rPr>
      </w:pPr>
      <w:proofErr w:type="spellStart"/>
      <w:r w:rsidRPr="003E3B22">
        <w:rPr>
          <w:rFonts w:ascii="Calibri" w:hAnsi="Calibri" w:cs="Arial"/>
          <w:sz w:val="28"/>
          <w:szCs w:val="28"/>
          <w:shd w:val="clear" w:color="auto" w:fill="FFFFFF"/>
        </w:rPr>
        <w:t>Значај</w:t>
      </w:r>
      <w:proofErr w:type="spellEnd"/>
      <w:r w:rsidRPr="003E3B22">
        <w:rPr>
          <w:rFonts w:ascii="Calibri" w:hAnsi="Calibri" w:cs="Arial"/>
          <w:sz w:val="28"/>
          <w:szCs w:val="28"/>
          <w:shd w:val="clear" w:color="auto" w:fill="FFFFFF"/>
        </w:rPr>
        <w:t xml:space="preserve"> </w:t>
      </w:r>
      <w:proofErr w:type="spellStart"/>
      <w:r w:rsidRPr="003E3B22">
        <w:rPr>
          <w:rFonts w:ascii="Calibri" w:hAnsi="Calibri" w:cs="Arial"/>
          <w:sz w:val="28"/>
          <w:szCs w:val="28"/>
          <w:shd w:val="clear" w:color="auto" w:fill="FFFFFF"/>
        </w:rPr>
        <w:t>пројекта</w:t>
      </w:r>
      <w:proofErr w:type="spellEnd"/>
      <w:r w:rsidRPr="003E3B22">
        <w:rPr>
          <w:rFonts w:ascii="Calibri" w:hAnsi="Calibri" w:cs="Arial"/>
          <w:sz w:val="28"/>
          <w:szCs w:val="28"/>
          <w:shd w:val="clear" w:color="auto" w:fill="FFFFFF"/>
        </w:rPr>
        <w:t xml:space="preserve"> </w:t>
      </w:r>
      <w:proofErr w:type="spellStart"/>
      <w:r w:rsidRPr="003E3B22">
        <w:rPr>
          <w:rFonts w:ascii="Calibri" w:hAnsi="Calibri" w:cs="Arial"/>
          <w:sz w:val="28"/>
          <w:szCs w:val="28"/>
          <w:shd w:val="clear" w:color="auto" w:fill="FFFFFF"/>
        </w:rPr>
        <w:t>са</w:t>
      </w:r>
      <w:proofErr w:type="spellEnd"/>
      <w:r w:rsidRPr="003E3B22">
        <w:rPr>
          <w:rFonts w:ascii="Calibri" w:hAnsi="Calibri" w:cs="Arial"/>
          <w:sz w:val="28"/>
          <w:szCs w:val="28"/>
          <w:shd w:val="clear" w:color="auto" w:fill="FFFFFF"/>
        </w:rPr>
        <w:t xml:space="preserve"> </w:t>
      </w:r>
      <w:proofErr w:type="spellStart"/>
      <w:r w:rsidRPr="003E3B22">
        <w:rPr>
          <w:rFonts w:ascii="Calibri" w:hAnsi="Calibri" w:cs="Arial"/>
          <w:sz w:val="28"/>
          <w:szCs w:val="28"/>
          <w:shd w:val="clear" w:color="auto" w:fill="FFFFFF"/>
        </w:rPr>
        <w:t>становишта</w:t>
      </w:r>
      <w:proofErr w:type="spellEnd"/>
      <w:r w:rsidRPr="003E3B22">
        <w:rPr>
          <w:rFonts w:ascii="Calibri" w:hAnsi="Calibri" w:cs="Arial"/>
          <w:sz w:val="28"/>
          <w:szCs w:val="28"/>
          <w:shd w:val="clear" w:color="auto" w:fill="FFFFFF"/>
        </w:rPr>
        <w:t>: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остваривања јавног интереса у области јавног информисања; </w:t>
      </w:r>
    </w:p>
    <w:p w:rsidR="00247681" w:rsidRPr="003E3B22" w:rsidRDefault="005463BA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shd w:val="clear" w:color="auto" w:fill="FFFFFF"/>
        </w:rPr>
      </w:pPr>
      <w:proofErr w:type="spellStart"/>
      <w:r>
        <w:rPr>
          <w:rFonts w:ascii="Calibri" w:hAnsi="Calibri" w:cs="Arial"/>
          <w:sz w:val="28"/>
          <w:szCs w:val="28"/>
          <w:shd w:val="clear" w:color="auto" w:fill="FFFFFF"/>
        </w:rPr>
        <w:t>остваривањa</w:t>
      </w:r>
      <w:proofErr w:type="spellEnd"/>
      <w:r w:rsidR="00247681" w:rsidRPr="003E3B22">
        <w:rPr>
          <w:rFonts w:ascii="Calibri" w:hAnsi="Calibri" w:cs="Arial"/>
          <w:sz w:val="28"/>
          <w:szCs w:val="28"/>
          <w:shd w:val="clear" w:color="auto" w:fill="FFFFFF"/>
        </w:rPr>
        <w:t xml:space="preserve"> </w:t>
      </w:r>
      <w:proofErr w:type="spellStart"/>
      <w:r w:rsidR="00247681" w:rsidRPr="003E3B22">
        <w:rPr>
          <w:rFonts w:ascii="Calibri" w:hAnsi="Calibri" w:cs="Arial"/>
          <w:sz w:val="28"/>
          <w:szCs w:val="28"/>
          <w:shd w:val="clear" w:color="auto" w:fill="FFFFFF"/>
        </w:rPr>
        <w:t>намене</w:t>
      </w:r>
      <w:proofErr w:type="spellEnd"/>
      <w:r w:rsidR="00247681" w:rsidRPr="003E3B22">
        <w:rPr>
          <w:rFonts w:ascii="Calibri" w:hAnsi="Calibri" w:cs="Arial"/>
          <w:sz w:val="28"/>
          <w:szCs w:val="28"/>
          <w:shd w:val="clear" w:color="auto" w:fill="FFFFFF"/>
        </w:rPr>
        <w:t xml:space="preserve"> </w:t>
      </w:r>
      <w:proofErr w:type="spellStart"/>
      <w:r w:rsidR="00247681" w:rsidRPr="003E3B22">
        <w:rPr>
          <w:rFonts w:ascii="Calibri" w:hAnsi="Calibri" w:cs="Arial"/>
          <w:sz w:val="28"/>
          <w:szCs w:val="28"/>
          <w:shd w:val="clear" w:color="auto" w:fill="FFFFFF"/>
        </w:rPr>
        <w:t>конкурса</w:t>
      </w:r>
      <w:proofErr w:type="spellEnd"/>
      <w:r w:rsidR="00247681" w:rsidRPr="003E3B22">
        <w:rPr>
          <w:rFonts w:ascii="Calibri" w:hAnsi="Calibri" w:cs="Arial"/>
          <w:sz w:val="28"/>
          <w:szCs w:val="28"/>
          <w:shd w:val="clear" w:color="auto" w:fill="FFFFFF"/>
        </w:rPr>
        <w:t>;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 xml:space="preserve">усклађености пројекта са реалним проблемима, потребама и приоритетима циљних група;  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 xml:space="preserve">идентификованих  и јасно дефинисаних потреба циљних група; 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>заступљености иновативног елемента у пројекту и но</w:t>
      </w:r>
      <w:r w:rsidR="005A0C76">
        <w:rPr>
          <w:rFonts w:ascii="Calibri" w:hAnsi="Calibri" w:cs="Arial"/>
          <w:sz w:val="28"/>
          <w:szCs w:val="28"/>
          <w:shd w:val="clear" w:color="auto" w:fill="FFFFFF"/>
          <w:lang w:val="ru-RU"/>
        </w:rPr>
        <w:t>винарско истраживачког приступа;</w:t>
      </w:r>
    </w:p>
    <w:p w:rsidR="00247681" w:rsidRPr="003E3B22" w:rsidRDefault="00247681" w:rsidP="00247681">
      <w:pPr>
        <w:pStyle w:val="ListParagraph"/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</w:p>
    <w:p w:rsidR="00247681" w:rsidRPr="003E3B22" w:rsidRDefault="00247681" w:rsidP="00247681">
      <w:pPr>
        <w:pStyle w:val="ListParagraph"/>
        <w:numPr>
          <w:ilvl w:val="0"/>
          <w:numId w:val="3"/>
        </w:num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>Утицај  и изводљивост са становишта: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>усклађености планираних активности са циљевима,  очекиваним резултатима и потребама циљних група;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>степена утицаја пројекта на квалитет информисања циљне групе;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мерљивости индикатора који омогућавају праћење реализације пројекта; 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>разрађености и изводљивост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и </w:t>
      </w:r>
      <w:r w:rsidRPr="003E3B22">
        <w:rPr>
          <w:rFonts w:ascii="Calibri" w:hAnsi="Calibri" w:cs="Arial"/>
          <w:sz w:val="28"/>
          <w:szCs w:val="28"/>
          <w:lang w:val="ru-RU"/>
        </w:rPr>
        <w:t>плана реализације пројекта;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>степена развојне и финансијске одрживости пројекта (позитивни ефекти пројекта настављају се након што се оконча подршка).</w:t>
      </w:r>
    </w:p>
    <w:p w:rsidR="00247681" w:rsidRPr="003E3B22" w:rsidRDefault="00247681" w:rsidP="00247681">
      <w:pPr>
        <w:pStyle w:val="ListParagraph"/>
        <w:jc w:val="both"/>
        <w:rPr>
          <w:rFonts w:ascii="Calibri" w:hAnsi="Calibri" w:cs="Arial"/>
          <w:sz w:val="28"/>
          <w:szCs w:val="28"/>
          <w:lang w:val="ru-RU"/>
        </w:rPr>
      </w:pPr>
    </w:p>
    <w:p w:rsidR="00247681" w:rsidRPr="003E3B22" w:rsidRDefault="00247681" w:rsidP="00247681">
      <w:pPr>
        <w:pStyle w:val="ListParagraph"/>
        <w:numPr>
          <w:ilvl w:val="0"/>
          <w:numId w:val="3"/>
        </w:numPr>
        <w:jc w:val="both"/>
        <w:rPr>
          <w:rFonts w:ascii="Calibri" w:hAnsi="Calibri" w:cs="Arial"/>
          <w:sz w:val="28"/>
          <w:szCs w:val="28"/>
        </w:rPr>
      </w:pPr>
      <w:proofErr w:type="spellStart"/>
      <w:r w:rsidRPr="003E3B22">
        <w:rPr>
          <w:rFonts w:ascii="Calibri" w:hAnsi="Calibri" w:cs="Arial"/>
          <w:sz w:val="28"/>
          <w:szCs w:val="28"/>
        </w:rPr>
        <w:t>Капацитети</w:t>
      </w:r>
      <w:proofErr w:type="spellEnd"/>
      <w:r w:rsidRPr="003E3B22">
        <w:rPr>
          <w:rFonts w:ascii="Calibri" w:hAnsi="Calibri" w:cs="Arial"/>
          <w:sz w:val="28"/>
          <w:szCs w:val="28"/>
        </w:rPr>
        <w:t xml:space="preserve"> </w:t>
      </w:r>
      <w:proofErr w:type="spellStart"/>
      <w:r w:rsidRPr="003E3B22">
        <w:rPr>
          <w:rFonts w:ascii="Calibri" w:hAnsi="Calibri" w:cs="Arial"/>
          <w:sz w:val="28"/>
          <w:szCs w:val="28"/>
        </w:rPr>
        <w:t>са</w:t>
      </w:r>
      <w:proofErr w:type="spellEnd"/>
      <w:r w:rsidRPr="003E3B22">
        <w:rPr>
          <w:rFonts w:ascii="Calibri" w:hAnsi="Calibri" w:cs="Arial"/>
          <w:sz w:val="28"/>
          <w:szCs w:val="28"/>
        </w:rPr>
        <w:t xml:space="preserve"> </w:t>
      </w:r>
      <w:proofErr w:type="spellStart"/>
      <w:r w:rsidRPr="003E3B22">
        <w:rPr>
          <w:rFonts w:ascii="Calibri" w:hAnsi="Calibri" w:cs="Arial"/>
          <w:sz w:val="28"/>
          <w:szCs w:val="28"/>
        </w:rPr>
        <w:t>становишта</w:t>
      </w:r>
      <w:proofErr w:type="spellEnd"/>
      <w:r w:rsidRPr="003E3B22">
        <w:rPr>
          <w:rFonts w:ascii="Calibri" w:hAnsi="Calibri" w:cs="Arial"/>
          <w:sz w:val="28"/>
          <w:szCs w:val="28"/>
        </w:rPr>
        <w:t>: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lastRenderedPageBreak/>
        <w:t>степена организационих и управљачких способности предлагача пројекта;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>неопходних ресурса за реализацију пројекта;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>стручних и професионалних референци предлагача пројекта, које одговарају предложеним циљевима и активностима пројекта.</w:t>
      </w:r>
    </w:p>
    <w:p w:rsidR="00247681" w:rsidRDefault="00247681" w:rsidP="00247681">
      <w:pPr>
        <w:ind w:left="1380"/>
        <w:jc w:val="both"/>
        <w:rPr>
          <w:rFonts w:ascii="Calibri" w:hAnsi="Calibri" w:cs="Arial"/>
          <w:sz w:val="28"/>
          <w:szCs w:val="28"/>
          <w:lang w:val="ru-RU"/>
        </w:rPr>
      </w:pPr>
    </w:p>
    <w:p w:rsidR="005A0C76" w:rsidRPr="003E3B22" w:rsidRDefault="005A0C76" w:rsidP="00247681">
      <w:pPr>
        <w:ind w:left="1380"/>
        <w:jc w:val="both"/>
        <w:rPr>
          <w:rFonts w:ascii="Calibri" w:hAnsi="Calibri" w:cs="Arial"/>
          <w:sz w:val="28"/>
          <w:szCs w:val="28"/>
          <w:lang w:val="ru-RU"/>
        </w:rPr>
      </w:pPr>
    </w:p>
    <w:p w:rsidR="00247681" w:rsidRPr="003E3B22" w:rsidRDefault="00247681" w:rsidP="00247681">
      <w:pPr>
        <w:pStyle w:val="ListParagraph"/>
        <w:numPr>
          <w:ilvl w:val="0"/>
          <w:numId w:val="3"/>
        </w:numPr>
        <w:jc w:val="both"/>
        <w:rPr>
          <w:rFonts w:ascii="Calibri" w:hAnsi="Calibri" w:cs="Arial"/>
          <w:sz w:val="28"/>
          <w:szCs w:val="28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>Буџет и оправданост трошкова са становишта: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>прецизности и разрађеност</w:t>
      </w:r>
      <w:r w:rsidR="005463BA">
        <w:rPr>
          <w:rFonts w:ascii="Calibri" w:hAnsi="Calibri" w:cs="Arial"/>
          <w:sz w:val="28"/>
          <w:szCs w:val="28"/>
          <w:lang w:val="sr-Latn-CS"/>
        </w:rPr>
        <w:t>и</w:t>
      </w:r>
      <w:r w:rsidRPr="003E3B22">
        <w:rPr>
          <w:rFonts w:ascii="Calibri" w:hAnsi="Calibri" w:cs="Arial"/>
          <w:sz w:val="28"/>
          <w:szCs w:val="28"/>
          <w:lang w:val="ru-RU"/>
        </w:rPr>
        <w:t xml:space="preserve"> буџета пројекта, који показује усклађеност предвиђеног трошка са пројектним активностима;</w:t>
      </w:r>
    </w:p>
    <w:p w:rsidR="00247681" w:rsidRPr="003E3B22" w:rsidRDefault="00247681" w:rsidP="00247681">
      <w:pPr>
        <w:pStyle w:val="ListParagraph"/>
        <w:numPr>
          <w:ilvl w:val="0"/>
          <w:numId w:val="2"/>
        </w:num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lang w:val="ru-RU"/>
        </w:rPr>
        <w:t>економске оправданости предлога буџета у односу на циљ и пројектне активности</w:t>
      </w:r>
      <w:r w:rsidR="005A0C76">
        <w:rPr>
          <w:rFonts w:ascii="Calibri" w:hAnsi="Calibri" w:cs="Arial"/>
          <w:sz w:val="28"/>
          <w:szCs w:val="28"/>
          <w:lang w:val="ru-RU"/>
        </w:rPr>
        <w:t>;</w:t>
      </w:r>
    </w:p>
    <w:p w:rsidR="00247681" w:rsidRPr="003E3B22" w:rsidRDefault="00247681" w:rsidP="00247681">
      <w:pPr>
        <w:ind w:left="1380"/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</w:p>
    <w:p w:rsidR="00247681" w:rsidRPr="003E3B22" w:rsidRDefault="00247681" w:rsidP="00247681">
      <w:p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sr-Cyrl-CS"/>
        </w:rPr>
        <w:tab/>
        <w:t>На основу к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>ритеријум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sr-Cyrl-CS"/>
        </w:rPr>
        <w:t>а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из ст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sr-Cyrl-CS"/>
        </w:rPr>
        <w:t>ава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1. т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sr-Cyrl-CS"/>
        </w:rPr>
        <w:t>ачка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2</w:t>
      </w:r>
      <w:r w:rsidR="005A0C76">
        <w:rPr>
          <w:rFonts w:ascii="Calibri" w:hAnsi="Calibri" w:cs="Arial"/>
          <w:sz w:val="28"/>
          <w:szCs w:val="28"/>
          <w:shd w:val="clear" w:color="auto" w:fill="FFFFFF"/>
          <w:lang w:val="sr-Cyrl-CS"/>
        </w:rPr>
        <w:t>.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овог члана посебно 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sr-Cyrl-CS"/>
        </w:rPr>
        <w:t xml:space="preserve">се 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оцењује: </w:t>
      </w:r>
    </w:p>
    <w:p w:rsidR="00247681" w:rsidRPr="003E3B22" w:rsidRDefault="00247681" w:rsidP="00247681">
      <w:p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</w:p>
    <w:p w:rsidR="00247681" w:rsidRPr="003E3B22" w:rsidRDefault="00247681" w:rsidP="00247681">
      <w:pPr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ab/>
        <w:t>1. да ли су учеснику конкурса изречене мере  од стране државних органа,  регулаторних тела или тела саморегулације у последњих годину дана, због кршења професионалних и етичких стандарда</w:t>
      </w:r>
      <w:r w:rsidR="005A0C76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(податке прибавља стручна комисија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од Регулаторног тела за електронске медије, </w:t>
      </w:r>
      <w:r w:rsidR="005A0C76">
        <w:rPr>
          <w:rFonts w:ascii="Calibri" w:hAnsi="Calibri" w:cs="Arial"/>
          <w:sz w:val="28"/>
          <w:szCs w:val="28"/>
          <w:shd w:val="clear" w:color="auto" w:fill="FFFFFF"/>
          <w:lang w:val="ru-RU"/>
        </w:rPr>
        <w:t>а од Савета за штампу</w:t>
      </w: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 xml:space="preserve"> за штампане и онлајн медије);</w:t>
      </w:r>
    </w:p>
    <w:p w:rsidR="00247681" w:rsidRPr="003E3B22" w:rsidRDefault="002221E9" w:rsidP="00247681">
      <w:pPr>
        <w:tabs>
          <w:tab w:val="left" w:pos="630"/>
        </w:tabs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  <w:r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ab/>
        <w:t xml:space="preserve">2. </w:t>
      </w:r>
      <w:r w:rsidR="00247681" w:rsidRPr="003E3B22">
        <w:rPr>
          <w:rFonts w:ascii="Calibri" w:hAnsi="Calibri" w:cs="Arial"/>
          <w:sz w:val="28"/>
          <w:szCs w:val="28"/>
          <w:shd w:val="clear" w:color="auto" w:fill="FFFFFF"/>
          <w:lang w:val="ru-RU"/>
        </w:rPr>
        <w:t>доказ о томе да су након изрицања казни или мера предузете активности које гарантују да се сличан случај неће поновити.</w:t>
      </w:r>
    </w:p>
    <w:p w:rsidR="002221E9" w:rsidRPr="003E3B22" w:rsidRDefault="002221E9" w:rsidP="00247681">
      <w:pPr>
        <w:tabs>
          <w:tab w:val="left" w:pos="630"/>
        </w:tabs>
        <w:jc w:val="both"/>
        <w:rPr>
          <w:rFonts w:ascii="Calibri" w:hAnsi="Calibri" w:cs="Arial"/>
          <w:sz w:val="28"/>
          <w:szCs w:val="28"/>
          <w:shd w:val="clear" w:color="auto" w:fill="FFFFFF"/>
          <w:lang w:val="ru-RU"/>
        </w:rPr>
      </w:pPr>
    </w:p>
    <w:p w:rsidR="00247681" w:rsidRPr="003E3B22" w:rsidRDefault="00391DB0" w:rsidP="00CF1373">
      <w:pPr>
        <w:spacing w:before="100" w:beforeAutospacing="1" w:after="100" w:afterAutospacing="1"/>
        <w:ind w:firstLine="567"/>
        <w:jc w:val="center"/>
        <w:rPr>
          <w:rFonts w:ascii="Calibri" w:eastAsia="SimSun" w:hAnsi="Calibri" w:cs="Arial"/>
          <w:b/>
          <w:sz w:val="28"/>
          <w:szCs w:val="28"/>
          <w:lang w:eastAsia="zh-CN"/>
        </w:rPr>
      </w:pPr>
      <w:r w:rsidRPr="003E3B22">
        <w:rPr>
          <w:rFonts w:ascii="Calibri" w:eastAsia="SimSun" w:hAnsi="Calibri" w:cs="Arial"/>
          <w:b/>
          <w:sz w:val="28"/>
          <w:szCs w:val="28"/>
          <w:lang w:eastAsia="zh-CN"/>
        </w:rPr>
        <w:t xml:space="preserve">6. </w:t>
      </w:r>
      <w:r w:rsidR="003608D1" w:rsidRPr="003E3B22">
        <w:rPr>
          <w:rFonts w:ascii="Calibri" w:eastAsia="SimSun" w:hAnsi="Calibri" w:cs="Arial"/>
          <w:b/>
          <w:sz w:val="28"/>
          <w:szCs w:val="28"/>
          <w:lang w:eastAsia="zh-CN"/>
        </w:rPr>
        <w:t>ОБЈАВЉИВАЊЕ КОНКУРСА И РОКОВИ</w:t>
      </w:r>
    </w:p>
    <w:p w:rsidR="003608D1" w:rsidRPr="003E3B22" w:rsidRDefault="004D7C1E" w:rsidP="00197EAB">
      <w:pPr>
        <w:spacing w:before="100" w:beforeAutospacing="1" w:after="100" w:afterAutospacing="1"/>
        <w:ind w:firstLine="567"/>
        <w:jc w:val="both"/>
        <w:rPr>
          <w:rFonts w:ascii="Calibri" w:eastAsia="SimSun" w:hAnsi="Calibri" w:cs="Arial"/>
          <w:sz w:val="28"/>
          <w:szCs w:val="28"/>
          <w:lang w:val="ru-RU" w:eastAsia="zh-CN"/>
        </w:rPr>
      </w:pPr>
      <w:r>
        <w:rPr>
          <w:rFonts w:ascii="Calibri" w:eastAsia="SimSun" w:hAnsi="Calibri" w:cs="Arial"/>
          <w:sz w:val="28"/>
          <w:szCs w:val="28"/>
          <w:lang w:eastAsia="zh-CN"/>
        </w:rPr>
        <w:t xml:space="preserve">  </w:t>
      </w:r>
      <w:r w:rsidR="003608D1" w:rsidRPr="003E3B22">
        <w:rPr>
          <w:rFonts w:ascii="Calibri" w:eastAsia="SimSun" w:hAnsi="Calibri" w:cs="Arial"/>
          <w:sz w:val="28"/>
          <w:szCs w:val="28"/>
          <w:lang w:eastAsia="zh-CN"/>
        </w:rPr>
        <w:t xml:space="preserve">Конкурс се објављује у недељном листу </w:t>
      </w:r>
      <w:r w:rsidR="00801268" w:rsidRPr="003E3B22">
        <w:rPr>
          <w:rFonts w:ascii="Calibri" w:eastAsia="SimSun" w:hAnsi="Calibri" w:cs="Arial"/>
          <w:sz w:val="28"/>
          <w:szCs w:val="28"/>
          <w:lang w:eastAsia="zh-CN"/>
        </w:rPr>
        <w:t>" ПОЛИМЉ</w:t>
      </w:r>
      <w:r w:rsidR="00906D5D" w:rsidRPr="003E3B22">
        <w:rPr>
          <w:rFonts w:ascii="Calibri" w:eastAsia="SimSun" w:hAnsi="Calibri" w:cs="Arial"/>
          <w:sz w:val="28"/>
          <w:szCs w:val="28"/>
          <w:lang w:eastAsia="zh-CN"/>
        </w:rPr>
        <w:t>Е</w:t>
      </w:r>
      <w:r w:rsidR="00801268" w:rsidRPr="003E3B22">
        <w:rPr>
          <w:rFonts w:ascii="Calibri" w:eastAsia="SimSun" w:hAnsi="Calibri" w:cs="Arial"/>
          <w:sz w:val="28"/>
          <w:szCs w:val="28"/>
          <w:lang w:eastAsia="zh-CN"/>
        </w:rPr>
        <w:t>"</w:t>
      </w:r>
      <w:r w:rsidR="005A0C76">
        <w:rPr>
          <w:rFonts w:ascii="Calibri" w:eastAsia="SimSun" w:hAnsi="Calibri" w:cs="Arial"/>
          <w:sz w:val="28"/>
          <w:szCs w:val="28"/>
          <w:lang w:eastAsia="zh-CN"/>
        </w:rPr>
        <w:t xml:space="preserve"> </w:t>
      </w:r>
      <w:r w:rsidR="00E2570E" w:rsidRPr="003E3B22">
        <w:rPr>
          <w:rFonts w:ascii="Calibri" w:eastAsia="SimSun" w:hAnsi="Calibri" w:cs="Arial"/>
          <w:sz w:val="28"/>
          <w:szCs w:val="28"/>
          <w:lang w:eastAsia="zh-CN"/>
        </w:rPr>
        <w:t>и на веб-сајту општине Пријепоље</w:t>
      </w:r>
      <w:r w:rsidR="00E2570E" w:rsidRPr="003E3B22">
        <w:rPr>
          <w:rFonts w:ascii="Calibri" w:eastAsia="SimSun" w:hAnsi="Calibri" w:cs="Arial"/>
          <w:sz w:val="28"/>
          <w:szCs w:val="28"/>
          <w:lang w:val="ru-RU" w:eastAsia="zh-CN"/>
        </w:rPr>
        <w:t xml:space="preserve"> </w:t>
      </w:r>
      <w:hyperlink r:id="rId6" w:history="1">
        <w:r w:rsidR="00E2570E" w:rsidRPr="003E3B22">
          <w:rPr>
            <w:rStyle w:val="Hyperlink"/>
            <w:rFonts w:ascii="Calibri" w:eastAsia="SimSun" w:hAnsi="Calibri" w:cs="Arial"/>
            <w:sz w:val="28"/>
            <w:szCs w:val="28"/>
            <w:lang w:val="en-US" w:eastAsia="zh-CN"/>
          </w:rPr>
          <w:t>www</w:t>
        </w:r>
        <w:r w:rsidR="00E2570E" w:rsidRPr="003E3B22">
          <w:rPr>
            <w:rStyle w:val="Hyperlink"/>
            <w:rFonts w:ascii="Calibri" w:eastAsia="SimSun" w:hAnsi="Calibri" w:cs="Arial"/>
            <w:sz w:val="28"/>
            <w:szCs w:val="28"/>
            <w:lang w:val="ru-RU" w:eastAsia="zh-CN"/>
          </w:rPr>
          <w:t>.</w:t>
        </w:r>
        <w:proofErr w:type="spellStart"/>
        <w:r w:rsidR="00E2570E" w:rsidRPr="003E3B22">
          <w:rPr>
            <w:rStyle w:val="Hyperlink"/>
            <w:rFonts w:ascii="Calibri" w:eastAsia="SimSun" w:hAnsi="Calibri" w:cs="Arial"/>
            <w:sz w:val="28"/>
            <w:szCs w:val="28"/>
            <w:lang w:val="en-US" w:eastAsia="zh-CN"/>
          </w:rPr>
          <w:t>opstinaprijepolje</w:t>
        </w:r>
        <w:proofErr w:type="spellEnd"/>
        <w:r w:rsidR="00E2570E" w:rsidRPr="003E3B22">
          <w:rPr>
            <w:rStyle w:val="Hyperlink"/>
            <w:rFonts w:ascii="Calibri" w:eastAsia="SimSun" w:hAnsi="Calibri" w:cs="Arial"/>
            <w:sz w:val="28"/>
            <w:szCs w:val="28"/>
            <w:lang w:val="ru-RU" w:eastAsia="zh-CN"/>
          </w:rPr>
          <w:t>.</w:t>
        </w:r>
        <w:proofErr w:type="spellStart"/>
        <w:r w:rsidR="00E2570E" w:rsidRPr="003E3B22">
          <w:rPr>
            <w:rStyle w:val="Hyperlink"/>
            <w:rFonts w:ascii="Calibri" w:eastAsia="SimSun" w:hAnsi="Calibri" w:cs="Arial"/>
            <w:sz w:val="28"/>
            <w:szCs w:val="28"/>
            <w:lang w:val="en-US" w:eastAsia="zh-CN"/>
          </w:rPr>
          <w:t>rs</w:t>
        </w:r>
        <w:proofErr w:type="spellEnd"/>
      </w:hyperlink>
      <w:r w:rsidR="00E2570E" w:rsidRPr="003E3B22">
        <w:rPr>
          <w:rFonts w:ascii="Calibri" w:eastAsia="SimSun" w:hAnsi="Calibri" w:cs="Arial"/>
          <w:sz w:val="28"/>
          <w:szCs w:val="28"/>
          <w:lang w:val="ru-RU" w:eastAsia="zh-CN"/>
        </w:rPr>
        <w:t>.</w:t>
      </w:r>
    </w:p>
    <w:p w:rsidR="00E2570E" w:rsidRPr="00525BC0" w:rsidRDefault="00E2570E" w:rsidP="00E2570E">
      <w:pPr>
        <w:spacing w:before="100" w:beforeAutospacing="1" w:after="100" w:afterAutospacing="1"/>
        <w:jc w:val="both"/>
        <w:rPr>
          <w:rFonts w:ascii="Calibri" w:eastAsia="SimSun" w:hAnsi="Calibri" w:cs="Arial"/>
          <w:sz w:val="28"/>
          <w:szCs w:val="28"/>
          <w:lang w:eastAsia="zh-CN"/>
        </w:rPr>
      </w:pPr>
      <w:r w:rsidRPr="003E3B22">
        <w:rPr>
          <w:rFonts w:ascii="Calibri" w:eastAsia="SimSun" w:hAnsi="Calibri" w:cs="Arial"/>
          <w:sz w:val="28"/>
          <w:szCs w:val="28"/>
          <w:lang w:val="ru-RU" w:eastAsia="zh-CN"/>
        </w:rPr>
        <w:tab/>
      </w:r>
      <w:r w:rsidR="00912572" w:rsidRPr="003E3B22">
        <w:rPr>
          <w:rFonts w:ascii="Calibri" w:eastAsia="SimSun" w:hAnsi="Calibri" w:cs="Arial"/>
          <w:sz w:val="28"/>
          <w:szCs w:val="28"/>
          <w:lang w:val="ru-RU" w:eastAsia="zh-CN"/>
        </w:rPr>
        <w:t>Рок за подн</w:t>
      </w:r>
      <w:r w:rsidR="003E3B22" w:rsidRPr="003E3B22">
        <w:rPr>
          <w:rFonts w:ascii="Calibri" w:eastAsia="SimSun" w:hAnsi="Calibri" w:cs="Arial"/>
          <w:sz w:val="28"/>
          <w:szCs w:val="28"/>
          <w:lang w:val="ru-RU" w:eastAsia="zh-CN"/>
        </w:rPr>
        <w:t>о</w:t>
      </w:r>
      <w:r w:rsidR="00912572" w:rsidRPr="003E3B22">
        <w:rPr>
          <w:rFonts w:ascii="Calibri" w:eastAsia="SimSun" w:hAnsi="Calibri" w:cs="Arial"/>
          <w:sz w:val="28"/>
          <w:szCs w:val="28"/>
          <w:lang w:val="ru-RU" w:eastAsia="zh-CN"/>
        </w:rPr>
        <w:t xml:space="preserve">шење пријаве на конкурс је </w:t>
      </w:r>
      <w:r w:rsidR="003E3B22" w:rsidRPr="003E3B22">
        <w:rPr>
          <w:rFonts w:ascii="Calibri" w:eastAsia="SimSun" w:hAnsi="Calibri" w:cs="Arial"/>
          <w:sz w:val="28"/>
          <w:szCs w:val="28"/>
          <w:lang w:val="ru-RU" w:eastAsia="zh-CN"/>
        </w:rPr>
        <w:t>15</w:t>
      </w:r>
      <w:r w:rsidR="002253B3" w:rsidRPr="003E3B22">
        <w:rPr>
          <w:rFonts w:ascii="Calibri" w:eastAsia="SimSun" w:hAnsi="Calibri" w:cs="Arial"/>
          <w:sz w:val="28"/>
          <w:szCs w:val="28"/>
          <w:lang w:val="ru-RU" w:eastAsia="zh-CN"/>
        </w:rPr>
        <w:t xml:space="preserve"> </w:t>
      </w:r>
      <w:r w:rsidR="00912572" w:rsidRPr="003E3B22">
        <w:rPr>
          <w:rFonts w:ascii="Calibri" w:eastAsia="SimSun" w:hAnsi="Calibri" w:cs="Arial"/>
          <w:sz w:val="28"/>
          <w:szCs w:val="28"/>
          <w:lang w:val="ru-RU" w:eastAsia="zh-CN"/>
        </w:rPr>
        <w:t>(</w:t>
      </w:r>
      <w:r w:rsidR="00A06F5D">
        <w:rPr>
          <w:rFonts w:ascii="Calibri" w:eastAsia="SimSun" w:hAnsi="Calibri" w:cs="Arial"/>
          <w:sz w:val="28"/>
          <w:szCs w:val="28"/>
          <w:lang w:val="ru-RU" w:eastAsia="zh-CN"/>
        </w:rPr>
        <w:t>петнаест</w:t>
      </w:r>
      <w:r w:rsidR="00912572" w:rsidRPr="003E3B22">
        <w:rPr>
          <w:rFonts w:ascii="Calibri" w:eastAsia="SimSun" w:hAnsi="Calibri" w:cs="Arial"/>
          <w:sz w:val="28"/>
          <w:szCs w:val="28"/>
          <w:lang w:val="ru-RU" w:eastAsia="zh-CN"/>
        </w:rPr>
        <w:t>)</w:t>
      </w:r>
      <w:r w:rsidR="003E3B22" w:rsidRPr="003E3B22">
        <w:rPr>
          <w:rFonts w:ascii="Calibri" w:eastAsia="SimSun" w:hAnsi="Calibri" w:cs="Arial"/>
          <w:sz w:val="28"/>
          <w:szCs w:val="28"/>
          <w:lang w:val="ru-RU" w:eastAsia="zh-CN"/>
        </w:rPr>
        <w:t xml:space="preserve"> </w:t>
      </w:r>
      <w:r w:rsidR="00912572" w:rsidRPr="003E3B22">
        <w:rPr>
          <w:rFonts w:ascii="Calibri" w:eastAsia="SimSun" w:hAnsi="Calibri" w:cs="Arial"/>
          <w:sz w:val="28"/>
          <w:szCs w:val="28"/>
          <w:lang w:val="ru-RU" w:eastAsia="zh-CN"/>
        </w:rPr>
        <w:t xml:space="preserve">дана </w:t>
      </w:r>
      <w:r w:rsidR="00525BC0">
        <w:rPr>
          <w:rFonts w:ascii="Calibri" w:eastAsia="SimSun" w:hAnsi="Calibri" w:cs="Arial"/>
          <w:sz w:val="28"/>
          <w:szCs w:val="28"/>
          <w:lang w:eastAsia="zh-CN"/>
        </w:rPr>
        <w:t xml:space="preserve">од дана објављивања , од 29. априла 2016.године до </w:t>
      </w:r>
      <w:r w:rsidR="002B016E">
        <w:rPr>
          <w:rFonts w:ascii="Calibri" w:eastAsia="SimSun" w:hAnsi="Calibri" w:cs="Arial"/>
          <w:sz w:val="28"/>
          <w:szCs w:val="28"/>
          <w:lang w:eastAsia="zh-CN"/>
        </w:rPr>
        <w:t xml:space="preserve">13. маја 2016.године. </w:t>
      </w:r>
    </w:p>
    <w:p w:rsidR="00D90B33" w:rsidRPr="003E3B22" w:rsidRDefault="00781DCF" w:rsidP="00F407FA">
      <w:pPr>
        <w:spacing w:before="100" w:beforeAutospacing="1" w:after="100" w:afterAutospacing="1"/>
        <w:ind w:firstLine="720"/>
        <w:jc w:val="both"/>
        <w:rPr>
          <w:rFonts w:ascii="Calibri" w:eastAsia="SimSun" w:hAnsi="Calibri" w:cs="Arial"/>
          <w:sz w:val="28"/>
          <w:szCs w:val="28"/>
          <w:lang w:eastAsia="zh-CN"/>
        </w:rPr>
      </w:pPr>
      <w:r w:rsidRPr="003E3B22">
        <w:rPr>
          <w:rFonts w:ascii="Calibri" w:eastAsia="SimSun" w:hAnsi="Calibri" w:cs="Arial"/>
          <w:sz w:val="28"/>
          <w:szCs w:val="28"/>
          <w:lang w:eastAsia="zh-CN"/>
        </w:rPr>
        <w:t xml:space="preserve">Одлука о расподели средстава доноси се најкасније у </w:t>
      </w:r>
      <w:r w:rsidR="00446E31" w:rsidRPr="003E3B22">
        <w:rPr>
          <w:rFonts w:ascii="Calibri" w:eastAsia="SimSun" w:hAnsi="Calibri" w:cs="Arial"/>
          <w:sz w:val="28"/>
          <w:szCs w:val="28"/>
          <w:lang w:eastAsia="zh-CN"/>
        </w:rPr>
        <w:t xml:space="preserve">року </w:t>
      </w:r>
      <w:r w:rsidR="00F407FA" w:rsidRPr="003E3B22">
        <w:rPr>
          <w:rFonts w:ascii="Calibri" w:eastAsia="SimSun" w:hAnsi="Calibri" w:cs="Arial"/>
          <w:sz w:val="28"/>
          <w:szCs w:val="28"/>
          <w:lang w:eastAsia="zh-CN"/>
        </w:rPr>
        <w:t>од 90 дана од дана закључења конкурса.</w:t>
      </w:r>
    </w:p>
    <w:p w:rsidR="00391DB0" w:rsidRPr="003E3B22" w:rsidRDefault="00391DB0" w:rsidP="00B73A7D">
      <w:pPr>
        <w:ind w:firstLine="720"/>
        <w:jc w:val="both"/>
        <w:rPr>
          <w:rFonts w:ascii="Calibri" w:hAnsi="Calibri" w:cs="Arial"/>
          <w:sz w:val="28"/>
          <w:szCs w:val="28"/>
        </w:rPr>
      </w:pPr>
      <w:r w:rsidRPr="003E3B22">
        <w:rPr>
          <w:rFonts w:ascii="Calibri" w:hAnsi="Calibri" w:cs="Arial"/>
          <w:sz w:val="28"/>
          <w:szCs w:val="28"/>
        </w:rPr>
        <w:t xml:space="preserve">Корисник средстава је дужан да извештај о реализацији утрошених средстава  достави </w:t>
      </w:r>
      <w:r w:rsidR="00E73499">
        <w:rPr>
          <w:rFonts w:ascii="Calibri" w:hAnsi="Calibri" w:cs="Arial"/>
          <w:sz w:val="28"/>
          <w:szCs w:val="28"/>
          <w:lang w:val="sr-Cyrl-CS"/>
        </w:rPr>
        <w:t>најдаље месец дана по  истек</w:t>
      </w:r>
      <w:r w:rsidR="00B73A7D">
        <w:rPr>
          <w:rFonts w:ascii="Calibri" w:hAnsi="Calibri" w:cs="Arial"/>
          <w:sz w:val="28"/>
          <w:szCs w:val="28"/>
          <w:lang w:val="sr-Cyrl-CS"/>
        </w:rPr>
        <w:t>у  рока за реализацију пројекта</w:t>
      </w:r>
      <w:r w:rsidR="003E3B22" w:rsidRPr="003E3B22">
        <w:rPr>
          <w:rFonts w:ascii="Calibri" w:hAnsi="Calibri" w:cs="Arial"/>
          <w:sz w:val="28"/>
          <w:szCs w:val="28"/>
        </w:rPr>
        <w:t>.</w:t>
      </w:r>
    </w:p>
    <w:p w:rsidR="002221E9" w:rsidRPr="00F825B8" w:rsidRDefault="002221E9" w:rsidP="00F825B8">
      <w:pPr>
        <w:rPr>
          <w:rFonts w:ascii="Calibri" w:hAnsi="Calibri" w:cs="Arial"/>
          <w:sz w:val="28"/>
          <w:szCs w:val="28"/>
          <w:lang w:val="sr-Cyrl-CS"/>
        </w:rPr>
      </w:pPr>
    </w:p>
    <w:p w:rsidR="00F407FA" w:rsidRPr="003E3B22" w:rsidRDefault="00EA5511" w:rsidP="00CF1373">
      <w:pPr>
        <w:spacing w:before="100" w:beforeAutospacing="1" w:after="100" w:afterAutospacing="1"/>
        <w:jc w:val="center"/>
        <w:rPr>
          <w:rFonts w:ascii="Calibri" w:eastAsia="SimSun" w:hAnsi="Calibri" w:cs="Arial"/>
          <w:b/>
          <w:sz w:val="28"/>
          <w:szCs w:val="28"/>
          <w:lang w:val="sr-Cyrl-CS" w:eastAsia="zh-CN"/>
        </w:rPr>
      </w:pPr>
      <w:r w:rsidRPr="003E3B22">
        <w:rPr>
          <w:rFonts w:ascii="Calibri" w:eastAsia="SimSun" w:hAnsi="Calibri" w:cs="Arial"/>
          <w:b/>
          <w:sz w:val="28"/>
          <w:szCs w:val="28"/>
          <w:lang w:eastAsia="zh-CN"/>
        </w:rPr>
        <w:t>7.</w:t>
      </w:r>
      <w:r w:rsidR="00CF1373" w:rsidRPr="003E3B22">
        <w:rPr>
          <w:rFonts w:ascii="Calibri" w:eastAsia="SimSun" w:hAnsi="Calibri" w:cs="Arial"/>
          <w:b/>
          <w:sz w:val="28"/>
          <w:szCs w:val="28"/>
          <w:lang w:val="sr-Cyrl-CS" w:eastAsia="zh-CN"/>
        </w:rPr>
        <w:t xml:space="preserve"> ПРИЈ</w:t>
      </w:r>
      <w:r w:rsidR="00153206" w:rsidRPr="003E3B22">
        <w:rPr>
          <w:rFonts w:ascii="Calibri" w:eastAsia="SimSun" w:hAnsi="Calibri" w:cs="Arial"/>
          <w:b/>
          <w:sz w:val="28"/>
          <w:szCs w:val="28"/>
          <w:lang w:val="sr-Cyrl-CS" w:eastAsia="zh-CN"/>
        </w:rPr>
        <w:t>АВА НА КОНКУРС</w:t>
      </w:r>
    </w:p>
    <w:p w:rsidR="00247681" w:rsidRPr="003E3B22" w:rsidRDefault="00B73A7D" w:rsidP="00197EAB">
      <w:pPr>
        <w:spacing w:before="100" w:beforeAutospacing="1" w:after="100" w:afterAutospacing="1"/>
        <w:ind w:firstLine="567"/>
        <w:jc w:val="both"/>
        <w:rPr>
          <w:rFonts w:ascii="Calibri" w:eastAsia="SimSun" w:hAnsi="Calibri" w:cs="Arial"/>
          <w:sz w:val="28"/>
          <w:szCs w:val="28"/>
          <w:lang w:val="sr-Latn-BA" w:eastAsia="zh-CN"/>
        </w:rPr>
      </w:pPr>
      <w:r>
        <w:rPr>
          <w:rFonts w:ascii="Calibri" w:eastAsia="SimSun" w:hAnsi="Calibri" w:cs="Arial"/>
          <w:sz w:val="28"/>
          <w:szCs w:val="28"/>
          <w:lang w:val="sr-Cyrl-CS" w:eastAsia="zh-CN"/>
        </w:rPr>
        <w:t>Пријава на конкурс се подноси</w:t>
      </w:r>
      <w:r w:rsidR="00153206" w:rsidRPr="003E3B22">
        <w:rPr>
          <w:rFonts w:ascii="Calibri" w:eastAsia="SimSun" w:hAnsi="Calibri" w:cs="Arial"/>
          <w:sz w:val="28"/>
          <w:szCs w:val="28"/>
          <w:lang w:val="sr-Cyrl-CS" w:eastAsia="zh-CN"/>
        </w:rPr>
        <w:t xml:space="preserve"> </w:t>
      </w:r>
      <w:r w:rsidR="003B2F88" w:rsidRPr="003E3B22">
        <w:rPr>
          <w:rFonts w:ascii="Calibri" w:eastAsia="SimSun" w:hAnsi="Calibri" w:cs="Arial"/>
          <w:sz w:val="28"/>
          <w:szCs w:val="28"/>
          <w:lang w:val="sr-Cyrl-CS" w:eastAsia="zh-CN"/>
        </w:rPr>
        <w:t>на обрасцу прописаном Правилником о суфина</w:t>
      </w:r>
      <w:r w:rsidR="002221E9" w:rsidRPr="003E3B22">
        <w:rPr>
          <w:rFonts w:ascii="Calibri" w:eastAsia="SimSun" w:hAnsi="Calibri" w:cs="Arial"/>
          <w:sz w:val="28"/>
          <w:szCs w:val="28"/>
          <w:lang w:val="sr-Cyrl-CS" w:eastAsia="zh-CN"/>
        </w:rPr>
        <w:t>нсирању пројеката за остваривањ</w:t>
      </w:r>
      <w:r w:rsidR="003B2F88" w:rsidRPr="003E3B22">
        <w:rPr>
          <w:rFonts w:ascii="Calibri" w:eastAsia="SimSun" w:hAnsi="Calibri" w:cs="Arial"/>
          <w:sz w:val="28"/>
          <w:szCs w:val="28"/>
          <w:lang w:val="sr-Cyrl-CS" w:eastAsia="zh-CN"/>
        </w:rPr>
        <w:t xml:space="preserve">е јавног интерса (''Службени гласник </w:t>
      </w:r>
      <w:r w:rsidR="00E440DE" w:rsidRPr="003E3B22">
        <w:rPr>
          <w:rFonts w:ascii="Calibri" w:eastAsia="SimSun" w:hAnsi="Calibri" w:cs="Arial"/>
          <w:sz w:val="28"/>
          <w:szCs w:val="28"/>
          <w:lang w:val="sr-Cyrl-CS" w:eastAsia="zh-CN"/>
        </w:rPr>
        <w:t xml:space="preserve"> </w:t>
      </w:r>
      <w:r>
        <w:rPr>
          <w:rFonts w:ascii="Calibri" w:eastAsia="SimSun" w:hAnsi="Calibri" w:cs="Arial"/>
          <w:sz w:val="28"/>
          <w:szCs w:val="28"/>
          <w:lang w:val="sr-Cyrl-CS" w:eastAsia="zh-CN"/>
        </w:rPr>
        <w:t>РС'' број 16/2016) која</w:t>
      </w:r>
      <w:r w:rsidR="003B2F88" w:rsidRPr="003E3B22">
        <w:rPr>
          <w:rFonts w:ascii="Calibri" w:eastAsia="SimSun" w:hAnsi="Calibri" w:cs="Arial"/>
          <w:sz w:val="28"/>
          <w:szCs w:val="28"/>
          <w:lang w:val="sr-Cyrl-CS" w:eastAsia="zh-CN"/>
        </w:rPr>
        <w:t xml:space="preserve"> се доставља у четири примерка.</w:t>
      </w:r>
      <w:r w:rsidR="002221E9" w:rsidRPr="003E3B22">
        <w:rPr>
          <w:rFonts w:ascii="Calibri" w:eastAsia="SimSun" w:hAnsi="Calibri" w:cs="Arial"/>
          <w:sz w:val="28"/>
          <w:szCs w:val="28"/>
          <w:lang w:val="sr-Cyrl-CS" w:eastAsia="zh-CN"/>
        </w:rPr>
        <w:t xml:space="preserve"> </w:t>
      </w:r>
      <w:r w:rsidR="00566D35" w:rsidRPr="003E3B22">
        <w:rPr>
          <w:rFonts w:ascii="Calibri" w:eastAsia="SimSun" w:hAnsi="Calibri" w:cs="Arial"/>
          <w:sz w:val="28"/>
          <w:szCs w:val="28"/>
          <w:lang w:val="sr-Cyrl-CS" w:eastAsia="zh-CN"/>
        </w:rPr>
        <w:t>Образац пријаве (</w:t>
      </w:r>
      <w:r w:rsidR="003B2F88" w:rsidRPr="003E3B22">
        <w:rPr>
          <w:rFonts w:ascii="Calibri" w:eastAsia="SimSun" w:hAnsi="Calibri" w:cs="Arial"/>
          <w:sz w:val="28"/>
          <w:szCs w:val="28"/>
          <w:lang w:val="sr-Cyrl-CS" w:eastAsia="zh-CN"/>
        </w:rPr>
        <w:t xml:space="preserve">Образац </w:t>
      </w:r>
      <w:r w:rsidR="00566D35" w:rsidRPr="003E3B22">
        <w:rPr>
          <w:rFonts w:ascii="Calibri" w:eastAsia="SimSun" w:hAnsi="Calibri" w:cs="Arial"/>
          <w:sz w:val="28"/>
          <w:szCs w:val="28"/>
          <w:lang w:val="sr-Cyrl-CS" w:eastAsia="zh-CN"/>
        </w:rPr>
        <w:t xml:space="preserve">1 </w:t>
      </w:r>
      <w:r w:rsidR="003B2F88" w:rsidRPr="003E3B22">
        <w:rPr>
          <w:rFonts w:ascii="Calibri" w:eastAsia="SimSun" w:hAnsi="Calibri" w:cs="Arial"/>
          <w:sz w:val="28"/>
          <w:szCs w:val="28"/>
          <w:lang w:val="sr-Cyrl-CS" w:eastAsia="zh-CN"/>
        </w:rPr>
        <w:t xml:space="preserve">пријаве </w:t>
      </w:r>
      <w:r w:rsidR="00566D35" w:rsidRPr="003E3B22">
        <w:rPr>
          <w:rFonts w:ascii="Calibri" w:eastAsia="SimSun" w:hAnsi="Calibri" w:cs="Arial"/>
          <w:sz w:val="28"/>
          <w:szCs w:val="28"/>
          <w:lang w:val="sr-Cyrl-CS" w:eastAsia="zh-CN"/>
        </w:rPr>
        <w:t>и Образац 1-табела буџета пројекта) преузима се са веб-сајта општине Пријепоље.</w:t>
      </w:r>
    </w:p>
    <w:p w:rsidR="00197EAB" w:rsidRPr="003E3B22" w:rsidRDefault="00566D35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lastRenderedPageBreak/>
        <w:t>Уз пријаву подносилац пројекта дужан је да приложи:</w:t>
      </w:r>
    </w:p>
    <w:p w:rsidR="002253B3" w:rsidRPr="003E3B22" w:rsidRDefault="002253B3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566D35" w:rsidRDefault="00566D35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1.</w:t>
      </w:r>
      <w:r w:rsidR="002221E9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решење о регистрацији правног лица  или преду</w:t>
      </w:r>
      <w:r w:rsidR="002253B3" w:rsidRPr="003E3B22">
        <w:rPr>
          <w:rFonts w:ascii="Calibri" w:hAnsi="Calibri" w:cs="Arial"/>
          <w:sz w:val="28"/>
          <w:szCs w:val="28"/>
          <w:lang w:val="sr-Cyrl-CS"/>
        </w:rPr>
        <w:t>з</w:t>
      </w:r>
      <w:r w:rsidRPr="003E3B22">
        <w:rPr>
          <w:rFonts w:ascii="Calibri" w:hAnsi="Calibri" w:cs="Arial"/>
          <w:sz w:val="28"/>
          <w:szCs w:val="28"/>
          <w:lang w:val="sr-Cyrl-CS"/>
        </w:rPr>
        <w:t>етника у Агенцији за привредне регистре;</w:t>
      </w:r>
    </w:p>
    <w:p w:rsidR="004D7C1E" w:rsidRPr="003E3B22" w:rsidRDefault="004D7C1E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566D35" w:rsidRPr="003E3B22" w:rsidRDefault="00566D35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2.</w:t>
      </w:r>
      <w:r w:rsidR="002221E9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решење</w:t>
      </w:r>
      <w:r w:rsidR="002221E9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о </w:t>
      </w:r>
      <w:r w:rsidR="004D7C1E">
        <w:rPr>
          <w:rFonts w:ascii="Calibri" w:hAnsi="Calibri" w:cs="Arial"/>
          <w:sz w:val="28"/>
          <w:szCs w:val="28"/>
          <w:lang w:val="sr-Cyrl-CS"/>
        </w:rPr>
        <w:t>упису у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4D7C1E">
        <w:rPr>
          <w:rFonts w:ascii="Calibri" w:hAnsi="Calibri" w:cs="Arial"/>
          <w:sz w:val="28"/>
          <w:szCs w:val="28"/>
          <w:lang w:val="sr-Cyrl-CS"/>
        </w:rPr>
        <w:t>Регистар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4D7C1E">
        <w:rPr>
          <w:rFonts w:ascii="Calibri" w:hAnsi="Calibri" w:cs="Arial"/>
          <w:sz w:val="28"/>
          <w:szCs w:val="28"/>
          <w:lang w:val="sr-Cyrl-CS"/>
        </w:rPr>
        <w:t>медија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који води Агенција за привредне регистре;</w:t>
      </w:r>
    </w:p>
    <w:p w:rsidR="002253B3" w:rsidRPr="003E3B22" w:rsidRDefault="002253B3" w:rsidP="002253B3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566D35" w:rsidRPr="003E3B22" w:rsidRDefault="00566D35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3.</w:t>
      </w:r>
      <w:r w:rsidR="002221E9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дозвола за емитовање радио или тв програма издата од Р</w:t>
      </w:r>
      <w:r w:rsidR="00B73A7D">
        <w:rPr>
          <w:rFonts w:ascii="Calibri" w:hAnsi="Calibri" w:cs="Arial"/>
          <w:sz w:val="28"/>
          <w:szCs w:val="28"/>
          <w:lang w:val="sr-Cyrl-CS"/>
        </w:rPr>
        <w:t>егулаторних тела за електронске медије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; </w:t>
      </w:r>
    </w:p>
    <w:p w:rsidR="002253B3" w:rsidRPr="003E3B22" w:rsidRDefault="002253B3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566D35" w:rsidRPr="003E3B22" w:rsidRDefault="00566D35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4.</w:t>
      </w:r>
      <w:r w:rsidR="002221E9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Оверена изјава или сагласност издавача медија (или више њих) да ће суфинансирани медијски садржај бити објављен у том медију</w:t>
      </w:r>
      <w:r w:rsidR="00B73A7D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(обавезно за правна лица</w:t>
      </w:r>
      <w:r w:rsidR="00B73A7D">
        <w:rPr>
          <w:rFonts w:ascii="Calibri" w:hAnsi="Calibri" w:cs="Arial"/>
          <w:sz w:val="28"/>
          <w:szCs w:val="28"/>
          <w:lang w:val="sr-Cyrl-CS"/>
        </w:rPr>
        <w:t>,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односно предузетнике </w:t>
      </w:r>
      <w:r w:rsidR="008737BA" w:rsidRPr="003E3B22">
        <w:rPr>
          <w:rFonts w:ascii="Calibri" w:hAnsi="Calibri" w:cs="Arial"/>
          <w:sz w:val="28"/>
          <w:szCs w:val="28"/>
          <w:lang w:val="sr-Cyrl-CS"/>
        </w:rPr>
        <w:t>регистроване за продукцију телевизијског и радијског програма);</w:t>
      </w:r>
    </w:p>
    <w:p w:rsidR="002253B3" w:rsidRPr="003E3B22" w:rsidRDefault="002253B3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8737BA" w:rsidRPr="003E3B22" w:rsidRDefault="008737BA" w:rsidP="003608D1">
      <w:pPr>
        <w:ind w:left="36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5.</w:t>
      </w:r>
      <w:r w:rsidR="002253B3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доказ да рачун издавача медија,</w:t>
      </w:r>
      <w:r w:rsidR="00B73A7D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односно правног лица , односно предузетника који је учесник конкурса, није блокиран)</w:t>
      </w:r>
    </w:p>
    <w:p w:rsidR="002253B3" w:rsidRPr="003E3B22" w:rsidRDefault="002253B3" w:rsidP="00CF1373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BE68C5" w:rsidRPr="003E3B22" w:rsidRDefault="00BE68C5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3E3B22" w:rsidRPr="003E3B22" w:rsidRDefault="002253B3" w:rsidP="00CF1373">
      <w:pPr>
        <w:ind w:firstLine="36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Пријаве на конкурс са пратећом документацијом  предају се непосредно у п</w:t>
      </w:r>
      <w:r w:rsidR="00195FFF">
        <w:rPr>
          <w:rFonts w:ascii="Calibri" w:hAnsi="Calibri" w:cs="Arial"/>
          <w:sz w:val="28"/>
          <w:szCs w:val="28"/>
          <w:lang w:val="sr-Cyrl-CS"/>
        </w:rPr>
        <w:t>исарници Општинске управе Прије</w:t>
      </w:r>
      <w:r w:rsidRPr="003E3B22">
        <w:rPr>
          <w:rFonts w:ascii="Calibri" w:hAnsi="Calibri" w:cs="Arial"/>
          <w:sz w:val="28"/>
          <w:szCs w:val="28"/>
          <w:lang w:val="sr-Cyrl-CS"/>
        </w:rPr>
        <w:t>поље или достављају поштом  на адресу:</w:t>
      </w:r>
    </w:p>
    <w:p w:rsidR="008510A0" w:rsidRPr="003E3B22" w:rsidRDefault="002253B3" w:rsidP="00CF1373">
      <w:pPr>
        <w:ind w:firstLine="360"/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</w:p>
    <w:p w:rsidR="002253B3" w:rsidRPr="003E3B22" w:rsidRDefault="008510A0" w:rsidP="00CF1373">
      <w:pPr>
        <w:ind w:firstLine="360"/>
        <w:jc w:val="both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>Општина Пријепоље, ПРИЈАВА НА КОНКУРС ЗА СУФИНАНСИРАЊЕ ПРОЈЕКАТА</w:t>
      </w:r>
      <w:r w:rsidR="00B73A7D">
        <w:rPr>
          <w:rFonts w:ascii="Calibri" w:hAnsi="Calibri" w:cs="Arial"/>
          <w:b/>
          <w:sz w:val="28"/>
          <w:szCs w:val="28"/>
          <w:lang w:val="sr-Cyrl-CS"/>
        </w:rPr>
        <w:t xml:space="preserve"> ИЗ ОБЛАСТИ ЈАВНОГ ИНФОРМИСАЊА</w:t>
      </w:r>
      <w:r w:rsidRPr="003E3B22">
        <w:rPr>
          <w:rFonts w:ascii="Calibri" w:hAnsi="Calibri" w:cs="Arial"/>
          <w:b/>
          <w:sz w:val="28"/>
          <w:szCs w:val="28"/>
          <w:lang w:val="sr-Cyrl-CS"/>
        </w:rPr>
        <w:t xml:space="preserve"> ЗА 2016.ГОДИНУ </w:t>
      </w:r>
      <w:r w:rsidR="0042070D" w:rsidRPr="003E3B22">
        <w:rPr>
          <w:rFonts w:ascii="Calibri" w:hAnsi="Calibri" w:cs="Arial"/>
          <w:b/>
          <w:sz w:val="28"/>
          <w:szCs w:val="28"/>
          <w:lang w:val="sr-Cyrl-CS"/>
        </w:rPr>
        <w:t xml:space="preserve">са назнаком НЕ ОТВАРАЈ –ПРИЈАВА НА КОНКУРС. </w:t>
      </w:r>
    </w:p>
    <w:p w:rsidR="00E43E49" w:rsidRPr="003E3B22" w:rsidRDefault="00BE68C5" w:rsidP="000F54AF">
      <w:pPr>
        <w:jc w:val="both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ab/>
      </w:r>
    </w:p>
    <w:p w:rsidR="008510A0" w:rsidRPr="003E3B22" w:rsidRDefault="008510A0" w:rsidP="003E3B22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Оцену пројеката вршиће Стручна комисија од три члана коју именује председник </w:t>
      </w:r>
      <w:r w:rsidR="00B73A7D">
        <w:rPr>
          <w:rFonts w:ascii="Calibri" w:hAnsi="Calibri" w:cs="Arial"/>
          <w:sz w:val="28"/>
          <w:szCs w:val="28"/>
          <w:lang w:val="sr-Cyrl-CS"/>
        </w:rPr>
        <w:t xml:space="preserve">општине Пријепоље </w:t>
      </w:r>
      <w:r w:rsidRPr="003E3B22">
        <w:rPr>
          <w:rFonts w:ascii="Calibri" w:hAnsi="Calibri" w:cs="Arial"/>
          <w:sz w:val="28"/>
          <w:szCs w:val="28"/>
          <w:lang w:val="sr-Cyrl-CS"/>
        </w:rPr>
        <w:t>из реда независних стручњака из области јавног информисања.</w:t>
      </w:r>
    </w:p>
    <w:p w:rsidR="008510A0" w:rsidRPr="003E3B22" w:rsidRDefault="008510A0" w:rsidP="003E3B22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Комисија задржава п</w:t>
      </w:r>
      <w:r w:rsidR="00B73A7D">
        <w:rPr>
          <w:rFonts w:ascii="Calibri" w:hAnsi="Calibri" w:cs="Arial"/>
          <w:sz w:val="28"/>
          <w:szCs w:val="28"/>
          <w:lang w:val="sr-Cyrl-CS"/>
        </w:rPr>
        <w:t xml:space="preserve">раво да од подносиоца пријаве </w:t>
      </w:r>
      <w:r w:rsidRPr="003E3B22">
        <w:rPr>
          <w:rFonts w:ascii="Calibri" w:hAnsi="Calibri" w:cs="Arial"/>
          <w:sz w:val="28"/>
          <w:szCs w:val="28"/>
          <w:lang w:val="sr-Cyrl-CS"/>
        </w:rPr>
        <w:t>по потреби затражи додатну документацију и објашњења.</w:t>
      </w:r>
    </w:p>
    <w:p w:rsidR="008510A0" w:rsidRPr="003E3B22" w:rsidRDefault="008510A0" w:rsidP="003E3B22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Неблаговремене пријаве на конкурс, пријаве упућене факсом или електронском поштом неће се разматрати.</w:t>
      </w:r>
    </w:p>
    <w:p w:rsidR="00E43E49" w:rsidRPr="003E3B22" w:rsidRDefault="00E43E49" w:rsidP="00CF1373">
      <w:pPr>
        <w:jc w:val="center"/>
        <w:rPr>
          <w:rFonts w:ascii="Calibri" w:hAnsi="Calibri" w:cs="Arial"/>
          <w:b/>
          <w:sz w:val="28"/>
          <w:szCs w:val="28"/>
          <w:lang w:val="sr-Cyrl-CS"/>
        </w:rPr>
      </w:pPr>
    </w:p>
    <w:p w:rsidR="00E66ECC" w:rsidRPr="003E3B22" w:rsidRDefault="00CF1373" w:rsidP="00CF1373">
      <w:pPr>
        <w:jc w:val="center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 xml:space="preserve">8. </w:t>
      </w:r>
      <w:r w:rsidR="00E66ECC" w:rsidRPr="003E3B22">
        <w:rPr>
          <w:rFonts w:ascii="Calibri" w:hAnsi="Calibri" w:cs="Arial"/>
          <w:b/>
          <w:sz w:val="28"/>
          <w:szCs w:val="28"/>
          <w:lang w:val="sr-Cyrl-CS"/>
        </w:rPr>
        <w:t>ПОЗИВ ЗА УЧЕШЋЕ У РАДУ КОМИСИЈЕ</w:t>
      </w:r>
    </w:p>
    <w:p w:rsidR="00E66ECC" w:rsidRPr="003E3B22" w:rsidRDefault="00E66ECC" w:rsidP="000F54AF">
      <w:pPr>
        <w:jc w:val="both"/>
        <w:rPr>
          <w:rFonts w:ascii="Calibri" w:hAnsi="Calibri" w:cs="Arial"/>
          <w:b/>
          <w:sz w:val="28"/>
          <w:szCs w:val="28"/>
          <w:lang w:val="sr-Cyrl-CS"/>
        </w:rPr>
      </w:pPr>
    </w:p>
    <w:p w:rsidR="00E66ECC" w:rsidRPr="003E3B22" w:rsidRDefault="00E66ECC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Позивају се новинарска и медијска удружења да предложе чланове за стручну комисију.</w:t>
      </w:r>
    </w:p>
    <w:p w:rsidR="003E3B22" w:rsidRPr="003E3B22" w:rsidRDefault="00E66ECC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Позивају се медијски стручњаци заинтересовани за учешће у раду Комисије да се писаним путем обрате </w:t>
      </w:r>
      <w:r w:rsidR="00133619">
        <w:rPr>
          <w:rFonts w:ascii="Calibri" w:hAnsi="Calibri" w:cs="Arial"/>
          <w:sz w:val="28"/>
          <w:szCs w:val="28"/>
        </w:rPr>
        <w:t>председнику</w:t>
      </w:r>
      <w:r w:rsidR="00B73A7D">
        <w:rPr>
          <w:rFonts w:ascii="Calibri" w:hAnsi="Calibri" w:cs="Arial"/>
          <w:sz w:val="28"/>
          <w:szCs w:val="28"/>
        </w:rPr>
        <w:t xml:space="preserve"> општине</w:t>
      </w:r>
      <w:r w:rsidRPr="003E3B22">
        <w:rPr>
          <w:rFonts w:ascii="Calibri" w:hAnsi="Calibri" w:cs="Arial"/>
          <w:sz w:val="28"/>
          <w:szCs w:val="28"/>
          <w:lang w:val="sr-Cyrl-CS"/>
        </w:rPr>
        <w:t>.</w:t>
      </w:r>
      <w:r w:rsidR="003E3B22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Уз предлог за чланове Комисије доставити и кратке биографије.</w:t>
      </w:r>
      <w:r w:rsidR="003E3B22" w:rsidRPr="003E3B22">
        <w:rPr>
          <w:rFonts w:ascii="Calibri" w:hAnsi="Calibri" w:cs="Arial"/>
          <w:sz w:val="28"/>
          <w:szCs w:val="28"/>
          <w:lang w:val="sr-Cyrl-CS"/>
        </w:rPr>
        <w:t xml:space="preserve"> Предлоге слати до закључења ко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нкурса на адресу </w:t>
      </w:r>
      <w:r w:rsidR="003E3B22" w:rsidRPr="003E3B22">
        <w:rPr>
          <w:rFonts w:ascii="Calibri" w:hAnsi="Calibri" w:cs="Arial"/>
          <w:sz w:val="28"/>
          <w:szCs w:val="28"/>
          <w:lang w:val="sr-Cyrl-CS"/>
        </w:rPr>
        <w:t>:</w:t>
      </w:r>
    </w:p>
    <w:p w:rsidR="003E3B22" w:rsidRPr="003E3B22" w:rsidRDefault="003E3B22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E43E49" w:rsidRPr="00195FFF" w:rsidRDefault="00B73A7D" w:rsidP="000F54AF">
      <w:pPr>
        <w:jc w:val="both"/>
        <w:rPr>
          <w:rFonts w:ascii="Calibri" w:hAnsi="Calibri" w:cs="Arial"/>
          <w:b/>
          <w:sz w:val="28"/>
          <w:szCs w:val="28"/>
          <w:lang w:val="sr-Cyrl-CS"/>
        </w:rPr>
      </w:pPr>
      <w:r>
        <w:rPr>
          <w:rFonts w:ascii="Calibri" w:hAnsi="Calibri" w:cs="Arial"/>
          <w:b/>
          <w:sz w:val="28"/>
          <w:szCs w:val="28"/>
          <w:lang w:val="sr-Cyrl-CS"/>
        </w:rPr>
        <w:lastRenderedPageBreak/>
        <w:t>Председник о</w:t>
      </w:r>
      <w:r w:rsidR="00E66ECC" w:rsidRPr="00195FFF">
        <w:rPr>
          <w:rFonts w:ascii="Calibri" w:hAnsi="Calibri" w:cs="Arial"/>
          <w:b/>
          <w:sz w:val="28"/>
          <w:szCs w:val="28"/>
          <w:lang w:val="sr-Cyrl-CS"/>
        </w:rPr>
        <w:t>пштине Пријепоље Трг Брастава и јединства 1 ,</w:t>
      </w:r>
      <w:r w:rsidR="003E3B22" w:rsidRPr="00195FFF">
        <w:rPr>
          <w:rFonts w:ascii="Calibri" w:hAnsi="Calibri" w:cs="Arial"/>
          <w:b/>
          <w:sz w:val="28"/>
          <w:szCs w:val="28"/>
          <w:lang w:val="sr-Cyrl-CS"/>
        </w:rPr>
        <w:t xml:space="preserve"> </w:t>
      </w:r>
      <w:r w:rsidR="00E66ECC" w:rsidRPr="00195FFF">
        <w:rPr>
          <w:rFonts w:ascii="Calibri" w:hAnsi="Calibri" w:cs="Arial"/>
          <w:b/>
          <w:sz w:val="28"/>
          <w:szCs w:val="28"/>
          <w:lang w:val="sr-Cyrl-CS"/>
        </w:rPr>
        <w:t>с</w:t>
      </w:r>
      <w:r>
        <w:rPr>
          <w:rFonts w:ascii="Calibri" w:hAnsi="Calibri" w:cs="Arial"/>
          <w:b/>
          <w:sz w:val="28"/>
          <w:szCs w:val="28"/>
          <w:lang w:val="sr-Cyrl-CS"/>
        </w:rPr>
        <w:t>а назнаком Предлози за чланове Стручне к</w:t>
      </w:r>
      <w:r w:rsidR="00E66ECC" w:rsidRPr="00195FFF">
        <w:rPr>
          <w:rFonts w:ascii="Calibri" w:hAnsi="Calibri" w:cs="Arial"/>
          <w:b/>
          <w:sz w:val="28"/>
          <w:szCs w:val="28"/>
          <w:lang w:val="sr-Cyrl-CS"/>
        </w:rPr>
        <w:t>омисије за К</w:t>
      </w:r>
      <w:r>
        <w:rPr>
          <w:rFonts w:ascii="Calibri" w:hAnsi="Calibri" w:cs="Arial"/>
          <w:b/>
          <w:sz w:val="28"/>
          <w:szCs w:val="28"/>
          <w:lang w:val="sr-Cyrl-CS"/>
        </w:rPr>
        <w:t>ОНКУРС</w:t>
      </w:r>
      <w:r w:rsidR="00E66ECC" w:rsidRPr="00195FFF">
        <w:rPr>
          <w:rFonts w:ascii="Calibri" w:hAnsi="Calibri" w:cs="Arial"/>
          <w:b/>
          <w:sz w:val="28"/>
          <w:szCs w:val="28"/>
          <w:lang w:val="sr-Cyrl-CS"/>
        </w:rPr>
        <w:t xml:space="preserve"> ЗА СУФИНАНСИРАЊЕ ПРОЈЕКАТА ИЗ ОБЛАСТИ ЈАВНОГ ИНФОРМИСАЊА   ЗА 2016.ГОДИНУ.</w:t>
      </w:r>
      <w:r w:rsidR="00E43E49" w:rsidRPr="00195FFF">
        <w:rPr>
          <w:rFonts w:ascii="Calibri" w:hAnsi="Calibri" w:cs="Arial"/>
          <w:b/>
          <w:sz w:val="28"/>
          <w:szCs w:val="28"/>
          <w:lang w:val="sr-Cyrl-CS"/>
        </w:rPr>
        <w:tab/>
      </w:r>
    </w:p>
    <w:p w:rsidR="002B7315" w:rsidRDefault="00195FFF" w:rsidP="00195FFF">
      <w:pPr>
        <w:jc w:val="both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 xml:space="preserve">Уколико предлози за чланове комисије не буду достављени у прописаном року председник </w:t>
      </w:r>
      <w:r w:rsidR="00B73A7D">
        <w:rPr>
          <w:rFonts w:ascii="Calibri" w:hAnsi="Calibri" w:cs="Arial"/>
          <w:sz w:val="28"/>
          <w:szCs w:val="28"/>
        </w:rPr>
        <w:t xml:space="preserve">општине </w:t>
      </w:r>
      <w:r>
        <w:rPr>
          <w:rFonts w:ascii="Calibri" w:hAnsi="Calibri" w:cs="Arial"/>
          <w:sz w:val="28"/>
          <w:szCs w:val="28"/>
        </w:rPr>
        <w:t>сам именује Комисију из реда стручњака за медије и медијских радника.</w:t>
      </w:r>
    </w:p>
    <w:p w:rsidR="005463BA" w:rsidRPr="005463BA" w:rsidRDefault="005463BA" w:rsidP="00195FFF">
      <w:pPr>
        <w:jc w:val="both"/>
        <w:rPr>
          <w:rFonts w:ascii="Calibri" w:hAnsi="Calibri" w:cs="Arial"/>
          <w:sz w:val="28"/>
          <w:szCs w:val="28"/>
        </w:rPr>
      </w:pPr>
    </w:p>
    <w:p w:rsidR="003E3B22" w:rsidRPr="003E3B22" w:rsidRDefault="003E3B22" w:rsidP="00CF1373">
      <w:pPr>
        <w:rPr>
          <w:rFonts w:ascii="Calibri" w:hAnsi="Calibri" w:cs="Arial"/>
          <w:b/>
          <w:sz w:val="28"/>
          <w:szCs w:val="28"/>
          <w:lang w:val="sr-Cyrl-CS"/>
        </w:rPr>
      </w:pPr>
    </w:p>
    <w:p w:rsidR="002B7315" w:rsidRPr="003E3B22" w:rsidRDefault="00CF1373" w:rsidP="00CF1373">
      <w:pPr>
        <w:jc w:val="center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 xml:space="preserve">9. </w:t>
      </w:r>
      <w:r w:rsidR="005558C7" w:rsidRPr="003E3B22">
        <w:rPr>
          <w:rFonts w:ascii="Calibri" w:hAnsi="Calibri" w:cs="Arial"/>
          <w:b/>
          <w:sz w:val="28"/>
          <w:szCs w:val="28"/>
          <w:lang w:val="sr-Cyrl-CS"/>
        </w:rPr>
        <w:t>ОПШТЕ ИНФОРМАЦИЈЕ</w:t>
      </w:r>
    </w:p>
    <w:p w:rsidR="005558C7" w:rsidRPr="003E3B22" w:rsidRDefault="005558C7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</w:p>
    <w:p w:rsidR="005558C7" w:rsidRPr="003E3B22" w:rsidRDefault="005558C7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 xml:space="preserve">Конкурс, образац за пријаву и образац буџета пројекта објављују се на сајту општине Пријепоље </w:t>
      </w:r>
      <w:hyperlink r:id="rId7" w:history="1">
        <w:r w:rsidRPr="003E3B22">
          <w:rPr>
            <w:rStyle w:val="Hyperlink"/>
            <w:rFonts w:ascii="Calibri" w:hAnsi="Calibri" w:cs="Arial"/>
            <w:sz w:val="28"/>
            <w:szCs w:val="28"/>
          </w:rPr>
          <w:t>www.opstinaprijepolje.com</w:t>
        </w:r>
      </w:hyperlink>
      <w:r w:rsidR="007A474D" w:rsidRPr="003E3B22">
        <w:rPr>
          <w:rFonts w:ascii="Calibri" w:hAnsi="Calibri" w:cs="Arial"/>
          <w:sz w:val="28"/>
          <w:szCs w:val="28"/>
        </w:rPr>
        <w:t xml:space="preserve"> </w:t>
      </w:r>
      <w:r w:rsidRPr="003E3B22">
        <w:rPr>
          <w:rFonts w:ascii="Calibri" w:hAnsi="Calibri" w:cs="Arial"/>
          <w:sz w:val="28"/>
          <w:szCs w:val="28"/>
        </w:rPr>
        <w:t xml:space="preserve">,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где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су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доступни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и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видљиви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све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време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док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траје</w:t>
      </w:r>
      <w:r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конкурс</w:t>
      </w:r>
      <w:r w:rsidRPr="003E3B22">
        <w:rPr>
          <w:rFonts w:ascii="Calibri" w:hAnsi="Calibri" w:cs="Arial"/>
          <w:sz w:val="28"/>
          <w:szCs w:val="28"/>
          <w:lang w:val="sr-Cyrl-CS"/>
        </w:rPr>
        <w:t>.</w:t>
      </w:r>
    </w:p>
    <w:p w:rsidR="005558C7" w:rsidRPr="003E3B22" w:rsidRDefault="00723D7C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Конкурс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се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објављује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и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у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 </w:t>
      </w:r>
      <w:r w:rsidRPr="003E3B22">
        <w:rPr>
          <w:rFonts w:ascii="Calibri" w:hAnsi="Calibri" w:cs="Arial"/>
          <w:sz w:val="28"/>
          <w:szCs w:val="28"/>
          <w:lang w:val="sr-Cyrl-CS"/>
        </w:rPr>
        <w:t>недељном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листу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’’</w:t>
      </w:r>
      <w:r w:rsidRPr="003E3B22">
        <w:rPr>
          <w:rFonts w:ascii="Calibri" w:hAnsi="Calibri" w:cs="Arial"/>
          <w:sz w:val="28"/>
          <w:szCs w:val="28"/>
          <w:lang w:val="sr-Cyrl-CS"/>
        </w:rPr>
        <w:t>Полимље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>’’.</w:t>
      </w:r>
    </w:p>
    <w:p w:rsidR="005558C7" w:rsidRPr="003E3B22" w:rsidRDefault="005558C7" w:rsidP="000F54AF">
      <w:pPr>
        <w:jc w:val="both"/>
        <w:rPr>
          <w:rFonts w:ascii="Calibri" w:hAnsi="Calibri" w:cs="Arial"/>
          <w:b/>
          <w:sz w:val="28"/>
          <w:szCs w:val="28"/>
          <w:lang w:val="sr-Cyrl-CS"/>
        </w:rPr>
      </w:pPr>
    </w:p>
    <w:p w:rsidR="007A474D" w:rsidRPr="003E3B22" w:rsidRDefault="00F7087A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>
        <w:rPr>
          <w:rFonts w:ascii="Calibri" w:hAnsi="Calibri" w:cs="Arial"/>
          <w:sz w:val="28"/>
          <w:szCs w:val="28"/>
        </w:rPr>
        <w:t>Oдлуку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о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расподели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средстава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на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основу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образложеног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предлога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Комисије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донеће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председн</w:t>
      </w:r>
      <w:r w:rsidR="00723D7C" w:rsidRPr="003E3B22">
        <w:rPr>
          <w:rFonts w:ascii="Calibri" w:hAnsi="Calibri" w:cs="Arial"/>
          <w:sz w:val="28"/>
          <w:szCs w:val="28"/>
        </w:rPr>
        <w:t>и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к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општине</w:t>
      </w:r>
      <w:r w:rsidR="005558C7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Пријепоље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>.</w:t>
      </w:r>
    </w:p>
    <w:p w:rsidR="002B7315" w:rsidRPr="003E3B22" w:rsidRDefault="00F7087A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>
        <w:rPr>
          <w:rFonts w:ascii="Calibri" w:hAnsi="Calibri" w:cs="Arial"/>
          <w:sz w:val="28"/>
          <w:szCs w:val="28"/>
        </w:rPr>
        <w:t>Oдлука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о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расподели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средстава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биће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525BC0">
        <w:rPr>
          <w:rFonts w:ascii="Calibri" w:hAnsi="Calibri" w:cs="Arial"/>
          <w:sz w:val="28"/>
          <w:szCs w:val="28"/>
          <w:lang w:val="sr-Cyrl-CS"/>
        </w:rPr>
        <w:t>објављена</w:t>
      </w:r>
      <w:r w:rsidR="005463BA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на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сајту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општине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="00723D7C" w:rsidRPr="003E3B22">
        <w:rPr>
          <w:rFonts w:ascii="Calibri" w:hAnsi="Calibri" w:cs="Arial"/>
          <w:sz w:val="28"/>
          <w:szCs w:val="28"/>
          <w:lang w:val="sr-Cyrl-CS"/>
        </w:rPr>
        <w:t>Пријепоље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 </w:t>
      </w:r>
      <w:hyperlink r:id="rId8" w:history="1">
        <w:r w:rsidR="007A474D" w:rsidRPr="003E3B22">
          <w:rPr>
            <w:rStyle w:val="Hyperlink"/>
            <w:rFonts w:ascii="Calibri" w:hAnsi="Calibri" w:cs="Arial"/>
            <w:sz w:val="28"/>
            <w:szCs w:val="28"/>
          </w:rPr>
          <w:t>www.opstinaprijepolje.com</w:t>
        </w:r>
      </w:hyperlink>
      <w:r>
        <w:rPr>
          <w:rFonts w:ascii="Calibri" w:hAnsi="Calibri" w:cs="Arial"/>
          <w:sz w:val="28"/>
          <w:szCs w:val="28"/>
        </w:rPr>
        <w:t xml:space="preserve"> 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>.</w:t>
      </w:r>
    </w:p>
    <w:p w:rsidR="007A474D" w:rsidRPr="00F7087A" w:rsidRDefault="00723D7C" w:rsidP="000F54AF">
      <w:pPr>
        <w:jc w:val="both"/>
        <w:rPr>
          <w:rFonts w:ascii="Calibri" w:hAnsi="Calibri" w:cs="Arial"/>
          <w:sz w:val="28"/>
          <w:szCs w:val="28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>Конкурсни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материјал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се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не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 xml:space="preserve"> </w:t>
      </w:r>
      <w:r w:rsidRPr="003E3B22">
        <w:rPr>
          <w:rFonts w:ascii="Calibri" w:hAnsi="Calibri" w:cs="Arial"/>
          <w:sz w:val="28"/>
          <w:szCs w:val="28"/>
          <w:lang w:val="sr-Cyrl-CS"/>
        </w:rPr>
        <w:t>враћа</w:t>
      </w:r>
      <w:r w:rsidR="007A474D" w:rsidRPr="003E3B22">
        <w:rPr>
          <w:rFonts w:ascii="Calibri" w:hAnsi="Calibri" w:cs="Arial"/>
          <w:sz w:val="28"/>
          <w:szCs w:val="28"/>
          <w:lang w:val="sr-Cyrl-CS"/>
        </w:rPr>
        <w:t>.</w:t>
      </w:r>
      <w:r w:rsidR="00F7087A">
        <w:rPr>
          <w:rFonts w:ascii="Calibri" w:hAnsi="Calibri" w:cs="Arial"/>
          <w:sz w:val="28"/>
          <w:szCs w:val="28"/>
        </w:rPr>
        <w:t xml:space="preserve"> </w:t>
      </w:r>
    </w:p>
    <w:p w:rsidR="00C866A3" w:rsidRPr="003E3B22" w:rsidRDefault="00CF1373" w:rsidP="000F54AF">
      <w:pPr>
        <w:jc w:val="both"/>
        <w:rPr>
          <w:rFonts w:ascii="Calibri" w:hAnsi="Calibri" w:cs="Arial"/>
          <w:b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b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b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b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b/>
          <w:sz w:val="28"/>
          <w:szCs w:val="28"/>
          <w:lang w:val="sr-Cyrl-CS"/>
        </w:rPr>
        <w:tab/>
      </w:r>
      <w:r w:rsidR="000F54AF" w:rsidRPr="003E3B22">
        <w:rPr>
          <w:rFonts w:ascii="Calibri" w:hAnsi="Calibri" w:cs="Arial"/>
          <w:b/>
          <w:sz w:val="28"/>
          <w:szCs w:val="28"/>
          <w:lang w:val="sr-Cyrl-CS"/>
        </w:rPr>
        <w:tab/>
      </w:r>
      <w:r w:rsidR="000F54AF" w:rsidRPr="003E3B22">
        <w:rPr>
          <w:rFonts w:ascii="Calibri" w:hAnsi="Calibri" w:cs="Arial"/>
          <w:b/>
          <w:sz w:val="28"/>
          <w:szCs w:val="28"/>
          <w:lang w:val="sr-Cyrl-CS"/>
        </w:rPr>
        <w:tab/>
      </w:r>
      <w:r w:rsidR="000F54AF" w:rsidRPr="003E3B22">
        <w:rPr>
          <w:rFonts w:ascii="Calibri" w:hAnsi="Calibri" w:cs="Arial"/>
          <w:b/>
          <w:sz w:val="28"/>
          <w:szCs w:val="28"/>
          <w:lang w:val="sr-Cyrl-CS"/>
        </w:rPr>
        <w:tab/>
      </w:r>
    </w:p>
    <w:p w:rsidR="000F54AF" w:rsidRPr="003E3B22" w:rsidRDefault="000F54AF" w:rsidP="000F54AF">
      <w:pPr>
        <w:jc w:val="both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b/>
          <w:sz w:val="28"/>
          <w:szCs w:val="28"/>
          <w:lang w:val="sr-Cyrl-CS"/>
        </w:rPr>
        <w:t xml:space="preserve"> </w:t>
      </w:r>
    </w:p>
    <w:p w:rsidR="007A474D" w:rsidRPr="003E3B22" w:rsidRDefault="000F54AF" w:rsidP="00F7087A">
      <w:pPr>
        <w:jc w:val="right"/>
        <w:rPr>
          <w:rFonts w:ascii="Calibri" w:hAnsi="Calibri" w:cs="Arial"/>
          <w:sz w:val="28"/>
          <w:szCs w:val="28"/>
        </w:rPr>
      </w:pP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Pr="003E3B22">
        <w:rPr>
          <w:rFonts w:ascii="Calibri" w:hAnsi="Calibri" w:cs="Arial"/>
          <w:sz w:val="28"/>
          <w:szCs w:val="28"/>
          <w:lang w:val="sr-Cyrl-CS"/>
        </w:rPr>
        <w:tab/>
      </w:r>
      <w:r w:rsidR="007A474D" w:rsidRPr="003E3B22">
        <w:rPr>
          <w:rFonts w:ascii="Calibri" w:hAnsi="Calibri" w:cs="Arial"/>
          <w:sz w:val="28"/>
          <w:szCs w:val="28"/>
        </w:rPr>
        <w:t xml:space="preserve">      </w:t>
      </w:r>
      <w:r w:rsidR="00CF1373" w:rsidRPr="003E3B22">
        <w:rPr>
          <w:rFonts w:ascii="Calibri" w:hAnsi="Calibri" w:cs="Arial"/>
          <w:sz w:val="28"/>
          <w:szCs w:val="28"/>
        </w:rPr>
        <w:t>ОПШТИНСКО</w:t>
      </w:r>
      <w:r w:rsidR="007A474D" w:rsidRPr="003E3B22">
        <w:rPr>
          <w:rFonts w:ascii="Calibri" w:hAnsi="Calibri" w:cs="Arial"/>
          <w:sz w:val="28"/>
          <w:szCs w:val="28"/>
        </w:rPr>
        <w:t xml:space="preserve"> </w:t>
      </w:r>
      <w:r w:rsidR="00CF1373" w:rsidRPr="003E3B22">
        <w:rPr>
          <w:rFonts w:ascii="Calibri" w:hAnsi="Calibri" w:cs="Arial"/>
          <w:sz w:val="28"/>
          <w:szCs w:val="28"/>
        </w:rPr>
        <w:t>ВЕЋЕ</w:t>
      </w:r>
      <w:r w:rsidR="007A474D" w:rsidRPr="003E3B22">
        <w:rPr>
          <w:rFonts w:ascii="Calibri" w:hAnsi="Calibri" w:cs="Arial"/>
          <w:sz w:val="28"/>
          <w:szCs w:val="28"/>
        </w:rPr>
        <w:t xml:space="preserve"> </w:t>
      </w:r>
    </w:p>
    <w:p w:rsidR="007A474D" w:rsidRPr="003E3B22" w:rsidRDefault="00E73499" w:rsidP="00F7087A">
      <w:pPr>
        <w:ind w:left="5040" w:firstLine="720"/>
        <w:jc w:val="right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  <w:lang w:val="sr-Cyrl-CS"/>
        </w:rPr>
        <w:t xml:space="preserve">                  </w:t>
      </w:r>
      <w:r w:rsidR="00CF1373" w:rsidRPr="003E3B22">
        <w:rPr>
          <w:rFonts w:ascii="Calibri" w:hAnsi="Calibri" w:cs="Arial"/>
          <w:sz w:val="28"/>
          <w:szCs w:val="28"/>
          <w:lang w:val="sr-Cyrl-CS"/>
        </w:rPr>
        <w:t xml:space="preserve">   </w:t>
      </w:r>
      <w:r w:rsidR="00CF1373" w:rsidRPr="003E3B22">
        <w:rPr>
          <w:rFonts w:ascii="Calibri" w:hAnsi="Calibri" w:cs="Arial"/>
          <w:sz w:val="28"/>
          <w:szCs w:val="28"/>
        </w:rPr>
        <w:t>ПРЕДСЕДНИК</w:t>
      </w:r>
    </w:p>
    <w:p w:rsidR="007D5B4A" w:rsidRPr="003E3B22" w:rsidRDefault="00CF1373" w:rsidP="00F7087A">
      <w:pPr>
        <w:ind w:left="5040" w:firstLine="720"/>
        <w:jc w:val="right"/>
        <w:rPr>
          <w:rFonts w:ascii="Calibri" w:hAnsi="Calibri" w:cs="Arial"/>
          <w:sz w:val="28"/>
          <w:szCs w:val="28"/>
          <w:lang w:val="sr-Cyrl-CS"/>
        </w:rPr>
      </w:pPr>
      <w:r w:rsidRPr="003E3B22">
        <w:rPr>
          <w:rFonts w:ascii="Calibri" w:hAnsi="Calibri" w:cs="Arial"/>
          <w:sz w:val="28"/>
          <w:szCs w:val="28"/>
        </w:rPr>
        <w:t>Емир</w:t>
      </w:r>
      <w:r w:rsidR="007A474D" w:rsidRPr="003E3B22">
        <w:rPr>
          <w:rFonts w:ascii="Calibri" w:hAnsi="Calibri" w:cs="Arial"/>
          <w:sz w:val="28"/>
          <w:szCs w:val="28"/>
        </w:rPr>
        <w:t xml:space="preserve"> </w:t>
      </w:r>
      <w:r w:rsidRPr="003E3B22">
        <w:rPr>
          <w:rFonts w:ascii="Calibri" w:hAnsi="Calibri" w:cs="Arial"/>
          <w:sz w:val="28"/>
          <w:szCs w:val="28"/>
        </w:rPr>
        <w:t>Хашимбеговић</w:t>
      </w:r>
      <w:r w:rsidR="000F54AF" w:rsidRPr="003E3B22">
        <w:rPr>
          <w:rFonts w:ascii="Calibri" w:hAnsi="Calibri" w:cs="Arial"/>
          <w:sz w:val="28"/>
          <w:szCs w:val="28"/>
          <w:lang w:val="sr-Cyrl-CS"/>
        </w:rPr>
        <w:t xml:space="preserve">   </w:t>
      </w:r>
    </w:p>
    <w:p w:rsidR="00120E06" w:rsidRPr="003E3B22" w:rsidRDefault="00120E06" w:rsidP="00723D7C">
      <w:pPr>
        <w:ind w:left="5040" w:firstLine="720"/>
        <w:jc w:val="right"/>
        <w:rPr>
          <w:rFonts w:ascii="Calibri" w:hAnsi="Calibri" w:cs="Arial"/>
          <w:sz w:val="28"/>
          <w:szCs w:val="28"/>
          <w:lang w:val="sr-Cyrl-CS"/>
        </w:rPr>
      </w:pPr>
    </w:p>
    <w:p w:rsidR="00723D7C" w:rsidRPr="00120E06" w:rsidRDefault="00723D7C">
      <w:pPr>
        <w:ind w:left="5040" w:firstLine="720"/>
        <w:jc w:val="right"/>
        <w:rPr>
          <w:rFonts w:ascii="Arial" w:hAnsi="Arial" w:cs="Arial"/>
          <w:sz w:val="28"/>
          <w:szCs w:val="28"/>
          <w:lang w:val="sr-Cyrl-CS"/>
        </w:rPr>
      </w:pPr>
    </w:p>
    <w:sectPr w:rsidR="00723D7C" w:rsidRPr="00120E06" w:rsidSect="004C753B">
      <w:pgSz w:w="12240" w:h="15840"/>
      <w:pgMar w:top="540" w:right="1080" w:bottom="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5281"/>
    <w:multiLevelType w:val="hybridMultilevel"/>
    <w:tmpl w:val="2A80F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B2BC9"/>
    <w:multiLevelType w:val="hybridMultilevel"/>
    <w:tmpl w:val="7B6C839C"/>
    <w:lvl w:ilvl="0" w:tplc="1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E07ECE"/>
    <w:multiLevelType w:val="hybridMultilevel"/>
    <w:tmpl w:val="8E6EB7DA"/>
    <w:lvl w:ilvl="0" w:tplc="BABA17D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181A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181A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181A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181A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181A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181A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81A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B1E3311"/>
    <w:multiLevelType w:val="hybridMultilevel"/>
    <w:tmpl w:val="373098B2"/>
    <w:lvl w:ilvl="0" w:tplc="9012AB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0F54AF"/>
    <w:rsid w:val="00020606"/>
    <w:rsid w:val="00024E67"/>
    <w:rsid w:val="0003232F"/>
    <w:rsid w:val="00037684"/>
    <w:rsid w:val="000878BD"/>
    <w:rsid w:val="000C44AD"/>
    <w:rsid w:val="000F54AF"/>
    <w:rsid w:val="001074F2"/>
    <w:rsid w:val="001141A0"/>
    <w:rsid w:val="00120E06"/>
    <w:rsid w:val="00133619"/>
    <w:rsid w:val="001339E6"/>
    <w:rsid w:val="0014015E"/>
    <w:rsid w:val="001401B9"/>
    <w:rsid w:val="00141BDD"/>
    <w:rsid w:val="00143A49"/>
    <w:rsid w:val="00153206"/>
    <w:rsid w:val="00157574"/>
    <w:rsid w:val="00195FFF"/>
    <w:rsid w:val="00197347"/>
    <w:rsid w:val="00197EAB"/>
    <w:rsid w:val="001A0A31"/>
    <w:rsid w:val="001A0FDC"/>
    <w:rsid w:val="001D1DED"/>
    <w:rsid w:val="001E28D8"/>
    <w:rsid w:val="001F28B6"/>
    <w:rsid w:val="00210A54"/>
    <w:rsid w:val="002221E9"/>
    <w:rsid w:val="002253B3"/>
    <w:rsid w:val="00247681"/>
    <w:rsid w:val="0027712A"/>
    <w:rsid w:val="002B016E"/>
    <w:rsid w:val="002B7315"/>
    <w:rsid w:val="00302D98"/>
    <w:rsid w:val="00306426"/>
    <w:rsid w:val="00353A97"/>
    <w:rsid w:val="003608D1"/>
    <w:rsid w:val="00391C64"/>
    <w:rsid w:val="00391DB0"/>
    <w:rsid w:val="003B2F88"/>
    <w:rsid w:val="003E3B22"/>
    <w:rsid w:val="0042070D"/>
    <w:rsid w:val="00446E31"/>
    <w:rsid w:val="004C753B"/>
    <w:rsid w:val="004D7C1E"/>
    <w:rsid w:val="004F2F11"/>
    <w:rsid w:val="00525BC0"/>
    <w:rsid w:val="005463BA"/>
    <w:rsid w:val="00553C49"/>
    <w:rsid w:val="00554C1F"/>
    <w:rsid w:val="005558C7"/>
    <w:rsid w:val="00566D35"/>
    <w:rsid w:val="005761CA"/>
    <w:rsid w:val="00593F89"/>
    <w:rsid w:val="005A0C76"/>
    <w:rsid w:val="005A245E"/>
    <w:rsid w:val="005C23F0"/>
    <w:rsid w:val="005C74EB"/>
    <w:rsid w:val="00612DD0"/>
    <w:rsid w:val="00613B9A"/>
    <w:rsid w:val="00656664"/>
    <w:rsid w:val="006F7B84"/>
    <w:rsid w:val="00717618"/>
    <w:rsid w:val="00723D7C"/>
    <w:rsid w:val="00781DCF"/>
    <w:rsid w:val="007A474D"/>
    <w:rsid w:val="007B4B0F"/>
    <w:rsid w:val="007C3047"/>
    <w:rsid w:val="007D5B4A"/>
    <w:rsid w:val="007F5AA4"/>
    <w:rsid w:val="00801268"/>
    <w:rsid w:val="008073A0"/>
    <w:rsid w:val="008403D7"/>
    <w:rsid w:val="008510A0"/>
    <w:rsid w:val="00866C4B"/>
    <w:rsid w:val="008737BA"/>
    <w:rsid w:val="008D3A12"/>
    <w:rsid w:val="008F5BE7"/>
    <w:rsid w:val="009061A9"/>
    <w:rsid w:val="00906D5D"/>
    <w:rsid w:val="00912572"/>
    <w:rsid w:val="00937D63"/>
    <w:rsid w:val="00947BC2"/>
    <w:rsid w:val="009F13D4"/>
    <w:rsid w:val="00A06F5D"/>
    <w:rsid w:val="00A53FE5"/>
    <w:rsid w:val="00A549A9"/>
    <w:rsid w:val="00B64743"/>
    <w:rsid w:val="00B73A7D"/>
    <w:rsid w:val="00B87E39"/>
    <w:rsid w:val="00BB38CB"/>
    <w:rsid w:val="00BB537C"/>
    <w:rsid w:val="00BE117B"/>
    <w:rsid w:val="00BE49D4"/>
    <w:rsid w:val="00BE68C5"/>
    <w:rsid w:val="00C25D5B"/>
    <w:rsid w:val="00C71368"/>
    <w:rsid w:val="00C7242D"/>
    <w:rsid w:val="00C833FA"/>
    <w:rsid w:val="00C866A3"/>
    <w:rsid w:val="00C87A17"/>
    <w:rsid w:val="00CF1373"/>
    <w:rsid w:val="00CF5B41"/>
    <w:rsid w:val="00D06CC4"/>
    <w:rsid w:val="00D136B1"/>
    <w:rsid w:val="00D44F2D"/>
    <w:rsid w:val="00D90B33"/>
    <w:rsid w:val="00DB1C7F"/>
    <w:rsid w:val="00DE08BB"/>
    <w:rsid w:val="00E2570E"/>
    <w:rsid w:val="00E43E49"/>
    <w:rsid w:val="00E440DE"/>
    <w:rsid w:val="00E64B6D"/>
    <w:rsid w:val="00E66ECC"/>
    <w:rsid w:val="00E73499"/>
    <w:rsid w:val="00EA5511"/>
    <w:rsid w:val="00EC25C3"/>
    <w:rsid w:val="00EC65EE"/>
    <w:rsid w:val="00EE0582"/>
    <w:rsid w:val="00EF55A4"/>
    <w:rsid w:val="00F407FA"/>
    <w:rsid w:val="00F47295"/>
    <w:rsid w:val="00F61EF7"/>
    <w:rsid w:val="00F7087A"/>
    <w:rsid w:val="00F7129C"/>
    <w:rsid w:val="00F825B8"/>
    <w:rsid w:val="00F9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54AF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47681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rsid w:val="00E257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pstinaprijepolj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pstinaprijepolje.r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28713-9B12-4FE9-93C8-31AA15AB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opstina</Company>
  <LinksUpToDate>false</LinksUpToDate>
  <CharactersWithSpaces>10209</CharactersWithSpaces>
  <SharedDoc>false</SharedDoc>
  <HLinks>
    <vt:vector size="18" baseType="variant"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>http://www.opstinaprijepolje.com/</vt:lpwstr>
      </vt:variant>
      <vt:variant>
        <vt:lpwstr/>
      </vt:variant>
      <vt:variant>
        <vt:i4>5242882</vt:i4>
      </vt:variant>
      <vt:variant>
        <vt:i4>3</vt:i4>
      </vt:variant>
      <vt:variant>
        <vt:i4>0</vt:i4>
      </vt:variant>
      <vt:variant>
        <vt:i4>5</vt:i4>
      </vt:variant>
      <vt:variant>
        <vt:lpwstr>http://www.opstinaprijepolje.com/</vt:lpwstr>
      </vt:variant>
      <vt:variant>
        <vt:lpwstr/>
      </vt:variant>
      <vt:variant>
        <vt:i4>196638</vt:i4>
      </vt:variant>
      <vt:variant>
        <vt:i4>0</vt:i4>
      </vt:variant>
      <vt:variant>
        <vt:i4>0</vt:i4>
      </vt:variant>
      <vt:variant>
        <vt:i4>5</vt:i4>
      </vt:variant>
      <vt:variant>
        <vt:lpwstr>http://www.opstinaprijepolje.rs/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opstina</dc:creator>
  <cp:lastModifiedBy>Cola</cp:lastModifiedBy>
  <cp:revision>8</cp:revision>
  <cp:lastPrinted>2016-04-26T08:04:00Z</cp:lastPrinted>
  <dcterms:created xsi:type="dcterms:W3CDTF">2016-04-21T13:02:00Z</dcterms:created>
  <dcterms:modified xsi:type="dcterms:W3CDTF">2016-04-27T11:55:00Z</dcterms:modified>
</cp:coreProperties>
</file>