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8DD" w:rsidRDefault="00483F82" w:rsidP="00483F82">
      <w:pPr>
        <w:jc w:val="both"/>
        <w:rPr>
          <w:rStyle w:val="FontStyle11"/>
          <w:rFonts w:ascii="Arial" w:hAnsi="Arial" w:cs="Arial"/>
          <w:sz w:val="24"/>
          <w:szCs w:val="24"/>
          <w:lang/>
        </w:rPr>
      </w:pPr>
      <w:r>
        <w:rPr>
          <w:rStyle w:val="FontStyle11"/>
          <w:rFonts w:ascii="Arial" w:hAnsi="Arial" w:cs="Arial"/>
          <w:sz w:val="24"/>
          <w:szCs w:val="24"/>
        </w:rPr>
        <w:t xml:space="preserve">     </w:t>
      </w:r>
    </w:p>
    <w:p w:rsidR="008438DD" w:rsidRDefault="008438DD" w:rsidP="00483F82">
      <w:pPr>
        <w:jc w:val="both"/>
        <w:rPr>
          <w:rStyle w:val="FontStyle11"/>
          <w:rFonts w:ascii="Arial" w:hAnsi="Arial" w:cs="Arial"/>
          <w:sz w:val="24"/>
          <w:szCs w:val="24"/>
          <w:lang/>
        </w:rPr>
      </w:pPr>
    </w:p>
    <w:p w:rsidR="008438DD" w:rsidRDefault="008438DD" w:rsidP="00483F82">
      <w:pPr>
        <w:jc w:val="both"/>
        <w:rPr>
          <w:rStyle w:val="FontStyle11"/>
          <w:rFonts w:ascii="Arial" w:hAnsi="Arial" w:cs="Arial"/>
          <w:sz w:val="24"/>
          <w:szCs w:val="24"/>
          <w:lang/>
        </w:rPr>
      </w:pPr>
    </w:p>
    <w:p w:rsidR="008438DD" w:rsidRDefault="008438DD" w:rsidP="00483F82">
      <w:pPr>
        <w:jc w:val="both"/>
        <w:rPr>
          <w:rStyle w:val="FontStyle11"/>
          <w:rFonts w:ascii="Arial" w:hAnsi="Arial" w:cs="Arial"/>
          <w:sz w:val="24"/>
          <w:szCs w:val="24"/>
          <w:lang/>
        </w:rPr>
      </w:pPr>
    </w:p>
    <w:p w:rsidR="00665A2B" w:rsidRPr="00483F82" w:rsidRDefault="008438DD" w:rsidP="00483F82">
      <w:pPr>
        <w:jc w:val="both"/>
        <w:rPr>
          <w:rStyle w:val="FontStyle11"/>
          <w:rFonts w:ascii="Arial" w:hAnsi="Arial" w:cs="Arial"/>
          <w:b/>
          <w:sz w:val="24"/>
          <w:szCs w:val="24"/>
        </w:rPr>
      </w:pPr>
      <w:r>
        <w:rPr>
          <w:rStyle w:val="FontStyle11"/>
          <w:rFonts w:ascii="Arial" w:hAnsi="Arial" w:cs="Arial"/>
          <w:sz w:val="24"/>
          <w:szCs w:val="24"/>
          <w:lang/>
        </w:rPr>
        <w:t xml:space="preserve">    </w:t>
      </w:r>
      <w:r w:rsidR="00665A2B" w:rsidRPr="00862366">
        <w:rPr>
          <w:rStyle w:val="FontStyle11"/>
          <w:rFonts w:ascii="Arial" w:hAnsi="Arial" w:cs="Arial"/>
          <w:sz w:val="24"/>
          <w:szCs w:val="24"/>
          <w:lang w:val="sr-Cyrl-CS"/>
        </w:rPr>
        <w:t xml:space="preserve">На основу Дописа Комесаријата за избеглице и миграције Републике Србије број: </w:t>
      </w:r>
      <w:r w:rsidR="00665A2B" w:rsidRPr="00862366">
        <w:rPr>
          <w:rStyle w:val="FontStyle11"/>
          <w:rFonts w:ascii="Arial" w:hAnsi="Arial" w:cs="Arial"/>
          <w:sz w:val="24"/>
          <w:szCs w:val="24"/>
        </w:rPr>
        <w:t>553-1421</w:t>
      </w:r>
      <w:r w:rsidR="00665A2B" w:rsidRPr="00862366">
        <w:rPr>
          <w:rStyle w:val="FontStyle11"/>
          <w:rFonts w:ascii="Arial" w:hAnsi="Arial" w:cs="Arial"/>
          <w:sz w:val="24"/>
          <w:szCs w:val="24"/>
          <w:lang w:val="sr-Cyrl-CS"/>
        </w:rPr>
        <w:t>, од 06</w:t>
      </w:r>
      <w:r w:rsidR="00665A2B" w:rsidRPr="00862366">
        <w:rPr>
          <w:rStyle w:val="FontStyle11"/>
          <w:rFonts w:ascii="Arial" w:hAnsi="Arial" w:cs="Arial"/>
          <w:sz w:val="24"/>
          <w:szCs w:val="24"/>
        </w:rPr>
        <w:t>. новембра</w:t>
      </w:r>
      <w:r w:rsidR="00665A2B" w:rsidRPr="00862366">
        <w:rPr>
          <w:rStyle w:val="FontStyle11"/>
          <w:rFonts w:ascii="Arial" w:hAnsi="Arial" w:cs="Arial"/>
          <w:sz w:val="24"/>
          <w:szCs w:val="24"/>
          <w:lang w:val="sr-Latn-CS"/>
        </w:rPr>
        <w:t xml:space="preserve"> </w:t>
      </w:r>
      <w:r w:rsidR="00665A2B" w:rsidRPr="00862366">
        <w:rPr>
          <w:rStyle w:val="FontStyle11"/>
          <w:rFonts w:ascii="Arial" w:hAnsi="Arial" w:cs="Arial"/>
          <w:sz w:val="24"/>
          <w:szCs w:val="24"/>
          <w:lang w:val="sr-Cyrl-CS"/>
        </w:rPr>
        <w:t>2017. године, Решења о образовању</w:t>
      </w:r>
      <w:r w:rsidR="007511A2" w:rsidRPr="00862366">
        <w:rPr>
          <w:rStyle w:val="FontStyle11"/>
          <w:rFonts w:ascii="Arial" w:hAnsi="Arial" w:cs="Arial"/>
          <w:sz w:val="24"/>
          <w:szCs w:val="24"/>
          <w:lang w:val="sr-Cyrl-CS"/>
        </w:rPr>
        <w:t xml:space="preserve"> Комисије за </w:t>
      </w:r>
      <w:r w:rsidR="00665A2B" w:rsidRPr="00862366">
        <w:rPr>
          <w:rStyle w:val="FontStyle11"/>
          <w:rFonts w:ascii="Arial" w:hAnsi="Arial" w:cs="Arial"/>
          <w:sz w:val="24"/>
          <w:szCs w:val="24"/>
          <w:lang w:val="sr-Cyrl-CS"/>
        </w:rPr>
        <w:t xml:space="preserve"> </w:t>
      </w:r>
      <w:r w:rsidR="007F7C74" w:rsidRPr="00862366">
        <w:rPr>
          <w:rStyle w:val="FontStyle11"/>
          <w:rFonts w:ascii="Arial" w:hAnsi="Arial" w:cs="Arial"/>
          <w:sz w:val="24"/>
          <w:szCs w:val="24"/>
          <w:lang w:val="sr-Cyrl-CS"/>
        </w:rPr>
        <w:t xml:space="preserve">избор корисника донаторских пројеката помоћи у виду </w:t>
      </w:r>
      <w:r w:rsidR="007F7C74" w:rsidRPr="00862366">
        <w:rPr>
          <w:rStyle w:val="FontStyle11"/>
          <w:rFonts w:ascii="Arial" w:hAnsi="Arial" w:cs="Arial"/>
          <w:color w:val="000000" w:themeColor="text1"/>
          <w:sz w:val="24"/>
          <w:szCs w:val="24"/>
          <w:lang w:val="sr-Cyrl-CS" w:eastAsia="sr-Cyrl-CS"/>
        </w:rPr>
        <w:t>једнократне новчане помоћи</w:t>
      </w:r>
      <w:r w:rsidR="007F7C74" w:rsidRPr="00862366">
        <w:rPr>
          <w:rStyle w:val="FontStyle11"/>
          <w:rFonts w:ascii="Arial" w:hAnsi="Arial" w:cs="Arial"/>
          <w:sz w:val="24"/>
          <w:szCs w:val="24"/>
          <w:lang w:val="sr-Cyrl-CS"/>
        </w:rPr>
        <w:t xml:space="preserve"> за најугроженије породице избеглица и интерно расељених лица смештених на територији општине Пријепоље</w:t>
      </w:r>
      <w:r w:rsidR="00665A2B" w:rsidRPr="00862366">
        <w:rPr>
          <w:rStyle w:val="FontStyle11"/>
          <w:rFonts w:ascii="Arial" w:hAnsi="Arial" w:cs="Arial"/>
          <w:sz w:val="24"/>
          <w:szCs w:val="24"/>
          <w:lang w:val="sr-Cyrl-CS"/>
        </w:rPr>
        <w:t xml:space="preserve">, број 207-27/17 од 16.11.2017.године и Правилника </w:t>
      </w:r>
      <w:r w:rsidR="00665A2B"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 xml:space="preserve">о условима и критеријумима за доделу помоћи, расписује се </w:t>
      </w:r>
      <w:r w:rsidR="00483F82">
        <w:rPr>
          <w:rStyle w:val="FontStyle11"/>
          <w:rFonts w:ascii="Arial" w:hAnsi="Arial" w:cs="Arial"/>
          <w:sz w:val="24"/>
          <w:szCs w:val="24"/>
          <w:lang w:eastAsia="sr-Cyrl-CS"/>
        </w:rPr>
        <w:t>:</w:t>
      </w:r>
    </w:p>
    <w:p w:rsidR="00665A2B" w:rsidRPr="00862366" w:rsidRDefault="00665A2B" w:rsidP="00665A2B">
      <w:pPr>
        <w:pStyle w:val="Style2"/>
        <w:widowControl/>
        <w:spacing w:line="240" w:lineRule="auto"/>
        <w:ind w:right="-1080" w:firstLine="0"/>
        <w:jc w:val="center"/>
        <w:rPr>
          <w:rStyle w:val="FontStyle11"/>
          <w:rFonts w:ascii="Arial" w:hAnsi="Arial" w:cs="Arial"/>
          <w:sz w:val="24"/>
          <w:szCs w:val="24"/>
          <w:lang w:val="sr-Cyrl-CS" w:eastAsia="sr-Cyrl-CS"/>
        </w:rPr>
      </w:pPr>
    </w:p>
    <w:p w:rsidR="00665A2B" w:rsidRPr="00862366" w:rsidRDefault="00665A2B" w:rsidP="00483F82">
      <w:pPr>
        <w:pStyle w:val="Style2"/>
        <w:widowControl/>
        <w:spacing w:line="240" w:lineRule="auto"/>
        <w:ind w:right="-1080" w:firstLine="0"/>
        <w:jc w:val="center"/>
        <w:rPr>
          <w:rStyle w:val="FontStyle11"/>
          <w:rFonts w:ascii="Arial" w:hAnsi="Arial" w:cs="Arial"/>
          <w:b/>
          <w:spacing w:val="60"/>
          <w:sz w:val="24"/>
          <w:szCs w:val="24"/>
          <w:lang w:val="sr-Cyrl-CS" w:eastAsia="sr-Cyrl-CS"/>
        </w:rPr>
      </w:pPr>
      <w:r w:rsidRPr="00862366">
        <w:rPr>
          <w:rStyle w:val="FontStyle11"/>
          <w:rFonts w:ascii="Arial" w:hAnsi="Arial" w:cs="Arial"/>
          <w:b/>
          <w:sz w:val="24"/>
          <w:szCs w:val="24"/>
          <w:lang w:val="sr-Cyrl-CS" w:eastAsia="sr-Cyrl-CS"/>
        </w:rPr>
        <w:t>Ј А В Н И   П О З И В</w:t>
      </w:r>
    </w:p>
    <w:p w:rsidR="004A13D3" w:rsidRPr="00862366" w:rsidRDefault="004A13D3">
      <w:pPr>
        <w:rPr>
          <w:rFonts w:ascii="Arial" w:hAnsi="Arial" w:cs="Arial"/>
          <w:sz w:val="24"/>
          <w:szCs w:val="24"/>
        </w:rPr>
      </w:pPr>
    </w:p>
    <w:p w:rsidR="00665A2B" w:rsidRPr="00483F82" w:rsidRDefault="00483F82" w:rsidP="00483F82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з</w:t>
      </w:r>
      <w:r w:rsidR="007511A2" w:rsidRPr="00483F82">
        <w:rPr>
          <w:rFonts w:ascii="Arial" w:hAnsi="Arial" w:cs="Arial"/>
          <w:b/>
          <w:sz w:val="24"/>
          <w:szCs w:val="24"/>
        </w:rPr>
        <w:t>а</w:t>
      </w:r>
      <w:proofErr w:type="spellEnd"/>
      <w:proofErr w:type="gramEnd"/>
      <w:r w:rsidR="007511A2" w:rsidRPr="00483F8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7511A2" w:rsidRPr="00483F82">
        <w:rPr>
          <w:rFonts w:ascii="Arial" w:hAnsi="Arial" w:cs="Arial"/>
          <w:b/>
          <w:sz w:val="24"/>
          <w:szCs w:val="24"/>
        </w:rPr>
        <w:t>доделу</w:t>
      </w:r>
      <w:proofErr w:type="spellEnd"/>
      <w:r w:rsidR="007511A2" w:rsidRPr="00483F82"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4"/>
          <w:szCs w:val="24"/>
        </w:rPr>
        <w:t>ј</w:t>
      </w:r>
      <w:r w:rsidR="00665A2B" w:rsidRPr="00483F82">
        <w:rPr>
          <w:rFonts w:ascii="Arial" w:hAnsi="Arial" w:cs="Arial"/>
          <w:b/>
          <w:sz w:val="24"/>
          <w:szCs w:val="24"/>
        </w:rPr>
        <w:t>еднократн</w:t>
      </w:r>
      <w:r w:rsidR="007511A2" w:rsidRPr="00483F82">
        <w:rPr>
          <w:rFonts w:ascii="Arial" w:hAnsi="Arial" w:cs="Arial"/>
          <w:b/>
          <w:sz w:val="24"/>
          <w:szCs w:val="24"/>
        </w:rPr>
        <w:t>е</w:t>
      </w:r>
      <w:proofErr w:type="spellEnd"/>
      <w:r w:rsidR="007511A2" w:rsidRPr="00483F8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665A2B" w:rsidRPr="00483F82">
        <w:rPr>
          <w:rFonts w:ascii="Arial" w:hAnsi="Arial" w:cs="Arial"/>
          <w:b/>
          <w:sz w:val="24"/>
          <w:szCs w:val="24"/>
        </w:rPr>
        <w:t>новчан</w:t>
      </w:r>
      <w:r w:rsidR="007511A2" w:rsidRPr="00483F82">
        <w:rPr>
          <w:rFonts w:ascii="Arial" w:hAnsi="Arial" w:cs="Arial"/>
          <w:b/>
          <w:sz w:val="24"/>
          <w:szCs w:val="24"/>
        </w:rPr>
        <w:t>е</w:t>
      </w:r>
      <w:proofErr w:type="spellEnd"/>
      <w:r w:rsidR="00665A2B" w:rsidRPr="00483F8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665A2B" w:rsidRPr="00483F82">
        <w:rPr>
          <w:rFonts w:ascii="Arial" w:hAnsi="Arial" w:cs="Arial"/>
          <w:b/>
          <w:sz w:val="24"/>
          <w:szCs w:val="24"/>
        </w:rPr>
        <w:t>помоћ</w:t>
      </w:r>
      <w:r w:rsidR="007511A2" w:rsidRPr="00483F82">
        <w:rPr>
          <w:rFonts w:ascii="Arial" w:hAnsi="Arial" w:cs="Arial"/>
          <w:b/>
          <w:sz w:val="24"/>
          <w:szCs w:val="24"/>
        </w:rPr>
        <w:t>и</w:t>
      </w:r>
      <w:proofErr w:type="spellEnd"/>
      <w:r w:rsidR="007511A2" w:rsidRPr="00483F82"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 w:rsidR="00665A2B" w:rsidRPr="00483F82">
        <w:rPr>
          <w:rFonts w:ascii="Arial" w:hAnsi="Arial" w:cs="Arial"/>
          <w:b/>
          <w:sz w:val="24"/>
          <w:szCs w:val="24"/>
        </w:rPr>
        <w:t>намењен</w:t>
      </w:r>
      <w:r w:rsidR="007511A2" w:rsidRPr="00483F82">
        <w:rPr>
          <w:rFonts w:ascii="Arial" w:hAnsi="Arial" w:cs="Arial"/>
          <w:b/>
          <w:sz w:val="24"/>
          <w:szCs w:val="24"/>
        </w:rPr>
        <w:t>е</w:t>
      </w:r>
      <w:proofErr w:type="spellEnd"/>
      <w:r w:rsidR="007511A2" w:rsidRPr="00483F82">
        <w:rPr>
          <w:rFonts w:ascii="Arial" w:hAnsi="Arial" w:cs="Arial"/>
          <w:b/>
          <w:sz w:val="24"/>
          <w:szCs w:val="24"/>
        </w:rPr>
        <w:t xml:space="preserve"> </w:t>
      </w:r>
      <w:r w:rsidR="00665A2B" w:rsidRPr="00483F8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665A2B" w:rsidRPr="00483F82">
        <w:rPr>
          <w:rFonts w:ascii="Arial" w:hAnsi="Arial" w:cs="Arial"/>
          <w:b/>
          <w:sz w:val="24"/>
          <w:szCs w:val="24"/>
        </w:rPr>
        <w:t>породицама</w:t>
      </w:r>
      <w:proofErr w:type="spellEnd"/>
      <w:r w:rsidR="00665A2B" w:rsidRPr="00483F8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665A2B" w:rsidRPr="00483F82">
        <w:rPr>
          <w:rFonts w:ascii="Arial" w:hAnsi="Arial" w:cs="Arial"/>
          <w:b/>
          <w:sz w:val="24"/>
          <w:szCs w:val="24"/>
        </w:rPr>
        <w:t>избеглих</w:t>
      </w:r>
      <w:proofErr w:type="spellEnd"/>
      <w:r w:rsidR="00665A2B" w:rsidRPr="00483F82">
        <w:rPr>
          <w:rFonts w:ascii="Arial" w:hAnsi="Arial" w:cs="Arial"/>
          <w:b/>
          <w:sz w:val="24"/>
          <w:szCs w:val="24"/>
        </w:rPr>
        <w:t xml:space="preserve"> и расељених лица које имају боравиште на територији општине Пријепоље.</w:t>
      </w:r>
    </w:p>
    <w:p w:rsidR="00483F82" w:rsidRDefault="00483F82">
      <w:pPr>
        <w:rPr>
          <w:rFonts w:ascii="Arial" w:hAnsi="Arial" w:cs="Arial"/>
          <w:sz w:val="24"/>
          <w:szCs w:val="24"/>
        </w:rPr>
      </w:pPr>
    </w:p>
    <w:p w:rsidR="00253530" w:rsidRPr="00862366" w:rsidRDefault="00253530" w:rsidP="00253530">
      <w:pPr>
        <w:jc w:val="both"/>
        <w:rPr>
          <w:rStyle w:val="FontStyle11"/>
          <w:rFonts w:ascii="Arial" w:eastAsia="Calibri" w:hAnsi="Arial" w:cs="Arial"/>
          <w:sz w:val="24"/>
          <w:szCs w:val="24"/>
          <w:lang w:val="sr-Cyrl-CS" w:eastAsia="sr-Cyrl-CS"/>
        </w:rPr>
      </w:pPr>
      <w:r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 xml:space="preserve">   </w:t>
      </w:r>
      <w:r w:rsidRPr="00862366">
        <w:rPr>
          <w:rStyle w:val="FontStyle11"/>
          <w:rFonts w:ascii="Arial" w:eastAsia="Calibri" w:hAnsi="Arial" w:cs="Arial"/>
          <w:sz w:val="24"/>
          <w:szCs w:val="24"/>
          <w:lang w:val="sr-Cyrl-CS" w:eastAsia="sr-Cyrl-CS"/>
        </w:rPr>
        <w:t>Намена  доделе једнократне новчане помоћи је, обезбеђење основних потреба за најугроженије породице избеглица и интерно расељених лица.</w:t>
      </w:r>
    </w:p>
    <w:p w:rsidR="00483F82" w:rsidRDefault="00483F82" w:rsidP="00483F82">
      <w:pPr>
        <w:pStyle w:val="Style1"/>
        <w:widowControl/>
        <w:spacing w:before="43" w:line="274" w:lineRule="exact"/>
        <w:ind w:firstLine="0"/>
        <w:rPr>
          <w:rStyle w:val="FontStyle11"/>
          <w:rFonts w:ascii="Arial" w:hAnsi="Arial" w:cs="Arial"/>
          <w:sz w:val="24"/>
          <w:szCs w:val="24"/>
          <w:lang w:val="sr-Cyrl-CS" w:eastAsia="sr-Cyrl-CS"/>
        </w:rPr>
      </w:pPr>
      <w:r>
        <w:rPr>
          <w:rFonts w:ascii="Arial" w:eastAsiaTheme="minorHAnsi" w:hAnsi="Arial" w:cs="Arial"/>
        </w:rPr>
        <w:t xml:space="preserve">   </w:t>
      </w:r>
      <w:r w:rsidR="00253530"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 xml:space="preserve">Право на </w:t>
      </w:r>
      <w:r w:rsidRPr="00483F82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>једнократну помоћ</w:t>
      </w:r>
      <w:r w:rsidR="00253530"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 xml:space="preserve"> могу да остваре породице избеглица и породице интерно расељених лица смештених у општини </w:t>
      </w:r>
      <w:r w:rsidR="00253530" w:rsidRPr="00483F82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 xml:space="preserve">Пријепоље </w:t>
      </w:r>
      <w:r w:rsidR="00253530"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 xml:space="preserve">. </w:t>
      </w:r>
    </w:p>
    <w:p w:rsidR="00483F82" w:rsidRDefault="00483F82" w:rsidP="00483F82">
      <w:pPr>
        <w:pStyle w:val="Style1"/>
        <w:widowControl/>
        <w:spacing w:before="43" w:line="274" w:lineRule="exact"/>
        <w:ind w:firstLine="0"/>
        <w:rPr>
          <w:rStyle w:val="FontStyle11"/>
          <w:rFonts w:ascii="Arial" w:hAnsi="Arial" w:cs="Arial"/>
          <w:sz w:val="24"/>
          <w:szCs w:val="24"/>
          <w:lang w:val="sr-Cyrl-CS" w:eastAsia="sr-Cyrl-CS"/>
        </w:rPr>
      </w:pPr>
    </w:p>
    <w:p w:rsidR="00253530" w:rsidRPr="00862366" w:rsidRDefault="00483F82" w:rsidP="00483F82">
      <w:pPr>
        <w:pStyle w:val="Style1"/>
        <w:widowControl/>
        <w:spacing w:before="43" w:line="274" w:lineRule="exact"/>
        <w:ind w:firstLine="0"/>
        <w:rPr>
          <w:rStyle w:val="FontStyle11"/>
          <w:rFonts w:ascii="Arial" w:hAnsi="Arial" w:cs="Arial"/>
          <w:sz w:val="24"/>
          <w:szCs w:val="24"/>
          <w:lang w:val="sr-Cyrl-CS" w:eastAsia="sr-Cyrl-CS"/>
        </w:rPr>
      </w:pPr>
      <w:r>
        <w:rPr>
          <w:rStyle w:val="FontStyle11"/>
          <w:rFonts w:ascii="Arial" w:hAnsi="Arial" w:cs="Arial"/>
          <w:sz w:val="24"/>
          <w:szCs w:val="24"/>
          <w:lang w:val="sr-Cyrl-CS" w:eastAsia="sr-Cyrl-CS"/>
        </w:rPr>
        <w:t xml:space="preserve">   Да би остварили право на новчану помоћ , </w:t>
      </w:r>
      <w:r w:rsidR="00253530"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 xml:space="preserve">подносилац захтева и чланови његовог породичног домаћинства </w:t>
      </w:r>
      <w:r>
        <w:rPr>
          <w:rStyle w:val="FontStyle11"/>
          <w:rFonts w:ascii="Arial" w:hAnsi="Arial" w:cs="Arial"/>
          <w:sz w:val="24"/>
          <w:szCs w:val="24"/>
          <w:lang w:val="sr-Cyrl-CS" w:eastAsia="sr-Cyrl-CS"/>
        </w:rPr>
        <w:t xml:space="preserve">морају испуњавати </w:t>
      </w:r>
      <w:r w:rsidR="00253530"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 xml:space="preserve"> неке од следећих услова, и то :</w:t>
      </w:r>
    </w:p>
    <w:p w:rsidR="00253530" w:rsidRPr="00862366" w:rsidRDefault="00253530" w:rsidP="00253530">
      <w:pPr>
        <w:pStyle w:val="Style5"/>
        <w:widowControl/>
        <w:numPr>
          <w:ilvl w:val="0"/>
          <w:numId w:val="1"/>
        </w:numPr>
        <w:tabs>
          <w:tab w:val="left" w:pos="1042"/>
        </w:tabs>
        <w:spacing w:line="274" w:lineRule="exact"/>
        <w:ind w:left="1080" w:hanging="384"/>
        <w:rPr>
          <w:rStyle w:val="FontStyle11"/>
          <w:rFonts w:ascii="Arial" w:hAnsi="Arial" w:cs="Arial"/>
          <w:sz w:val="24"/>
          <w:szCs w:val="24"/>
          <w:lang w:val="ru-RU"/>
        </w:rPr>
      </w:pPr>
      <w:r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>да имају избеглички статус</w:t>
      </w:r>
      <w:r w:rsidRPr="00862366">
        <w:rPr>
          <w:rStyle w:val="FontStyle11"/>
          <w:rFonts w:ascii="Arial" w:hAnsi="Arial" w:cs="Arial"/>
          <w:sz w:val="24"/>
          <w:szCs w:val="24"/>
          <w:lang w:val="ru-RU" w:eastAsia="sr-Cyrl-CS"/>
        </w:rPr>
        <w:t xml:space="preserve">, односно да су евидентирани као интерно расељена лица, </w:t>
      </w:r>
      <w:r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>са боравиштем у општини Пријепоље,</w:t>
      </w:r>
    </w:p>
    <w:p w:rsidR="00253530" w:rsidRPr="00862366" w:rsidRDefault="00253530" w:rsidP="00253530">
      <w:pPr>
        <w:pStyle w:val="Style3"/>
        <w:widowControl/>
        <w:spacing w:line="240" w:lineRule="exact"/>
        <w:ind w:firstLine="709"/>
        <w:jc w:val="both"/>
        <w:rPr>
          <w:rStyle w:val="FontStyle11"/>
          <w:rFonts w:ascii="Arial" w:hAnsi="Arial" w:cs="Arial"/>
          <w:b/>
          <w:color w:val="FF0000"/>
          <w:sz w:val="24"/>
          <w:szCs w:val="24"/>
          <w:u w:val="single"/>
          <w:lang w:val="ru-RU"/>
        </w:rPr>
      </w:pPr>
      <w:r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 xml:space="preserve">2.  да су укупни приходи породице мањи </w:t>
      </w:r>
      <w:r w:rsidRPr="00862366">
        <w:rPr>
          <w:rFonts w:ascii="Arial" w:hAnsi="Arial" w:cs="Arial"/>
          <w:lang w:val="ru-RU"/>
        </w:rPr>
        <w:t xml:space="preserve">или до 50% просечне нето плате на нивоу Републике Србије, </w:t>
      </w:r>
      <w:r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>за септембар 2017. године тј. мање од 24.106, 00 динара.</w:t>
      </w:r>
      <w:r w:rsidRPr="00862366">
        <w:rPr>
          <w:rFonts w:ascii="Arial" w:hAnsi="Arial" w:cs="Arial"/>
          <w:lang w:val="ru-RU"/>
        </w:rPr>
        <w:t xml:space="preserve"> </w:t>
      </w:r>
    </w:p>
    <w:p w:rsidR="00253530" w:rsidRPr="00862366" w:rsidRDefault="00253530" w:rsidP="00253530">
      <w:pPr>
        <w:pStyle w:val="Style3"/>
        <w:widowControl/>
        <w:spacing w:line="240" w:lineRule="exact"/>
        <w:ind w:firstLine="709"/>
        <w:jc w:val="both"/>
        <w:rPr>
          <w:rStyle w:val="FontStyle11"/>
          <w:rFonts w:ascii="Arial" w:hAnsi="Arial" w:cs="Arial"/>
          <w:sz w:val="24"/>
          <w:szCs w:val="24"/>
          <w:lang w:val="ru-RU"/>
        </w:rPr>
      </w:pPr>
      <w:r w:rsidRPr="00862366">
        <w:rPr>
          <w:rStyle w:val="FontStyle11"/>
          <w:rFonts w:ascii="Arial" w:hAnsi="Arial" w:cs="Arial"/>
          <w:sz w:val="24"/>
          <w:szCs w:val="24"/>
          <w:lang w:val="ru-RU" w:eastAsia="sr-Cyrl-CS"/>
        </w:rPr>
        <w:t>3.   једнородитељска домаћинства са децом до 18 година</w:t>
      </w:r>
      <w:r w:rsidRPr="00862366">
        <w:rPr>
          <w:rFonts w:ascii="Arial" w:hAnsi="Arial" w:cs="Arial"/>
          <w:lang w:val="ru-RU"/>
        </w:rPr>
        <w:t xml:space="preserve"> или </w:t>
      </w:r>
      <w:r w:rsidRPr="00862366">
        <w:rPr>
          <w:rFonts w:ascii="Arial" w:hAnsi="Arial" w:cs="Arial"/>
        </w:rPr>
        <w:t>децом на редовном школовању</w:t>
      </w:r>
      <w:r w:rsidRPr="00862366">
        <w:rPr>
          <w:rFonts w:ascii="Arial" w:hAnsi="Arial" w:cs="Arial"/>
          <w:lang w:val="ru-RU"/>
        </w:rPr>
        <w:t xml:space="preserve"> до 26 година,                                                                     </w:t>
      </w:r>
    </w:p>
    <w:p w:rsidR="00253530" w:rsidRPr="00862366" w:rsidRDefault="00253530" w:rsidP="00253530">
      <w:pPr>
        <w:pStyle w:val="Style5"/>
        <w:widowControl/>
        <w:numPr>
          <w:ilvl w:val="0"/>
          <w:numId w:val="2"/>
        </w:numPr>
        <w:spacing w:line="274" w:lineRule="exact"/>
        <w:rPr>
          <w:rStyle w:val="FontStyle11"/>
          <w:rFonts w:ascii="Arial" w:hAnsi="Arial" w:cs="Arial"/>
          <w:sz w:val="24"/>
          <w:szCs w:val="24"/>
          <w:lang w:val="ru-RU"/>
        </w:rPr>
      </w:pPr>
      <w:r w:rsidRPr="00862366">
        <w:rPr>
          <w:rStyle w:val="FontStyle11"/>
          <w:rFonts w:ascii="Arial" w:hAnsi="Arial" w:cs="Arial"/>
          <w:sz w:val="24"/>
          <w:szCs w:val="24"/>
        </w:rPr>
        <w:t xml:space="preserve">трочлано  и </w:t>
      </w:r>
      <w:r w:rsidRPr="00862366">
        <w:rPr>
          <w:rStyle w:val="FontStyle11"/>
          <w:rFonts w:ascii="Arial" w:hAnsi="Arial" w:cs="Arial"/>
          <w:sz w:val="24"/>
          <w:szCs w:val="24"/>
          <w:lang w:val="ru-RU"/>
        </w:rPr>
        <w:t xml:space="preserve">вишечлано домаћинство са децом до 18 година, </w:t>
      </w:r>
    </w:p>
    <w:p w:rsidR="00253530" w:rsidRPr="00862366" w:rsidRDefault="00253530" w:rsidP="00253530">
      <w:pPr>
        <w:pStyle w:val="Style5"/>
        <w:widowControl/>
        <w:numPr>
          <w:ilvl w:val="0"/>
          <w:numId w:val="2"/>
        </w:numPr>
        <w:spacing w:line="274" w:lineRule="exact"/>
        <w:rPr>
          <w:rStyle w:val="FontStyle11"/>
          <w:rFonts w:ascii="Arial" w:hAnsi="Arial" w:cs="Arial"/>
          <w:sz w:val="24"/>
          <w:szCs w:val="24"/>
          <w:lang w:val="ru-RU"/>
        </w:rPr>
      </w:pPr>
      <w:r w:rsidRPr="00862366">
        <w:rPr>
          <w:rFonts w:ascii="Arial" w:hAnsi="Arial" w:cs="Arial"/>
          <w:lang w:val="ru-RU"/>
        </w:rPr>
        <w:t>породице са трудницама или дететом/децом до 5 година,</w:t>
      </w:r>
    </w:p>
    <w:p w:rsidR="00253530" w:rsidRPr="00862366" w:rsidRDefault="00253530" w:rsidP="00253530">
      <w:pPr>
        <w:pStyle w:val="Style5"/>
        <w:widowControl/>
        <w:numPr>
          <w:ilvl w:val="0"/>
          <w:numId w:val="2"/>
        </w:numPr>
        <w:spacing w:line="274" w:lineRule="exact"/>
        <w:rPr>
          <w:rStyle w:val="FontStyle11"/>
          <w:rFonts w:ascii="Arial" w:hAnsi="Arial" w:cs="Arial"/>
          <w:sz w:val="24"/>
          <w:szCs w:val="24"/>
          <w:lang w:val="ru-RU"/>
        </w:rPr>
      </w:pPr>
      <w:r w:rsidRPr="00862366">
        <w:rPr>
          <w:rStyle w:val="FontStyle11"/>
          <w:rFonts w:ascii="Arial" w:hAnsi="Arial" w:cs="Arial"/>
          <w:sz w:val="24"/>
          <w:szCs w:val="24"/>
          <w:lang w:val="ru-RU"/>
        </w:rPr>
        <w:t>домаћинства инвалидских пензионера (преко 50% инвалидности),</w:t>
      </w:r>
    </w:p>
    <w:p w:rsidR="00253530" w:rsidRPr="00862366" w:rsidRDefault="00253530" w:rsidP="00253530">
      <w:pPr>
        <w:pStyle w:val="Style5"/>
        <w:widowControl/>
        <w:numPr>
          <w:ilvl w:val="0"/>
          <w:numId w:val="2"/>
        </w:numPr>
        <w:spacing w:line="274" w:lineRule="exact"/>
        <w:rPr>
          <w:rStyle w:val="FontStyle11"/>
          <w:rFonts w:ascii="Arial" w:hAnsi="Arial" w:cs="Arial"/>
          <w:sz w:val="24"/>
          <w:szCs w:val="24"/>
          <w:lang w:val="ru-RU"/>
        </w:rPr>
      </w:pPr>
      <w:r w:rsidRPr="00862366">
        <w:rPr>
          <w:rStyle w:val="FontStyle11"/>
          <w:rFonts w:ascii="Arial" w:hAnsi="Arial" w:cs="Arial"/>
          <w:sz w:val="24"/>
          <w:szCs w:val="24"/>
          <w:lang w:val="ru-RU"/>
        </w:rPr>
        <w:t xml:space="preserve">домаћинства са чланом породице са тешким обољењем (малигна обољења, бронхијална и срчана астма, тешка опструкција обољења плућа, активна туберкулоза, инфаркт срца, декомпензована срчана обољења, трансплантација срца, церебрално васкуларни исулт, </w:t>
      </w:r>
      <w:r w:rsidRPr="00862366">
        <w:rPr>
          <w:rStyle w:val="FontStyle11"/>
          <w:rFonts w:ascii="Arial" w:hAnsi="Arial" w:cs="Arial"/>
          <w:sz w:val="24"/>
          <w:szCs w:val="24"/>
          <w:lang w:val="ru-RU"/>
        </w:rPr>
        <w:lastRenderedPageBreak/>
        <w:t>епилепсија, теже душевне болести, прогресивно нервно мишићне болести, парезе и парализе, хемофилија, инсулин зависни дијабетес, хроничне бубрежне инсуфицијенције на дијализама, системске аутоимуне болести, остеомелитиси, ХИВ инфекције и друга тешка обољења,  лица ометена у  развоју итд.,</w:t>
      </w:r>
    </w:p>
    <w:p w:rsidR="00253530" w:rsidRPr="00862366" w:rsidRDefault="00253530" w:rsidP="00253530">
      <w:pPr>
        <w:pStyle w:val="Style5"/>
        <w:widowControl/>
        <w:numPr>
          <w:ilvl w:val="0"/>
          <w:numId w:val="2"/>
        </w:numPr>
        <w:spacing w:line="274" w:lineRule="exact"/>
        <w:rPr>
          <w:rStyle w:val="FontStyle11"/>
          <w:rFonts w:ascii="Arial" w:hAnsi="Arial" w:cs="Arial"/>
          <w:sz w:val="24"/>
          <w:szCs w:val="24"/>
          <w:lang w:val="ru-RU"/>
        </w:rPr>
      </w:pPr>
      <w:r w:rsidRPr="00862366">
        <w:rPr>
          <w:rStyle w:val="FontStyle11"/>
          <w:rFonts w:ascii="Arial" w:hAnsi="Arial" w:cs="Arial"/>
          <w:sz w:val="24"/>
          <w:szCs w:val="24"/>
          <w:lang w:val="ru-RU"/>
        </w:rPr>
        <w:t>вишегенерацијско домаћинство,</w:t>
      </w:r>
    </w:p>
    <w:p w:rsidR="00253530" w:rsidRPr="00862366" w:rsidRDefault="00253530" w:rsidP="00253530">
      <w:pPr>
        <w:pStyle w:val="Style5"/>
        <w:widowControl/>
        <w:numPr>
          <w:ilvl w:val="0"/>
          <w:numId w:val="2"/>
        </w:numPr>
        <w:spacing w:line="274" w:lineRule="exact"/>
        <w:rPr>
          <w:rStyle w:val="FontStyle11"/>
          <w:rFonts w:ascii="Arial" w:hAnsi="Arial" w:cs="Arial"/>
          <w:sz w:val="24"/>
          <w:szCs w:val="24"/>
          <w:lang w:val="ru-RU"/>
        </w:rPr>
      </w:pPr>
      <w:r w:rsidRPr="00862366">
        <w:rPr>
          <w:rStyle w:val="FontStyle11"/>
          <w:rFonts w:ascii="Arial" w:hAnsi="Arial" w:cs="Arial"/>
          <w:sz w:val="24"/>
          <w:szCs w:val="24"/>
          <w:lang w:val="sr-Cyrl-CS"/>
        </w:rPr>
        <w:t>лица (деца) смештена у хранитељским породицама,</w:t>
      </w:r>
    </w:p>
    <w:p w:rsidR="00253530" w:rsidRPr="00862366" w:rsidRDefault="00253530" w:rsidP="00253530">
      <w:pPr>
        <w:pStyle w:val="Style5"/>
        <w:widowControl/>
        <w:numPr>
          <w:ilvl w:val="0"/>
          <w:numId w:val="2"/>
        </w:numPr>
        <w:spacing w:line="274" w:lineRule="exact"/>
        <w:rPr>
          <w:rStyle w:val="FontStyle11"/>
          <w:rFonts w:ascii="Arial" w:hAnsi="Arial" w:cs="Arial"/>
          <w:sz w:val="24"/>
          <w:szCs w:val="24"/>
          <w:lang w:val="ru-RU"/>
        </w:rPr>
      </w:pPr>
      <w:r w:rsidRPr="00862366">
        <w:rPr>
          <w:rStyle w:val="FontStyle11"/>
          <w:rFonts w:ascii="Arial" w:hAnsi="Arial" w:cs="Arial"/>
          <w:sz w:val="24"/>
          <w:szCs w:val="24"/>
          <w:lang w:val="ru-RU"/>
        </w:rPr>
        <w:t>домаћинство старих лица (жене преко 60  и мушкарци преко 65 година  живота),</w:t>
      </w:r>
    </w:p>
    <w:p w:rsidR="00253530" w:rsidRPr="00862366" w:rsidRDefault="00253530" w:rsidP="00253530">
      <w:pPr>
        <w:pStyle w:val="Style5"/>
        <w:widowControl/>
        <w:numPr>
          <w:ilvl w:val="0"/>
          <w:numId w:val="2"/>
        </w:numPr>
        <w:spacing w:line="274" w:lineRule="exact"/>
        <w:rPr>
          <w:rStyle w:val="FontStyle11"/>
          <w:rFonts w:ascii="Arial" w:hAnsi="Arial" w:cs="Arial"/>
          <w:sz w:val="24"/>
          <w:szCs w:val="24"/>
          <w:lang w:val="ru-RU"/>
        </w:rPr>
      </w:pPr>
      <w:r w:rsidRPr="00862366">
        <w:rPr>
          <w:rStyle w:val="FontStyle11"/>
          <w:rFonts w:ascii="Arial" w:hAnsi="Arial" w:cs="Arial"/>
          <w:sz w:val="24"/>
          <w:szCs w:val="24"/>
          <w:lang w:val="ru-RU"/>
        </w:rPr>
        <w:t xml:space="preserve">једночлана домаћинства са лицима преко </w:t>
      </w:r>
      <w:r w:rsidRPr="00862366">
        <w:rPr>
          <w:rStyle w:val="FontStyle11"/>
          <w:rFonts w:ascii="Arial" w:hAnsi="Arial" w:cs="Arial"/>
          <w:sz w:val="24"/>
          <w:szCs w:val="24"/>
        </w:rPr>
        <w:t>6</w:t>
      </w:r>
      <w:r w:rsidRPr="00862366">
        <w:rPr>
          <w:rStyle w:val="FontStyle11"/>
          <w:rFonts w:ascii="Arial" w:hAnsi="Arial" w:cs="Arial"/>
          <w:sz w:val="24"/>
          <w:szCs w:val="24"/>
          <w:lang w:val="ru-RU"/>
        </w:rPr>
        <w:t>0 година живота,</w:t>
      </w:r>
    </w:p>
    <w:p w:rsidR="00253530" w:rsidRPr="00862366" w:rsidRDefault="00253530" w:rsidP="00253530">
      <w:pPr>
        <w:pStyle w:val="Style5"/>
        <w:widowControl/>
        <w:numPr>
          <w:ilvl w:val="0"/>
          <w:numId w:val="2"/>
        </w:numPr>
        <w:spacing w:line="274" w:lineRule="exact"/>
        <w:rPr>
          <w:rStyle w:val="FontStyle11"/>
          <w:rFonts w:ascii="Arial" w:hAnsi="Arial" w:cs="Arial"/>
          <w:sz w:val="24"/>
          <w:szCs w:val="24"/>
          <w:lang w:val="ru-RU"/>
        </w:rPr>
      </w:pPr>
      <w:r w:rsidRPr="00862366">
        <w:rPr>
          <w:rStyle w:val="FontStyle11"/>
          <w:rFonts w:ascii="Arial" w:hAnsi="Arial" w:cs="Arial"/>
          <w:sz w:val="24"/>
          <w:szCs w:val="24"/>
          <w:lang w:val="ru-RU"/>
        </w:rPr>
        <w:t>породице где је дошло до насиља у породици,</w:t>
      </w:r>
    </w:p>
    <w:p w:rsidR="00253530" w:rsidRPr="00862366" w:rsidRDefault="00253530" w:rsidP="00253530">
      <w:pPr>
        <w:pStyle w:val="Style5"/>
        <w:widowControl/>
        <w:numPr>
          <w:ilvl w:val="0"/>
          <w:numId w:val="2"/>
        </w:numPr>
        <w:spacing w:line="274" w:lineRule="exact"/>
        <w:rPr>
          <w:rStyle w:val="FontStyle11"/>
          <w:rFonts w:ascii="Arial" w:hAnsi="Arial" w:cs="Arial"/>
          <w:sz w:val="24"/>
          <w:szCs w:val="24"/>
          <w:lang w:val="ru-RU"/>
        </w:rPr>
      </w:pPr>
      <w:r w:rsidRPr="00862366">
        <w:rPr>
          <w:rStyle w:val="FontStyle11"/>
          <w:rFonts w:ascii="Arial" w:hAnsi="Arial" w:cs="Arial"/>
          <w:sz w:val="24"/>
          <w:szCs w:val="24"/>
          <w:lang w:val="ru-RU"/>
        </w:rPr>
        <w:t>За породице са тешко оболелим чланом (болести побројане у тачки 7.), материјални услов није елиминаторан.</w:t>
      </w:r>
    </w:p>
    <w:p w:rsidR="007F7C74" w:rsidRPr="00862366" w:rsidRDefault="007F7C74" w:rsidP="007F7C74">
      <w:pPr>
        <w:ind w:firstLine="720"/>
        <w:jc w:val="both"/>
        <w:rPr>
          <w:rStyle w:val="FontStyle11"/>
          <w:rFonts w:ascii="Arial" w:hAnsi="Arial" w:cs="Arial"/>
          <w:sz w:val="24"/>
          <w:szCs w:val="24"/>
          <w:lang w:val="sr-Cyrl-CS" w:eastAsia="sr-Cyrl-CS"/>
        </w:rPr>
      </w:pPr>
    </w:p>
    <w:p w:rsidR="007F7C74" w:rsidRPr="00862366" w:rsidRDefault="00483F82" w:rsidP="00483F82">
      <w:pPr>
        <w:jc w:val="both"/>
        <w:rPr>
          <w:rFonts w:ascii="Arial" w:hAnsi="Arial" w:cs="Arial"/>
          <w:sz w:val="24"/>
          <w:szCs w:val="24"/>
          <w:lang w:val="sr-Cyrl-CS" w:eastAsia="sr-Cyrl-CS"/>
        </w:rPr>
      </w:pPr>
      <w:r>
        <w:rPr>
          <w:rStyle w:val="FontStyle11"/>
          <w:rFonts w:ascii="Arial" w:hAnsi="Arial" w:cs="Arial"/>
          <w:sz w:val="24"/>
          <w:szCs w:val="24"/>
          <w:lang w:val="sr-Cyrl-CS" w:eastAsia="sr-Cyrl-CS"/>
        </w:rPr>
        <w:t xml:space="preserve">   Право на једнократну новчану помоћ </w:t>
      </w:r>
      <w:r w:rsidR="007F7C74"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>имају сви подносиоци захтева, под једнаким условима, а према условима и критеријумима и реду првенства утврђеним Правилником о условима и критеријумима за доделу помоћи .</w:t>
      </w:r>
    </w:p>
    <w:p w:rsidR="007F7C74" w:rsidRPr="00862366" w:rsidRDefault="00483F82" w:rsidP="00483F82">
      <w:pPr>
        <w:jc w:val="both"/>
        <w:rPr>
          <w:rStyle w:val="FontStyle11"/>
          <w:rFonts w:ascii="Arial" w:hAnsi="Arial" w:cs="Arial"/>
          <w:sz w:val="24"/>
          <w:szCs w:val="24"/>
        </w:rPr>
      </w:pPr>
      <w:r>
        <w:rPr>
          <w:rStyle w:val="FontStyle11"/>
          <w:rFonts w:ascii="Arial" w:hAnsi="Arial" w:cs="Arial"/>
          <w:sz w:val="24"/>
          <w:szCs w:val="24"/>
        </w:rPr>
        <w:t xml:space="preserve">   </w:t>
      </w:r>
      <w:proofErr w:type="spellStart"/>
      <w:r w:rsidR="007F7C74" w:rsidRPr="00862366">
        <w:rPr>
          <w:rStyle w:val="FontStyle11"/>
          <w:rFonts w:ascii="Arial" w:hAnsi="Arial" w:cs="Arial"/>
          <w:sz w:val="24"/>
          <w:szCs w:val="24"/>
        </w:rPr>
        <w:t>Поступак</w:t>
      </w:r>
      <w:proofErr w:type="spellEnd"/>
      <w:r w:rsidR="007F7C74" w:rsidRPr="00862366">
        <w:rPr>
          <w:rStyle w:val="FontStyle11"/>
          <w:rFonts w:ascii="Arial" w:hAnsi="Arial" w:cs="Arial"/>
          <w:sz w:val="24"/>
          <w:szCs w:val="24"/>
        </w:rPr>
        <w:t xml:space="preserve"> </w:t>
      </w:r>
      <w:proofErr w:type="spellStart"/>
      <w:r w:rsidR="007F7C74" w:rsidRPr="00862366">
        <w:rPr>
          <w:rStyle w:val="FontStyle11"/>
          <w:rFonts w:ascii="Arial" w:hAnsi="Arial" w:cs="Arial"/>
          <w:sz w:val="24"/>
          <w:szCs w:val="24"/>
        </w:rPr>
        <w:t>за</w:t>
      </w:r>
      <w:proofErr w:type="spellEnd"/>
      <w:r w:rsidR="007F7C74" w:rsidRPr="00862366">
        <w:rPr>
          <w:rStyle w:val="FontStyle11"/>
          <w:rFonts w:ascii="Arial" w:hAnsi="Arial" w:cs="Arial"/>
          <w:sz w:val="24"/>
          <w:szCs w:val="24"/>
        </w:rPr>
        <w:t xml:space="preserve"> </w:t>
      </w:r>
      <w:proofErr w:type="spellStart"/>
      <w:r w:rsidR="007F7C74" w:rsidRPr="00862366">
        <w:rPr>
          <w:rStyle w:val="FontStyle11"/>
          <w:rFonts w:ascii="Arial" w:hAnsi="Arial" w:cs="Arial"/>
          <w:sz w:val="24"/>
          <w:szCs w:val="24"/>
        </w:rPr>
        <w:t>доделу</w:t>
      </w:r>
      <w:proofErr w:type="spellEnd"/>
      <w:r w:rsidR="007F7C74" w:rsidRPr="00862366">
        <w:rPr>
          <w:rStyle w:val="FontStyle11"/>
          <w:rFonts w:ascii="Arial" w:hAnsi="Arial" w:cs="Arial"/>
          <w:sz w:val="24"/>
          <w:szCs w:val="24"/>
        </w:rPr>
        <w:t xml:space="preserve"> </w:t>
      </w:r>
      <w:proofErr w:type="spellStart"/>
      <w:r w:rsidRPr="00483F82">
        <w:rPr>
          <w:rStyle w:val="FontStyle11"/>
          <w:rFonts w:ascii="Arial" w:hAnsi="Arial" w:cs="Arial"/>
          <w:sz w:val="24"/>
          <w:szCs w:val="24"/>
        </w:rPr>
        <w:t>једнократне</w:t>
      </w:r>
      <w:proofErr w:type="spellEnd"/>
      <w:r w:rsidRPr="00483F82">
        <w:rPr>
          <w:rStyle w:val="FontStyle11"/>
          <w:rFonts w:ascii="Arial" w:hAnsi="Arial" w:cs="Arial"/>
          <w:sz w:val="24"/>
          <w:szCs w:val="24"/>
        </w:rPr>
        <w:t xml:space="preserve"> </w:t>
      </w:r>
      <w:proofErr w:type="spellStart"/>
      <w:r w:rsidRPr="00483F82">
        <w:rPr>
          <w:rStyle w:val="FontStyle11"/>
          <w:rFonts w:ascii="Arial" w:hAnsi="Arial" w:cs="Arial"/>
          <w:sz w:val="24"/>
          <w:szCs w:val="24"/>
        </w:rPr>
        <w:t>помоћи</w:t>
      </w:r>
      <w:proofErr w:type="spellEnd"/>
      <w:r w:rsidR="007F7C74" w:rsidRPr="00862366">
        <w:rPr>
          <w:rStyle w:val="FontStyle11"/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7F7C74" w:rsidRPr="00862366">
        <w:rPr>
          <w:rStyle w:val="FontStyle11"/>
          <w:rFonts w:ascii="Arial" w:hAnsi="Arial" w:cs="Arial"/>
          <w:sz w:val="24"/>
          <w:szCs w:val="24"/>
        </w:rPr>
        <w:t>спроводи</w:t>
      </w:r>
      <w:proofErr w:type="spellEnd"/>
      <w:r w:rsidR="007F7C74" w:rsidRPr="00862366">
        <w:rPr>
          <w:rStyle w:val="FontStyle11"/>
          <w:rFonts w:ascii="Arial" w:hAnsi="Arial" w:cs="Arial"/>
          <w:sz w:val="24"/>
          <w:szCs w:val="24"/>
        </w:rPr>
        <w:t xml:space="preserve">  </w:t>
      </w:r>
      <w:proofErr w:type="spellStart"/>
      <w:r w:rsidR="007F7C74" w:rsidRPr="00862366">
        <w:rPr>
          <w:rStyle w:val="FontStyle11"/>
          <w:rFonts w:ascii="Arial" w:hAnsi="Arial" w:cs="Arial"/>
          <w:sz w:val="24"/>
          <w:szCs w:val="24"/>
        </w:rPr>
        <w:t>Комисија</w:t>
      </w:r>
      <w:proofErr w:type="spellEnd"/>
      <w:proofErr w:type="gramEnd"/>
      <w:r w:rsidR="007F7C74" w:rsidRPr="00862366">
        <w:rPr>
          <w:rStyle w:val="FontStyle11"/>
          <w:rFonts w:ascii="Arial" w:hAnsi="Arial" w:cs="Arial"/>
          <w:sz w:val="24"/>
          <w:szCs w:val="24"/>
        </w:rPr>
        <w:t xml:space="preserve"> </w:t>
      </w:r>
      <w:proofErr w:type="spellStart"/>
      <w:r w:rsidR="007F7C74" w:rsidRPr="00862366">
        <w:rPr>
          <w:rStyle w:val="FontStyle11"/>
          <w:rFonts w:ascii="Arial" w:hAnsi="Arial" w:cs="Arial"/>
          <w:sz w:val="24"/>
          <w:szCs w:val="24"/>
        </w:rPr>
        <w:t>за</w:t>
      </w:r>
      <w:proofErr w:type="spellEnd"/>
      <w:r w:rsidR="007F7C74" w:rsidRPr="00862366">
        <w:rPr>
          <w:rStyle w:val="FontStyle11"/>
          <w:rFonts w:ascii="Arial" w:hAnsi="Arial" w:cs="Arial"/>
          <w:sz w:val="24"/>
          <w:szCs w:val="24"/>
        </w:rPr>
        <w:t xml:space="preserve"> </w:t>
      </w:r>
      <w:r w:rsidR="007F7C74" w:rsidRPr="00862366">
        <w:rPr>
          <w:rStyle w:val="FontStyle11"/>
          <w:rFonts w:ascii="Arial" w:hAnsi="Arial" w:cs="Arial"/>
          <w:sz w:val="24"/>
          <w:szCs w:val="24"/>
          <w:lang w:val="sr-Cyrl-CS"/>
        </w:rPr>
        <w:t xml:space="preserve">избор корисника донаторских пројеката помоћи у виду </w:t>
      </w:r>
      <w:r w:rsidR="007F7C74" w:rsidRPr="00862366">
        <w:rPr>
          <w:rStyle w:val="FontStyle11"/>
          <w:rFonts w:ascii="Arial" w:hAnsi="Arial" w:cs="Arial"/>
          <w:color w:val="000000" w:themeColor="text1"/>
          <w:sz w:val="24"/>
          <w:szCs w:val="24"/>
          <w:lang w:val="sr-Cyrl-CS" w:eastAsia="sr-Cyrl-CS"/>
        </w:rPr>
        <w:t>једнократне новчане помоћи</w:t>
      </w:r>
      <w:r w:rsidR="007F7C74" w:rsidRPr="00862366">
        <w:rPr>
          <w:rStyle w:val="FontStyle11"/>
          <w:rFonts w:ascii="Arial" w:hAnsi="Arial" w:cs="Arial"/>
          <w:sz w:val="24"/>
          <w:szCs w:val="24"/>
          <w:lang w:val="sr-Cyrl-CS"/>
        </w:rPr>
        <w:t xml:space="preserve"> за најугроженије породице избеглица и интерно расељених лица смештених на територији општине Пријепоље</w:t>
      </w:r>
      <w:r>
        <w:rPr>
          <w:rStyle w:val="FontStyle11"/>
          <w:rFonts w:ascii="Arial" w:hAnsi="Arial" w:cs="Arial"/>
          <w:sz w:val="24"/>
          <w:szCs w:val="24"/>
          <w:lang w:val="sr-Cyrl-CS"/>
        </w:rPr>
        <w:t xml:space="preserve"> </w:t>
      </w:r>
      <w:r w:rsidR="007F7C74" w:rsidRPr="00862366">
        <w:rPr>
          <w:rStyle w:val="FontStyle11"/>
          <w:rFonts w:ascii="Arial" w:hAnsi="Arial" w:cs="Arial"/>
          <w:sz w:val="24"/>
          <w:szCs w:val="24"/>
          <w:lang w:val="sr-Cyrl-CS"/>
        </w:rPr>
        <w:t>(у даљем тексту Комисија)</w:t>
      </w:r>
      <w:r w:rsidR="007F7C74" w:rsidRPr="00862366">
        <w:rPr>
          <w:rStyle w:val="FontStyle11"/>
          <w:rFonts w:ascii="Arial" w:hAnsi="Arial" w:cs="Arial"/>
          <w:sz w:val="24"/>
          <w:szCs w:val="24"/>
        </w:rPr>
        <w:t xml:space="preserve">, </w:t>
      </w:r>
      <w:proofErr w:type="spellStart"/>
      <w:r w:rsidR="007F7C74" w:rsidRPr="00862366">
        <w:rPr>
          <w:rStyle w:val="FontStyle11"/>
          <w:rFonts w:ascii="Arial" w:hAnsi="Arial" w:cs="Arial"/>
          <w:sz w:val="24"/>
          <w:szCs w:val="24"/>
        </w:rPr>
        <w:t>на</w:t>
      </w:r>
      <w:proofErr w:type="spellEnd"/>
      <w:r w:rsidR="007F7C74" w:rsidRPr="00862366">
        <w:rPr>
          <w:rStyle w:val="FontStyle11"/>
          <w:rFonts w:ascii="Arial" w:hAnsi="Arial" w:cs="Arial"/>
          <w:sz w:val="24"/>
          <w:szCs w:val="24"/>
        </w:rPr>
        <w:t xml:space="preserve"> </w:t>
      </w:r>
      <w:proofErr w:type="spellStart"/>
      <w:r w:rsidR="007F7C74" w:rsidRPr="00862366">
        <w:rPr>
          <w:rStyle w:val="FontStyle11"/>
          <w:rFonts w:ascii="Arial" w:hAnsi="Arial" w:cs="Arial"/>
          <w:sz w:val="24"/>
          <w:szCs w:val="24"/>
        </w:rPr>
        <w:t>основу</w:t>
      </w:r>
      <w:proofErr w:type="spellEnd"/>
      <w:r w:rsidR="007F7C74" w:rsidRPr="00862366">
        <w:rPr>
          <w:rStyle w:val="FontStyle11"/>
          <w:rFonts w:ascii="Arial" w:hAnsi="Arial" w:cs="Arial"/>
          <w:sz w:val="24"/>
          <w:szCs w:val="24"/>
        </w:rPr>
        <w:t xml:space="preserve"> </w:t>
      </w:r>
      <w:proofErr w:type="spellStart"/>
      <w:r w:rsidR="007F7C74" w:rsidRPr="00862366">
        <w:rPr>
          <w:rStyle w:val="FontStyle11"/>
          <w:rFonts w:ascii="Arial" w:hAnsi="Arial" w:cs="Arial"/>
          <w:sz w:val="24"/>
          <w:szCs w:val="24"/>
        </w:rPr>
        <w:t>поднетог</w:t>
      </w:r>
      <w:proofErr w:type="spellEnd"/>
      <w:r w:rsidR="007F7C74" w:rsidRPr="00862366">
        <w:rPr>
          <w:rStyle w:val="FontStyle11"/>
          <w:rFonts w:ascii="Arial" w:hAnsi="Arial" w:cs="Arial"/>
          <w:sz w:val="24"/>
          <w:szCs w:val="24"/>
        </w:rPr>
        <w:t xml:space="preserve"> </w:t>
      </w:r>
      <w:proofErr w:type="spellStart"/>
      <w:r w:rsidR="007F7C74" w:rsidRPr="00862366">
        <w:rPr>
          <w:rStyle w:val="FontStyle11"/>
          <w:rFonts w:ascii="Arial" w:hAnsi="Arial" w:cs="Arial"/>
          <w:sz w:val="24"/>
          <w:szCs w:val="24"/>
        </w:rPr>
        <w:t>захтева</w:t>
      </w:r>
      <w:proofErr w:type="spellEnd"/>
      <w:r w:rsidR="007F7C74" w:rsidRPr="00862366">
        <w:rPr>
          <w:rStyle w:val="FontStyle11"/>
          <w:rFonts w:ascii="Arial" w:hAnsi="Arial" w:cs="Arial"/>
          <w:sz w:val="24"/>
          <w:szCs w:val="24"/>
        </w:rPr>
        <w:t xml:space="preserve"> и </w:t>
      </w:r>
      <w:r>
        <w:rPr>
          <w:rStyle w:val="FontStyle11"/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Style w:val="FontStyle11"/>
          <w:rFonts w:ascii="Arial" w:hAnsi="Arial" w:cs="Arial"/>
          <w:sz w:val="24"/>
          <w:szCs w:val="24"/>
        </w:rPr>
        <w:t>приложене</w:t>
      </w:r>
      <w:proofErr w:type="spellEnd"/>
      <w:r>
        <w:rPr>
          <w:rStyle w:val="FontStyle11"/>
          <w:rFonts w:ascii="Arial" w:hAnsi="Arial" w:cs="Arial"/>
          <w:sz w:val="24"/>
          <w:szCs w:val="24"/>
        </w:rPr>
        <w:t xml:space="preserve"> </w:t>
      </w:r>
      <w:proofErr w:type="spellStart"/>
      <w:r w:rsidR="007F7C74" w:rsidRPr="00862366">
        <w:rPr>
          <w:rStyle w:val="FontStyle11"/>
          <w:rFonts w:ascii="Arial" w:hAnsi="Arial" w:cs="Arial"/>
          <w:sz w:val="24"/>
          <w:szCs w:val="24"/>
        </w:rPr>
        <w:t>документације</w:t>
      </w:r>
      <w:proofErr w:type="spellEnd"/>
      <w:r w:rsidR="007F7C74" w:rsidRPr="00862366">
        <w:rPr>
          <w:rStyle w:val="FontStyle11"/>
          <w:rFonts w:ascii="Arial" w:hAnsi="Arial" w:cs="Arial"/>
          <w:sz w:val="24"/>
          <w:szCs w:val="24"/>
        </w:rPr>
        <w:t xml:space="preserve">. </w:t>
      </w:r>
    </w:p>
    <w:p w:rsidR="007F7C74" w:rsidRPr="00862366" w:rsidRDefault="00483F82" w:rsidP="00483F82">
      <w:pPr>
        <w:rPr>
          <w:rStyle w:val="FontStyle11"/>
          <w:rFonts w:ascii="Arial" w:hAnsi="Arial" w:cs="Arial"/>
          <w:b/>
          <w:sz w:val="24"/>
          <w:szCs w:val="24"/>
        </w:rPr>
      </w:pPr>
      <w:r>
        <w:rPr>
          <w:rStyle w:val="FontStyle11"/>
          <w:rFonts w:ascii="Arial" w:hAnsi="Arial" w:cs="Arial"/>
          <w:sz w:val="24"/>
          <w:szCs w:val="24"/>
        </w:rPr>
        <w:t xml:space="preserve">   </w:t>
      </w:r>
      <w:proofErr w:type="spellStart"/>
      <w:r w:rsidR="007F7C74" w:rsidRPr="00862366">
        <w:rPr>
          <w:rStyle w:val="FontStyle11"/>
          <w:rFonts w:ascii="Arial" w:hAnsi="Arial" w:cs="Arial"/>
          <w:sz w:val="24"/>
          <w:szCs w:val="24"/>
        </w:rPr>
        <w:t>Проверу</w:t>
      </w:r>
      <w:proofErr w:type="spellEnd"/>
      <w:r w:rsidR="007F7C74" w:rsidRPr="00862366">
        <w:rPr>
          <w:rStyle w:val="FontStyle11"/>
          <w:rFonts w:ascii="Arial" w:hAnsi="Arial" w:cs="Arial"/>
          <w:sz w:val="24"/>
          <w:szCs w:val="24"/>
        </w:rPr>
        <w:t xml:space="preserve"> </w:t>
      </w:r>
      <w:proofErr w:type="spellStart"/>
      <w:r w:rsidR="007F7C74" w:rsidRPr="00862366">
        <w:rPr>
          <w:rStyle w:val="FontStyle11"/>
          <w:rFonts w:ascii="Arial" w:hAnsi="Arial" w:cs="Arial"/>
          <w:sz w:val="24"/>
          <w:szCs w:val="24"/>
        </w:rPr>
        <w:t>захтева</w:t>
      </w:r>
      <w:proofErr w:type="spellEnd"/>
      <w:r w:rsidR="007F7C74" w:rsidRPr="00862366">
        <w:rPr>
          <w:rStyle w:val="FontStyle11"/>
          <w:rFonts w:ascii="Arial" w:hAnsi="Arial" w:cs="Arial"/>
          <w:sz w:val="24"/>
          <w:szCs w:val="24"/>
        </w:rPr>
        <w:t xml:space="preserve"> и </w:t>
      </w:r>
      <w:proofErr w:type="spellStart"/>
      <w:r w:rsidR="007F7C74" w:rsidRPr="00862366">
        <w:rPr>
          <w:rStyle w:val="FontStyle11"/>
          <w:rFonts w:ascii="Arial" w:hAnsi="Arial" w:cs="Arial"/>
          <w:sz w:val="24"/>
          <w:szCs w:val="24"/>
        </w:rPr>
        <w:t>документације</w:t>
      </w:r>
      <w:proofErr w:type="spellEnd"/>
      <w:r w:rsidR="007F7C74" w:rsidRPr="00862366">
        <w:rPr>
          <w:rStyle w:val="FontStyle11"/>
          <w:rFonts w:ascii="Arial" w:hAnsi="Arial" w:cs="Arial"/>
          <w:sz w:val="24"/>
          <w:szCs w:val="24"/>
        </w:rPr>
        <w:t xml:space="preserve"> врши </w:t>
      </w:r>
      <w:proofErr w:type="gramStart"/>
      <w:r w:rsidR="007F7C74" w:rsidRPr="00862366">
        <w:rPr>
          <w:rStyle w:val="FontStyle11"/>
          <w:rFonts w:ascii="Arial" w:hAnsi="Arial" w:cs="Arial"/>
          <w:sz w:val="24"/>
          <w:szCs w:val="24"/>
        </w:rPr>
        <w:t>Комисија .</w:t>
      </w:r>
      <w:proofErr w:type="gramEnd"/>
      <w:r w:rsidR="007F7C74" w:rsidRPr="00862366">
        <w:rPr>
          <w:rStyle w:val="FontStyle11"/>
          <w:rFonts w:ascii="Arial" w:hAnsi="Arial" w:cs="Arial"/>
          <w:sz w:val="24"/>
          <w:szCs w:val="24"/>
        </w:rPr>
        <w:t xml:space="preserve"> </w:t>
      </w:r>
    </w:p>
    <w:p w:rsidR="007F7C74" w:rsidRDefault="00D134D5" w:rsidP="005C4CB7">
      <w:pPr>
        <w:pStyle w:val="BodyTextIndent2"/>
        <w:ind w:firstLine="0"/>
        <w:rPr>
          <w:rStyle w:val="FontStyle11"/>
          <w:rFonts w:ascii="Arial" w:hAnsi="Arial" w:cs="Arial"/>
          <w:sz w:val="24"/>
          <w:szCs w:val="24"/>
        </w:rPr>
      </w:pPr>
      <w:r>
        <w:rPr>
          <w:rStyle w:val="FontStyle11"/>
          <w:rFonts w:ascii="Arial" w:hAnsi="Arial" w:cs="Arial"/>
          <w:sz w:val="24"/>
          <w:szCs w:val="24"/>
        </w:rPr>
        <w:t xml:space="preserve">   </w:t>
      </w:r>
      <w:r w:rsidR="007F7C74" w:rsidRPr="00862366">
        <w:rPr>
          <w:rStyle w:val="FontStyle11"/>
          <w:rFonts w:ascii="Arial" w:hAnsi="Arial" w:cs="Arial"/>
          <w:sz w:val="24"/>
          <w:szCs w:val="24"/>
        </w:rPr>
        <w:t>Уколико се појаве нови и важни елементи везани за претходно обрађен захтев, Комисија задржава право на поновно разматрање захтева.</w:t>
      </w:r>
    </w:p>
    <w:p w:rsidR="005C4CB7" w:rsidRPr="005C4CB7" w:rsidRDefault="005C4CB7" w:rsidP="005C4CB7">
      <w:pPr>
        <w:pStyle w:val="BodyTextIndent2"/>
        <w:ind w:firstLine="0"/>
        <w:rPr>
          <w:rFonts w:ascii="Arial" w:hAnsi="Arial" w:cs="Arial"/>
        </w:rPr>
      </w:pPr>
    </w:p>
    <w:p w:rsidR="007F7C74" w:rsidRDefault="007F7C74" w:rsidP="007F7C74">
      <w:pPr>
        <w:pStyle w:val="Style5"/>
        <w:widowControl/>
        <w:spacing w:line="240" w:lineRule="exact"/>
        <w:rPr>
          <w:rFonts w:ascii="Arial" w:hAnsi="Arial" w:cs="Arial"/>
          <w:b/>
          <w:lang w:val="ru-RU"/>
        </w:rPr>
      </w:pPr>
      <w:r w:rsidRPr="00862366">
        <w:rPr>
          <w:rFonts w:ascii="Arial" w:hAnsi="Arial" w:cs="Arial"/>
          <w:lang w:val="ru-RU"/>
        </w:rPr>
        <w:t xml:space="preserve">                 </w:t>
      </w:r>
      <w:r w:rsidRPr="00862366">
        <w:rPr>
          <w:rFonts w:ascii="Arial" w:hAnsi="Arial" w:cs="Arial"/>
          <w:b/>
          <w:lang w:val="ru-RU"/>
        </w:rPr>
        <w:t>Обавезна документација</w:t>
      </w:r>
      <w:r w:rsidR="005C4CB7">
        <w:rPr>
          <w:rFonts w:ascii="Arial" w:hAnsi="Arial" w:cs="Arial"/>
          <w:b/>
          <w:lang w:val="ru-RU"/>
        </w:rPr>
        <w:t xml:space="preserve"> која се доставља</w:t>
      </w:r>
      <w:r w:rsidRPr="00862366">
        <w:rPr>
          <w:rFonts w:ascii="Arial" w:hAnsi="Arial" w:cs="Arial"/>
          <w:b/>
          <w:lang w:val="ru-RU"/>
        </w:rPr>
        <w:t xml:space="preserve"> :</w:t>
      </w:r>
    </w:p>
    <w:p w:rsidR="005C4CB7" w:rsidRPr="00862366" w:rsidRDefault="005C4CB7" w:rsidP="007F7C74">
      <w:pPr>
        <w:pStyle w:val="Style5"/>
        <w:widowControl/>
        <w:spacing w:line="240" w:lineRule="exact"/>
        <w:rPr>
          <w:rFonts w:ascii="Arial" w:hAnsi="Arial" w:cs="Arial"/>
          <w:b/>
          <w:lang w:val="ru-RU"/>
        </w:rPr>
      </w:pPr>
    </w:p>
    <w:p w:rsidR="007F7C74" w:rsidRPr="00862366" w:rsidRDefault="005C4CB7" w:rsidP="007F7C74">
      <w:pPr>
        <w:pStyle w:val="Style5"/>
        <w:widowControl/>
        <w:spacing w:before="34"/>
        <w:ind w:firstLine="706"/>
        <w:rPr>
          <w:rStyle w:val="FontStyle11"/>
          <w:rFonts w:ascii="Arial" w:hAnsi="Arial" w:cs="Arial"/>
          <w:sz w:val="24"/>
          <w:szCs w:val="24"/>
          <w:lang w:val="sr-Cyrl-CS" w:eastAsia="sr-Cyrl-CS"/>
        </w:rPr>
      </w:pPr>
      <w:r>
        <w:rPr>
          <w:rStyle w:val="FontStyle11"/>
          <w:rFonts w:ascii="Arial" w:hAnsi="Arial" w:cs="Arial"/>
          <w:sz w:val="24"/>
          <w:szCs w:val="24"/>
          <w:lang w:val="sr-Cyrl-CS" w:eastAsia="sr-Cyrl-CS"/>
        </w:rPr>
        <w:t xml:space="preserve">Уз пријаву за доделу помоћи </w:t>
      </w:r>
      <w:r w:rsidR="007F7C74"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>, која се подноси на писарници Општинске управе општине Пријепоље, подносилац је дужан да достави следеће доказе :</w:t>
      </w:r>
    </w:p>
    <w:p w:rsidR="007F7C74" w:rsidRPr="00862366" w:rsidRDefault="007F7C74" w:rsidP="007F7C74">
      <w:pPr>
        <w:pStyle w:val="Style4"/>
        <w:widowControl/>
        <w:spacing w:line="278" w:lineRule="exact"/>
        <w:ind w:left="709" w:hanging="3"/>
        <w:jc w:val="both"/>
        <w:rPr>
          <w:rStyle w:val="FontStyle11"/>
          <w:rFonts w:ascii="Arial" w:hAnsi="Arial" w:cs="Arial"/>
          <w:sz w:val="24"/>
          <w:szCs w:val="24"/>
          <w:lang w:val="sr-Cyrl-CS"/>
        </w:rPr>
      </w:pPr>
      <w:r w:rsidRPr="00862366">
        <w:rPr>
          <w:rStyle w:val="FontStyle11"/>
          <w:rFonts w:ascii="Arial" w:hAnsi="Arial" w:cs="Arial"/>
          <w:sz w:val="24"/>
          <w:szCs w:val="24"/>
          <w:lang w:val="ru-RU"/>
        </w:rPr>
        <w:t xml:space="preserve">- </w:t>
      </w:r>
      <w:r w:rsidRPr="00862366">
        <w:rPr>
          <w:rStyle w:val="FontStyle11"/>
          <w:rFonts w:ascii="Arial" w:hAnsi="Arial" w:cs="Arial"/>
          <w:sz w:val="24"/>
          <w:szCs w:val="24"/>
          <w:lang w:val="sr-Cyrl-CS"/>
        </w:rPr>
        <w:t>избегличку/расељеничку легитимацију за подносице захтева,</w:t>
      </w:r>
    </w:p>
    <w:p w:rsidR="007F7C74" w:rsidRPr="00862366" w:rsidRDefault="007F7C74" w:rsidP="007F7C74">
      <w:pPr>
        <w:pStyle w:val="Style4"/>
        <w:widowControl/>
        <w:spacing w:line="278" w:lineRule="exact"/>
        <w:ind w:left="709" w:hanging="3"/>
        <w:jc w:val="both"/>
        <w:rPr>
          <w:rStyle w:val="FontStyle11"/>
          <w:rFonts w:ascii="Arial" w:hAnsi="Arial" w:cs="Arial"/>
          <w:sz w:val="24"/>
          <w:szCs w:val="24"/>
          <w:lang w:val="sr-Cyrl-CS"/>
        </w:rPr>
      </w:pPr>
      <w:r w:rsidRPr="00862366">
        <w:rPr>
          <w:rStyle w:val="FontStyle11"/>
          <w:rFonts w:ascii="Arial" w:hAnsi="Arial" w:cs="Arial"/>
          <w:sz w:val="24"/>
          <w:szCs w:val="24"/>
          <w:lang w:val="sr-Cyrl-CS"/>
        </w:rPr>
        <w:t>- доказе о приходима (зарада, уверење из НСЗ да је лице незапослено, чек од пензије, изјава да нема приходе, итд.),</w:t>
      </w:r>
    </w:p>
    <w:p w:rsidR="007F7C74" w:rsidRPr="00862366" w:rsidRDefault="007F7C74" w:rsidP="007F7C74">
      <w:pPr>
        <w:pStyle w:val="Style4"/>
        <w:widowControl/>
        <w:spacing w:line="278" w:lineRule="exact"/>
        <w:ind w:left="709" w:hanging="3"/>
        <w:jc w:val="both"/>
        <w:rPr>
          <w:rStyle w:val="FontStyle11"/>
          <w:rFonts w:ascii="Arial" w:hAnsi="Arial" w:cs="Arial"/>
          <w:sz w:val="24"/>
          <w:szCs w:val="24"/>
          <w:lang w:val="sr-Cyrl-CS"/>
        </w:rPr>
      </w:pPr>
      <w:r w:rsidRPr="00862366">
        <w:rPr>
          <w:rStyle w:val="FontStyle11"/>
          <w:rFonts w:ascii="Arial" w:hAnsi="Arial" w:cs="Arial"/>
          <w:sz w:val="24"/>
          <w:szCs w:val="24"/>
          <w:lang w:val="sr-Cyrl-CS"/>
        </w:rPr>
        <w:t>- медицинска документација,</w:t>
      </w:r>
    </w:p>
    <w:p w:rsidR="007F7C74" w:rsidRPr="00862366" w:rsidRDefault="007F7C74" w:rsidP="007F7C74">
      <w:pPr>
        <w:pStyle w:val="Style4"/>
        <w:widowControl/>
        <w:spacing w:line="278" w:lineRule="exact"/>
        <w:ind w:firstLine="706"/>
        <w:jc w:val="both"/>
        <w:rPr>
          <w:rStyle w:val="FontStyle11"/>
          <w:rFonts w:ascii="Arial" w:hAnsi="Arial" w:cs="Arial"/>
          <w:sz w:val="24"/>
          <w:szCs w:val="24"/>
          <w:lang w:val="sr-Cyrl-CS" w:eastAsia="sr-Cyrl-CS"/>
        </w:rPr>
      </w:pPr>
      <w:r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 xml:space="preserve">- решења за </w:t>
      </w:r>
      <w:r w:rsidRPr="00862366">
        <w:rPr>
          <w:rStyle w:val="FontStyle11"/>
          <w:rFonts w:ascii="Arial" w:hAnsi="Arial" w:cs="Arial"/>
          <w:sz w:val="24"/>
          <w:szCs w:val="24"/>
          <w:lang w:val="sr-Cyrl-CS"/>
        </w:rPr>
        <w:t>лица (децу) смештена у хранитељским породицама,</w:t>
      </w:r>
    </w:p>
    <w:p w:rsidR="007F7C74" w:rsidRPr="00862366" w:rsidRDefault="007F7C74" w:rsidP="007F7C74">
      <w:pPr>
        <w:pStyle w:val="Style4"/>
        <w:widowControl/>
        <w:spacing w:line="278" w:lineRule="exact"/>
        <w:ind w:firstLine="706"/>
        <w:jc w:val="both"/>
        <w:rPr>
          <w:rStyle w:val="FontStyle11"/>
          <w:rFonts w:ascii="Arial" w:hAnsi="Arial" w:cs="Arial"/>
          <w:sz w:val="24"/>
          <w:szCs w:val="24"/>
          <w:lang w:val="sr-Cyrl-CS" w:eastAsia="sr-Cyrl-CS"/>
        </w:rPr>
      </w:pPr>
      <w:r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>- жртве породичног насиља прилажу пресуду надлежног суда или извештај центра за социјални рад.</w:t>
      </w:r>
    </w:p>
    <w:p w:rsidR="007F7C74" w:rsidRPr="00862366" w:rsidRDefault="007F7C74" w:rsidP="007F7C74">
      <w:pPr>
        <w:ind w:firstLine="720"/>
        <w:jc w:val="both"/>
        <w:rPr>
          <w:rStyle w:val="FontStyle11"/>
          <w:rFonts w:ascii="Arial" w:hAnsi="Arial" w:cs="Arial"/>
          <w:sz w:val="24"/>
          <w:szCs w:val="24"/>
          <w:lang w:val="sr-Cyrl-CS" w:eastAsia="sr-Cyrl-CS"/>
        </w:rPr>
      </w:pPr>
      <w:r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 xml:space="preserve">Докази </w:t>
      </w:r>
      <w:r w:rsidR="005C4CB7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 xml:space="preserve">се </w:t>
      </w:r>
      <w:r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>подносе у фотокопији</w:t>
      </w:r>
      <w:r w:rsidR="005C4CB7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>.</w:t>
      </w:r>
    </w:p>
    <w:p w:rsidR="007F7C74" w:rsidRPr="00862366" w:rsidRDefault="00C24BAE" w:rsidP="00C24BAE">
      <w:pPr>
        <w:ind w:firstLine="720"/>
        <w:jc w:val="both"/>
        <w:rPr>
          <w:rFonts w:ascii="Arial" w:hAnsi="Arial" w:cs="Arial"/>
          <w:sz w:val="24"/>
          <w:szCs w:val="24"/>
          <w:lang w:val="sr-Cyrl-CS" w:eastAsia="sr-Cyrl-CS"/>
        </w:rPr>
      </w:pPr>
      <w:r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>Рок за достављање документације је 10 дана од дана оглашавања на Огласној табли Општинске управе општине Пријепоље и на интернет презентацији општине Пријепоље.</w:t>
      </w:r>
    </w:p>
    <w:p w:rsidR="007F7C74" w:rsidRDefault="007F7C74" w:rsidP="007F7C74">
      <w:pPr>
        <w:pStyle w:val="Style1"/>
        <w:widowControl/>
        <w:spacing w:before="38"/>
        <w:rPr>
          <w:rStyle w:val="FontStyle11"/>
          <w:rFonts w:ascii="Arial" w:hAnsi="Arial" w:cs="Arial"/>
          <w:sz w:val="24"/>
          <w:szCs w:val="24"/>
          <w:lang w:val="sr-Cyrl-CS" w:eastAsia="sr-Cyrl-CS"/>
        </w:rPr>
      </w:pPr>
      <w:r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lastRenderedPageBreak/>
        <w:t>Комисија доноси одлуке о додељивању</w:t>
      </w:r>
      <w:r w:rsidR="00C24BAE"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 xml:space="preserve"> </w:t>
      </w:r>
      <w:r w:rsidR="005C4CB7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 xml:space="preserve"> п</w:t>
      </w:r>
      <w:r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>омоћи, на основу чињеничног стања и стања на терену, а водећи рачуна о следећем реду првенства :</w:t>
      </w:r>
    </w:p>
    <w:p w:rsidR="005C4CB7" w:rsidRPr="00862366" w:rsidRDefault="005C4CB7" w:rsidP="007F7C74">
      <w:pPr>
        <w:pStyle w:val="Style1"/>
        <w:widowControl/>
        <w:spacing w:before="38"/>
        <w:rPr>
          <w:rStyle w:val="FontStyle11"/>
          <w:rFonts w:ascii="Arial" w:hAnsi="Arial" w:cs="Arial"/>
          <w:sz w:val="24"/>
          <w:szCs w:val="24"/>
          <w:lang w:val="sr-Cyrl-CS" w:eastAsia="sr-Cyrl-CS"/>
        </w:rPr>
      </w:pPr>
    </w:p>
    <w:p w:rsidR="007F7C74" w:rsidRPr="00862366" w:rsidRDefault="007F7C74" w:rsidP="005C4CB7">
      <w:pPr>
        <w:pStyle w:val="Style3"/>
        <w:widowControl/>
        <w:numPr>
          <w:ilvl w:val="0"/>
          <w:numId w:val="6"/>
        </w:numPr>
        <w:spacing w:line="240" w:lineRule="exact"/>
        <w:rPr>
          <w:rFonts w:ascii="Arial" w:hAnsi="Arial" w:cs="Arial"/>
          <w:lang w:val="ru-RU"/>
        </w:rPr>
      </w:pPr>
      <w:r w:rsidRPr="00862366">
        <w:rPr>
          <w:rFonts w:ascii="Arial" w:hAnsi="Arial" w:cs="Arial"/>
          <w:lang w:val="ru-RU"/>
        </w:rPr>
        <w:t xml:space="preserve">једнородитељска домаћинства са дететом/децом испод 18 година или студентом/студентима  до 26 година  </w:t>
      </w:r>
      <w:r w:rsidRPr="00862366">
        <w:rPr>
          <w:rFonts w:ascii="Arial" w:hAnsi="Arial" w:cs="Arial"/>
        </w:rPr>
        <w:t>на редовном школовању,</w:t>
      </w:r>
      <w:r w:rsidRPr="00862366">
        <w:rPr>
          <w:rFonts w:ascii="Arial" w:hAnsi="Arial" w:cs="Arial"/>
          <w:lang w:val="ru-RU"/>
        </w:rPr>
        <w:t xml:space="preserve">                                                                  </w:t>
      </w:r>
    </w:p>
    <w:p w:rsidR="007F7C74" w:rsidRPr="00862366" w:rsidRDefault="007F7C74" w:rsidP="005C4CB7">
      <w:pPr>
        <w:pStyle w:val="Style3"/>
        <w:widowControl/>
        <w:numPr>
          <w:ilvl w:val="0"/>
          <w:numId w:val="6"/>
        </w:numPr>
        <w:spacing w:line="240" w:lineRule="exact"/>
        <w:rPr>
          <w:rFonts w:ascii="Arial" w:hAnsi="Arial" w:cs="Arial"/>
        </w:rPr>
      </w:pPr>
      <w:r w:rsidRPr="00862366">
        <w:rPr>
          <w:rFonts w:ascii="Arial" w:hAnsi="Arial" w:cs="Arial"/>
          <w:lang w:val="ru-RU"/>
        </w:rPr>
        <w:t xml:space="preserve">породице са двоје или више деце испод 18 година </w:t>
      </w:r>
      <w:r w:rsidRPr="00862366">
        <w:rPr>
          <w:rFonts w:ascii="Arial" w:hAnsi="Arial" w:cs="Arial"/>
        </w:rPr>
        <w:t>,</w:t>
      </w:r>
    </w:p>
    <w:p w:rsidR="007F7C74" w:rsidRPr="00862366" w:rsidRDefault="007F7C74" w:rsidP="005C4CB7">
      <w:pPr>
        <w:pStyle w:val="Style3"/>
        <w:widowControl/>
        <w:numPr>
          <w:ilvl w:val="0"/>
          <w:numId w:val="6"/>
        </w:numPr>
        <w:spacing w:line="240" w:lineRule="exact"/>
        <w:rPr>
          <w:rFonts w:ascii="Arial" w:hAnsi="Arial" w:cs="Arial"/>
          <w:lang w:val="ru-RU"/>
        </w:rPr>
      </w:pPr>
      <w:r w:rsidRPr="00862366">
        <w:rPr>
          <w:rFonts w:ascii="Arial" w:hAnsi="Arial" w:cs="Arial"/>
          <w:lang w:val="ru-RU"/>
        </w:rPr>
        <w:t xml:space="preserve">породице са трудницама или дететом/децом до 5 година, </w:t>
      </w:r>
    </w:p>
    <w:p w:rsidR="007F7C74" w:rsidRPr="00862366" w:rsidRDefault="007F7C74" w:rsidP="005C4CB7">
      <w:pPr>
        <w:pStyle w:val="Style3"/>
        <w:widowControl/>
        <w:numPr>
          <w:ilvl w:val="0"/>
          <w:numId w:val="6"/>
        </w:numPr>
        <w:spacing w:line="240" w:lineRule="exact"/>
        <w:jc w:val="both"/>
        <w:rPr>
          <w:rFonts w:ascii="Arial" w:hAnsi="Arial" w:cs="Arial"/>
          <w:lang w:val="ru-RU"/>
        </w:rPr>
      </w:pPr>
      <w:r w:rsidRPr="00862366">
        <w:rPr>
          <w:rFonts w:ascii="Arial" w:hAnsi="Arial" w:cs="Arial"/>
          <w:lang w:val="ru-RU"/>
        </w:rPr>
        <w:t xml:space="preserve">болесни чланови домаћинства/члановима домаћинства са посебним потребама </w:t>
      </w:r>
    </w:p>
    <w:p w:rsidR="007F7C74" w:rsidRPr="00862366" w:rsidRDefault="007F7C74" w:rsidP="005C4CB7">
      <w:pPr>
        <w:pStyle w:val="Style3"/>
        <w:widowControl/>
        <w:numPr>
          <w:ilvl w:val="0"/>
          <w:numId w:val="6"/>
        </w:numPr>
        <w:spacing w:line="240" w:lineRule="exact"/>
        <w:jc w:val="both"/>
        <w:rPr>
          <w:rFonts w:ascii="Arial" w:hAnsi="Arial" w:cs="Arial"/>
          <w:lang w:val="ru-RU"/>
        </w:rPr>
      </w:pPr>
      <w:r w:rsidRPr="00862366">
        <w:rPr>
          <w:rFonts w:ascii="Arial" w:hAnsi="Arial" w:cs="Arial"/>
          <w:lang w:val="ru-RU"/>
        </w:rPr>
        <w:t>породице са више генерација, са једним или више чланова преко 60 година,</w:t>
      </w:r>
    </w:p>
    <w:p w:rsidR="007F7C74" w:rsidRPr="00862366" w:rsidRDefault="007F7C74" w:rsidP="005C4CB7">
      <w:pPr>
        <w:pStyle w:val="Style5"/>
        <w:widowControl/>
        <w:numPr>
          <w:ilvl w:val="0"/>
          <w:numId w:val="6"/>
        </w:numPr>
        <w:tabs>
          <w:tab w:val="left" w:pos="1042"/>
        </w:tabs>
        <w:spacing w:line="274" w:lineRule="exact"/>
        <w:jc w:val="left"/>
        <w:rPr>
          <w:rStyle w:val="FontStyle11"/>
          <w:rFonts w:ascii="Arial" w:hAnsi="Arial" w:cs="Arial"/>
          <w:sz w:val="24"/>
          <w:szCs w:val="24"/>
          <w:lang w:val="ru-RU"/>
        </w:rPr>
      </w:pPr>
      <w:r w:rsidRPr="00862366">
        <w:rPr>
          <w:rStyle w:val="FontStyle11"/>
          <w:rFonts w:ascii="Arial" w:hAnsi="Arial" w:cs="Arial"/>
          <w:sz w:val="24"/>
          <w:szCs w:val="24"/>
          <w:lang w:val="sr-Cyrl-CS"/>
        </w:rPr>
        <w:t>лица (деца) смештена у хранитељским породицама,</w:t>
      </w:r>
    </w:p>
    <w:p w:rsidR="007F7C74" w:rsidRPr="00D86B89" w:rsidRDefault="007F7C74" w:rsidP="00D86B89">
      <w:pPr>
        <w:pStyle w:val="Style5"/>
        <w:widowControl/>
        <w:numPr>
          <w:ilvl w:val="0"/>
          <w:numId w:val="4"/>
        </w:numPr>
        <w:tabs>
          <w:tab w:val="left" w:pos="1042"/>
        </w:tabs>
        <w:spacing w:line="274" w:lineRule="exact"/>
        <w:jc w:val="left"/>
        <w:rPr>
          <w:rFonts w:ascii="Arial" w:hAnsi="Arial" w:cs="Arial"/>
          <w:lang w:val="ru-RU"/>
        </w:rPr>
      </w:pPr>
      <w:r w:rsidRPr="00862366">
        <w:rPr>
          <w:rStyle w:val="FontStyle11"/>
          <w:rFonts w:ascii="Arial" w:hAnsi="Arial" w:cs="Arial"/>
          <w:sz w:val="24"/>
          <w:szCs w:val="24"/>
          <w:lang w:val="ru-RU"/>
        </w:rPr>
        <w:t>домаћинство старих лица (жене преко 60  и мушкарци преко 65 година  живота),</w:t>
      </w:r>
      <w:r w:rsidR="00D86B89">
        <w:rPr>
          <w:rStyle w:val="FontStyle11"/>
          <w:rFonts w:ascii="Arial" w:hAnsi="Arial" w:cs="Arial"/>
          <w:sz w:val="24"/>
          <w:szCs w:val="24"/>
          <w:lang w:val="ru-RU"/>
        </w:rPr>
        <w:t xml:space="preserve"> </w:t>
      </w:r>
      <w:r w:rsidRPr="00D86B89">
        <w:rPr>
          <w:rStyle w:val="FontStyle11"/>
          <w:rFonts w:ascii="Arial" w:hAnsi="Arial" w:cs="Arial"/>
          <w:sz w:val="24"/>
          <w:szCs w:val="24"/>
          <w:lang w:val="ru-RU"/>
        </w:rPr>
        <w:t xml:space="preserve">једночлана домаћинства са лицима преко </w:t>
      </w:r>
      <w:r w:rsidRPr="00D86B89">
        <w:rPr>
          <w:rStyle w:val="FontStyle11"/>
          <w:rFonts w:ascii="Arial" w:hAnsi="Arial" w:cs="Arial"/>
          <w:sz w:val="24"/>
          <w:szCs w:val="24"/>
        </w:rPr>
        <w:t>6</w:t>
      </w:r>
      <w:r w:rsidRPr="00D86B89">
        <w:rPr>
          <w:rStyle w:val="FontStyle11"/>
          <w:rFonts w:ascii="Arial" w:hAnsi="Arial" w:cs="Arial"/>
          <w:sz w:val="24"/>
          <w:szCs w:val="24"/>
          <w:lang w:val="ru-RU"/>
        </w:rPr>
        <w:t>0 година живота,</w:t>
      </w:r>
    </w:p>
    <w:p w:rsidR="007F7C74" w:rsidRPr="00862366" w:rsidRDefault="007F7C74" w:rsidP="005C4CB7">
      <w:pPr>
        <w:pStyle w:val="Style3"/>
        <w:widowControl/>
        <w:numPr>
          <w:ilvl w:val="0"/>
          <w:numId w:val="4"/>
        </w:numPr>
        <w:spacing w:line="240" w:lineRule="exact"/>
        <w:jc w:val="both"/>
        <w:rPr>
          <w:rFonts w:ascii="Arial" w:hAnsi="Arial" w:cs="Arial"/>
          <w:lang w:val="ru-RU"/>
        </w:rPr>
      </w:pPr>
      <w:r w:rsidRPr="00862366">
        <w:rPr>
          <w:rFonts w:ascii="Arial" w:hAnsi="Arial" w:cs="Arial"/>
          <w:lang w:val="ru-RU"/>
        </w:rPr>
        <w:t>жртве сексуалног/породичног насиља, жена носилац домаћинства,</w:t>
      </w:r>
    </w:p>
    <w:p w:rsidR="007F7C74" w:rsidRPr="00D86B89" w:rsidRDefault="007F7C74" w:rsidP="00D86B89">
      <w:pPr>
        <w:pStyle w:val="Style3"/>
        <w:widowControl/>
        <w:numPr>
          <w:ilvl w:val="0"/>
          <w:numId w:val="4"/>
        </w:numPr>
        <w:spacing w:line="240" w:lineRule="exact"/>
        <w:jc w:val="both"/>
        <w:rPr>
          <w:rStyle w:val="FontStyle11"/>
          <w:rFonts w:ascii="Arial" w:hAnsi="Arial" w:cs="Arial"/>
          <w:sz w:val="24"/>
          <w:szCs w:val="24"/>
          <w:lang w:val="ru-RU"/>
        </w:rPr>
      </w:pPr>
      <w:r w:rsidRPr="00862366">
        <w:rPr>
          <w:rFonts w:ascii="Arial" w:hAnsi="Arial" w:cs="Arial"/>
          <w:lang w:val="ru-RU"/>
        </w:rPr>
        <w:t xml:space="preserve">породице без редовних месечних прихода или са недовољним месечним приходима тј. </w:t>
      </w:r>
      <w:r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 xml:space="preserve">да су укупни приходи породице мањи </w:t>
      </w:r>
      <w:r w:rsidRPr="00862366">
        <w:rPr>
          <w:rFonts w:ascii="Arial" w:hAnsi="Arial" w:cs="Arial"/>
          <w:lang w:val="ru-RU"/>
        </w:rPr>
        <w:t xml:space="preserve">или до 50% просечне нето плате на нивоу Републике Србије, </w:t>
      </w:r>
      <w:r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 xml:space="preserve">за септембар 2017. године. </w:t>
      </w:r>
      <w:r w:rsidRPr="00862366">
        <w:rPr>
          <w:rFonts w:ascii="Arial" w:hAnsi="Arial" w:cs="Arial"/>
          <w:color w:val="FF0000"/>
          <w:lang w:val="ru-RU"/>
        </w:rPr>
        <w:t xml:space="preserve"> </w:t>
      </w:r>
    </w:p>
    <w:p w:rsidR="007F7C74" w:rsidRPr="00862366" w:rsidRDefault="007F7C74" w:rsidP="007F7C74">
      <w:pPr>
        <w:pStyle w:val="Style3"/>
        <w:widowControl/>
        <w:spacing w:line="240" w:lineRule="exact"/>
        <w:rPr>
          <w:rFonts w:ascii="Arial" w:hAnsi="Arial" w:cs="Arial"/>
          <w:b/>
          <w:lang w:val="ru-RU"/>
        </w:rPr>
      </w:pPr>
    </w:p>
    <w:p w:rsidR="007F7C74" w:rsidRPr="007F4D32" w:rsidRDefault="007F7C74" w:rsidP="007F4D32">
      <w:pPr>
        <w:pStyle w:val="Style1"/>
        <w:widowControl/>
        <w:rPr>
          <w:rFonts w:ascii="Arial" w:hAnsi="Arial" w:cs="Arial"/>
          <w:lang w:val="sr-Cyrl-CS" w:eastAsia="sr-Cyrl-CS"/>
        </w:rPr>
      </w:pPr>
      <w:r w:rsidRPr="00862366">
        <w:rPr>
          <w:rStyle w:val="FontStyle11"/>
          <w:rFonts w:ascii="Arial" w:hAnsi="Arial" w:cs="Arial"/>
          <w:sz w:val="24"/>
          <w:szCs w:val="24"/>
          <w:lang w:val="ru-RU" w:eastAsia="sr-Cyrl-CS"/>
        </w:rPr>
        <w:tab/>
      </w:r>
      <w:r w:rsidRPr="00862366">
        <w:rPr>
          <w:rFonts w:ascii="Arial" w:hAnsi="Arial" w:cs="Arial"/>
          <w:lang w:val="ru-RU"/>
        </w:rPr>
        <w:t xml:space="preserve">Комисија усваја Одлуку о листи корисника </w:t>
      </w:r>
      <w:r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 xml:space="preserve">помоћи </w:t>
      </w:r>
      <w:r w:rsidRPr="00862366">
        <w:rPr>
          <w:rFonts w:ascii="Arial" w:hAnsi="Arial" w:cs="Arial"/>
          <w:lang w:val="ru-RU"/>
        </w:rPr>
        <w:t>која се објављује на огласној општине Пријепоље</w:t>
      </w:r>
      <w:r w:rsidR="00E403FB" w:rsidRPr="00862366">
        <w:rPr>
          <w:rFonts w:ascii="Arial" w:hAnsi="Arial" w:cs="Arial"/>
          <w:lang w:val="ru-RU"/>
        </w:rPr>
        <w:t xml:space="preserve"> </w:t>
      </w:r>
      <w:r w:rsidR="00200380">
        <w:rPr>
          <w:rFonts w:ascii="Arial" w:hAnsi="Arial" w:cs="Arial"/>
          <w:lang w:val="ru-RU"/>
        </w:rPr>
        <w:t xml:space="preserve">и интернет презентацији општине Пријепоље </w:t>
      </w:r>
      <w:r w:rsidR="00E403FB" w:rsidRPr="00862366">
        <w:rPr>
          <w:rFonts w:ascii="Arial" w:hAnsi="Arial" w:cs="Arial"/>
          <w:lang w:val="ru-RU"/>
        </w:rPr>
        <w:t xml:space="preserve">и доставља </w:t>
      </w:r>
      <w:r w:rsidR="00E403FB" w:rsidRPr="00862366">
        <w:rPr>
          <w:rStyle w:val="FontStyle11"/>
          <w:rFonts w:ascii="Arial" w:hAnsi="Arial" w:cs="Arial"/>
          <w:sz w:val="24"/>
          <w:szCs w:val="24"/>
          <w:lang w:val="sr-Cyrl-CS" w:eastAsia="sr-Cyrl-CS"/>
        </w:rPr>
        <w:t>Комесаријату за избеглице и миграције Републике Србије.</w:t>
      </w:r>
    </w:p>
    <w:p w:rsidR="007F7C74" w:rsidRPr="00862366" w:rsidRDefault="007F7C74" w:rsidP="007F7C74">
      <w:pPr>
        <w:pStyle w:val="Style1"/>
        <w:widowControl/>
        <w:spacing w:line="240" w:lineRule="exact"/>
        <w:rPr>
          <w:rFonts w:ascii="Arial" w:hAnsi="Arial" w:cs="Arial"/>
          <w:lang w:val="ru-RU"/>
        </w:rPr>
      </w:pPr>
    </w:p>
    <w:p w:rsidR="00FF2E1C" w:rsidRPr="00862366" w:rsidRDefault="00FF2E1C" w:rsidP="007F7C74">
      <w:pPr>
        <w:pStyle w:val="Style1"/>
        <w:widowControl/>
        <w:rPr>
          <w:rStyle w:val="FontStyle11"/>
          <w:rFonts w:ascii="Arial" w:hAnsi="Arial" w:cs="Arial"/>
          <w:sz w:val="24"/>
          <w:szCs w:val="24"/>
          <w:lang w:val="sr-Cyrl-CS" w:eastAsia="sr-Cyrl-CS"/>
        </w:rPr>
      </w:pPr>
    </w:p>
    <w:p w:rsidR="007F7C74" w:rsidRPr="00862366" w:rsidRDefault="00204C0A" w:rsidP="007F7C74">
      <w:pPr>
        <w:pStyle w:val="Style3"/>
        <w:rPr>
          <w:rFonts w:ascii="Arial" w:hAnsi="Arial" w:cs="Arial"/>
          <w:lang w:val="sr-Cyrl-CS"/>
        </w:rPr>
      </w:pPr>
      <w:r w:rsidRPr="00862366">
        <w:rPr>
          <w:rFonts w:ascii="Arial" w:hAnsi="Arial" w:cs="Arial"/>
          <w:lang w:val="sr-Cyrl-CS"/>
        </w:rPr>
        <w:t xml:space="preserve">                                                                </w:t>
      </w:r>
      <w:r w:rsidR="0019507D">
        <w:rPr>
          <w:rFonts w:ascii="Arial" w:hAnsi="Arial" w:cs="Arial"/>
          <w:lang w:val="sr-Cyrl-CS"/>
        </w:rPr>
        <w:t xml:space="preserve">                           </w:t>
      </w:r>
      <w:r w:rsidRPr="00862366">
        <w:rPr>
          <w:rFonts w:ascii="Arial" w:hAnsi="Arial" w:cs="Arial"/>
          <w:lang w:val="sr-Cyrl-CS"/>
        </w:rPr>
        <w:t>ПРЕДСЕДНИК КОМИСИЈЕ</w:t>
      </w:r>
    </w:p>
    <w:p w:rsidR="00665A2B" w:rsidRPr="00862366" w:rsidRDefault="00665A2B" w:rsidP="00253530">
      <w:pPr>
        <w:rPr>
          <w:rFonts w:ascii="Arial" w:hAnsi="Arial" w:cs="Arial"/>
          <w:sz w:val="24"/>
          <w:szCs w:val="24"/>
        </w:rPr>
      </w:pPr>
    </w:p>
    <w:p w:rsidR="00204C0A" w:rsidRPr="00862366" w:rsidRDefault="00204C0A" w:rsidP="00253530">
      <w:pPr>
        <w:rPr>
          <w:rFonts w:ascii="Arial" w:hAnsi="Arial" w:cs="Arial"/>
          <w:sz w:val="24"/>
          <w:szCs w:val="24"/>
        </w:rPr>
      </w:pPr>
      <w:r w:rsidRPr="00862366">
        <w:rPr>
          <w:rFonts w:ascii="Arial" w:hAnsi="Arial" w:cs="Arial"/>
          <w:sz w:val="24"/>
          <w:szCs w:val="24"/>
        </w:rPr>
        <w:t xml:space="preserve">У Пријепољу, дана 24.11.2017. године            </w:t>
      </w:r>
      <w:r w:rsidR="0019507D">
        <w:rPr>
          <w:rFonts w:ascii="Arial" w:hAnsi="Arial" w:cs="Arial"/>
          <w:sz w:val="24"/>
          <w:szCs w:val="24"/>
        </w:rPr>
        <w:t xml:space="preserve">                    </w:t>
      </w:r>
      <w:r w:rsidRPr="00862366">
        <w:rPr>
          <w:rFonts w:ascii="Arial" w:hAnsi="Arial" w:cs="Arial"/>
          <w:sz w:val="24"/>
          <w:szCs w:val="24"/>
        </w:rPr>
        <w:t xml:space="preserve">   Миодраг Ћубић</w:t>
      </w:r>
    </w:p>
    <w:p w:rsidR="00C24BAE" w:rsidRPr="00862366" w:rsidRDefault="00204C0A" w:rsidP="00204C0A">
      <w:pPr>
        <w:rPr>
          <w:rStyle w:val="FontStyle11"/>
          <w:rFonts w:ascii="Arial" w:hAnsi="Arial" w:cs="Arial"/>
          <w:sz w:val="24"/>
          <w:szCs w:val="24"/>
          <w:lang w:val="sr-Cyrl-CS"/>
        </w:rPr>
      </w:pPr>
      <w:r w:rsidRPr="00862366"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</w:p>
    <w:p w:rsidR="00204C0A" w:rsidRPr="00862366" w:rsidRDefault="00204C0A" w:rsidP="00253530">
      <w:pPr>
        <w:rPr>
          <w:rStyle w:val="FontStyle11"/>
          <w:rFonts w:ascii="Arial" w:hAnsi="Arial" w:cs="Arial"/>
          <w:sz w:val="24"/>
          <w:szCs w:val="24"/>
          <w:lang w:val="sr-Cyrl-CS"/>
        </w:rPr>
      </w:pPr>
    </w:p>
    <w:p w:rsidR="00204C0A" w:rsidRPr="00862366" w:rsidRDefault="00204C0A" w:rsidP="00253530">
      <w:pPr>
        <w:rPr>
          <w:rFonts w:ascii="Arial" w:hAnsi="Arial" w:cs="Arial"/>
          <w:sz w:val="24"/>
          <w:szCs w:val="24"/>
          <w:lang w:val="sr-Cyrl-CS"/>
        </w:rPr>
      </w:pPr>
      <w:r w:rsidRPr="00862366">
        <w:rPr>
          <w:rStyle w:val="FontStyle11"/>
          <w:rFonts w:ascii="Arial" w:hAnsi="Arial" w:cs="Arial"/>
          <w:sz w:val="24"/>
          <w:szCs w:val="24"/>
          <w:lang w:val="sr-Cyrl-CS"/>
        </w:rPr>
        <w:t xml:space="preserve">       </w:t>
      </w:r>
    </w:p>
    <w:sectPr w:rsidR="00204C0A" w:rsidRPr="00862366" w:rsidSect="004A1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F5894"/>
    <w:multiLevelType w:val="hybridMultilevel"/>
    <w:tmpl w:val="5F9A3198"/>
    <w:lvl w:ilvl="0" w:tplc="E878C8B4">
      <w:start w:val="4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1">
    <w:nsid w:val="1C52268E"/>
    <w:multiLevelType w:val="singleLevel"/>
    <w:tmpl w:val="EF226E62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">
    <w:nsid w:val="550B5D24"/>
    <w:multiLevelType w:val="hybridMultilevel"/>
    <w:tmpl w:val="87F4047C"/>
    <w:lvl w:ilvl="0" w:tplc="C5C0EA72">
      <w:start w:val="7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572C6A37"/>
    <w:multiLevelType w:val="hybridMultilevel"/>
    <w:tmpl w:val="111EF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CB70D1"/>
    <w:multiLevelType w:val="singleLevel"/>
    <w:tmpl w:val="A392B2FA"/>
    <w:lvl w:ilvl="0">
      <w:start w:val="1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5">
    <w:nsid w:val="77235BD0"/>
    <w:multiLevelType w:val="hybridMultilevel"/>
    <w:tmpl w:val="08A87B5A"/>
    <w:lvl w:ilvl="0" w:tplc="47A4D7C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5A2B"/>
    <w:rsid w:val="0019507D"/>
    <w:rsid w:val="00200380"/>
    <w:rsid w:val="00204C0A"/>
    <w:rsid w:val="002130A4"/>
    <w:rsid w:val="00253530"/>
    <w:rsid w:val="0039308D"/>
    <w:rsid w:val="00483F82"/>
    <w:rsid w:val="004A13D3"/>
    <w:rsid w:val="005C4CB7"/>
    <w:rsid w:val="00665A2B"/>
    <w:rsid w:val="007511A2"/>
    <w:rsid w:val="007F4D32"/>
    <w:rsid w:val="007F7C74"/>
    <w:rsid w:val="008438DD"/>
    <w:rsid w:val="00862366"/>
    <w:rsid w:val="00C24BAE"/>
    <w:rsid w:val="00D134D5"/>
    <w:rsid w:val="00D86B89"/>
    <w:rsid w:val="00E403FB"/>
    <w:rsid w:val="00FF2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3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11">
    <w:name w:val="Font Style11"/>
    <w:rsid w:val="00665A2B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Normal"/>
    <w:rsid w:val="00665A2B"/>
    <w:pPr>
      <w:widowControl w:val="0"/>
      <w:autoSpaceDE w:val="0"/>
      <w:autoSpaceDN w:val="0"/>
      <w:adjustRightInd w:val="0"/>
      <w:spacing w:after="0" w:line="552" w:lineRule="exact"/>
      <w:ind w:firstLine="263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253530"/>
    <w:pPr>
      <w:widowControl w:val="0"/>
      <w:autoSpaceDE w:val="0"/>
      <w:autoSpaceDN w:val="0"/>
      <w:adjustRightInd w:val="0"/>
      <w:spacing w:after="0" w:line="275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Normal"/>
    <w:rsid w:val="00253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"/>
    <w:rsid w:val="00253530"/>
    <w:pPr>
      <w:widowControl w:val="0"/>
      <w:autoSpaceDE w:val="0"/>
      <w:autoSpaceDN w:val="0"/>
      <w:adjustRightInd w:val="0"/>
      <w:spacing w:after="0" w:line="278" w:lineRule="exact"/>
      <w:ind w:hanging="34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Normal"/>
    <w:rsid w:val="007F7C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Normal"/>
    <w:rsid w:val="007F7C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7F7C74"/>
    <w:pPr>
      <w:widowControl w:val="0"/>
      <w:autoSpaceDE w:val="0"/>
      <w:autoSpaceDN w:val="0"/>
      <w:adjustRightInd w:val="0"/>
      <w:spacing w:after="0" w:line="240" w:lineRule="auto"/>
      <w:ind w:left="701" w:firstLine="19"/>
      <w:jc w:val="both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customStyle="1" w:styleId="BodyTextIndentChar">
    <w:name w:val="Body Text Indent Char"/>
    <w:basedOn w:val="DefaultParagraphFont"/>
    <w:link w:val="BodyTextIndent"/>
    <w:rsid w:val="007F7C74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styleId="BodyTextIndent2">
    <w:name w:val="Body Text Indent 2"/>
    <w:basedOn w:val="Normal"/>
    <w:link w:val="BodyTextIndent2Char"/>
    <w:rsid w:val="007F7C74"/>
    <w:pPr>
      <w:widowControl w:val="0"/>
      <w:autoSpaceDE w:val="0"/>
      <w:autoSpaceDN w:val="0"/>
      <w:adjustRightInd w:val="0"/>
      <w:spacing w:after="0" w:line="240" w:lineRule="auto"/>
      <w:ind w:firstLine="701"/>
      <w:jc w:val="both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customStyle="1" w:styleId="BodyTextIndent2Char">
    <w:name w:val="Body Text Indent 2 Char"/>
    <w:basedOn w:val="DefaultParagraphFont"/>
    <w:link w:val="BodyTextIndent2"/>
    <w:rsid w:val="007F7C74"/>
    <w:rPr>
      <w:rFonts w:ascii="Times New Roman" w:eastAsia="Times New Roman" w:hAnsi="Times New Roman" w:cs="Times New Roman"/>
      <w:sz w:val="24"/>
      <w:szCs w:val="24"/>
      <w:lang w:val="sr-Cyrl-CS" w:eastAsia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Korisnik1</cp:lastModifiedBy>
  <cp:revision>18</cp:revision>
  <dcterms:created xsi:type="dcterms:W3CDTF">2017-11-23T06:56:00Z</dcterms:created>
  <dcterms:modified xsi:type="dcterms:W3CDTF">2017-11-24T07:46:00Z</dcterms:modified>
</cp:coreProperties>
</file>