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345" w:rsidRDefault="00441ACD" w:rsidP="000B76B1">
      <w:pPr>
        <w:pStyle w:val="NormalWeb"/>
        <w:spacing w:before="0" w:beforeAutospacing="0" w:after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noProof/>
          <w:color w:val="000000"/>
          <w:lang w:val="en-US" w:eastAsia="en-US"/>
        </w:rPr>
        <w:drawing>
          <wp:anchor distT="0" distB="0" distL="0" distR="0" simplePos="0" relativeHeight="251657728" behindDoc="1" locked="0" layoutInCell="0" allowOverlap="1">
            <wp:simplePos x="0" y="0"/>
            <wp:positionH relativeFrom="page">
              <wp:posOffset>1116330</wp:posOffset>
            </wp:positionH>
            <wp:positionV relativeFrom="paragraph">
              <wp:posOffset>353695</wp:posOffset>
            </wp:positionV>
            <wp:extent cx="1333500" cy="1057275"/>
            <wp:effectExtent l="19050" t="0" r="0" b="0"/>
            <wp:wrapTight wrapText="bothSides">
              <wp:wrapPolygon edited="0">
                <wp:start x="-309" y="0"/>
                <wp:lineTo x="-309" y="21405"/>
                <wp:lineTo x="21600" y="21405"/>
                <wp:lineTo x="21600" y="0"/>
                <wp:lineTo x="-309" y="0"/>
              </wp:wrapPolygon>
            </wp:wrapTight>
            <wp:docPr id="2" name="Picture 2" descr="Konacan-izgled-grba-Prijepol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nacan-izgled-grba-Prijepolj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6345">
        <w:rPr>
          <w:rFonts w:ascii="Calibri" w:hAnsi="Calibri"/>
          <w:color w:val="000000"/>
          <w:sz w:val="22"/>
          <w:szCs w:val="22"/>
        </w:rPr>
        <w:t xml:space="preserve">                            </w:t>
      </w:r>
      <w:r w:rsidR="00A36345">
        <w:rPr>
          <w:rFonts w:ascii="Calibri" w:hAnsi="Calibri"/>
          <w:color w:val="000000"/>
          <w:sz w:val="22"/>
          <w:szCs w:val="22"/>
        </w:rPr>
        <w:tab/>
      </w:r>
      <w:r w:rsidR="00A36345">
        <w:rPr>
          <w:rFonts w:ascii="Calibri" w:hAnsi="Calibri"/>
          <w:color w:val="000000"/>
          <w:sz w:val="22"/>
          <w:szCs w:val="22"/>
        </w:rPr>
        <w:tab/>
      </w:r>
    </w:p>
    <w:p w:rsidR="00A36345" w:rsidRDefault="00A36345" w:rsidP="000B76B1">
      <w:pPr>
        <w:pStyle w:val="NormalWeb"/>
        <w:spacing w:before="0" w:beforeAutospacing="0" w:after="0"/>
        <w:rPr>
          <w:rFonts w:ascii="Calibri" w:hAnsi="Calibri"/>
          <w:color w:val="000000"/>
          <w:sz w:val="22"/>
          <w:szCs w:val="22"/>
        </w:rPr>
      </w:pPr>
    </w:p>
    <w:p w:rsidR="009C5395" w:rsidRPr="00C263A7" w:rsidRDefault="009C5395" w:rsidP="000B76B1">
      <w:pPr>
        <w:pStyle w:val="NormalWeb"/>
        <w:spacing w:before="0" w:beforeAutospacing="0"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Република Србија</w:t>
      </w:r>
    </w:p>
    <w:p w:rsidR="009C5395" w:rsidRPr="00C263A7" w:rsidRDefault="009C5395" w:rsidP="00A36345">
      <w:pPr>
        <w:pStyle w:val="NormalWeb"/>
        <w:spacing w:before="0" w:beforeAutospacing="0"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ОПШТИНА ПРИЈЕПОЉЕ</w:t>
      </w:r>
    </w:p>
    <w:p w:rsidR="009C5395" w:rsidRPr="00C263A7" w:rsidRDefault="009C5395" w:rsidP="000B76B1">
      <w:pPr>
        <w:pStyle w:val="NormalWeb"/>
        <w:spacing w:before="0" w:beforeAutospacing="0"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Општинско веће</w:t>
      </w:r>
    </w:p>
    <w:p w:rsidR="009C5395" w:rsidRPr="00C67C7F" w:rsidRDefault="009C5395" w:rsidP="000B76B1">
      <w:pPr>
        <w:pStyle w:val="NormalWeb"/>
        <w:spacing w:before="0" w:beforeAutospacing="0"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Број: </w:t>
      </w:r>
      <w:r w:rsidR="00C67C7F">
        <w:rPr>
          <w:rFonts w:ascii="Calibri" w:hAnsi="Calibri"/>
          <w:color w:val="000000"/>
          <w:sz w:val="22"/>
          <w:szCs w:val="22"/>
        </w:rPr>
        <w:t>06-33/18</w:t>
      </w:r>
    </w:p>
    <w:p w:rsidR="009C5395" w:rsidRPr="00C67C7F" w:rsidRDefault="009C5395" w:rsidP="000B76B1">
      <w:pPr>
        <w:pStyle w:val="NormalWeb"/>
        <w:spacing w:before="0" w:beforeAutospacing="0"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Дана: </w:t>
      </w:r>
      <w:r w:rsidR="00C67C7F">
        <w:rPr>
          <w:rFonts w:ascii="Calibri" w:hAnsi="Calibri"/>
          <w:color w:val="000000"/>
          <w:sz w:val="22"/>
          <w:szCs w:val="22"/>
        </w:rPr>
        <w:t>16.07.2018.године</w:t>
      </w:r>
    </w:p>
    <w:p w:rsidR="009C5395" w:rsidRPr="00C263A7" w:rsidRDefault="009C5395" w:rsidP="000B76B1">
      <w:pPr>
        <w:pStyle w:val="NormalWeb"/>
        <w:spacing w:before="0" w:beforeAutospacing="0"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П р и ј е п о љ е </w:t>
      </w:r>
    </w:p>
    <w:p w:rsidR="009C5395" w:rsidRPr="002F75EA" w:rsidRDefault="00496C92" w:rsidP="002F75EA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</w:t>
      </w:r>
      <w:r w:rsidR="000B76B1" w:rsidRPr="00C263A7">
        <w:rPr>
          <w:rFonts w:ascii="Calibri" w:hAnsi="Calibri"/>
          <w:color w:val="000000"/>
          <w:sz w:val="22"/>
          <w:szCs w:val="22"/>
        </w:rPr>
        <w:t>На oснoву члана 19. Закона о јавном информисању и медијима („Службени гласник РС“ број 83/2014, 58/2015 и 12/2016),</w:t>
      </w:r>
      <w:r w:rsidR="000B76B1" w:rsidRPr="00C263A7">
        <w:rPr>
          <w:rFonts w:ascii="Calibri" w:hAnsi="Calibri"/>
          <w:sz w:val="22"/>
          <w:szCs w:val="22"/>
        </w:rPr>
        <w:t xml:space="preserve"> </w:t>
      </w:r>
      <w:r w:rsidR="009C5395" w:rsidRPr="00C263A7">
        <w:rPr>
          <w:rFonts w:ascii="Calibri" w:hAnsi="Calibri"/>
          <w:color w:val="000000"/>
          <w:sz w:val="22"/>
          <w:szCs w:val="22"/>
        </w:rPr>
        <w:t>члана 2.,3. и 4. Правилника о суфинансирању пројеката за остваривање јавног интереса у области јавног информисања (''Службени гласник РС'', број 16/16), члана 2.</w:t>
      </w:r>
      <w:r w:rsidR="00115EBB">
        <w:rPr>
          <w:rFonts w:ascii="Calibri" w:hAnsi="Calibri"/>
          <w:color w:val="000000"/>
          <w:sz w:val="22"/>
          <w:szCs w:val="22"/>
        </w:rPr>
        <w:t xml:space="preserve"> </w:t>
      </w:r>
      <w:r w:rsidR="0087469C">
        <w:rPr>
          <w:rFonts w:ascii="Calibri" w:hAnsi="Calibri"/>
          <w:color w:val="000000"/>
          <w:sz w:val="22"/>
          <w:szCs w:val="22"/>
        </w:rPr>
        <w:t>и</w:t>
      </w:r>
      <w:r w:rsidR="00115EBB">
        <w:rPr>
          <w:rFonts w:ascii="Calibri" w:hAnsi="Calibri"/>
          <w:color w:val="000000"/>
          <w:sz w:val="22"/>
          <w:szCs w:val="22"/>
        </w:rPr>
        <w:t xml:space="preserve"> 6. </w:t>
      </w:r>
      <w:r w:rsidR="009C5395" w:rsidRPr="00C263A7">
        <w:rPr>
          <w:rFonts w:ascii="Calibri" w:hAnsi="Calibri"/>
          <w:color w:val="000000"/>
          <w:sz w:val="22"/>
          <w:szCs w:val="22"/>
        </w:rPr>
        <w:t>Правилника о суфинансирању пројеката за остваривање јавног интереса у области јавног информисања (''Службени гласник општине Пријепоље'', број 3/2016</w:t>
      </w:r>
      <w:r w:rsidR="00115EBB">
        <w:rPr>
          <w:rFonts w:ascii="Calibri" w:hAnsi="Calibri"/>
          <w:color w:val="000000"/>
          <w:sz w:val="22"/>
          <w:szCs w:val="22"/>
        </w:rPr>
        <w:t xml:space="preserve">  и 3/2017</w:t>
      </w:r>
      <w:r w:rsidR="009C5395" w:rsidRPr="00C263A7">
        <w:rPr>
          <w:rFonts w:ascii="Calibri" w:hAnsi="Calibri"/>
          <w:color w:val="000000"/>
          <w:sz w:val="22"/>
          <w:szCs w:val="22"/>
        </w:rPr>
        <w:t>),</w:t>
      </w:r>
      <w:r w:rsidR="00FA6408" w:rsidRPr="00C263A7">
        <w:rPr>
          <w:rFonts w:ascii="Calibri" w:hAnsi="Calibri"/>
          <w:color w:val="000000"/>
          <w:sz w:val="22"/>
          <w:szCs w:val="22"/>
        </w:rPr>
        <w:t xml:space="preserve"> </w:t>
      </w:r>
      <w:r w:rsidR="005E627D" w:rsidRPr="00C263A7">
        <w:rPr>
          <w:rFonts w:ascii="Calibri" w:hAnsi="Calibri"/>
          <w:color w:val="000000"/>
          <w:sz w:val="22"/>
          <w:szCs w:val="22"/>
        </w:rPr>
        <w:t>и члана 5</w:t>
      </w:r>
      <w:r w:rsidR="00115EBB">
        <w:rPr>
          <w:rFonts w:ascii="Calibri" w:hAnsi="Calibri"/>
          <w:color w:val="000000"/>
          <w:sz w:val="22"/>
          <w:szCs w:val="22"/>
        </w:rPr>
        <w:t>9</w:t>
      </w:r>
      <w:r w:rsidR="005E627D" w:rsidRPr="00C263A7">
        <w:rPr>
          <w:rFonts w:ascii="Calibri" w:hAnsi="Calibri"/>
          <w:color w:val="000000"/>
          <w:sz w:val="22"/>
          <w:szCs w:val="22"/>
        </w:rPr>
        <w:t>.Статута Општине Пријепоље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 </w:t>
      </w:r>
      <w:r w:rsidR="002F75EA" w:rsidRPr="00924C50">
        <w:rPr>
          <w:rFonts w:ascii="Calibri" w:hAnsi="Calibri"/>
          <w:sz w:val="22"/>
          <w:szCs w:val="22"/>
        </w:rPr>
        <w:t>(„Службени гласник општине Пријепоље“ број 4/09 и 12/2014</w:t>
      </w:r>
      <w:r w:rsidR="002F75EA">
        <w:rPr>
          <w:rFonts w:ascii="Calibri" w:hAnsi="Calibri"/>
          <w:sz w:val="22"/>
          <w:szCs w:val="22"/>
          <w:lang w:val="sr-Cyrl-CS"/>
        </w:rPr>
        <w:t xml:space="preserve"> </w:t>
      </w:r>
      <w:r w:rsidR="002F75EA" w:rsidRPr="00924C50">
        <w:rPr>
          <w:rFonts w:ascii="Calibri" w:hAnsi="Calibri"/>
          <w:sz w:val="22"/>
          <w:szCs w:val="22"/>
        </w:rPr>
        <w:t xml:space="preserve"> </w:t>
      </w:r>
      <w:r w:rsidR="002F75EA">
        <w:rPr>
          <w:rFonts w:ascii="Calibri" w:hAnsi="Calibri"/>
          <w:sz w:val="22"/>
          <w:szCs w:val="22"/>
          <w:lang w:val="sr-Cyrl-CS"/>
        </w:rPr>
        <w:t xml:space="preserve">и 19/16),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Општинско веће расписује </w:t>
      </w:r>
    </w:p>
    <w:p w:rsidR="009C5395" w:rsidRPr="00C263A7" w:rsidRDefault="009C5395" w:rsidP="002F75EA">
      <w:pPr>
        <w:pStyle w:val="NormalWeb"/>
        <w:spacing w:after="0"/>
        <w:jc w:val="center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ЈАВНИ</w:t>
      </w:r>
      <w:r w:rsidRPr="00C263A7">
        <w:rPr>
          <w:rFonts w:ascii="Calibri" w:hAnsi="Calibri"/>
          <w:color w:val="000000"/>
          <w:sz w:val="22"/>
          <w:szCs w:val="22"/>
        </w:rPr>
        <w:t xml:space="preserve"> </w:t>
      </w:r>
      <w:r w:rsidRPr="00C263A7">
        <w:rPr>
          <w:rFonts w:ascii="Calibri" w:hAnsi="Calibri"/>
          <w:b/>
          <w:bCs/>
          <w:color w:val="000000"/>
          <w:sz w:val="22"/>
          <w:szCs w:val="22"/>
        </w:rPr>
        <w:t>КОНКУРС</w:t>
      </w:r>
    </w:p>
    <w:p w:rsidR="009C5395" w:rsidRPr="00C263A7" w:rsidRDefault="009C5395" w:rsidP="002F75EA">
      <w:pPr>
        <w:pStyle w:val="NormalWeb"/>
        <w:spacing w:after="0"/>
        <w:jc w:val="center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ЗА СУФИНАНСИРАЊЕ ПРОЈЕКАТА ИЗ ОБЛАСТИ</w:t>
      </w:r>
    </w:p>
    <w:p w:rsidR="009C5395" w:rsidRPr="00115EBB" w:rsidRDefault="009C5395" w:rsidP="002F75EA">
      <w:pPr>
        <w:pStyle w:val="NormalWeb"/>
        <w:spacing w:after="0"/>
        <w:jc w:val="center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ЈАВНОГ ИНФОРМИСАЊА</w:t>
      </w:r>
      <w:r w:rsidR="00115EBB">
        <w:rPr>
          <w:rFonts w:ascii="Calibri" w:hAnsi="Calibri"/>
          <w:b/>
          <w:bCs/>
          <w:color w:val="000000"/>
          <w:sz w:val="22"/>
          <w:szCs w:val="22"/>
        </w:rPr>
        <w:t xml:space="preserve"> ИЗ БУЏЕТА ОПШТИНЕ ПРИЈЕПОЉЕ ЗА 2018. ГОДИНУ</w:t>
      </w:r>
    </w:p>
    <w:p w:rsidR="009C5395" w:rsidRPr="002F75EA" w:rsidRDefault="009C5395" w:rsidP="004D205B">
      <w:pPr>
        <w:pStyle w:val="NormalWeb"/>
        <w:numPr>
          <w:ilvl w:val="0"/>
          <w:numId w:val="7"/>
        </w:numPr>
        <w:spacing w:after="0"/>
        <w:jc w:val="center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ПРЕДМЕТ ЈАВНОГ КОНКУРСА</w:t>
      </w:r>
    </w:p>
    <w:p w:rsidR="009C5395" w:rsidRPr="002F75EA" w:rsidRDefault="009C5395" w:rsidP="004D205B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Предмет Јавног конкурса: додела средстава за суфинансирање пројеката за остваривање јавног интереса у области јавног информисања.</w:t>
      </w:r>
    </w:p>
    <w:p w:rsidR="009C5395" w:rsidRPr="00C263A7" w:rsidRDefault="009C5395" w:rsidP="009C5395">
      <w:pPr>
        <w:pStyle w:val="NormalWeb"/>
        <w:spacing w:after="0"/>
        <w:ind w:firstLine="720"/>
        <w:jc w:val="center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2. СРЕДСТВА ЗА СУФИНАНСИРАЊЕ ПРОЈЕКАТА</w:t>
      </w:r>
    </w:p>
    <w:p w:rsidR="009C5395" w:rsidRPr="009F71B1" w:rsidRDefault="009C5395" w:rsidP="002F75EA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Висина буџетских средстава предвиђена за суфинансирање пројеката за остваривање јавног интереса у области јавног информисања на тер</w:t>
      </w:r>
      <w:r w:rsidR="00FA6408" w:rsidRPr="00C263A7">
        <w:rPr>
          <w:rFonts w:ascii="Calibri" w:hAnsi="Calibri"/>
          <w:color w:val="000000"/>
          <w:sz w:val="22"/>
          <w:szCs w:val="22"/>
        </w:rPr>
        <w:t xml:space="preserve">иторији општине </w:t>
      </w:r>
      <w:r w:rsidR="00FA6408" w:rsidRPr="009F71B1">
        <w:rPr>
          <w:rFonts w:ascii="Calibri" w:hAnsi="Calibri"/>
          <w:color w:val="000000"/>
          <w:sz w:val="22"/>
          <w:szCs w:val="22"/>
        </w:rPr>
        <w:t>Пријепоље у 201</w:t>
      </w:r>
      <w:r w:rsidR="00115EBB" w:rsidRPr="009F71B1">
        <w:rPr>
          <w:rFonts w:ascii="Calibri" w:hAnsi="Calibri"/>
          <w:color w:val="000000"/>
          <w:sz w:val="22"/>
          <w:szCs w:val="22"/>
        </w:rPr>
        <w:t>8</w:t>
      </w:r>
      <w:r w:rsidRPr="009F71B1">
        <w:rPr>
          <w:rFonts w:ascii="Calibri" w:hAnsi="Calibri"/>
          <w:color w:val="000000"/>
          <w:sz w:val="22"/>
          <w:szCs w:val="22"/>
        </w:rPr>
        <w:t xml:space="preserve">. години износи </w:t>
      </w:r>
      <w:r w:rsidR="001941CE">
        <w:rPr>
          <w:rFonts w:ascii="Calibri" w:hAnsi="Calibri"/>
          <w:color w:val="000000"/>
          <w:sz w:val="22"/>
          <w:szCs w:val="22"/>
        </w:rPr>
        <w:t>7</w:t>
      </w:r>
      <w:r w:rsidR="005B1FA4" w:rsidRPr="009F71B1">
        <w:rPr>
          <w:rFonts w:ascii="Calibri" w:hAnsi="Calibri"/>
          <w:color w:val="000000"/>
          <w:sz w:val="22"/>
          <w:szCs w:val="22"/>
        </w:rPr>
        <w:t>.0</w:t>
      </w:r>
      <w:r w:rsidRPr="009F71B1">
        <w:rPr>
          <w:rFonts w:ascii="Calibri" w:hAnsi="Calibri"/>
          <w:color w:val="000000"/>
          <w:sz w:val="22"/>
          <w:szCs w:val="22"/>
        </w:rPr>
        <w:t>00.000,</w:t>
      </w:r>
      <w:r w:rsidR="00C67C7F" w:rsidRPr="00C67C7F">
        <w:rPr>
          <w:rFonts w:ascii="Calibri" w:hAnsi="Calibri"/>
          <w:color w:val="000000"/>
          <w:sz w:val="22"/>
          <w:szCs w:val="22"/>
        </w:rPr>
        <w:t xml:space="preserve"> </w:t>
      </w:r>
      <w:r w:rsidR="00C67C7F" w:rsidRPr="009F71B1">
        <w:rPr>
          <w:rFonts w:ascii="Calibri" w:hAnsi="Calibri"/>
          <w:color w:val="000000"/>
          <w:sz w:val="22"/>
          <w:szCs w:val="22"/>
        </w:rPr>
        <w:t>00</w:t>
      </w:r>
      <w:r w:rsidRPr="009F71B1">
        <w:rPr>
          <w:rFonts w:ascii="Calibri" w:hAnsi="Calibri"/>
          <w:color w:val="000000"/>
          <w:sz w:val="22"/>
          <w:szCs w:val="22"/>
        </w:rPr>
        <w:t xml:space="preserve"> динара.</w:t>
      </w:r>
    </w:p>
    <w:p w:rsidR="009C5395" w:rsidRPr="00C263A7" w:rsidRDefault="009C5395" w:rsidP="002F75EA">
      <w:pPr>
        <w:pStyle w:val="NormalWeb"/>
        <w:spacing w:after="0"/>
        <w:ind w:firstLine="720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Пројекти </w:t>
      </w:r>
      <w:r w:rsidR="008005C2">
        <w:rPr>
          <w:rFonts w:ascii="Calibri" w:hAnsi="Calibri"/>
          <w:color w:val="000000"/>
          <w:sz w:val="22"/>
          <w:szCs w:val="22"/>
        </w:rPr>
        <w:t xml:space="preserve">се морају </w:t>
      </w:r>
      <w:r w:rsidRPr="00C263A7">
        <w:rPr>
          <w:rFonts w:ascii="Calibri" w:hAnsi="Calibri"/>
          <w:color w:val="000000"/>
          <w:sz w:val="22"/>
          <w:szCs w:val="22"/>
        </w:rPr>
        <w:t xml:space="preserve"> реализова</w:t>
      </w:r>
      <w:r w:rsidR="00C67C7F">
        <w:rPr>
          <w:rFonts w:ascii="Calibri" w:hAnsi="Calibri"/>
          <w:color w:val="000000"/>
          <w:sz w:val="22"/>
          <w:szCs w:val="22"/>
        </w:rPr>
        <w:t>т</w:t>
      </w:r>
      <w:r w:rsidRPr="00C263A7">
        <w:rPr>
          <w:rFonts w:ascii="Calibri" w:hAnsi="Calibri"/>
          <w:color w:val="000000"/>
          <w:sz w:val="22"/>
          <w:szCs w:val="22"/>
        </w:rPr>
        <w:t xml:space="preserve">и </w:t>
      </w:r>
      <w:r w:rsidRPr="004D205B">
        <w:rPr>
          <w:rFonts w:ascii="Calibri" w:hAnsi="Calibri"/>
          <w:sz w:val="22"/>
          <w:szCs w:val="22"/>
        </w:rPr>
        <w:t xml:space="preserve">до </w:t>
      </w:r>
      <w:r w:rsidR="00A90498" w:rsidRPr="004D205B">
        <w:rPr>
          <w:rFonts w:ascii="Calibri" w:hAnsi="Calibri"/>
          <w:sz w:val="22"/>
          <w:szCs w:val="22"/>
        </w:rPr>
        <w:t>31.12.201</w:t>
      </w:r>
      <w:r w:rsidR="00115EBB">
        <w:rPr>
          <w:rFonts w:ascii="Calibri" w:hAnsi="Calibri"/>
          <w:sz w:val="22"/>
          <w:szCs w:val="22"/>
        </w:rPr>
        <w:t>8</w:t>
      </w:r>
      <w:r w:rsidRPr="004D205B">
        <w:rPr>
          <w:rFonts w:ascii="Calibri" w:hAnsi="Calibri"/>
          <w:sz w:val="22"/>
          <w:szCs w:val="22"/>
        </w:rPr>
        <w:t>.</w:t>
      </w:r>
      <w:r w:rsidRPr="004D205B">
        <w:rPr>
          <w:rFonts w:ascii="Calibri" w:hAnsi="Calibri"/>
          <w:b/>
          <w:bCs/>
          <w:sz w:val="22"/>
          <w:szCs w:val="22"/>
        </w:rPr>
        <w:t xml:space="preserve"> </w:t>
      </w:r>
      <w:r w:rsidRPr="004D205B">
        <w:rPr>
          <w:rFonts w:ascii="Calibri" w:hAnsi="Calibri"/>
          <w:sz w:val="22"/>
          <w:szCs w:val="22"/>
        </w:rPr>
        <w:t>године</w:t>
      </w:r>
      <w:r w:rsidRPr="00C263A7">
        <w:rPr>
          <w:rFonts w:ascii="Calibri" w:hAnsi="Calibri"/>
          <w:color w:val="000000"/>
          <w:sz w:val="22"/>
          <w:szCs w:val="22"/>
        </w:rPr>
        <w:t>.</w:t>
      </w:r>
    </w:p>
    <w:p w:rsidR="009C5395" w:rsidRDefault="009C5395" w:rsidP="002F75EA">
      <w:pPr>
        <w:pStyle w:val="NormalWeb"/>
        <w:spacing w:after="0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Учесник конкурса може поднети захтев за суфинансирање највише до 80% од вредности пројекта. </w:t>
      </w:r>
    </w:p>
    <w:p w:rsidR="009C5395" w:rsidRPr="009F71B1" w:rsidRDefault="009C5395" w:rsidP="002F75EA">
      <w:pPr>
        <w:pStyle w:val="NormalWeb"/>
        <w:spacing w:after="0"/>
        <w:ind w:firstLine="720"/>
        <w:jc w:val="both"/>
        <w:rPr>
          <w:rFonts w:ascii="Calibri" w:hAnsi="Calibri"/>
          <w:sz w:val="22"/>
          <w:szCs w:val="22"/>
        </w:rPr>
      </w:pPr>
      <w:r w:rsidRPr="009F71B1">
        <w:rPr>
          <w:rFonts w:ascii="Calibri" w:hAnsi="Calibri"/>
          <w:color w:val="000000"/>
          <w:sz w:val="22"/>
          <w:szCs w:val="22"/>
        </w:rPr>
        <w:t xml:space="preserve">Најмањи износ средстава који се може одобрити по пројекту износи </w:t>
      </w:r>
      <w:r w:rsidR="00A821F0" w:rsidRPr="009F71B1">
        <w:rPr>
          <w:rFonts w:ascii="Calibri" w:hAnsi="Calibri"/>
          <w:color w:val="000000"/>
          <w:sz w:val="22"/>
          <w:szCs w:val="22"/>
        </w:rPr>
        <w:t>10</w:t>
      </w:r>
      <w:r w:rsidRPr="009F71B1">
        <w:rPr>
          <w:rFonts w:ascii="Calibri" w:hAnsi="Calibri"/>
          <w:color w:val="000000"/>
          <w:sz w:val="22"/>
          <w:szCs w:val="22"/>
        </w:rPr>
        <w:t>0.000,</w:t>
      </w:r>
      <w:r w:rsidR="009F71B1">
        <w:rPr>
          <w:rFonts w:ascii="Calibri" w:hAnsi="Calibri"/>
          <w:color w:val="000000"/>
          <w:sz w:val="22"/>
          <w:szCs w:val="22"/>
        </w:rPr>
        <w:t>00</w:t>
      </w:r>
      <w:r w:rsidRPr="009F71B1">
        <w:rPr>
          <w:rFonts w:ascii="Calibri" w:hAnsi="Calibri"/>
          <w:color w:val="000000"/>
          <w:sz w:val="22"/>
          <w:szCs w:val="22"/>
        </w:rPr>
        <w:t xml:space="preserve"> динара, а највећи износ средстава по пројекту износи </w:t>
      </w:r>
      <w:r w:rsidR="001941CE">
        <w:rPr>
          <w:rFonts w:ascii="Calibri" w:hAnsi="Calibri"/>
          <w:color w:val="000000"/>
          <w:sz w:val="22"/>
          <w:szCs w:val="22"/>
        </w:rPr>
        <w:t>3</w:t>
      </w:r>
      <w:r w:rsidR="00A821F0" w:rsidRPr="009F71B1">
        <w:rPr>
          <w:rFonts w:ascii="Calibri" w:hAnsi="Calibri"/>
          <w:color w:val="000000"/>
          <w:sz w:val="22"/>
          <w:szCs w:val="22"/>
        </w:rPr>
        <w:t>.0</w:t>
      </w:r>
      <w:r w:rsidRPr="009F71B1">
        <w:rPr>
          <w:rFonts w:ascii="Calibri" w:hAnsi="Calibri"/>
          <w:color w:val="000000"/>
          <w:sz w:val="22"/>
          <w:szCs w:val="22"/>
        </w:rPr>
        <w:t>00.000,</w:t>
      </w:r>
      <w:r w:rsidR="009F71B1">
        <w:rPr>
          <w:rFonts w:ascii="Calibri" w:hAnsi="Calibri"/>
          <w:color w:val="000000"/>
          <w:sz w:val="22"/>
          <w:szCs w:val="22"/>
        </w:rPr>
        <w:t>00</w:t>
      </w:r>
      <w:r w:rsidRPr="009F71B1">
        <w:rPr>
          <w:rFonts w:ascii="Calibri" w:hAnsi="Calibri"/>
          <w:color w:val="000000"/>
          <w:sz w:val="22"/>
          <w:szCs w:val="22"/>
        </w:rPr>
        <w:t xml:space="preserve"> динара. </w:t>
      </w:r>
    </w:p>
    <w:p w:rsidR="009C5395" w:rsidRPr="002F75EA" w:rsidRDefault="009C5395" w:rsidP="002F75EA">
      <w:pPr>
        <w:pStyle w:val="NormalWeb"/>
        <w:spacing w:after="0"/>
        <w:ind w:firstLine="720"/>
        <w:jc w:val="center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3. ПРОЈЕКТИ У ОБЛАСТИ ЈАВНОГ ИНФОРМИСАЊА КОЈИ СЕ СУФИНАНСИРАЈУ ИЗ БУЏЕТА ОПШТИНЕ ПРИЈЕПОЉЕ</w:t>
      </w:r>
    </w:p>
    <w:p w:rsidR="009C5395" w:rsidRPr="00C263A7" w:rsidRDefault="00496C92" w:rsidP="005B1FA4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-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Пројекти за остваривање јавног интереса у области јавног информисања, који се суфинансирају из Буџета општине Пријепоље су: </w:t>
      </w:r>
    </w:p>
    <w:p w:rsidR="009C5395" w:rsidRPr="00C263A7" w:rsidRDefault="00FA6408" w:rsidP="00FA6408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sz w:val="22"/>
          <w:szCs w:val="22"/>
        </w:rPr>
        <w:t xml:space="preserve">            </w:t>
      </w:r>
      <w:r w:rsidR="00496C92">
        <w:rPr>
          <w:rFonts w:ascii="Calibri" w:hAnsi="Calibri"/>
          <w:color w:val="000000"/>
          <w:sz w:val="22"/>
          <w:szCs w:val="22"/>
        </w:rPr>
        <w:t xml:space="preserve">  </w:t>
      </w:r>
      <w:r w:rsidR="00952792">
        <w:rPr>
          <w:rFonts w:ascii="Calibri" w:hAnsi="Calibri"/>
          <w:color w:val="000000"/>
          <w:sz w:val="22"/>
          <w:szCs w:val="22"/>
        </w:rPr>
        <w:t xml:space="preserve"> </w:t>
      </w:r>
      <w:r w:rsidR="00496C92">
        <w:rPr>
          <w:rFonts w:ascii="Calibri" w:hAnsi="Calibri"/>
          <w:color w:val="000000"/>
          <w:sz w:val="22"/>
          <w:szCs w:val="22"/>
        </w:rPr>
        <w:t xml:space="preserve">-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Пројекти производње медијских садржаја који се баве истинитим, непристрасним, правовременим и потпуним информисањем јавности </w:t>
      </w:r>
      <w:r w:rsidR="002F75EA" w:rsidRPr="00924C50">
        <w:rPr>
          <w:rFonts w:ascii="Calibri" w:hAnsi="Calibri"/>
          <w:sz w:val="22"/>
          <w:szCs w:val="22"/>
        </w:rPr>
        <w:t>о активностима локалне самоуправе</w:t>
      </w:r>
      <w:r w:rsidR="009C5395" w:rsidRPr="00C263A7">
        <w:rPr>
          <w:rFonts w:ascii="Calibri" w:hAnsi="Calibri"/>
          <w:color w:val="000000"/>
          <w:sz w:val="22"/>
          <w:szCs w:val="22"/>
        </w:rPr>
        <w:t>;</w:t>
      </w:r>
    </w:p>
    <w:p w:rsidR="009C5395" w:rsidRPr="00C263A7" w:rsidRDefault="00496C92" w:rsidP="00FA6408">
      <w:pPr>
        <w:pStyle w:val="NormalWeb"/>
        <w:spacing w:after="0"/>
        <w:ind w:firstLine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 xml:space="preserve"> - </w:t>
      </w:r>
      <w:r w:rsidR="009C5395" w:rsidRPr="00C263A7">
        <w:rPr>
          <w:rFonts w:ascii="Calibri" w:hAnsi="Calibri"/>
          <w:color w:val="000000"/>
          <w:sz w:val="22"/>
          <w:szCs w:val="22"/>
        </w:rPr>
        <w:t>Пројекти производње медијских садржаја који имају за циљ промоцију пољопривредних потенцијала oпштине, туристичких потенцијала oпштине, енергетских потенцијала и др. ;</w:t>
      </w:r>
    </w:p>
    <w:p w:rsidR="009C5395" w:rsidRPr="00C263A7" w:rsidRDefault="009C5395" w:rsidP="00FA6408">
      <w:pPr>
        <w:pStyle w:val="NormalWeb"/>
        <w:spacing w:after="0"/>
        <w:ind w:firstLine="720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- Пројекти производње медијских садржаја у циљу развоја личности и заштите деце и младих и подизање нивоа укључености и информисаности особа са инвалидитетом и припадника националних мањина општине; </w:t>
      </w:r>
    </w:p>
    <w:p w:rsidR="009C5395" w:rsidRPr="00C263A7" w:rsidRDefault="009C5395" w:rsidP="00FA6408">
      <w:pPr>
        <w:pStyle w:val="NormalWeb"/>
        <w:spacing w:after="0"/>
        <w:ind w:firstLine="720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- Пројекти производње медијских садржаја у циљу развоја културног и уметничког стваралаштва на територији општине Пријепоље;</w:t>
      </w:r>
    </w:p>
    <w:p w:rsidR="00131B35" w:rsidRDefault="009C5395" w:rsidP="00C67C7F">
      <w:pPr>
        <w:pStyle w:val="NormalWeb"/>
        <w:spacing w:after="0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- Пројекти производње медијских садржаја из области образовања, развоја спорта и физичке културе, заштите животне средине и здравља људи на територији општине;</w:t>
      </w:r>
    </w:p>
    <w:p w:rsidR="00C67C7F" w:rsidRPr="00C67C7F" w:rsidRDefault="00C67C7F" w:rsidP="00C67C7F">
      <w:pPr>
        <w:pStyle w:val="NormalWeb"/>
        <w:spacing w:after="0"/>
        <w:ind w:firstLine="720"/>
        <w:jc w:val="both"/>
        <w:rPr>
          <w:rFonts w:ascii="Calibri" w:hAnsi="Calibri"/>
          <w:color w:val="000000"/>
          <w:sz w:val="22"/>
          <w:szCs w:val="22"/>
        </w:rPr>
      </w:pPr>
    </w:p>
    <w:p w:rsidR="00952792" w:rsidRDefault="00952792" w:rsidP="00952792">
      <w:pPr>
        <w:ind w:firstLine="720"/>
        <w:jc w:val="both"/>
        <w:rPr>
          <w:rFonts w:ascii="Calibri" w:hAnsi="Calibri" w:cs="Calibri"/>
          <w:sz w:val="22"/>
          <w:szCs w:val="22"/>
          <w:shd w:val="clear" w:color="auto" w:fill="FFFFFF"/>
          <w:lang w:val="ru-RU"/>
        </w:rPr>
      </w:pPr>
      <w:r w:rsidRPr="00952792">
        <w:rPr>
          <w:rFonts w:ascii="Calibri" w:hAnsi="Calibri"/>
          <w:color w:val="000000"/>
          <w:sz w:val="22"/>
          <w:szCs w:val="22"/>
        </w:rPr>
        <w:t>-</w:t>
      </w:r>
      <w:r w:rsidRPr="00952792">
        <w:rPr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/>
        </w:rPr>
        <w:t>Пројекти везани за  о</w:t>
      </w:r>
      <w:r w:rsidRPr="00952792">
        <w:rPr>
          <w:rFonts w:ascii="Calibri" w:hAnsi="Calibri" w:cs="Calibri"/>
          <w:sz w:val="22"/>
          <w:szCs w:val="22"/>
          <w:shd w:val="clear" w:color="auto" w:fill="FFFFFF"/>
          <w:lang w:val="ru-RU"/>
        </w:rPr>
        <w:t>рганизовањ</w:t>
      </w:r>
      <w:r>
        <w:rPr>
          <w:rFonts w:ascii="Calibri" w:hAnsi="Calibri" w:cs="Calibri"/>
          <w:sz w:val="22"/>
          <w:szCs w:val="22"/>
          <w:shd w:val="clear" w:color="auto" w:fill="FFFFFF"/>
          <w:lang w:val="ru-RU"/>
        </w:rPr>
        <w:t>е</w:t>
      </w:r>
      <w:r w:rsidRPr="00952792">
        <w:rPr>
          <w:rFonts w:ascii="Calibri" w:hAnsi="Calibri" w:cs="Calibri"/>
          <w:sz w:val="22"/>
          <w:szCs w:val="22"/>
          <w:shd w:val="clear" w:color="auto" w:fill="FFFFFF"/>
          <w:lang w:val="ru-RU"/>
        </w:rPr>
        <w:t xml:space="preserve"> и учешћ</w:t>
      </w:r>
      <w:r>
        <w:rPr>
          <w:rFonts w:ascii="Calibri" w:hAnsi="Calibri" w:cs="Calibri"/>
          <w:sz w:val="22"/>
          <w:szCs w:val="22"/>
          <w:shd w:val="clear" w:color="auto" w:fill="FFFFFF"/>
          <w:lang w:val="ru-RU"/>
        </w:rPr>
        <w:t>е</w:t>
      </w:r>
      <w:r w:rsidRPr="00952792">
        <w:rPr>
          <w:rFonts w:ascii="Calibri" w:hAnsi="Calibri" w:cs="Calibri"/>
          <w:sz w:val="22"/>
          <w:szCs w:val="22"/>
          <w:shd w:val="clear" w:color="auto" w:fill="FFFFFF"/>
          <w:lang w:val="ru-RU"/>
        </w:rPr>
        <w:t xml:space="preserve"> на стручним, научним и пригодним скуповима, као и унапређивања професионалних и етичких стандарда у области јавног информисања.</w:t>
      </w:r>
    </w:p>
    <w:p w:rsidR="0075451C" w:rsidRDefault="00952792" w:rsidP="00952792">
      <w:pPr>
        <w:pStyle w:val="NormalWeb"/>
        <w:spacing w:after="0"/>
        <w:ind w:firstLine="720"/>
        <w:jc w:val="both"/>
        <w:rPr>
          <w:rFonts w:ascii="Calibri" w:hAnsi="Calibri"/>
          <w:color w:val="000000"/>
          <w:sz w:val="22"/>
          <w:szCs w:val="22"/>
        </w:rPr>
      </w:pPr>
      <w:r w:rsidRPr="00952792">
        <w:rPr>
          <w:rFonts w:ascii="Calibri" w:hAnsi="Calibri"/>
          <w:color w:val="000000"/>
          <w:sz w:val="22"/>
          <w:szCs w:val="22"/>
        </w:rPr>
        <w:t xml:space="preserve">За суфинансирање пројеката производње медијских садржаја намењено је 95 % опредељених средстава. </w:t>
      </w:r>
    </w:p>
    <w:p w:rsidR="00952792" w:rsidRPr="008005C2" w:rsidRDefault="00952792" w:rsidP="00952792">
      <w:pPr>
        <w:pStyle w:val="NormalWeb"/>
        <w:spacing w:after="0"/>
        <w:ind w:firstLine="720"/>
        <w:jc w:val="both"/>
        <w:rPr>
          <w:rFonts w:ascii="Calibri" w:hAnsi="Calibri"/>
          <w:b/>
          <w:sz w:val="22"/>
          <w:szCs w:val="22"/>
        </w:rPr>
      </w:pPr>
      <w:r w:rsidRPr="00952792">
        <w:rPr>
          <w:rFonts w:ascii="Calibri" w:hAnsi="Calibri"/>
          <w:color w:val="000000"/>
          <w:sz w:val="22"/>
          <w:szCs w:val="22"/>
        </w:rPr>
        <w:t>За суфинансирање</w:t>
      </w:r>
      <w:r w:rsidRPr="008005C2">
        <w:rPr>
          <w:rFonts w:ascii="Calibri" w:hAnsi="Calibri"/>
          <w:b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/>
        </w:rPr>
        <w:t>пројеката везаних  за  о</w:t>
      </w:r>
      <w:r w:rsidRPr="00952792">
        <w:rPr>
          <w:rFonts w:ascii="Calibri" w:hAnsi="Calibri" w:cs="Calibri"/>
          <w:sz w:val="22"/>
          <w:szCs w:val="22"/>
          <w:shd w:val="clear" w:color="auto" w:fill="FFFFFF"/>
          <w:lang w:val="ru-RU"/>
        </w:rPr>
        <w:t>рганизовањ</w:t>
      </w:r>
      <w:r>
        <w:rPr>
          <w:rFonts w:ascii="Calibri" w:hAnsi="Calibri" w:cs="Calibri"/>
          <w:sz w:val="22"/>
          <w:szCs w:val="22"/>
          <w:shd w:val="clear" w:color="auto" w:fill="FFFFFF"/>
          <w:lang w:val="ru-RU"/>
        </w:rPr>
        <w:t>е</w:t>
      </w:r>
      <w:r w:rsidRPr="00952792">
        <w:rPr>
          <w:rFonts w:ascii="Calibri" w:hAnsi="Calibri" w:cs="Calibri"/>
          <w:sz w:val="22"/>
          <w:szCs w:val="22"/>
          <w:shd w:val="clear" w:color="auto" w:fill="FFFFFF"/>
          <w:lang w:val="ru-RU"/>
        </w:rPr>
        <w:t xml:space="preserve"> и учешћ</w:t>
      </w:r>
      <w:r>
        <w:rPr>
          <w:rFonts w:ascii="Calibri" w:hAnsi="Calibri" w:cs="Calibri"/>
          <w:sz w:val="22"/>
          <w:szCs w:val="22"/>
          <w:shd w:val="clear" w:color="auto" w:fill="FFFFFF"/>
          <w:lang w:val="ru-RU"/>
        </w:rPr>
        <w:t>е</w:t>
      </w:r>
      <w:r w:rsidRPr="00952792">
        <w:rPr>
          <w:rFonts w:ascii="Calibri" w:hAnsi="Calibri" w:cs="Calibri"/>
          <w:sz w:val="22"/>
          <w:szCs w:val="22"/>
          <w:shd w:val="clear" w:color="auto" w:fill="FFFFFF"/>
          <w:lang w:val="ru-RU"/>
        </w:rPr>
        <w:t xml:space="preserve"> на стручним, научним и пригодним скуповима, као и унапређивањ</w:t>
      </w:r>
      <w:r>
        <w:rPr>
          <w:rFonts w:ascii="Calibri" w:hAnsi="Calibri" w:cs="Calibri"/>
          <w:sz w:val="22"/>
          <w:szCs w:val="22"/>
          <w:shd w:val="clear" w:color="auto" w:fill="FFFFFF"/>
          <w:lang w:val="ru-RU"/>
        </w:rPr>
        <w:t>е</w:t>
      </w:r>
      <w:r w:rsidRPr="00952792">
        <w:rPr>
          <w:rFonts w:ascii="Calibri" w:hAnsi="Calibri" w:cs="Calibri"/>
          <w:sz w:val="22"/>
          <w:szCs w:val="22"/>
          <w:shd w:val="clear" w:color="auto" w:fill="FFFFFF"/>
          <w:lang w:val="ru-RU"/>
        </w:rPr>
        <w:t xml:space="preserve"> професионалних и етичких стандарда у области јавног информисања</w:t>
      </w:r>
      <w:r w:rsidRPr="008005C2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Pr="00952792">
        <w:rPr>
          <w:rFonts w:ascii="Calibri" w:hAnsi="Calibri"/>
          <w:color w:val="000000"/>
          <w:sz w:val="22"/>
          <w:szCs w:val="22"/>
        </w:rPr>
        <w:t>у складу са Законом намењено  је 5 % опредељених средстава.</w:t>
      </w:r>
      <w:r w:rsidRPr="008005C2">
        <w:rPr>
          <w:rFonts w:ascii="Calibri" w:hAnsi="Calibri"/>
          <w:b/>
          <w:color w:val="000000"/>
          <w:sz w:val="22"/>
          <w:szCs w:val="22"/>
        </w:rPr>
        <w:t xml:space="preserve"> </w:t>
      </w:r>
    </w:p>
    <w:p w:rsidR="00952792" w:rsidRPr="00952792" w:rsidRDefault="00952792" w:rsidP="00952792">
      <w:pPr>
        <w:ind w:firstLine="720"/>
        <w:jc w:val="both"/>
        <w:rPr>
          <w:sz w:val="22"/>
          <w:szCs w:val="22"/>
          <w:shd w:val="clear" w:color="auto" w:fill="FFFFFF"/>
          <w:lang w:val="ru-RU"/>
        </w:rPr>
      </w:pPr>
    </w:p>
    <w:p w:rsidR="00952792" w:rsidRPr="00C263A7" w:rsidRDefault="00952792" w:rsidP="00FA6408">
      <w:pPr>
        <w:pStyle w:val="NormalWeb"/>
        <w:spacing w:after="0"/>
        <w:ind w:firstLine="720"/>
        <w:jc w:val="both"/>
        <w:rPr>
          <w:rFonts w:ascii="Calibri" w:hAnsi="Calibri"/>
          <w:sz w:val="22"/>
          <w:szCs w:val="22"/>
        </w:rPr>
      </w:pPr>
    </w:p>
    <w:p w:rsidR="009C5395" w:rsidRPr="00432B75" w:rsidRDefault="009C5395" w:rsidP="00432B75">
      <w:pPr>
        <w:pStyle w:val="NormalWeb"/>
        <w:spacing w:after="0"/>
        <w:jc w:val="center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4. ПРАВО УЧЕШЋА</w:t>
      </w:r>
    </w:p>
    <w:p w:rsidR="009C5395" w:rsidRPr="00C263A7" w:rsidRDefault="009C5395" w:rsidP="009A307A">
      <w:pPr>
        <w:pStyle w:val="NormalWeb"/>
        <w:spacing w:after="0"/>
        <w:ind w:firstLine="708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На конкурсу може учествовати: </w:t>
      </w:r>
    </w:p>
    <w:p w:rsidR="009C5395" w:rsidRPr="00C263A7" w:rsidRDefault="009C5395" w:rsidP="009A307A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- издавач медија чији је медиј уписан у Регистар медија који се води у АПР, уколико се медијски садржај емитује и дистрибуира на територији општине Пријепоље;</w:t>
      </w:r>
    </w:p>
    <w:p w:rsidR="009C5395" w:rsidRPr="00C263A7" w:rsidRDefault="009C5395" w:rsidP="009A307A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- правно лице односно предузетник који се бави производњом медијских садржаја који приложи доказе да ће суфинансиран медијски садржај бити реализован путем медија који је уписан у Регистар медија, а који медијски садржај емитује дистрибуира на територији општине Пријепоље;</w:t>
      </w:r>
    </w:p>
    <w:p w:rsidR="009C5395" w:rsidRPr="00912725" w:rsidRDefault="009C5395" w:rsidP="009A307A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 w:rsidRPr="00115EBB">
        <w:rPr>
          <w:rFonts w:ascii="Calibri" w:hAnsi="Calibri"/>
          <w:b/>
          <w:color w:val="000000"/>
          <w:sz w:val="22"/>
          <w:szCs w:val="22"/>
        </w:rPr>
        <w:t xml:space="preserve">- </w:t>
      </w:r>
      <w:r w:rsidRPr="00912725">
        <w:rPr>
          <w:rFonts w:ascii="Calibri" w:hAnsi="Calibri"/>
          <w:color w:val="000000"/>
          <w:sz w:val="22"/>
          <w:szCs w:val="22"/>
        </w:rPr>
        <w:t>оснивачи јавних гласила (новина, радио програма, телевизијских програма и интернет веб портала), као и привредна друштва и предузетници који су регистровани за обављање делатности продукције телевизијског и радио програма, под условом да имају закључене уговоре са локалним и регионалним емитерима о обавезном емитовању пројеката за које подносе пријаву;</w:t>
      </w:r>
    </w:p>
    <w:p w:rsidR="009C5395" w:rsidRPr="00B206EA" w:rsidRDefault="00BF10F0" w:rsidP="009A307A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П</w:t>
      </w:r>
      <w:r w:rsidR="009C5395" w:rsidRPr="00C263A7">
        <w:rPr>
          <w:rFonts w:ascii="Calibri" w:hAnsi="Calibri"/>
          <w:color w:val="000000"/>
          <w:sz w:val="22"/>
          <w:szCs w:val="22"/>
        </w:rPr>
        <w:t>раво учешћа на конкурсу немају издавачи медија који се финансирају из јавних приход</w:t>
      </w:r>
      <w:r w:rsidR="001859A8">
        <w:rPr>
          <w:rFonts w:ascii="Calibri" w:hAnsi="Calibri"/>
          <w:color w:val="000000"/>
          <w:sz w:val="22"/>
          <w:szCs w:val="22"/>
        </w:rPr>
        <w:t>а</w:t>
      </w:r>
      <w:r w:rsidR="00B206EA">
        <w:rPr>
          <w:rFonts w:ascii="Calibri" w:hAnsi="Calibri"/>
          <w:color w:val="000000"/>
          <w:sz w:val="22"/>
          <w:szCs w:val="22"/>
        </w:rPr>
        <w:t>.</w:t>
      </w:r>
    </w:p>
    <w:p w:rsidR="009C5395" w:rsidRPr="00BF10F0" w:rsidRDefault="00BF10F0" w:rsidP="009A307A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У</w:t>
      </w:r>
      <w:r w:rsidR="009C5395" w:rsidRPr="00C263A7">
        <w:rPr>
          <w:rFonts w:ascii="Calibri" w:hAnsi="Calibri"/>
          <w:color w:val="000000"/>
          <w:sz w:val="22"/>
          <w:szCs w:val="22"/>
        </w:rPr>
        <w:t>чесник конкурса може на једном конкурсу конкурисати само са једним пројектом</w:t>
      </w:r>
      <w:r>
        <w:rPr>
          <w:rFonts w:ascii="Calibri" w:hAnsi="Calibri"/>
          <w:color w:val="000000"/>
          <w:sz w:val="22"/>
          <w:szCs w:val="22"/>
        </w:rPr>
        <w:t>.</w:t>
      </w:r>
    </w:p>
    <w:p w:rsidR="009C5395" w:rsidRPr="00C263A7" w:rsidRDefault="00BF10F0" w:rsidP="009A307A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>П</w:t>
      </w:r>
      <w:r w:rsidR="009C5395" w:rsidRPr="00C263A7">
        <w:rPr>
          <w:rFonts w:ascii="Calibri" w:hAnsi="Calibri"/>
          <w:color w:val="000000"/>
          <w:sz w:val="22"/>
          <w:szCs w:val="22"/>
        </w:rPr>
        <w:t>од пројектом се подразумева заокружена програмска целина и део програмске целине (жанровска и временска) којом се доприноси остваривање јавног интереса у складу са Законом.</w:t>
      </w:r>
    </w:p>
    <w:p w:rsidR="009C5395" w:rsidRPr="00C263A7" w:rsidRDefault="009C5395" w:rsidP="009A307A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Ако је учесник конкурса издавач више медија, може на конкурсу учествовати са једним пројектом за сваки медиј.</w:t>
      </w:r>
    </w:p>
    <w:p w:rsidR="00BF10F0" w:rsidRDefault="009C5395" w:rsidP="009A307A">
      <w:pPr>
        <w:pStyle w:val="NormalWeb"/>
        <w:spacing w:after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Учесник који је у текућој календарској години већ користио средства намењена суфинансирању у области јавног информисања на републичком, покрајинском и локалном нивоу, може учествовати на конкурсу за суфинансирање истог пројекта само још једном у тој години и то у износу који уз средства која је већ добио не прелази 80% вредности пројекта.</w:t>
      </w:r>
    </w:p>
    <w:p w:rsidR="00432B75" w:rsidRPr="00432B75" w:rsidRDefault="00BF10F0" w:rsidP="009A307A">
      <w:pPr>
        <w:pStyle w:val="NormalWeb"/>
        <w:spacing w:after="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Средства неће бити додељена субјектима који су у претходном периоду добили средства намењена пројектном суфинансирању а нису у уговором одређеном року и прописаној форми поднели наративни и финансијски извештај и субјекти за које се утврди да су средства ненаменски трошили.</w:t>
      </w:r>
    </w:p>
    <w:p w:rsidR="009C5395" w:rsidRPr="00432B75" w:rsidRDefault="009C5395" w:rsidP="00432B75">
      <w:pPr>
        <w:pStyle w:val="NormalWeb"/>
        <w:spacing w:after="0"/>
        <w:jc w:val="center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5. КРИТЕРИЈУМИ ЗА ОЦЕНУ ПРОЈЕКАТА</w:t>
      </w:r>
    </w:p>
    <w:p w:rsidR="009C5395" w:rsidRPr="00C263A7" w:rsidRDefault="009C5395" w:rsidP="009C5395">
      <w:pPr>
        <w:pStyle w:val="NormalWeb"/>
        <w:spacing w:after="0"/>
        <w:ind w:firstLine="72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>Критеријуми на основу којих ће се оцењивати пројекти пријављени на конкурс:</w:t>
      </w:r>
    </w:p>
    <w:p w:rsidR="009C5395" w:rsidRPr="00C263A7" w:rsidRDefault="009C5395" w:rsidP="009C5395">
      <w:pPr>
        <w:pStyle w:val="NormalWeb"/>
        <w:spacing w:after="0"/>
        <w:ind w:firstLine="72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1) мера у којој је предложена пројектна активност подобна да оствари јавни интерес у области јавног информисања; </w:t>
      </w:r>
    </w:p>
    <w:p w:rsidR="009C5395" w:rsidRPr="00C263A7" w:rsidRDefault="004841A8" w:rsidP="009C5395">
      <w:pPr>
        <w:pStyle w:val="NormalWeb"/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            </w:t>
      </w:r>
      <w:r w:rsidR="009C5395"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2) мера пружања веће гаранције привржености професионалним и етичким медијским стандардима. </w:t>
      </w:r>
    </w:p>
    <w:p w:rsidR="009C5395" w:rsidRPr="00432B75" w:rsidRDefault="009C5395" w:rsidP="00432B75">
      <w:pPr>
        <w:pStyle w:val="NormalWeb"/>
        <w:spacing w:after="0"/>
        <w:ind w:firstLine="72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На основу критеријума из става 1. тачка 1. овог члана, посебно се оцењује: </w:t>
      </w:r>
    </w:p>
    <w:p w:rsidR="009C5395" w:rsidRPr="00C263A7" w:rsidRDefault="00A90498" w:rsidP="009A307A">
      <w:pPr>
        <w:pStyle w:val="NormalWeb"/>
        <w:spacing w:after="0"/>
        <w:ind w:firstLine="708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1. </w:t>
      </w:r>
      <w:r w:rsidR="009C5395"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>Значај пројекта са становишта:</w:t>
      </w:r>
    </w:p>
    <w:p w:rsidR="009C5395" w:rsidRPr="00C263A7" w:rsidRDefault="009C5395" w:rsidP="009C5395">
      <w:pPr>
        <w:pStyle w:val="NormalWeb"/>
        <w:numPr>
          <w:ilvl w:val="0"/>
          <w:numId w:val="2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остваривања јавног интереса у области јавног информисања; </w:t>
      </w:r>
    </w:p>
    <w:p w:rsidR="009C5395" w:rsidRPr="00C263A7" w:rsidRDefault="009C5395" w:rsidP="009C5395">
      <w:pPr>
        <w:pStyle w:val="NormalWeb"/>
        <w:numPr>
          <w:ilvl w:val="0"/>
          <w:numId w:val="2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>остваривањa намене конкурса;</w:t>
      </w:r>
    </w:p>
    <w:p w:rsidR="009C5395" w:rsidRPr="00C263A7" w:rsidRDefault="009C5395" w:rsidP="009C5395">
      <w:pPr>
        <w:pStyle w:val="NormalWeb"/>
        <w:numPr>
          <w:ilvl w:val="0"/>
          <w:numId w:val="2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усклађености пројекта са реалним проблемима, потребама и приоритетима циљних група; </w:t>
      </w:r>
    </w:p>
    <w:p w:rsidR="009C5395" w:rsidRPr="00C263A7" w:rsidRDefault="009C5395" w:rsidP="009C5395">
      <w:pPr>
        <w:pStyle w:val="NormalWeb"/>
        <w:numPr>
          <w:ilvl w:val="0"/>
          <w:numId w:val="2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идентификованих и јасно дефинисаних потреба циљних група; </w:t>
      </w:r>
    </w:p>
    <w:p w:rsidR="009C5395" w:rsidRPr="00432B75" w:rsidRDefault="009C5395" w:rsidP="00432B75">
      <w:pPr>
        <w:pStyle w:val="NormalWeb"/>
        <w:numPr>
          <w:ilvl w:val="0"/>
          <w:numId w:val="2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>заступљености иновативног елемента у пројекту и новинарско истраживачког приступа;</w:t>
      </w:r>
    </w:p>
    <w:p w:rsidR="009C5395" w:rsidRPr="00C263A7" w:rsidRDefault="00A90498" w:rsidP="009A307A">
      <w:pPr>
        <w:pStyle w:val="NormalWeb"/>
        <w:spacing w:after="0"/>
        <w:ind w:firstLine="708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>2.</w:t>
      </w:r>
      <w:r w:rsidR="009C5395"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>Утицај и изводљивост са становишта:</w:t>
      </w:r>
    </w:p>
    <w:p w:rsidR="009C5395" w:rsidRPr="00C263A7" w:rsidRDefault="009C5395" w:rsidP="009C5395">
      <w:pPr>
        <w:pStyle w:val="NormalWeb"/>
        <w:numPr>
          <w:ilvl w:val="0"/>
          <w:numId w:val="3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усклађености планираних активности са циљевима, очекиваним резултатима и потребама циљних група;</w:t>
      </w:r>
    </w:p>
    <w:p w:rsidR="009C5395" w:rsidRPr="00C263A7" w:rsidRDefault="009C5395" w:rsidP="009C5395">
      <w:pPr>
        <w:pStyle w:val="NormalWeb"/>
        <w:numPr>
          <w:ilvl w:val="0"/>
          <w:numId w:val="3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степена утицаја пројекта на квалитет информисања циљне групе;</w:t>
      </w:r>
    </w:p>
    <w:p w:rsidR="009C5395" w:rsidRPr="00C263A7" w:rsidRDefault="009C5395" w:rsidP="009C5395">
      <w:pPr>
        <w:pStyle w:val="NormalWeb"/>
        <w:numPr>
          <w:ilvl w:val="0"/>
          <w:numId w:val="3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мерљивости индикатора који омогућавају праћење реализације пројекта; </w:t>
      </w:r>
    </w:p>
    <w:p w:rsidR="009C5395" w:rsidRPr="00C263A7" w:rsidRDefault="009C5395" w:rsidP="009C5395">
      <w:pPr>
        <w:pStyle w:val="NormalWeb"/>
        <w:numPr>
          <w:ilvl w:val="0"/>
          <w:numId w:val="3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разрађености и изводљивости плана реализације пројекта;</w:t>
      </w:r>
    </w:p>
    <w:p w:rsidR="009C5395" w:rsidRPr="00432B75" w:rsidRDefault="009C5395" w:rsidP="00432B75">
      <w:pPr>
        <w:pStyle w:val="NormalWeb"/>
        <w:numPr>
          <w:ilvl w:val="0"/>
          <w:numId w:val="3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степена развојне и финансијске одрживости пројекта (позитивни ефекти пројекта настављају се након што се оконча подршка).</w:t>
      </w:r>
    </w:p>
    <w:p w:rsidR="009C5395" w:rsidRPr="00C263A7" w:rsidRDefault="00A90498" w:rsidP="009A307A">
      <w:pPr>
        <w:pStyle w:val="NormalWeb"/>
        <w:spacing w:after="0"/>
        <w:ind w:firstLine="708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3.</w:t>
      </w:r>
      <w:r w:rsidR="009C5395" w:rsidRPr="00C263A7">
        <w:rPr>
          <w:rFonts w:ascii="Calibri" w:hAnsi="Calibri"/>
          <w:color w:val="000000"/>
          <w:sz w:val="22"/>
          <w:szCs w:val="22"/>
        </w:rPr>
        <w:t>Капацитети са становишта:</w:t>
      </w:r>
    </w:p>
    <w:p w:rsidR="009C5395" w:rsidRPr="00C263A7" w:rsidRDefault="009C5395" w:rsidP="009C5395">
      <w:pPr>
        <w:pStyle w:val="NormalWeb"/>
        <w:numPr>
          <w:ilvl w:val="0"/>
          <w:numId w:val="4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степена организационих и управљачких способности предлагача пројекта;</w:t>
      </w:r>
    </w:p>
    <w:p w:rsidR="009C5395" w:rsidRPr="00C263A7" w:rsidRDefault="009C5395" w:rsidP="009C5395">
      <w:pPr>
        <w:pStyle w:val="NormalWeb"/>
        <w:numPr>
          <w:ilvl w:val="0"/>
          <w:numId w:val="4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lastRenderedPageBreak/>
        <w:t>неопходних ресурса за реализацију пројекта;</w:t>
      </w:r>
    </w:p>
    <w:p w:rsidR="009C5395" w:rsidRPr="00432B75" w:rsidRDefault="009C5395" w:rsidP="00432B75">
      <w:pPr>
        <w:pStyle w:val="NormalWeb"/>
        <w:numPr>
          <w:ilvl w:val="0"/>
          <w:numId w:val="4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стручних и професионалних референци предлагача пројекта, које одговарају предложеним циљевима и активностима пројекта.</w:t>
      </w:r>
    </w:p>
    <w:p w:rsidR="009C5395" w:rsidRPr="00C263A7" w:rsidRDefault="00A90498" w:rsidP="009A307A">
      <w:pPr>
        <w:pStyle w:val="NormalWeb"/>
        <w:spacing w:after="0"/>
        <w:ind w:firstLine="708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4.</w:t>
      </w:r>
      <w:r w:rsidR="009C5395" w:rsidRPr="00C263A7">
        <w:rPr>
          <w:rFonts w:ascii="Calibri" w:hAnsi="Calibri"/>
          <w:color w:val="000000"/>
          <w:sz w:val="22"/>
          <w:szCs w:val="22"/>
        </w:rPr>
        <w:t>Буџет и оправданост трошкова са становишта:</w:t>
      </w:r>
    </w:p>
    <w:p w:rsidR="009C5395" w:rsidRPr="00C263A7" w:rsidRDefault="009C5395" w:rsidP="009C5395">
      <w:pPr>
        <w:pStyle w:val="NormalWeb"/>
        <w:numPr>
          <w:ilvl w:val="0"/>
          <w:numId w:val="5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прецизности и разрађености буџета пројекта, који показује усклађеност предвиђеног трошка са пројектним активностима;</w:t>
      </w:r>
    </w:p>
    <w:p w:rsidR="009C5395" w:rsidRPr="00432B75" w:rsidRDefault="009C5395" w:rsidP="00432B75">
      <w:pPr>
        <w:pStyle w:val="NormalWeb"/>
        <w:numPr>
          <w:ilvl w:val="0"/>
          <w:numId w:val="5"/>
        </w:numPr>
        <w:spacing w:after="0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економске оправданости предлога буџета у односу на циљ и пројектне активности;</w:t>
      </w:r>
    </w:p>
    <w:p w:rsidR="009C5395" w:rsidRPr="00432B75" w:rsidRDefault="009C5395" w:rsidP="009A307A">
      <w:pPr>
        <w:pStyle w:val="NormalWeb"/>
        <w:spacing w:after="0"/>
        <w:ind w:firstLine="708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На основу критеријума из става 1. тачка 2. овог члана посебно се оцењује: </w:t>
      </w:r>
    </w:p>
    <w:p w:rsidR="009C5395" w:rsidRPr="00C263A7" w:rsidRDefault="009C5395" w:rsidP="009A307A">
      <w:pPr>
        <w:pStyle w:val="NormalWeb"/>
        <w:spacing w:after="0"/>
        <w:ind w:firstLine="708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>1. да ли су учеснику конкурса изречене мере од стране државних органа, регулаторних тела или тела саморегулације у последњих годину дана, због кршења професионалних и етичких стандарда (податке прибавља стручна комисија од Регулаторног тела за електронске медије, а од Савета за штампу за штампане и онлајн медије);</w:t>
      </w:r>
    </w:p>
    <w:p w:rsidR="005D1DDD" w:rsidRDefault="009C5395" w:rsidP="009A307A">
      <w:pPr>
        <w:pStyle w:val="NormalWeb"/>
        <w:spacing w:after="0"/>
        <w:ind w:firstLine="562"/>
        <w:rPr>
          <w:rFonts w:ascii="Calibri" w:hAnsi="Calibri"/>
          <w:color w:val="000000"/>
          <w:sz w:val="22"/>
          <w:szCs w:val="22"/>
          <w:shd w:val="clear" w:color="auto" w:fill="FFFFFF"/>
        </w:rPr>
      </w:pPr>
      <w:r w:rsidRPr="00C263A7">
        <w:rPr>
          <w:rFonts w:ascii="Calibri" w:hAnsi="Calibri"/>
          <w:color w:val="000000"/>
          <w:sz w:val="22"/>
          <w:szCs w:val="22"/>
          <w:shd w:val="clear" w:color="auto" w:fill="FFFFFF"/>
        </w:rPr>
        <w:t>2. доказ о томе да су након изрицања казни или мера предузете активности које гарантују да се сличан случај неће поновити.</w:t>
      </w:r>
    </w:p>
    <w:p w:rsidR="00641162" w:rsidRPr="00641162" w:rsidRDefault="00641162" w:rsidP="009C5395">
      <w:pPr>
        <w:pStyle w:val="NormalWeb"/>
        <w:spacing w:after="0"/>
        <w:rPr>
          <w:rFonts w:ascii="Calibri" w:hAnsi="Calibri"/>
          <w:color w:val="000000"/>
          <w:sz w:val="22"/>
          <w:szCs w:val="22"/>
          <w:shd w:val="clear" w:color="auto" w:fill="FFFFFF"/>
        </w:rPr>
      </w:pPr>
    </w:p>
    <w:p w:rsidR="009C5395" w:rsidRPr="00C263A7" w:rsidRDefault="009C5395" w:rsidP="009C5395">
      <w:pPr>
        <w:pStyle w:val="NormalWeb"/>
        <w:spacing w:before="101" w:beforeAutospacing="0" w:after="101"/>
        <w:ind w:firstLine="562"/>
        <w:jc w:val="center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6. ОБЈАВЉИВАЊЕ КОНКУРСА И РОКОВИ</w:t>
      </w:r>
    </w:p>
    <w:p w:rsidR="00CA3295" w:rsidRDefault="009C5395" w:rsidP="00CA3295">
      <w:pPr>
        <w:pStyle w:val="NormalWeb"/>
        <w:spacing w:before="101" w:beforeAutospacing="0" w:after="101"/>
        <w:ind w:firstLine="562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Конкурс се објављује у недељном листу " ПОЛИМЉЕ" и на </w:t>
      </w:r>
      <w:r w:rsidR="00CA3295">
        <w:rPr>
          <w:rFonts w:ascii="Calibri" w:hAnsi="Calibri"/>
          <w:color w:val="000000"/>
          <w:sz w:val="22"/>
          <w:szCs w:val="22"/>
        </w:rPr>
        <w:t>интернет страници</w:t>
      </w:r>
      <w:r w:rsidRPr="00C263A7">
        <w:rPr>
          <w:rFonts w:ascii="Calibri" w:hAnsi="Calibri"/>
          <w:color w:val="000000"/>
          <w:sz w:val="22"/>
          <w:szCs w:val="22"/>
        </w:rPr>
        <w:t xml:space="preserve"> општине Пријепоље </w:t>
      </w:r>
      <w:r w:rsidR="001941CE">
        <w:rPr>
          <w:rFonts w:ascii="Calibri" w:hAnsi="Calibri"/>
          <w:sz w:val="22"/>
          <w:szCs w:val="22"/>
        </w:rPr>
        <w:t>www.opstinaprijepolje.rs</w:t>
      </w:r>
    </w:p>
    <w:p w:rsidR="009C5395" w:rsidRPr="0087469C" w:rsidRDefault="009C5395" w:rsidP="00CA3295">
      <w:pPr>
        <w:pStyle w:val="NormalWeb"/>
        <w:spacing w:before="101" w:beforeAutospacing="0" w:after="101"/>
        <w:ind w:firstLine="562"/>
        <w:jc w:val="both"/>
        <w:rPr>
          <w:rFonts w:ascii="Calibri" w:hAnsi="Calibri"/>
          <w:sz w:val="22"/>
          <w:szCs w:val="22"/>
        </w:rPr>
      </w:pPr>
      <w:r w:rsidRPr="009552C3">
        <w:rPr>
          <w:rFonts w:ascii="Calibri" w:hAnsi="Calibri"/>
          <w:color w:val="000000"/>
          <w:sz w:val="22"/>
          <w:szCs w:val="22"/>
        </w:rPr>
        <w:t xml:space="preserve">Рок за подношење пријаве на конкурс је </w:t>
      </w:r>
      <w:r w:rsidRPr="00B206EA">
        <w:rPr>
          <w:rFonts w:ascii="Calibri" w:hAnsi="Calibri"/>
          <w:color w:val="000000"/>
          <w:sz w:val="22"/>
          <w:szCs w:val="22"/>
        </w:rPr>
        <w:t xml:space="preserve">15 (петнаест) </w:t>
      </w:r>
      <w:r w:rsidR="00B76103" w:rsidRPr="00B206EA">
        <w:rPr>
          <w:rFonts w:ascii="Calibri" w:hAnsi="Calibri"/>
          <w:color w:val="000000"/>
          <w:sz w:val="22"/>
          <w:szCs w:val="22"/>
        </w:rPr>
        <w:t>дана</w:t>
      </w:r>
      <w:r w:rsidR="00B76103" w:rsidRPr="009552C3">
        <w:rPr>
          <w:rFonts w:ascii="Calibri" w:hAnsi="Calibri"/>
          <w:color w:val="000000"/>
          <w:sz w:val="22"/>
          <w:szCs w:val="22"/>
        </w:rPr>
        <w:t xml:space="preserve"> од дана објављивања </w:t>
      </w:r>
      <w:r w:rsidR="0087469C">
        <w:rPr>
          <w:rFonts w:ascii="Calibri" w:hAnsi="Calibri"/>
          <w:color w:val="000000"/>
          <w:sz w:val="22"/>
          <w:szCs w:val="22"/>
        </w:rPr>
        <w:t>.</w:t>
      </w:r>
    </w:p>
    <w:p w:rsidR="0087469C" w:rsidRDefault="0087469C" w:rsidP="0087469C">
      <w:pPr>
        <w:pStyle w:val="NormalWeb"/>
        <w:spacing w:before="101" w:beforeAutospacing="0" w:after="101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      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Одлука о расподели средстава доноси се најкасније у року </w:t>
      </w:r>
      <w:r w:rsidR="009C5395" w:rsidRPr="00B206EA">
        <w:rPr>
          <w:rFonts w:ascii="Calibri" w:hAnsi="Calibri"/>
          <w:color w:val="000000"/>
          <w:sz w:val="22"/>
          <w:szCs w:val="22"/>
        </w:rPr>
        <w:t>од 90 дана од дана закључења конкурса.</w:t>
      </w:r>
    </w:p>
    <w:p w:rsidR="00EB7A58" w:rsidRPr="00EB7A58" w:rsidRDefault="00EB7A58" w:rsidP="0087469C">
      <w:pPr>
        <w:pStyle w:val="NormalWeb"/>
        <w:spacing w:before="101" w:beforeAutospacing="0" w:after="101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       </w:t>
      </w:r>
      <w:r w:rsidRPr="00EB7A58">
        <w:rPr>
          <w:rFonts w:ascii="Calibri" w:hAnsi="Calibri"/>
          <w:color w:val="000000"/>
          <w:sz w:val="22"/>
          <w:szCs w:val="22"/>
        </w:rPr>
        <w:t>На основу решења о доде</w:t>
      </w:r>
      <w:r w:rsidR="00C1312D">
        <w:rPr>
          <w:rFonts w:ascii="Calibri" w:hAnsi="Calibri"/>
          <w:color w:val="000000"/>
          <w:sz w:val="22"/>
          <w:szCs w:val="22"/>
        </w:rPr>
        <w:t>ли средстава општина и прималац</w:t>
      </w:r>
      <w:r w:rsidRPr="00EB7A58">
        <w:rPr>
          <w:rFonts w:ascii="Calibri" w:hAnsi="Calibri"/>
          <w:color w:val="000000"/>
          <w:sz w:val="22"/>
          <w:szCs w:val="22"/>
        </w:rPr>
        <w:t xml:space="preserve"> средстава закључују уговор о суфинансирању којим се утврђују међусобна права и обавезе, у року од 7 дана од дана доношења решења.</w:t>
      </w:r>
    </w:p>
    <w:p w:rsidR="005D1DDD" w:rsidRPr="0087469C" w:rsidRDefault="0087469C" w:rsidP="0087469C">
      <w:pPr>
        <w:pStyle w:val="NormalWeb"/>
        <w:spacing w:before="101" w:beforeAutospacing="0" w:after="10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</w:t>
      </w:r>
      <w:r w:rsidR="00CA3295">
        <w:rPr>
          <w:rFonts w:ascii="Calibri" w:hAnsi="Calibri"/>
          <w:color w:val="000000"/>
          <w:sz w:val="22"/>
          <w:szCs w:val="22"/>
        </w:rPr>
        <w:t>К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орисник средстава је дужан да извештај о реализацији утрошених средстава  достави </w:t>
      </w:r>
      <w:r w:rsidR="00666540">
        <w:rPr>
          <w:rFonts w:ascii="Calibri" w:hAnsi="Calibri"/>
          <w:color w:val="000000"/>
          <w:sz w:val="22"/>
          <w:szCs w:val="22"/>
        </w:rPr>
        <w:t xml:space="preserve">у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 рок</w:t>
      </w:r>
      <w:r w:rsidR="00666540">
        <w:rPr>
          <w:rFonts w:ascii="Calibri" w:hAnsi="Calibri"/>
          <w:color w:val="000000"/>
          <w:sz w:val="22"/>
          <w:szCs w:val="22"/>
        </w:rPr>
        <w:t>у</w:t>
      </w:r>
      <w:r w:rsidR="007A49B8">
        <w:rPr>
          <w:rFonts w:ascii="Calibri" w:hAnsi="Calibri"/>
          <w:color w:val="000000"/>
          <w:sz w:val="22"/>
          <w:szCs w:val="22"/>
        </w:rPr>
        <w:t xml:space="preserve"> и на начин </w:t>
      </w:r>
      <w:r w:rsidR="00666540">
        <w:rPr>
          <w:rFonts w:ascii="Calibri" w:hAnsi="Calibri"/>
          <w:color w:val="000000"/>
          <w:sz w:val="22"/>
          <w:szCs w:val="22"/>
        </w:rPr>
        <w:t xml:space="preserve"> који </w:t>
      </w:r>
      <w:r w:rsidR="007A49B8">
        <w:rPr>
          <w:rFonts w:ascii="Calibri" w:hAnsi="Calibri"/>
          <w:color w:val="000000"/>
          <w:sz w:val="22"/>
          <w:szCs w:val="22"/>
        </w:rPr>
        <w:t xml:space="preserve">ће бити одређен </w:t>
      </w:r>
      <w:r w:rsidR="00666540">
        <w:rPr>
          <w:rFonts w:ascii="Calibri" w:hAnsi="Calibri"/>
          <w:color w:val="000000"/>
          <w:sz w:val="22"/>
          <w:szCs w:val="22"/>
        </w:rPr>
        <w:t xml:space="preserve"> Уговором о суфин</w:t>
      </w:r>
      <w:r w:rsidR="007A49B8">
        <w:rPr>
          <w:rFonts w:ascii="Calibri" w:hAnsi="Calibri"/>
          <w:color w:val="000000"/>
          <w:sz w:val="22"/>
          <w:szCs w:val="22"/>
        </w:rPr>
        <w:t>ан</w:t>
      </w:r>
      <w:r w:rsidR="00666540">
        <w:rPr>
          <w:rFonts w:ascii="Calibri" w:hAnsi="Calibri"/>
          <w:color w:val="000000"/>
          <w:sz w:val="22"/>
          <w:szCs w:val="22"/>
        </w:rPr>
        <w:t xml:space="preserve">сирању </w:t>
      </w:r>
      <w:r w:rsidR="009C5395" w:rsidRPr="00C263A7">
        <w:rPr>
          <w:rFonts w:ascii="Calibri" w:hAnsi="Calibri"/>
          <w:color w:val="000000"/>
          <w:sz w:val="22"/>
          <w:szCs w:val="22"/>
        </w:rPr>
        <w:t>пројекта.</w:t>
      </w:r>
    </w:p>
    <w:p w:rsidR="00641162" w:rsidRPr="00641162" w:rsidRDefault="00641162" w:rsidP="00641162">
      <w:pPr>
        <w:pStyle w:val="NormalWeb"/>
        <w:spacing w:after="0"/>
        <w:ind w:firstLine="720"/>
        <w:jc w:val="both"/>
        <w:rPr>
          <w:rFonts w:ascii="Calibri" w:hAnsi="Calibri"/>
          <w:color w:val="000000"/>
          <w:sz w:val="22"/>
          <w:szCs w:val="22"/>
        </w:rPr>
      </w:pPr>
    </w:p>
    <w:p w:rsidR="009C5395" w:rsidRPr="00C263A7" w:rsidRDefault="009C5395" w:rsidP="009A307A">
      <w:pPr>
        <w:pStyle w:val="NormalWeb"/>
        <w:spacing w:before="101" w:beforeAutospacing="0" w:after="101"/>
        <w:ind w:firstLine="562"/>
        <w:jc w:val="center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7. ПРИЈАВА НА КОНКУРС</w:t>
      </w:r>
    </w:p>
    <w:p w:rsidR="0087469C" w:rsidRDefault="009C5395" w:rsidP="009A307A">
      <w:pPr>
        <w:pStyle w:val="NormalWeb"/>
        <w:spacing w:before="101" w:beforeAutospacing="0" w:after="101"/>
        <w:ind w:firstLine="708"/>
        <w:rPr>
          <w:rFonts w:ascii="Calibri" w:hAnsi="Calibri"/>
          <w:color w:val="000000"/>
          <w:sz w:val="22"/>
          <w:szCs w:val="22"/>
        </w:rPr>
      </w:pPr>
      <w:r w:rsidRPr="009552C3">
        <w:rPr>
          <w:rFonts w:ascii="Calibri" w:hAnsi="Calibri"/>
          <w:color w:val="000000"/>
          <w:sz w:val="22"/>
          <w:szCs w:val="22"/>
        </w:rPr>
        <w:t xml:space="preserve">Пријава на конкурс се подноси на </w:t>
      </w:r>
      <w:r w:rsidRPr="00112453">
        <w:rPr>
          <w:rFonts w:ascii="Calibri" w:hAnsi="Calibri"/>
          <w:color w:val="000000"/>
          <w:sz w:val="22"/>
          <w:szCs w:val="22"/>
        </w:rPr>
        <w:t>обрасцу прописаном Правилником о суфинансирању пројеката за остваривање јавног интерса (''Службени гласник РС'' број 16/2016)</w:t>
      </w:r>
      <w:r w:rsidRPr="009552C3">
        <w:rPr>
          <w:rFonts w:ascii="Calibri" w:hAnsi="Calibri"/>
          <w:color w:val="000000"/>
          <w:sz w:val="22"/>
          <w:szCs w:val="22"/>
        </w:rPr>
        <w:t xml:space="preserve"> кој</w:t>
      </w:r>
      <w:r w:rsidR="0087469C">
        <w:rPr>
          <w:rFonts w:ascii="Calibri" w:hAnsi="Calibri"/>
          <w:color w:val="000000"/>
          <w:sz w:val="22"/>
          <w:szCs w:val="22"/>
        </w:rPr>
        <w:t>и</w:t>
      </w:r>
      <w:r w:rsidRPr="009552C3">
        <w:rPr>
          <w:rFonts w:ascii="Calibri" w:hAnsi="Calibri"/>
          <w:color w:val="000000"/>
          <w:sz w:val="22"/>
          <w:szCs w:val="22"/>
        </w:rPr>
        <w:t xml:space="preserve"> се доставља у четири примерка. </w:t>
      </w:r>
    </w:p>
    <w:p w:rsidR="009C5395" w:rsidRPr="00C263A7" w:rsidRDefault="009C5395" w:rsidP="009A307A">
      <w:pPr>
        <w:pStyle w:val="NormalWeb"/>
        <w:spacing w:before="101" w:beforeAutospacing="0" w:after="101"/>
        <w:ind w:firstLine="708"/>
        <w:rPr>
          <w:rFonts w:ascii="Calibri" w:hAnsi="Calibri"/>
          <w:sz w:val="22"/>
          <w:szCs w:val="22"/>
        </w:rPr>
      </w:pPr>
      <w:r w:rsidRPr="009552C3">
        <w:rPr>
          <w:rFonts w:ascii="Calibri" w:hAnsi="Calibri"/>
          <w:color w:val="000000"/>
          <w:sz w:val="22"/>
          <w:szCs w:val="22"/>
        </w:rPr>
        <w:t>Образац пријаве (Образац 1 пријаве и Образац 1-табела буџета пројекта) преузима се са веб-сајта општине Пријепоље.</w:t>
      </w:r>
    </w:p>
    <w:p w:rsidR="009C5395" w:rsidRPr="00CB448C" w:rsidRDefault="009C5395" w:rsidP="009A307A">
      <w:pPr>
        <w:pStyle w:val="NormalWeb"/>
        <w:spacing w:after="0"/>
        <w:ind w:left="360" w:firstLine="202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Уз пријаву подносилац пројекта дужан је да приложи:</w:t>
      </w:r>
    </w:p>
    <w:p w:rsidR="009C5395" w:rsidRPr="00CB448C" w:rsidRDefault="009C5395" w:rsidP="009A307A">
      <w:pPr>
        <w:pStyle w:val="NormalWeb"/>
        <w:spacing w:after="0"/>
        <w:ind w:firstLine="562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1. решење о регистрацији правног лица или предузетника у Агенцији за привредне регистре;</w:t>
      </w:r>
    </w:p>
    <w:p w:rsidR="009C5395" w:rsidRPr="00CB448C" w:rsidRDefault="009C5395" w:rsidP="009A307A">
      <w:pPr>
        <w:pStyle w:val="NormalWeb"/>
        <w:spacing w:after="0"/>
        <w:ind w:left="360" w:firstLine="348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>2. решење о упису у Регистар медија који води Агенција за привредне регистре;</w:t>
      </w:r>
    </w:p>
    <w:p w:rsidR="009C5395" w:rsidRPr="00CB448C" w:rsidRDefault="003B4565" w:rsidP="009A307A">
      <w:pPr>
        <w:pStyle w:val="NormalWeb"/>
        <w:spacing w:after="0"/>
        <w:ind w:left="360" w:firstLine="34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 xml:space="preserve">      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3. дозвола за емитовање радио или тв програма издата од Регулаторних тела за електронске медије; </w:t>
      </w:r>
    </w:p>
    <w:p w:rsidR="009C5395" w:rsidRPr="009A307A" w:rsidRDefault="009C5395" w:rsidP="003B4565">
      <w:pPr>
        <w:pStyle w:val="NormalWeb"/>
        <w:spacing w:after="0"/>
        <w:ind w:left="708" w:firstLine="348"/>
        <w:jc w:val="both"/>
        <w:rPr>
          <w:rFonts w:ascii="Calibri" w:hAnsi="Calibri"/>
          <w:color w:val="000000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4. </w:t>
      </w:r>
      <w:r w:rsidR="00CB448C">
        <w:rPr>
          <w:rFonts w:ascii="Calibri" w:hAnsi="Calibri"/>
          <w:color w:val="000000"/>
          <w:sz w:val="22"/>
          <w:szCs w:val="22"/>
        </w:rPr>
        <w:t>о</w:t>
      </w:r>
      <w:r w:rsidRPr="00C263A7">
        <w:rPr>
          <w:rFonts w:ascii="Calibri" w:hAnsi="Calibri"/>
          <w:color w:val="000000"/>
          <w:sz w:val="22"/>
          <w:szCs w:val="22"/>
        </w:rPr>
        <w:t>верена изјава или сагласност издавача медија (или више њих) да ће суфинансирани медијски садржај бити објављен у том медију (обавезно за правна лица, односно предузетнике регистроване за продукцију телевизијског и радијског програма);</w:t>
      </w:r>
    </w:p>
    <w:p w:rsidR="009C5395" w:rsidRPr="00C263A7" w:rsidRDefault="009C5395" w:rsidP="009A307A">
      <w:pPr>
        <w:pStyle w:val="NormalWeb"/>
        <w:spacing w:after="0"/>
        <w:ind w:left="360" w:firstLine="708"/>
        <w:jc w:val="both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color w:val="000000"/>
          <w:sz w:val="22"/>
          <w:szCs w:val="22"/>
        </w:rPr>
        <w:t xml:space="preserve">Пријаве на конкурс са пратећом документацијом предају се непосредно </w:t>
      </w:r>
      <w:r w:rsidR="008B1A7F">
        <w:rPr>
          <w:rFonts w:ascii="Calibri" w:hAnsi="Calibri"/>
          <w:color w:val="000000"/>
          <w:sz w:val="22"/>
          <w:szCs w:val="22"/>
        </w:rPr>
        <w:t>на</w:t>
      </w:r>
      <w:r w:rsidRPr="00C263A7">
        <w:rPr>
          <w:rFonts w:ascii="Calibri" w:hAnsi="Calibri"/>
          <w:color w:val="000000"/>
          <w:sz w:val="22"/>
          <w:szCs w:val="22"/>
        </w:rPr>
        <w:t xml:space="preserve"> писарници Општинске управе Пријепоље или достављају поштом на адресу:</w:t>
      </w:r>
    </w:p>
    <w:p w:rsidR="009C5395" w:rsidRPr="007A49B8" w:rsidRDefault="009C5395" w:rsidP="009A307A">
      <w:pPr>
        <w:pStyle w:val="NormalWeb"/>
        <w:spacing w:after="0"/>
        <w:ind w:left="360" w:firstLine="708"/>
        <w:jc w:val="both"/>
        <w:rPr>
          <w:rFonts w:ascii="Calibri" w:hAnsi="Calibri"/>
          <w:sz w:val="22"/>
          <w:szCs w:val="22"/>
        </w:rPr>
      </w:pPr>
      <w:r w:rsidRPr="007A49B8">
        <w:rPr>
          <w:rFonts w:ascii="Calibri" w:hAnsi="Calibri"/>
          <w:bCs/>
          <w:color w:val="000000"/>
          <w:sz w:val="22"/>
          <w:szCs w:val="22"/>
        </w:rPr>
        <w:t>Општина Пријепоље,</w:t>
      </w:r>
      <w:r w:rsidR="004841A8" w:rsidRPr="007A49B8">
        <w:rPr>
          <w:rFonts w:ascii="Calibri" w:hAnsi="Calibri"/>
          <w:bCs/>
          <w:color w:val="000000"/>
          <w:sz w:val="22"/>
          <w:szCs w:val="22"/>
        </w:rPr>
        <w:t xml:space="preserve"> Трг братства и јединства бр. 1, 31300 Пријепоље</w:t>
      </w:r>
      <w:r w:rsidR="00112453" w:rsidRPr="007A49B8">
        <w:rPr>
          <w:rFonts w:ascii="Calibri" w:hAnsi="Calibri"/>
          <w:bCs/>
          <w:color w:val="000000"/>
          <w:sz w:val="22"/>
          <w:szCs w:val="22"/>
        </w:rPr>
        <w:t>,</w:t>
      </w:r>
      <w:r w:rsidRPr="007A49B8">
        <w:rPr>
          <w:rFonts w:ascii="Calibri" w:hAnsi="Calibri"/>
          <w:bCs/>
          <w:color w:val="000000"/>
          <w:sz w:val="22"/>
          <w:szCs w:val="22"/>
        </w:rPr>
        <w:t xml:space="preserve"> ПРИЈАВА НА КОНКУРС ЗА СУФИНАНСИРАЊЕ ПРОЈЕКАТА ИЗ ОБ</w:t>
      </w:r>
      <w:r w:rsidR="00B76103" w:rsidRPr="007A49B8">
        <w:rPr>
          <w:rFonts w:ascii="Calibri" w:hAnsi="Calibri"/>
          <w:bCs/>
          <w:color w:val="000000"/>
          <w:sz w:val="22"/>
          <w:szCs w:val="22"/>
        </w:rPr>
        <w:t>ЛАСТИ ЈАВНОГ ИНФОРМИСАЊА ЗА 201</w:t>
      </w:r>
      <w:r w:rsidR="0087469C" w:rsidRPr="007A49B8">
        <w:rPr>
          <w:rFonts w:ascii="Calibri" w:hAnsi="Calibri"/>
          <w:bCs/>
          <w:color w:val="000000"/>
          <w:sz w:val="22"/>
          <w:szCs w:val="22"/>
        </w:rPr>
        <w:t>8</w:t>
      </w:r>
      <w:r w:rsidRPr="007A49B8">
        <w:rPr>
          <w:rFonts w:ascii="Calibri" w:hAnsi="Calibri"/>
          <w:bCs/>
          <w:color w:val="000000"/>
          <w:sz w:val="22"/>
          <w:szCs w:val="22"/>
        </w:rPr>
        <w:t>.</w:t>
      </w:r>
      <w:r w:rsidR="00B76103" w:rsidRPr="007A49B8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7A49B8">
        <w:rPr>
          <w:rFonts w:ascii="Calibri" w:hAnsi="Calibri"/>
          <w:bCs/>
          <w:color w:val="000000"/>
          <w:sz w:val="22"/>
          <w:szCs w:val="22"/>
        </w:rPr>
        <w:t>ГОДИНУ</w:t>
      </w:r>
      <w:r w:rsidR="00112453" w:rsidRPr="007A49B8">
        <w:rPr>
          <w:rFonts w:ascii="Calibri" w:hAnsi="Calibri"/>
          <w:bCs/>
          <w:color w:val="000000"/>
          <w:sz w:val="22"/>
          <w:szCs w:val="22"/>
        </w:rPr>
        <w:t>,</w:t>
      </w:r>
      <w:r w:rsidRPr="007A49B8">
        <w:rPr>
          <w:rFonts w:ascii="Calibri" w:hAnsi="Calibri"/>
          <w:bCs/>
          <w:color w:val="000000"/>
          <w:sz w:val="22"/>
          <w:szCs w:val="22"/>
        </w:rPr>
        <w:t xml:space="preserve"> са назнаком НЕ ОТВАРАЈ –ПРИЈАВА НА КОНКУРС. </w:t>
      </w:r>
    </w:p>
    <w:p w:rsidR="00C23A5D" w:rsidRDefault="00C23A5D" w:rsidP="00A90498">
      <w:pPr>
        <w:pStyle w:val="NormalWeb"/>
        <w:spacing w:after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</w:t>
      </w:r>
      <w:r w:rsidR="009A307A">
        <w:rPr>
          <w:rFonts w:ascii="Calibri" w:hAnsi="Calibri"/>
          <w:color w:val="000000"/>
          <w:sz w:val="22"/>
          <w:szCs w:val="22"/>
        </w:rPr>
        <w:tab/>
        <w:t xml:space="preserve">        </w:t>
      </w:r>
      <w:r w:rsidR="009C5395" w:rsidRPr="00C263A7">
        <w:rPr>
          <w:rFonts w:ascii="Calibri" w:hAnsi="Calibri"/>
          <w:color w:val="000000"/>
          <w:sz w:val="22"/>
          <w:szCs w:val="22"/>
        </w:rPr>
        <w:t>Оцену пројеката вршиће Стручна комисија од три</w:t>
      </w:r>
      <w:r w:rsidR="004841A8" w:rsidRPr="00C263A7">
        <w:rPr>
          <w:rFonts w:ascii="Calibri" w:hAnsi="Calibri"/>
          <w:color w:val="000000"/>
          <w:sz w:val="22"/>
          <w:szCs w:val="22"/>
        </w:rPr>
        <w:t xml:space="preserve"> или пет чланова </w:t>
      </w:r>
      <w:r>
        <w:rPr>
          <w:rFonts w:ascii="Calibri" w:hAnsi="Calibri"/>
          <w:color w:val="000000"/>
          <w:sz w:val="22"/>
          <w:szCs w:val="22"/>
        </w:rPr>
        <w:t>,</w:t>
      </w:r>
      <w:r w:rsidR="004841A8" w:rsidRPr="00C263A7">
        <w:rPr>
          <w:rFonts w:ascii="Calibri" w:hAnsi="Calibri"/>
          <w:color w:val="000000"/>
          <w:sz w:val="22"/>
          <w:szCs w:val="22"/>
        </w:rPr>
        <w:t>у зависности од броја поднетих пријава,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 коју именује председник општине Пријепоље из реда независних стручњака</w:t>
      </w:r>
      <w:r>
        <w:rPr>
          <w:rFonts w:ascii="Calibri" w:hAnsi="Calibri"/>
          <w:color w:val="000000"/>
          <w:sz w:val="22"/>
          <w:szCs w:val="22"/>
        </w:rPr>
        <w:t xml:space="preserve"> за медије и медијских радника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Fonts w:ascii="Calibri" w:hAnsi="Calibri"/>
          <w:color w:val="000000"/>
          <w:sz w:val="22"/>
          <w:szCs w:val="22"/>
        </w:rPr>
        <w:t>.</w:t>
      </w:r>
    </w:p>
    <w:p w:rsidR="004841A8" w:rsidRPr="00C263A7" w:rsidRDefault="00C23A5D" w:rsidP="00A90498">
      <w:pPr>
        <w:pStyle w:val="NormalWeb"/>
        <w:spacing w:after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</w:t>
      </w:r>
      <w:r w:rsidR="009A307A">
        <w:rPr>
          <w:rFonts w:ascii="Calibri" w:hAnsi="Calibri"/>
          <w:color w:val="000000"/>
          <w:sz w:val="22"/>
          <w:szCs w:val="22"/>
        </w:rPr>
        <w:tab/>
        <w:t xml:space="preserve">       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4841A8" w:rsidRPr="00C263A7">
        <w:rPr>
          <w:rFonts w:ascii="Calibri" w:hAnsi="Calibri"/>
          <w:color w:val="000000"/>
          <w:sz w:val="22"/>
          <w:szCs w:val="22"/>
        </w:rPr>
        <w:t>Већина чланова комисије именује се на предлог новинарских и медијских удружења, уколико такав предлог постоји и уколико предложена лица испуњавају законом предвиђене услове.</w:t>
      </w:r>
    </w:p>
    <w:p w:rsidR="009C5395" w:rsidRPr="00C263A7" w:rsidRDefault="00C23A5D" w:rsidP="00A90498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  <w:r w:rsidR="009A307A">
        <w:rPr>
          <w:rFonts w:ascii="Calibri" w:hAnsi="Calibri"/>
          <w:color w:val="000000"/>
          <w:sz w:val="22"/>
          <w:szCs w:val="22"/>
        </w:rPr>
        <w:tab/>
        <w:t xml:space="preserve">        </w:t>
      </w:r>
      <w:r w:rsidR="009C5395" w:rsidRPr="00C263A7">
        <w:rPr>
          <w:rFonts w:ascii="Calibri" w:hAnsi="Calibri"/>
          <w:color w:val="000000"/>
          <w:sz w:val="22"/>
          <w:szCs w:val="22"/>
        </w:rPr>
        <w:t>Комисија задржава право да од подносиоца пријаве по потреби затражи додатну документацију и објашњења.</w:t>
      </w:r>
    </w:p>
    <w:p w:rsidR="009C5395" w:rsidRDefault="00C23A5D" w:rsidP="00C263A7">
      <w:pPr>
        <w:pStyle w:val="NormalWeb"/>
        <w:spacing w:after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</w:t>
      </w:r>
      <w:r w:rsidR="009A307A">
        <w:rPr>
          <w:rFonts w:ascii="Calibri" w:hAnsi="Calibri"/>
          <w:color w:val="000000"/>
          <w:sz w:val="22"/>
          <w:szCs w:val="22"/>
        </w:rPr>
        <w:tab/>
        <w:t xml:space="preserve">        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9C5395" w:rsidRPr="00C263A7">
        <w:rPr>
          <w:rFonts w:ascii="Calibri" w:hAnsi="Calibri"/>
          <w:color w:val="000000"/>
          <w:sz w:val="22"/>
          <w:szCs w:val="22"/>
        </w:rPr>
        <w:t>Неблаговремене пријаве на конкурс, пријаве упућене факсом или електронском поштом неће се разматрати.</w:t>
      </w:r>
    </w:p>
    <w:p w:rsidR="00496C92" w:rsidRPr="00496C92" w:rsidRDefault="00496C92" w:rsidP="00C263A7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</w:p>
    <w:p w:rsidR="009C5395" w:rsidRDefault="009C5395" w:rsidP="00C263A7">
      <w:pPr>
        <w:pStyle w:val="NormalWeb"/>
        <w:spacing w:after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8. ПОЗИВ ЗА УЧЕШЋЕ У РАДУ КОМИСИЈЕ</w:t>
      </w:r>
    </w:p>
    <w:p w:rsidR="00496C92" w:rsidRPr="00496C92" w:rsidRDefault="00496C92" w:rsidP="00C263A7">
      <w:pPr>
        <w:pStyle w:val="NormalWeb"/>
        <w:spacing w:after="0"/>
        <w:jc w:val="center"/>
        <w:rPr>
          <w:rFonts w:ascii="Calibri" w:hAnsi="Calibri"/>
          <w:sz w:val="22"/>
          <w:szCs w:val="22"/>
        </w:rPr>
      </w:pPr>
    </w:p>
    <w:p w:rsidR="009C5395" w:rsidRPr="00C263A7" w:rsidRDefault="00C23A5D" w:rsidP="00746649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  <w:r w:rsidR="009A307A">
        <w:rPr>
          <w:rFonts w:ascii="Calibri" w:hAnsi="Calibri"/>
          <w:color w:val="000000"/>
          <w:sz w:val="22"/>
          <w:szCs w:val="22"/>
        </w:rPr>
        <w:tab/>
        <w:t xml:space="preserve">         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9C5395" w:rsidRPr="00C263A7">
        <w:rPr>
          <w:rFonts w:ascii="Calibri" w:hAnsi="Calibri"/>
          <w:color w:val="000000"/>
          <w:sz w:val="22"/>
          <w:szCs w:val="22"/>
        </w:rPr>
        <w:t>Позивају се новинарска и медијска удружења да предложе чланове за стручну комисију.</w:t>
      </w:r>
    </w:p>
    <w:p w:rsidR="00C23A5D" w:rsidRDefault="00C23A5D" w:rsidP="00746649">
      <w:pPr>
        <w:pStyle w:val="NormalWeb"/>
        <w:spacing w:after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</w:t>
      </w:r>
      <w:r w:rsidR="009A307A">
        <w:rPr>
          <w:rFonts w:ascii="Calibri" w:hAnsi="Calibri"/>
          <w:color w:val="000000"/>
          <w:sz w:val="22"/>
          <w:szCs w:val="22"/>
        </w:rPr>
        <w:t xml:space="preserve">   </w:t>
      </w:r>
      <w:r w:rsidR="009A307A">
        <w:rPr>
          <w:rFonts w:ascii="Calibri" w:hAnsi="Calibri"/>
          <w:color w:val="000000"/>
          <w:sz w:val="22"/>
          <w:szCs w:val="22"/>
        </w:rPr>
        <w:tab/>
        <w:t xml:space="preserve">          </w:t>
      </w:r>
      <w:r w:rsidR="009C5395" w:rsidRPr="00C263A7">
        <w:rPr>
          <w:rFonts w:ascii="Calibri" w:hAnsi="Calibri"/>
          <w:color w:val="000000"/>
          <w:sz w:val="22"/>
          <w:szCs w:val="22"/>
        </w:rPr>
        <w:t>Позивају се медијски стручњаци заинтересовани за учешће у раду Комисије да се писаним путем обрате председнику општине.</w:t>
      </w:r>
    </w:p>
    <w:p w:rsidR="00C23A5D" w:rsidRDefault="00C23A5D" w:rsidP="00746649">
      <w:pPr>
        <w:pStyle w:val="NormalWeb"/>
        <w:spacing w:after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 </w:t>
      </w:r>
      <w:r w:rsidR="009A307A">
        <w:rPr>
          <w:rFonts w:ascii="Calibri" w:hAnsi="Calibri"/>
          <w:color w:val="000000"/>
          <w:sz w:val="22"/>
          <w:szCs w:val="22"/>
        </w:rPr>
        <w:tab/>
        <w:t xml:space="preserve">          </w:t>
      </w:r>
      <w:r w:rsidR="009C5395" w:rsidRPr="00C263A7">
        <w:rPr>
          <w:rFonts w:ascii="Calibri" w:hAnsi="Calibri"/>
          <w:color w:val="000000"/>
          <w:sz w:val="22"/>
          <w:szCs w:val="22"/>
        </w:rPr>
        <w:t>Уз предлог за чланове Комисије доставити и кратке биографије.</w:t>
      </w:r>
    </w:p>
    <w:p w:rsidR="009C5395" w:rsidRPr="00C263A7" w:rsidRDefault="00C23A5D" w:rsidP="00746649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 </w:t>
      </w:r>
      <w:r w:rsidR="009A307A">
        <w:rPr>
          <w:rFonts w:ascii="Calibri" w:hAnsi="Calibri"/>
          <w:color w:val="000000"/>
          <w:sz w:val="22"/>
          <w:szCs w:val="22"/>
        </w:rPr>
        <w:t xml:space="preserve">                  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Предлоге слати </w:t>
      </w:r>
      <w:r w:rsidR="009F5768">
        <w:rPr>
          <w:rFonts w:ascii="Calibri" w:hAnsi="Calibri"/>
          <w:color w:val="000000"/>
          <w:sz w:val="22"/>
          <w:szCs w:val="22"/>
        </w:rPr>
        <w:t xml:space="preserve">писаним путем </w:t>
      </w:r>
      <w:r w:rsidR="009C5395" w:rsidRPr="00C263A7">
        <w:rPr>
          <w:rFonts w:ascii="Calibri" w:hAnsi="Calibri"/>
          <w:color w:val="000000"/>
          <w:sz w:val="22"/>
          <w:szCs w:val="22"/>
        </w:rPr>
        <w:t>на адресу :</w:t>
      </w:r>
    </w:p>
    <w:p w:rsidR="00C23A5D" w:rsidRPr="00293F76" w:rsidRDefault="00C23A5D" w:rsidP="00C23A5D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 w:rsidRPr="00293F76">
        <w:rPr>
          <w:rFonts w:ascii="Calibri" w:hAnsi="Calibri"/>
          <w:bCs/>
          <w:color w:val="000000"/>
          <w:sz w:val="22"/>
          <w:szCs w:val="22"/>
        </w:rPr>
        <w:t xml:space="preserve">   </w:t>
      </w:r>
      <w:r w:rsidR="009A307A">
        <w:rPr>
          <w:rFonts w:ascii="Calibri" w:hAnsi="Calibri"/>
          <w:bCs/>
          <w:color w:val="000000"/>
          <w:sz w:val="22"/>
          <w:szCs w:val="22"/>
        </w:rPr>
        <w:t xml:space="preserve">                      </w:t>
      </w:r>
      <w:r w:rsidRPr="00293F76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9C5395" w:rsidRPr="00293F76">
        <w:rPr>
          <w:rFonts w:ascii="Calibri" w:hAnsi="Calibri"/>
          <w:bCs/>
          <w:color w:val="000000"/>
          <w:sz w:val="22"/>
          <w:szCs w:val="22"/>
        </w:rPr>
        <w:t>Председник општине Пријепоље</w:t>
      </w:r>
      <w:r w:rsidR="004841A8" w:rsidRPr="00293F76">
        <w:rPr>
          <w:rFonts w:ascii="Calibri" w:hAnsi="Calibri"/>
          <w:bCs/>
          <w:color w:val="000000"/>
          <w:sz w:val="22"/>
          <w:szCs w:val="22"/>
        </w:rPr>
        <w:t>,</w:t>
      </w:r>
      <w:r w:rsidR="008B1A7F">
        <w:rPr>
          <w:rFonts w:ascii="Calibri" w:hAnsi="Calibri"/>
          <w:bCs/>
          <w:color w:val="000000"/>
          <w:sz w:val="22"/>
          <w:szCs w:val="22"/>
        </w:rPr>
        <w:t xml:space="preserve"> Трг Бра</w:t>
      </w:r>
      <w:r w:rsidR="009C5395" w:rsidRPr="00293F76">
        <w:rPr>
          <w:rFonts w:ascii="Calibri" w:hAnsi="Calibri"/>
          <w:bCs/>
          <w:color w:val="000000"/>
          <w:sz w:val="22"/>
          <w:szCs w:val="22"/>
        </w:rPr>
        <w:t>т</w:t>
      </w:r>
      <w:r w:rsidR="008B1A7F">
        <w:rPr>
          <w:rFonts w:ascii="Calibri" w:hAnsi="Calibri"/>
          <w:bCs/>
          <w:color w:val="000000"/>
          <w:sz w:val="22"/>
          <w:szCs w:val="22"/>
        </w:rPr>
        <w:t>ст</w:t>
      </w:r>
      <w:r w:rsidR="009C5395" w:rsidRPr="00293F76">
        <w:rPr>
          <w:rFonts w:ascii="Calibri" w:hAnsi="Calibri"/>
          <w:bCs/>
          <w:color w:val="000000"/>
          <w:sz w:val="22"/>
          <w:szCs w:val="22"/>
        </w:rPr>
        <w:t xml:space="preserve">ва и јединства 1 , </w:t>
      </w:r>
      <w:r w:rsidR="004841A8" w:rsidRPr="00293F76">
        <w:rPr>
          <w:rFonts w:ascii="Calibri" w:hAnsi="Calibri"/>
          <w:bCs/>
          <w:color w:val="000000"/>
          <w:sz w:val="22"/>
          <w:szCs w:val="22"/>
        </w:rPr>
        <w:t xml:space="preserve">31300 Пријепоље, </w:t>
      </w:r>
      <w:r w:rsidR="009C5395" w:rsidRPr="00293F76">
        <w:rPr>
          <w:rFonts w:ascii="Calibri" w:hAnsi="Calibri"/>
          <w:bCs/>
          <w:color w:val="000000"/>
          <w:sz w:val="22"/>
          <w:szCs w:val="22"/>
        </w:rPr>
        <w:t xml:space="preserve">са назнаком </w:t>
      </w:r>
      <w:r w:rsidRPr="00293F76">
        <w:rPr>
          <w:rFonts w:ascii="Calibri" w:hAnsi="Calibri"/>
          <w:bCs/>
          <w:color w:val="000000"/>
          <w:sz w:val="22"/>
          <w:szCs w:val="22"/>
        </w:rPr>
        <w:t>-</w:t>
      </w:r>
      <w:r w:rsidR="009C5395" w:rsidRPr="00293F76">
        <w:rPr>
          <w:rFonts w:ascii="Calibri" w:hAnsi="Calibri"/>
          <w:bCs/>
          <w:color w:val="000000"/>
          <w:sz w:val="22"/>
          <w:szCs w:val="22"/>
        </w:rPr>
        <w:t>Предлози за чланове Стручне комисије за КОНКУРС ЗА СУФИНАНСИРАЊЕ ПРОЈЕКАТА ИЗ ОБ</w:t>
      </w:r>
      <w:r w:rsidR="00A90498" w:rsidRPr="00293F76">
        <w:rPr>
          <w:rFonts w:ascii="Calibri" w:hAnsi="Calibri"/>
          <w:bCs/>
          <w:color w:val="000000"/>
          <w:sz w:val="22"/>
          <w:szCs w:val="22"/>
        </w:rPr>
        <w:t>ЛАСТИ ЈАВНОГ ИНФОРМИСАЊА ЗА 201</w:t>
      </w:r>
      <w:r w:rsidRPr="00293F76">
        <w:rPr>
          <w:rFonts w:ascii="Calibri" w:hAnsi="Calibri"/>
          <w:bCs/>
          <w:color w:val="000000"/>
          <w:sz w:val="22"/>
          <w:szCs w:val="22"/>
        </w:rPr>
        <w:t>8</w:t>
      </w:r>
      <w:r w:rsidR="009C5395" w:rsidRPr="00293F76">
        <w:rPr>
          <w:rFonts w:ascii="Calibri" w:hAnsi="Calibri"/>
          <w:bCs/>
          <w:color w:val="000000"/>
          <w:sz w:val="22"/>
          <w:szCs w:val="22"/>
        </w:rPr>
        <w:t xml:space="preserve">.ГОДИНУ. </w:t>
      </w:r>
    </w:p>
    <w:p w:rsidR="00C23A5D" w:rsidRPr="00C23A5D" w:rsidRDefault="00C23A5D" w:rsidP="00C23A5D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  <w:r w:rsidR="009A307A">
        <w:rPr>
          <w:rFonts w:ascii="Calibri" w:hAnsi="Calibri"/>
          <w:sz w:val="22"/>
          <w:szCs w:val="22"/>
        </w:rPr>
        <w:tab/>
        <w:t xml:space="preserve">           </w:t>
      </w:r>
      <w:r w:rsidRPr="009552C3">
        <w:rPr>
          <w:rFonts w:ascii="Calibri" w:hAnsi="Calibri"/>
          <w:color w:val="000000"/>
          <w:sz w:val="22"/>
          <w:szCs w:val="22"/>
        </w:rPr>
        <w:t xml:space="preserve">Рок за подношење пријаве на конкурс је </w:t>
      </w:r>
      <w:r w:rsidRPr="00C23A5D">
        <w:rPr>
          <w:rFonts w:ascii="Calibri" w:hAnsi="Calibri"/>
          <w:color w:val="000000"/>
          <w:sz w:val="22"/>
          <w:szCs w:val="22"/>
        </w:rPr>
        <w:t>20 (двадесет) дана</w:t>
      </w:r>
      <w:r w:rsidRPr="009552C3">
        <w:rPr>
          <w:rFonts w:ascii="Calibri" w:hAnsi="Calibri"/>
          <w:color w:val="000000"/>
          <w:sz w:val="22"/>
          <w:szCs w:val="22"/>
        </w:rPr>
        <w:t xml:space="preserve"> од дана објављивања</w:t>
      </w:r>
      <w:r w:rsidR="00C73183">
        <w:rPr>
          <w:rFonts w:ascii="Calibri" w:hAnsi="Calibri"/>
          <w:color w:val="000000"/>
          <w:sz w:val="22"/>
          <w:szCs w:val="22"/>
        </w:rPr>
        <w:t xml:space="preserve"> јавног позива</w:t>
      </w:r>
      <w:r w:rsidR="009A307A">
        <w:rPr>
          <w:rFonts w:ascii="Calibri" w:hAnsi="Calibri"/>
          <w:color w:val="000000"/>
          <w:sz w:val="22"/>
          <w:szCs w:val="22"/>
        </w:rPr>
        <w:t>.</w:t>
      </w:r>
      <w:r w:rsidRPr="009552C3">
        <w:rPr>
          <w:rFonts w:ascii="Calibri" w:hAnsi="Calibri"/>
          <w:color w:val="000000"/>
          <w:sz w:val="22"/>
          <w:szCs w:val="22"/>
        </w:rPr>
        <w:t xml:space="preserve"> </w:t>
      </w:r>
    </w:p>
    <w:p w:rsidR="009C5395" w:rsidRPr="00C263A7" w:rsidRDefault="009F5768" w:rsidP="00746649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 xml:space="preserve">                       </w:t>
      </w:r>
      <w:r w:rsidR="00C23A5D">
        <w:rPr>
          <w:rFonts w:ascii="Calibri" w:hAnsi="Calibri"/>
          <w:color w:val="000000"/>
          <w:sz w:val="22"/>
          <w:szCs w:val="22"/>
        </w:rPr>
        <w:t xml:space="preserve"> </w:t>
      </w:r>
      <w:r w:rsidR="009C5395" w:rsidRPr="00C263A7">
        <w:rPr>
          <w:rFonts w:ascii="Calibri" w:hAnsi="Calibri"/>
          <w:color w:val="000000"/>
          <w:sz w:val="22"/>
          <w:szCs w:val="22"/>
        </w:rPr>
        <w:t>Уколико предлози за чланове комисије не буду достављени у прописаном року председник општине именује Комисију из реда стручњака за медије и медијских радника.</w:t>
      </w:r>
    </w:p>
    <w:p w:rsidR="009C5395" w:rsidRPr="00C263A7" w:rsidRDefault="009C5395" w:rsidP="00C263A7">
      <w:pPr>
        <w:pStyle w:val="NormalWeb"/>
        <w:spacing w:after="0"/>
        <w:jc w:val="center"/>
        <w:rPr>
          <w:rFonts w:ascii="Calibri" w:hAnsi="Calibri"/>
          <w:sz w:val="22"/>
          <w:szCs w:val="22"/>
        </w:rPr>
      </w:pPr>
      <w:r w:rsidRPr="00C263A7">
        <w:rPr>
          <w:rFonts w:ascii="Calibri" w:hAnsi="Calibri"/>
          <w:b/>
          <w:bCs/>
          <w:color w:val="000000"/>
          <w:sz w:val="22"/>
          <w:szCs w:val="22"/>
        </w:rPr>
        <w:t>9. ОПШТЕ ИНФОРМАЦИЈЕ</w:t>
      </w:r>
    </w:p>
    <w:p w:rsidR="009C5395" w:rsidRPr="00C263A7" w:rsidRDefault="00C23A5D" w:rsidP="00746649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</w:t>
      </w:r>
      <w:r w:rsidR="009A307A">
        <w:rPr>
          <w:rFonts w:ascii="Calibri" w:hAnsi="Calibri"/>
          <w:color w:val="000000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Конкурс, образац за пријаву и образац буџета пројекта објављују се на </w:t>
      </w:r>
      <w:r w:rsidR="00CA3295">
        <w:rPr>
          <w:rFonts w:ascii="Calibri" w:hAnsi="Calibri"/>
          <w:color w:val="000000"/>
          <w:sz w:val="22"/>
          <w:szCs w:val="22"/>
        </w:rPr>
        <w:t>интернет страници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 општине Пријепоље </w:t>
      </w:r>
      <w:r w:rsidR="009C5395" w:rsidRPr="00C73183">
        <w:rPr>
          <w:rFonts w:ascii="Calibri" w:hAnsi="Calibri"/>
          <w:sz w:val="22"/>
          <w:szCs w:val="22"/>
        </w:rPr>
        <w:t>www.opstinaprijepolje.</w:t>
      </w:r>
      <w:r w:rsidR="00C73183">
        <w:rPr>
          <w:rFonts w:ascii="Calibri" w:hAnsi="Calibri"/>
          <w:sz w:val="22"/>
          <w:szCs w:val="22"/>
        </w:rPr>
        <w:t>rs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 , где су доступни и видљиви све време док траје конкурс.</w:t>
      </w:r>
    </w:p>
    <w:p w:rsidR="009C5395" w:rsidRPr="00C263A7" w:rsidRDefault="00C23A5D" w:rsidP="00746649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</w:t>
      </w:r>
      <w:r w:rsidR="009A307A">
        <w:rPr>
          <w:rFonts w:ascii="Calibri" w:hAnsi="Calibri"/>
          <w:color w:val="000000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 xml:space="preserve">  </w:t>
      </w:r>
      <w:r w:rsidR="009C5395" w:rsidRPr="00C263A7">
        <w:rPr>
          <w:rFonts w:ascii="Calibri" w:hAnsi="Calibri"/>
          <w:color w:val="000000"/>
          <w:sz w:val="22"/>
          <w:szCs w:val="22"/>
        </w:rPr>
        <w:t>Конкурс се објављује и у недељном листу ’’Полимље’’.</w:t>
      </w:r>
    </w:p>
    <w:p w:rsidR="009C5395" w:rsidRPr="00C263A7" w:rsidRDefault="00C23A5D" w:rsidP="00746649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  <w:r w:rsidR="009A307A">
        <w:rPr>
          <w:rFonts w:ascii="Calibri" w:hAnsi="Calibri"/>
          <w:color w:val="000000"/>
          <w:sz w:val="22"/>
          <w:szCs w:val="22"/>
        </w:rPr>
        <w:tab/>
        <w:t xml:space="preserve"> </w:t>
      </w:r>
      <w:r w:rsidR="009C5395" w:rsidRPr="00C263A7">
        <w:rPr>
          <w:rFonts w:ascii="Calibri" w:hAnsi="Calibri"/>
          <w:color w:val="000000"/>
          <w:sz w:val="22"/>
          <w:szCs w:val="22"/>
        </w:rPr>
        <w:t>Oдлуку о расподели средстава на основу образложеног предлога Комисије донеће председник општине Пријепоље.</w:t>
      </w:r>
    </w:p>
    <w:p w:rsidR="009C5395" w:rsidRPr="00C263A7" w:rsidRDefault="00C23A5D" w:rsidP="00746649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</w:t>
      </w:r>
      <w:r w:rsidR="009A307A">
        <w:rPr>
          <w:rFonts w:ascii="Calibri" w:hAnsi="Calibri"/>
          <w:color w:val="000000"/>
          <w:sz w:val="22"/>
          <w:szCs w:val="22"/>
        </w:rPr>
        <w:tab/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Oдлука о расподели средстава биће објављена на </w:t>
      </w:r>
      <w:r w:rsidR="00CA3295">
        <w:rPr>
          <w:rFonts w:ascii="Calibri" w:hAnsi="Calibri"/>
          <w:color w:val="000000"/>
          <w:sz w:val="22"/>
          <w:szCs w:val="22"/>
        </w:rPr>
        <w:t>интернет страници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 општине Пријепоље </w:t>
      </w:r>
      <w:r w:rsidR="009C5395" w:rsidRPr="00C73183">
        <w:rPr>
          <w:rFonts w:ascii="Calibri" w:hAnsi="Calibri"/>
          <w:sz w:val="22"/>
          <w:szCs w:val="22"/>
        </w:rPr>
        <w:t>www.opstinaprijepolje.</w:t>
      </w:r>
      <w:r w:rsidR="00C73183">
        <w:rPr>
          <w:rFonts w:ascii="Calibri" w:hAnsi="Calibri"/>
          <w:sz w:val="22"/>
          <w:szCs w:val="22"/>
        </w:rPr>
        <w:t>rs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 </w:t>
      </w:r>
    </w:p>
    <w:p w:rsidR="009C5395" w:rsidRPr="00C263A7" w:rsidRDefault="00C23A5D" w:rsidP="00746649">
      <w:pPr>
        <w:pStyle w:val="NormalWeb"/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  <w:r w:rsidR="009A307A">
        <w:rPr>
          <w:rFonts w:ascii="Calibri" w:hAnsi="Calibri"/>
          <w:color w:val="000000"/>
          <w:sz w:val="22"/>
          <w:szCs w:val="22"/>
        </w:rPr>
        <w:tab/>
        <w:t xml:space="preserve">   </w:t>
      </w:r>
      <w:r w:rsidR="009C5395" w:rsidRPr="00C263A7">
        <w:rPr>
          <w:rFonts w:ascii="Calibri" w:hAnsi="Calibri"/>
          <w:color w:val="000000"/>
          <w:sz w:val="22"/>
          <w:szCs w:val="22"/>
        </w:rPr>
        <w:t>Конкурсн</w:t>
      </w:r>
      <w:r w:rsidR="00C73183">
        <w:rPr>
          <w:rFonts w:ascii="Calibri" w:hAnsi="Calibri"/>
          <w:color w:val="000000"/>
          <w:sz w:val="22"/>
          <w:szCs w:val="22"/>
        </w:rPr>
        <w:t xml:space="preserve">а документација </w:t>
      </w:r>
      <w:r w:rsidR="009C5395" w:rsidRPr="00C263A7">
        <w:rPr>
          <w:rFonts w:ascii="Calibri" w:hAnsi="Calibri"/>
          <w:color w:val="000000"/>
          <w:sz w:val="22"/>
          <w:szCs w:val="22"/>
        </w:rPr>
        <w:t xml:space="preserve">се не враћа. </w:t>
      </w:r>
    </w:p>
    <w:p w:rsidR="009C5395" w:rsidRPr="00C263A7" w:rsidRDefault="009C5395" w:rsidP="009C5395">
      <w:pPr>
        <w:pStyle w:val="NormalWeb"/>
        <w:spacing w:after="0"/>
        <w:rPr>
          <w:rFonts w:ascii="Calibri" w:hAnsi="Calibri"/>
          <w:sz w:val="22"/>
          <w:szCs w:val="22"/>
        </w:rPr>
      </w:pPr>
    </w:p>
    <w:p w:rsidR="005D1DDD" w:rsidRDefault="005D1DDD" w:rsidP="00746649">
      <w:pPr>
        <w:tabs>
          <w:tab w:val="left" w:pos="6210"/>
        </w:tabs>
        <w:jc w:val="right"/>
        <w:rPr>
          <w:rFonts w:ascii="Calibri" w:hAnsi="Calibri"/>
          <w:b/>
          <w:sz w:val="22"/>
          <w:szCs w:val="22"/>
        </w:rPr>
      </w:pPr>
    </w:p>
    <w:p w:rsidR="009A307A" w:rsidRPr="009A307A" w:rsidRDefault="009A307A" w:rsidP="009A307A">
      <w:pPr>
        <w:tabs>
          <w:tab w:val="left" w:pos="6210"/>
        </w:tabs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Општинско веће општине Пријепоље</w:t>
      </w:r>
    </w:p>
    <w:p w:rsidR="00746649" w:rsidRPr="00F07273" w:rsidRDefault="009A307A" w:rsidP="00746649">
      <w:pPr>
        <w:tabs>
          <w:tab w:val="left" w:pos="6210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="00F07273">
        <w:rPr>
          <w:rFonts w:ascii="Calibri" w:hAnsi="Calibri"/>
          <w:b/>
          <w:sz w:val="22"/>
          <w:szCs w:val="22"/>
        </w:rPr>
        <w:t xml:space="preserve">П Р Е Д С Е Д Н И К </w:t>
      </w:r>
    </w:p>
    <w:p w:rsidR="00746649" w:rsidRPr="009A307A" w:rsidRDefault="009A307A" w:rsidP="009A307A">
      <w:pPr>
        <w:tabs>
          <w:tab w:val="left" w:pos="6660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746649" w:rsidRPr="00915FA7">
        <w:rPr>
          <w:rFonts w:ascii="Calibri" w:hAnsi="Calibri"/>
          <w:b/>
          <w:sz w:val="22"/>
          <w:szCs w:val="22"/>
        </w:rPr>
        <w:t>Драгољуб</w:t>
      </w:r>
      <w:r w:rsidR="0074664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 Зиндовић</w:t>
      </w:r>
    </w:p>
    <w:p w:rsidR="009C5395" w:rsidRPr="00C263A7" w:rsidRDefault="009C5395" w:rsidP="009C5395">
      <w:pPr>
        <w:pStyle w:val="NormalWeb"/>
        <w:spacing w:after="0"/>
        <w:ind w:left="5040" w:firstLine="720"/>
        <w:jc w:val="right"/>
        <w:rPr>
          <w:rFonts w:ascii="Calibri" w:hAnsi="Calibri"/>
          <w:sz w:val="22"/>
          <w:szCs w:val="22"/>
        </w:rPr>
      </w:pPr>
    </w:p>
    <w:p w:rsidR="009C5395" w:rsidRPr="00C263A7" w:rsidRDefault="009C5395" w:rsidP="009C5395">
      <w:pPr>
        <w:pStyle w:val="NormalWeb"/>
        <w:spacing w:after="0"/>
        <w:ind w:left="5040" w:firstLine="720"/>
        <w:jc w:val="right"/>
        <w:rPr>
          <w:rFonts w:ascii="Calibri" w:hAnsi="Calibri"/>
          <w:sz w:val="22"/>
          <w:szCs w:val="22"/>
        </w:rPr>
      </w:pPr>
    </w:p>
    <w:p w:rsidR="009C5395" w:rsidRPr="00C263A7" w:rsidRDefault="009C5395" w:rsidP="009C5395">
      <w:pPr>
        <w:pStyle w:val="NormalWeb"/>
        <w:spacing w:after="0"/>
        <w:ind w:left="5040" w:firstLine="720"/>
        <w:jc w:val="right"/>
        <w:rPr>
          <w:rFonts w:ascii="Calibri" w:hAnsi="Calibri"/>
          <w:sz w:val="22"/>
          <w:szCs w:val="22"/>
        </w:rPr>
      </w:pPr>
    </w:p>
    <w:p w:rsidR="00BF0070" w:rsidRPr="00C263A7" w:rsidRDefault="00BF0070">
      <w:pPr>
        <w:rPr>
          <w:rFonts w:ascii="Calibri" w:hAnsi="Calibri"/>
          <w:sz w:val="22"/>
          <w:szCs w:val="22"/>
        </w:rPr>
      </w:pPr>
    </w:p>
    <w:sectPr w:rsidR="00BF0070" w:rsidRPr="00C263A7" w:rsidSect="009552C3">
      <w:footerReference w:type="default" r:id="rId9"/>
      <w:pgSz w:w="11906" w:h="16838"/>
      <w:pgMar w:top="1417" w:right="1134" w:bottom="12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AC9" w:rsidRDefault="00CA2AC9" w:rsidP="00C263A7">
      <w:r>
        <w:separator/>
      </w:r>
    </w:p>
  </w:endnote>
  <w:endnote w:type="continuationSeparator" w:id="1">
    <w:p w:rsidR="00CA2AC9" w:rsidRDefault="00CA2AC9" w:rsidP="00C26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3A7" w:rsidRDefault="00377CA2">
    <w:pPr>
      <w:pStyle w:val="Footer"/>
      <w:jc w:val="center"/>
    </w:pPr>
    <w:fldSimple w:instr=" PAGE   \* MERGEFORMAT ">
      <w:r w:rsidR="004244F8">
        <w:rPr>
          <w:noProof/>
        </w:rPr>
        <w:t>6</w:t>
      </w:r>
    </w:fldSimple>
  </w:p>
  <w:p w:rsidR="00C263A7" w:rsidRDefault="00C263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AC9" w:rsidRDefault="00CA2AC9" w:rsidP="00C263A7">
      <w:r>
        <w:separator/>
      </w:r>
    </w:p>
  </w:footnote>
  <w:footnote w:type="continuationSeparator" w:id="1">
    <w:p w:rsidR="00CA2AC9" w:rsidRDefault="00CA2AC9" w:rsidP="00C263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32A0"/>
    <w:multiLevelType w:val="hybridMultilevel"/>
    <w:tmpl w:val="62CEFAA6"/>
    <w:lvl w:ilvl="0" w:tplc="718211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675CE"/>
    <w:multiLevelType w:val="multilevel"/>
    <w:tmpl w:val="47D4FC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>
    <w:nsid w:val="2B617109"/>
    <w:multiLevelType w:val="multilevel"/>
    <w:tmpl w:val="7E22783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olor w:val="000000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52000605"/>
    <w:multiLevelType w:val="multilevel"/>
    <w:tmpl w:val="572E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4013C5"/>
    <w:multiLevelType w:val="multilevel"/>
    <w:tmpl w:val="2A6E488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olor w:val="000000"/>
        <w:sz w:val="27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>
    <w:nsid w:val="57DF3D9E"/>
    <w:multiLevelType w:val="multilevel"/>
    <w:tmpl w:val="248440E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">
    <w:nsid w:val="77C47B77"/>
    <w:multiLevelType w:val="hybridMultilevel"/>
    <w:tmpl w:val="4E441636"/>
    <w:lvl w:ilvl="0" w:tplc="94D08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color w:val="000000"/>
        <w:sz w:val="22"/>
        <w:szCs w:val="22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395"/>
    <w:rsid w:val="00000A5F"/>
    <w:rsid w:val="000B76B1"/>
    <w:rsid w:val="00112453"/>
    <w:rsid w:val="00115EBB"/>
    <w:rsid w:val="00131B35"/>
    <w:rsid w:val="001859A8"/>
    <w:rsid w:val="001941CE"/>
    <w:rsid w:val="0019743A"/>
    <w:rsid w:val="00293F76"/>
    <w:rsid w:val="002D056B"/>
    <w:rsid w:val="002F75EA"/>
    <w:rsid w:val="003129BA"/>
    <w:rsid w:val="00333CE7"/>
    <w:rsid w:val="00365F49"/>
    <w:rsid w:val="00377CA2"/>
    <w:rsid w:val="003B4565"/>
    <w:rsid w:val="004244F8"/>
    <w:rsid w:val="00432B75"/>
    <w:rsid w:val="00441ACD"/>
    <w:rsid w:val="004841A8"/>
    <w:rsid w:val="00496C92"/>
    <w:rsid w:val="004A32BC"/>
    <w:rsid w:val="004C1A00"/>
    <w:rsid w:val="004D205B"/>
    <w:rsid w:val="00583005"/>
    <w:rsid w:val="005B1FA4"/>
    <w:rsid w:val="005C50AB"/>
    <w:rsid w:val="005D1DDD"/>
    <w:rsid w:val="005E627D"/>
    <w:rsid w:val="00634DD6"/>
    <w:rsid w:val="00641162"/>
    <w:rsid w:val="00666540"/>
    <w:rsid w:val="00676C5A"/>
    <w:rsid w:val="00696981"/>
    <w:rsid w:val="007057B4"/>
    <w:rsid w:val="00746649"/>
    <w:rsid w:val="0075451C"/>
    <w:rsid w:val="007A49B8"/>
    <w:rsid w:val="007D1126"/>
    <w:rsid w:val="007D39FD"/>
    <w:rsid w:val="008005C2"/>
    <w:rsid w:val="00817299"/>
    <w:rsid w:val="0087469C"/>
    <w:rsid w:val="008B1A7F"/>
    <w:rsid w:val="00912725"/>
    <w:rsid w:val="0093390F"/>
    <w:rsid w:val="00951CFB"/>
    <w:rsid w:val="00952792"/>
    <w:rsid w:val="009552C3"/>
    <w:rsid w:val="009A307A"/>
    <w:rsid w:val="009C5395"/>
    <w:rsid w:val="009F5768"/>
    <w:rsid w:val="009F71B1"/>
    <w:rsid w:val="00A322BA"/>
    <w:rsid w:val="00A36345"/>
    <w:rsid w:val="00A36745"/>
    <w:rsid w:val="00A3696B"/>
    <w:rsid w:val="00A528C2"/>
    <w:rsid w:val="00A81A4E"/>
    <w:rsid w:val="00A821F0"/>
    <w:rsid w:val="00A90498"/>
    <w:rsid w:val="00AA06D6"/>
    <w:rsid w:val="00AD79AB"/>
    <w:rsid w:val="00AE16DB"/>
    <w:rsid w:val="00B063AF"/>
    <w:rsid w:val="00B1181E"/>
    <w:rsid w:val="00B206EA"/>
    <w:rsid w:val="00B27CC9"/>
    <w:rsid w:val="00B76103"/>
    <w:rsid w:val="00BD3101"/>
    <w:rsid w:val="00BF0070"/>
    <w:rsid w:val="00BF10F0"/>
    <w:rsid w:val="00C1312D"/>
    <w:rsid w:val="00C23A5D"/>
    <w:rsid w:val="00C263A7"/>
    <w:rsid w:val="00C67C7F"/>
    <w:rsid w:val="00C73183"/>
    <w:rsid w:val="00C76F0B"/>
    <w:rsid w:val="00C77A5F"/>
    <w:rsid w:val="00CA2AC9"/>
    <w:rsid w:val="00CA3295"/>
    <w:rsid w:val="00CB448C"/>
    <w:rsid w:val="00DC1506"/>
    <w:rsid w:val="00DD07E0"/>
    <w:rsid w:val="00EB7A58"/>
    <w:rsid w:val="00F07273"/>
    <w:rsid w:val="00F376F3"/>
    <w:rsid w:val="00F518C5"/>
    <w:rsid w:val="00F55F49"/>
    <w:rsid w:val="00F832F8"/>
    <w:rsid w:val="00FA6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29BA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C5395"/>
    <w:pPr>
      <w:spacing w:before="100" w:beforeAutospacing="1" w:after="115"/>
    </w:pPr>
  </w:style>
  <w:style w:type="character" w:styleId="Hyperlink">
    <w:name w:val="Hyperlink"/>
    <w:basedOn w:val="DefaultParagraphFont"/>
    <w:rsid w:val="009C5395"/>
    <w:rPr>
      <w:color w:val="0000FF"/>
      <w:u w:val="single"/>
    </w:rPr>
  </w:style>
  <w:style w:type="paragraph" w:customStyle="1" w:styleId="Default">
    <w:name w:val="Default"/>
    <w:rsid w:val="000B76B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rsid w:val="00C263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263A7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C263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63A7"/>
    <w:rPr>
      <w:sz w:val="24"/>
      <w:szCs w:val="24"/>
      <w:lang w:val="sr-Latn-CS" w:eastAsia="sr-Latn-CS"/>
    </w:rPr>
  </w:style>
  <w:style w:type="character" w:styleId="CommentReference">
    <w:name w:val="annotation reference"/>
    <w:basedOn w:val="DefaultParagraphFont"/>
    <w:rsid w:val="00EB7A5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7A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7A58"/>
    <w:rPr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rsid w:val="00EB7A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7A58"/>
    <w:rPr>
      <w:b/>
      <w:bCs/>
    </w:rPr>
  </w:style>
  <w:style w:type="paragraph" w:styleId="BalloonText">
    <w:name w:val="Balloon Text"/>
    <w:basedOn w:val="Normal"/>
    <w:link w:val="BalloonTextChar"/>
    <w:rsid w:val="00EB7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7A58"/>
    <w:rPr>
      <w:rFonts w:ascii="Tahom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0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F977E-A564-4D65-BBAE-3BD95E2E9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1737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Grizli777</Company>
  <LinksUpToDate>false</LinksUpToDate>
  <CharactersWithSpaces>11616</CharactersWithSpaces>
  <SharedDoc>false</SharedDoc>
  <HLinks>
    <vt:vector size="18" baseType="variant">
      <vt:variant>
        <vt:i4>5242882</vt:i4>
      </vt:variant>
      <vt:variant>
        <vt:i4>6</vt:i4>
      </vt:variant>
      <vt:variant>
        <vt:i4>0</vt:i4>
      </vt:variant>
      <vt:variant>
        <vt:i4>5</vt:i4>
      </vt:variant>
      <vt:variant>
        <vt:lpwstr>http://www.opstinaprijepolje.com/</vt:lpwstr>
      </vt:variant>
      <vt:variant>
        <vt:lpwstr/>
      </vt:variant>
      <vt:variant>
        <vt:i4>5242882</vt:i4>
      </vt:variant>
      <vt:variant>
        <vt:i4>3</vt:i4>
      </vt:variant>
      <vt:variant>
        <vt:i4>0</vt:i4>
      </vt:variant>
      <vt:variant>
        <vt:i4>5</vt:i4>
      </vt:variant>
      <vt:variant>
        <vt:lpwstr>http://www.opstinaprijepolje.com/</vt:lpwstr>
      </vt:variant>
      <vt:variant>
        <vt:lpwstr/>
      </vt:variant>
      <vt:variant>
        <vt:i4>5242882</vt:i4>
      </vt:variant>
      <vt:variant>
        <vt:i4>0</vt:i4>
      </vt:variant>
      <vt:variant>
        <vt:i4>0</vt:i4>
      </vt:variant>
      <vt:variant>
        <vt:i4>5</vt:i4>
      </vt:variant>
      <vt:variant>
        <vt:lpwstr>http://www.opstinaprijepolje.com/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Olga</dc:creator>
  <cp:lastModifiedBy>Korisnik1</cp:lastModifiedBy>
  <cp:revision>14</cp:revision>
  <cp:lastPrinted>2018-03-20T05:40:00Z</cp:lastPrinted>
  <dcterms:created xsi:type="dcterms:W3CDTF">2018-07-12T05:59:00Z</dcterms:created>
  <dcterms:modified xsi:type="dcterms:W3CDTF">2018-07-19T10:04:00Z</dcterms:modified>
</cp:coreProperties>
</file>