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90B" w:rsidRPr="00694E78" w:rsidRDefault="005D5F70" w:rsidP="0074590B">
      <w:pPr>
        <w:pStyle w:val="BodyText"/>
        <w:rPr>
          <w:rFonts w:asciiTheme="minorHAnsi" w:hAnsiTheme="minorHAnsi"/>
          <w:b w:val="0"/>
          <w:sz w:val="20"/>
        </w:rPr>
      </w:pPr>
      <w:r>
        <w:rPr>
          <w:rFonts w:asciiTheme="minorHAnsi" w:hAnsiTheme="minorHAnsi"/>
          <w:b w:val="0"/>
          <w:sz w:val="20"/>
        </w:rPr>
        <w:t>П</w:t>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903E17" w:rsidRPr="00694E78">
        <w:rPr>
          <w:rFonts w:asciiTheme="minorHAnsi" w:hAnsiTheme="minorHAnsi"/>
          <w:b w:val="0"/>
          <w:sz w:val="20"/>
        </w:rPr>
        <w:t>осно</w:t>
      </w:r>
      <w:r w:rsidR="0074590B" w:rsidRPr="00694E78">
        <w:rPr>
          <w:rFonts w:asciiTheme="minorHAnsi" w:hAnsiTheme="minorHAnsi"/>
          <w:b w:val="0"/>
          <w:sz w:val="20"/>
        </w:rPr>
        <w:softHyphen/>
      </w:r>
      <w:r w:rsidR="00903E17" w:rsidRPr="00694E78">
        <w:rPr>
          <w:rFonts w:asciiTheme="minorHAnsi" w:hAnsiTheme="minorHAnsi"/>
          <w:b w:val="0"/>
          <w:sz w:val="20"/>
        </w:rPr>
        <w:t>ву</w:t>
      </w:r>
      <w:r w:rsidR="0074590B" w:rsidRPr="00694E78">
        <w:rPr>
          <w:rFonts w:asciiTheme="minorHAnsi" w:hAnsiTheme="minorHAnsi"/>
          <w:b w:val="0"/>
          <w:sz w:val="20"/>
        </w:rPr>
        <w:t xml:space="preserve"> </w:t>
      </w:r>
      <w:r w:rsidR="00903E17" w:rsidRPr="00694E78">
        <w:rPr>
          <w:rFonts w:asciiTheme="minorHAnsi" w:hAnsiTheme="minorHAnsi"/>
          <w:b w:val="0"/>
          <w:sz w:val="20"/>
        </w:rPr>
        <w:t>чла</w:t>
      </w:r>
      <w:r w:rsidR="0074590B" w:rsidRPr="00694E78">
        <w:rPr>
          <w:rFonts w:asciiTheme="minorHAnsi" w:hAnsiTheme="minorHAnsi"/>
          <w:b w:val="0"/>
          <w:sz w:val="20"/>
        </w:rPr>
        <w:softHyphen/>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43</w:t>
      </w:r>
      <w:r w:rsidR="0074590B" w:rsidRPr="00694E78">
        <w:rPr>
          <w:rFonts w:asciiTheme="minorHAnsi" w:hAnsiTheme="minorHAnsi"/>
          <w:b w:val="0"/>
          <w:sz w:val="20"/>
        </w:rPr>
        <w:t xml:space="preserve">. </w:t>
      </w:r>
      <w:r w:rsidR="00903E17" w:rsidRPr="00694E78">
        <w:rPr>
          <w:rFonts w:asciiTheme="minorHAnsi" w:hAnsiTheme="minorHAnsi"/>
          <w:b w:val="0"/>
          <w:sz w:val="20"/>
        </w:rPr>
        <w:t>За</w:t>
      </w:r>
      <w:r w:rsidR="0074590B" w:rsidRPr="00694E78">
        <w:rPr>
          <w:rFonts w:asciiTheme="minorHAnsi" w:hAnsiTheme="minorHAnsi"/>
          <w:b w:val="0"/>
          <w:sz w:val="20"/>
        </w:rPr>
        <w:softHyphen/>
      </w:r>
      <w:r w:rsidR="00903E17" w:rsidRPr="00694E78">
        <w:rPr>
          <w:rFonts w:asciiTheme="minorHAnsi" w:hAnsiTheme="minorHAnsi"/>
          <w:b w:val="0"/>
          <w:sz w:val="20"/>
        </w:rPr>
        <w:t>ко</w:t>
      </w:r>
      <w:r w:rsidR="0074590B" w:rsidRPr="00694E78">
        <w:rPr>
          <w:rFonts w:asciiTheme="minorHAnsi" w:hAnsiTheme="minorHAnsi"/>
          <w:b w:val="0"/>
          <w:sz w:val="20"/>
        </w:rPr>
        <w:softHyphen/>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903E17" w:rsidRPr="00694E78">
        <w:rPr>
          <w:rFonts w:asciiTheme="minorHAnsi" w:hAnsiTheme="minorHAnsi"/>
          <w:b w:val="0"/>
          <w:sz w:val="20"/>
        </w:rPr>
        <w:t>о</w:t>
      </w:r>
      <w:r w:rsidR="0074590B" w:rsidRPr="00694E78">
        <w:rPr>
          <w:rFonts w:asciiTheme="minorHAnsi" w:hAnsiTheme="minorHAnsi"/>
          <w:b w:val="0"/>
          <w:sz w:val="20"/>
        </w:rPr>
        <w:t xml:space="preserve"> </w:t>
      </w:r>
      <w:r w:rsidR="00903E17" w:rsidRPr="00694E78">
        <w:rPr>
          <w:rFonts w:asciiTheme="minorHAnsi" w:hAnsiTheme="minorHAnsi"/>
          <w:b w:val="0"/>
          <w:sz w:val="20"/>
        </w:rPr>
        <w:t>бу</w:t>
      </w:r>
      <w:r w:rsidR="0074590B" w:rsidRPr="00694E78">
        <w:rPr>
          <w:rFonts w:asciiTheme="minorHAnsi" w:hAnsiTheme="minorHAnsi"/>
          <w:b w:val="0"/>
          <w:sz w:val="20"/>
        </w:rPr>
        <w:softHyphen/>
      </w:r>
      <w:r w:rsidR="00903E17" w:rsidRPr="00694E78">
        <w:rPr>
          <w:rFonts w:asciiTheme="minorHAnsi" w:hAnsiTheme="minorHAnsi"/>
          <w:b w:val="0"/>
          <w:sz w:val="20"/>
        </w:rPr>
        <w:t>џет</w:t>
      </w:r>
      <w:r w:rsidR="0074590B" w:rsidRPr="00694E78">
        <w:rPr>
          <w:rFonts w:asciiTheme="minorHAnsi" w:hAnsiTheme="minorHAnsi"/>
          <w:b w:val="0"/>
          <w:sz w:val="20"/>
        </w:rPr>
        <w:softHyphen/>
      </w:r>
      <w:r w:rsidR="00903E17" w:rsidRPr="00694E78">
        <w:rPr>
          <w:rFonts w:asciiTheme="minorHAnsi" w:hAnsiTheme="minorHAnsi"/>
          <w:b w:val="0"/>
          <w:sz w:val="20"/>
        </w:rPr>
        <w:t>ском</w:t>
      </w:r>
      <w:r w:rsidR="0074590B" w:rsidRPr="00694E78">
        <w:rPr>
          <w:rFonts w:asciiTheme="minorHAnsi" w:hAnsiTheme="minorHAnsi"/>
          <w:b w:val="0"/>
          <w:sz w:val="20"/>
        </w:rPr>
        <w:t xml:space="preserve"> </w:t>
      </w:r>
      <w:r w:rsidR="00903E17" w:rsidRPr="00694E78">
        <w:rPr>
          <w:rFonts w:asciiTheme="minorHAnsi" w:hAnsiTheme="minorHAnsi"/>
          <w:b w:val="0"/>
          <w:sz w:val="20"/>
        </w:rPr>
        <w:t>си</w:t>
      </w:r>
      <w:r w:rsidR="0074590B" w:rsidRPr="00694E78">
        <w:rPr>
          <w:rFonts w:asciiTheme="minorHAnsi" w:hAnsiTheme="minorHAnsi"/>
          <w:b w:val="0"/>
          <w:sz w:val="20"/>
        </w:rPr>
        <w:softHyphen/>
      </w:r>
      <w:r w:rsidR="00903E17" w:rsidRPr="00694E78">
        <w:rPr>
          <w:rFonts w:asciiTheme="minorHAnsi" w:hAnsiTheme="minorHAnsi"/>
          <w:b w:val="0"/>
          <w:sz w:val="20"/>
        </w:rPr>
        <w:t>сте</w:t>
      </w:r>
      <w:r w:rsidR="0074590B" w:rsidRPr="00694E78">
        <w:rPr>
          <w:rFonts w:asciiTheme="minorHAnsi" w:hAnsiTheme="minorHAnsi"/>
          <w:b w:val="0"/>
          <w:sz w:val="20"/>
        </w:rPr>
        <w:softHyphen/>
      </w:r>
      <w:r w:rsidR="00903E17" w:rsidRPr="00694E78">
        <w:rPr>
          <w:rFonts w:asciiTheme="minorHAnsi" w:hAnsiTheme="minorHAnsi"/>
          <w:b w:val="0"/>
          <w:sz w:val="20"/>
        </w:rPr>
        <w:t>му</w:t>
      </w:r>
      <w:r w:rsidR="0074590B" w:rsidRPr="00694E78">
        <w:rPr>
          <w:rFonts w:asciiTheme="minorHAnsi" w:hAnsiTheme="minorHAnsi"/>
          <w:b w:val="0"/>
          <w:sz w:val="20"/>
        </w:rPr>
        <w:t xml:space="preserve"> („</w:t>
      </w:r>
      <w:r w:rsidR="00903E17" w:rsidRPr="00694E78">
        <w:rPr>
          <w:rFonts w:asciiTheme="minorHAnsi" w:hAnsiTheme="minorHAnsi"/>
          <w:b w:val="0"/>
          <w:sz w:val="20"/>
        </w:rPr>
        <w:t>Слу</w:t>
      </w:r>
      <w:r w:rsidR="0074590B" w:rsidRPr="00694E78">
        <w:rPr>
          <w:rFonts w:asciiTheme="minorHAnsi" w:hAnsiTheme="minorHAnsi"/>
          <w:b w:val="0"/>
          <w:sz w:val="20"/>
        </w:rPr>
        <w:softHyphen/>
      </w:r>
      <w:r w:rsidR="00903E17" w:rsidRPr="00694E78">
        <w:rPr>
          <w:rFonts w:asciiTheme="minorHAnsi" w:hAnsiTheme="minorHAnsi"/>
          <w:b w:val="0"/>
          <w:sz w:val="20"/>
        </w:rPr>
        <w:t>жбе</w:t>
      </w:r>
      <w:r w:rsidR="0074590B" w:rsidRPr="00694E78">
        <w:rPr>
          <w:rFonts w:asciiTheme="minorHAnsi" w:hAnsiTheme="minorHAnsi"/>
          <w:b w:val="0"/>
          <w:sz w:val="20"/>
        </w:rPr>
        <w:softHyphen/>
      </w:r>
      <w:r w:rsidR="00903E17" w:rsidRPr="00694E78">
        <w:rPr>
          <w:rFonts w:asciiTheme="minorHAnsi" w:hAnsiTheme="minorHAnsi"/>
          <w:b w:val="0"/>
          <w:sz w:val="20"/>
        </w:rPr>
        <w:t>ни</w:t>
      </w:r>
      <w:r w:rsidR="0074590B" w:rsidRPr="00694E78">
        <w:rPr>
          <w:rFonts w:asciiTheme="minorHAnsi" w:hAnsiTheme="minorHAnsi"/>
          <w:b w:val="0"/>
          <w:sz w:val="20"/>
        </w:rPr>
        <w:t xml:space="preserve"> </w:t>
      </w:r>
      <w:r w:rsidR="00903E17" w:rsidRPr="00694E78">
        <w:rPr>
          <w:rFonts w:asciiTheme="minorHAnsi" w:hAnsiTheme="minorHAnsi"/>
          <w:b w:val="0"/>
          <w:sz w:val="20"/>
        </w:rPr>
        <w:t>гла</w:t>
      </w:r>
      <w:r w:rsidR="0074590B" w:rsidRPr="00694E78">
        <w:rPr>
          <w:rFonts w:asciiTheme="minorHAnsi" w:hAnsiTheme="minorHAnsi"/>
          <w:b w:val="0"/>
          <w:sz w:val="20"/>
        </w:rPr>
        <w:softHyphen/>
      </w:r>
      <w:r w:rsidR="00903E17" w:rsidRPr="00694E78">
        <w:rPr>
          <w:rFonts w:asciiTheme="minorHAnsi" w:hAnsiTheme="minorHAnsi"/>
          <w:b w:val="0"/>
          <w:sz w:val="20"/>
        </w:rPr>
        <w:t>сник</w:t>
      </w:r>
      <w:r w:rsidR="0074590B" w:rsidRPr="00694E78">
        <w:rPr>
          <w:rFonts w:asciiTheme="minorHAnsi" w:hAnsiTheme="minorHAnsi"/>
          <w:b w:val="0"/>
          <w:sz w:val="20"/>
        </w:rPr>
        <w:t xml:space="preserve"> </w:t>
      </w:r>
      <w:r w:rsidR="00903E17" w:rsidRPr="00694E78">
        <w:rPr>
          <w:rFonts w:asciiTheme="minorHAnsi" w:hAnsiTheme="minorHAnsi"/>
          <w:b w:val="0"/>
          <w:sz w:val="20"/>
        </w:rPr>
        <w:t>РС</w:t>
      </w:r>
      <w:r w:rsidR="0074590B" w:rsidRPr="00694E78">
        <w:rPr>
          <w:rFonts w:asciiTheme="minorHAnsi" w:hAnsiTheme="minorHAnsi"/>
          <w:b w:val="0"/>
          <w:sz w:val="20"/>
        </w:rPr>
        <w:t xml:space="preserve">”, </w:t>
      </w:r>
      <w:r w:rsidR="00903E17" w:rsidRPr="00694E78">
        <w:rPr>
          <w:rFonts w:asciiTheme="minorHAnsi" w:hAnsiTheme="minorHAnsi"/>
          <w:b w:val="0"/>
          <w:sz w:val="20"/>
        </w:rPr>
        <w:t>бр</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54/2009</w:t>
      </w:r>
      <w:r w:rsidR="0074590B" w:rsidRPr="00694E78">
        <w:rPr>
          <w:rFonts w:asciiTheme="minorHAnsi" w:hAnsiTheme="minorHAnsi"/>
          <w:b w:val="0"/>
          <w:sz w:val="20"/>
        </w:rPr>
        <w:t>, 73/</w:t>
      </w:r>
      <w:r w:rsidR="0074590B" w:rsidRPr="00694E78">
        <w:rPr>
          <w:rFonts w:asciiTheme="minorHAnsi" w:hAnsiTheme="minorHAnsi"/>
          <w:b w:val="0"/>
          <w:sz w:val="20"/>
          <w:lang w:val="sr-Latn-CS"/>
        </w:rPr>
        <w:t>2010,</w:t>
      </w:r>
      <w:r w:rsidR="0074590B" w:rsidRPr="00694E78">
        <w:rPr>
          <w:rFonts w:asciiTheme="minorHAnsi" w:hAnsiTheme="minorHAnsi"/>
          <w:b w:val="0"/>
          <w:sz w:val="20"/>
        </w:rPr>
        <w:t xml:space="preserve"> 93/2012, 62/2013, 63/2013 – </w:t>
      </w:r>
      <w:r w:rsidR="00903E17" w:rsidRPr="00694E78">
        <w:rPr>
          <w:rFonts w:asciiTheme="minorHAnsi" w:hAnsiTheme="minorHAnsi"/>
          <w:b w:val="0"/>
          <w:sz w:val="20"/>
        </w:rPr>
        <w:t>исправка</w:t>
      </w:r>
      <w:r w:rsidR="0074590B" w:rsidRPr="00694E78">
        <w:rPr>
          <w:rFonts w:asciiTheme="minorHAnsi" w:hAnsiTheme="minorHAnsi"/>
          <w:b w:val="0"/>
          <w:sz w:val="20"/>
        </w:rPr>
        <w:t xml:space="preserve">, 108/2013, 142/2014 </w:t>
      </w:r>
      <w:r w:rsidR="00903E17" w:rsidRPr="00694E78">
        <w:rPr>
          <w:rFonts w:asciiTheme="minorHAnsi" w:hAnsiTheme="minorHAnsi"/>
          <w:b w:val="0"/>
          <w:sz w:val="20"/>
        </w:rPr>
        <w:t>и</w:t>
      </w:r>
      <w:r w:rsidR="0074590B" w:rsidRPr="00694E78">
        <w:rPr>
          <w:rFonts w:asciiTheme="minorHAnsi" w:hAnsiTheme="minorHAnsi"/>
          <w:b w:val="0"/>
          <w:sz w:val="20"/>
        </w:rPr>
        <w:t xml:space="preserve"> 68/2015</w:t>
      </w:r>
      <w:r w:rsidR="0074590B" w:rsidRPr="00694E78">
        <w:rPr>
          <w:rFonts w:asciiTheme="minorHAnsi" w:hAnsiTheme="minorHAnsi"/>
          <w:b w:val="0"/>
          <w:sz w:val="20"/>
          <w:lang w:val="sr-Latn-CS"/>
        </w:rPr>
        <w:t>,103/2015</w:t>
      </w:r>
      <w:r w:rsidR="00C570FC">
        <w:rPr>
          <w:rFonts w:asciiTheme="minorHAnsi" w:hAnsiTheme="minorHAnsi"/>
          <w:b w:val="0"/>
          <w:sz w:val="20"/>
        </w:rPr>
        <w:t>,</w:t>
      </w:r>
      <w:r w:rsidR="00465E23">
        <w:rPr>
          <w:rFonts w:asciiTheme="minorHAnsi" w:hAnsiTheme="minorHAnsi"/>
          <w:b w:val="0"/>
          <w:sz w:val="20"/>
        </w:rPr>
        <w:t>99/2016,113/2017,95/2018,3131/2019, 72/201</w:t>
      </w:r>
      <w:r w:rsidR="000E1B37">
        <w:rPr>
          <w:rFonts w:asciiTheme="minorHAnsi" w:hAnsiTheme="minorHAnsi"/>
          <w:b w:val="0"/>
          <w:sz w:val="20"/>
        </w:rPr>
        <w:t>9</w:t>
      </w:r>
      <w:r w:rsidR="0074590B" w:rsidRPr="00694E78">
        <w:rPr>
          <w:rFonts w:asciiTheme="minorHAnsi" w:hAnsiTheme="minorHAnsi"/>
          <w:b w:val="0"/>
          <w:sz w:val="20"/>
        </w:rPr>
        <w:t xml:space="preserve">– </w:t>
      </w:r>
      <w:r w:rsidR="00903E17" w:rsidRPr="00694E78">
        <w:rPr>
          <w:rFonts w:asciiTheme="minorHAnsi" w:hAnsiTheme="minorHAnsi"/>
          <w:b w:val="0"/>
          <w:sz w:val="20"/>
        </w:rPr>
        <w:t>др</w:t>
      </w:r>
      <w:r w:rsidR="0074590B" w:rsidRPr="00694E78">
        <w:rPr>
          <w:rFonts w:asciiTheme="minorHAnsi" w:hAnsiTheme="minorHAnsi"/>
          <w:b w:val="0"/>
          <w:sz w:val="20"/>
        </w:rPr>
        <w:t xml:space="preserve">. </w:t>
      </w:r>
      <w:r w:rsidR="00903E17" w:rsidRPr="00694E78">
        <w:rPr>
          <w:rFonts w:asciiTheme="minorHAnsi" w:hAnsiTheme="minorHAnsi"/>
          <w:b w:val="0"/>
          <w:sz w:val="20"/>
        </w:rPr>
        <w:t>закон</w:t>
      </w:r>
      <w:r w:rsidR="0074590B" w:rsidRPr="00694E78">
        <w:rPr>
          <w:rFonts w:asciiTheme="minorHAnsi" w:hAnsiTheme="minorHAnsi"/>
          <w:b w:val="0"/>
          <w:sz w:val="20"/>
        </w:rPr>
        <w:t xml:space="preserve">) </w:t>
      </w:r>
      <w:r w:rsidR="00903E17" w:rsidRPr="00694E78">
        <w:rPr>
          <w:rFonts w:asciiTheme="minorHAnsi" w:hAnsiTheme="minorHAnsi"/>
          <w:b w:val="0"/>
          <w:sz w:val="20"/>
        </w:rPr>
        <w:t>и</w:t>
      </w:r>
      <w:r w:rsidR="0074590B" w:rsidRPr="00694E78">
        <w:rPr>
          <w:rFonts w:asciiTheme="minorHAnsi" w:hAnsiTheme="minorHAnsi"/>
          <w:b w:val="0"/>
          <w:sz w:val="20"/>
        </w:rPr>
        <w:t xml:space="preserve"> </w:t>
      </w:r>
      <w:r w:rsidR="00903E17" w:rsidRPr="00694E78">
        <w:rPr>
          <w:rFonts w:asciiTheme="minorHAnsi" w:hAnsiTheme="minorHAnsi"/>
          <w:b w:val="0"/>
          <w:sz w:val="20"/>
        </w:rPr>
        <w:t>чла</w:t>
      </w:r>
      <w:r w:rsidR="0074590B" w:rsidRPr="00694E78">
        <w:rPr>
          <w:rFonts w:asciiTheme="minorHAnsi" w:hAnsiTheme="minorHAnsi"/>
          <w:b w:val="0"/>
          <w:sz w:val="20"/>
        </w:rPr>
        <w:softHyphen/>
      </w:r>
      <w:r w:rsidR="00903E17" w:rsidRPr="00694E78">
        <w:rPr>
          <w:rFonts w:asciiTheme="minorHAnsi" w:hAnsiTheme="minorHAnsi"/>
          <w:b w:val="0"/>
          <w:sz w:val="20"/>
        </w:rPr>
        <w:t>на</w:t>
      </w:r>
      <w:r w:rsidR="0074590B" w:rsidRPr="00694E78">
        <w:rPr>
          <w:rFonts w:asciiTheme="minorHAnsi" w:hAnsiTheme="minorHAnsi"/>
          <w:b w:val="0"/>
          <w:sz w:val="20"/>
        </w:rPr>
        <w:t xml:space="preserve"> 3</w:t>
      </w:r>
      <w:r w:rsidR="0074590B" w:rsidRPr="00694E78">
        <w:rPr>
          <w:rFonts w:asciiTheme="minorHAnsi" w:hAnsiTheme="minorHAnsi"/>
          <w:b w:val="0"/>
          <w:sz w:val="20"/>
          <w:lang w:val="ru-RU"/>
        </w:rPr>
        <w:t>2</w:t>
      </w:r>
      <w:r w:rsidR="0074590B" w:rsidRPr="00694E78">
        <w:rPr>
          <w:rFonts w:asciiTheme="minorHAnsi" w:hAnsiTheme="minorHAnsi"/>
          <w:b w:val="0"/>
          <w:sz w:val="20"/>
        </w:rPr>
        <w:t xml:space="preserve">. </w:t>
      </w:r>
      <w:r w:rsidR="00903E17" w:rsidRPr="00694E78">
        <w:rPr>
          <w:rFonts w:asciiTheme="minorHAnsi" w:hAnsiTheme="minorHAnsi"/>
          <w:b w:val="0"/>
          <w:sz w:val="20"/>
        </w:rPr>
        <w:t>За</w:t>
      </w:r>
      <w:r w:rsidR="0074590B" w:rsidRPr="00694E78">
        <w:rPr>
          <w:rFonts w:asciiTheme="minorHAnsi" w:hAnsiTheme="minorHAnsi"/>
          <w:b w:val="0"/>
          <w:sz w:val="20"/>
        </w:rPr>
        <w:softHyphen/>
      </w:r>
      <w:r w:rsidR="00903E17" w:rsidRPr="00694E78">
        <w:rPr>
          <w:rFonts w:asciiTheme="minorHAnsi" w:hAnsiTheme="minorHAnsi"/>
          <w:b w:val="0"/>
          <w:sz w:val="20"/>
        </w:rPr>
        <w:t>ко</w:t>
      </w:r>
      <w:r w:rsidR="0074590B" w:rsidRPr="00694E78">
        <w:rPr>
          <w:rFonts w:asciiTheme="minorHAnsi" w:hAnsiTheme="minorHAnsi"/>
          <w:b w:val="0"/>
          <w:sz w:val="20"/>
        </w:rPr>
        <w:softHyphen/>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903E17" w:rsidRPr="00694E78">
        <w:rPr>
          <w:rFonts w:asciiTheme="minorHAnsi" w:hAnsiTheme="minorHAnsi"/>
          <w:b w:val="0"/>
          <w:sz w:val="20"/>
        </w:rPr>
        <w:t>о</w:t>
      </w:r>
      <w:r w:rsidR="0074590B" w:rsidRPr="00694E78">
        <w:rPr>
          <w:rFonts w:asciiTheme="minorHAnsi" w:hAnsiTheme="minorHAnsi"/>
          <w:b w:val="0"/>
          <w:sz w:val="20"/>
        </w:rPr>
        <w:t xml:space="preserve"> </w:t>
      </w:r>
      <w:r w:rsidR="00903E17" w:rsidRPr="00694E78">
        <w:rPr>
          <w:rFonts w:asciiTheme="minorHAnsi" w:hAnsiTheme="minorHAnsi"/>
          <w:b w:val="0"/>
          <w:sz w:val="20"/>
        </w:rPr>
        <w:t>ло</w:t>
      </w:r>
      <w:r w:rsidR="0074590B" w:rsidRPr="00694E78">
        <w:rPr>
          <w:rFonts w:asciiTheme="minorHAnsi" w:hAnsiTheme="minorHAnsi"/>
          <w:b w:val="0"/>
          <w:sz w:val="20"/>
        </w:rPr>
        <w:softHyphen/>
      </w:r>
      <w:r w:rsidR="00903E17" w:rsidRPr="00694E78">
        <w:rPr>
          <w:rFonts w:asciiTheme="minorHAnsi" w:hAnsiTheme="minorHAnsi"/>
          <w:b w:val="0"/>
          <w:sz w:val="20"/>
        </w:rPr>
        <w:t>кал</w:t>
      </w:r>
      <w:r w:rsidR="0074590B" w:rsidRPr="00694E78">
        <w:rPr>
          <w:rFonts w:asciiTheme="minorHAnsi" w:hAnsiTheme="minorHAnsi"/>
          <w:b w:val="0"/>
          <w:sz w:val="20"/>
        </w:rPr>
        <w:softHyphen/>
      </w:r>
      <w:r w:rsidR="00903E17" w:rsidRPr="00694E78">
        <w:rPr>
          <w:rFonts w:asciiTheme="minorHAnsi" w:hAnsiTheme="minorHAnsi"/>
          <w:b w:val="0"/>
          <w:sz w:val="20"/>
        </w:rPr>
        <w:t>ној</w:t>
      </w:r>
      <w:r w:rsidR="0074590B" w:rsidRPr="00694E78">
        <w:rPr>
          <w:rFonts w:asciiTheme="minorHAnsi" w:hAnsiTheme="minorHAnsi"/>
          <w:b w:val="0"/>
          <w:sz w:val="20"/>
        </w:rPr>
        <w:t xml:space="preserve"> </w:t>
      </w:r>
      <w:r w:rsidR="00903E17" w:rsidRPr="00694E78">
        <w:rPr>
          <w:rFonts w:asciiTheme="minorHAnsi" w:hAnsiTheme="minorHAnsi"/>
          <w:b w:val="0"/>
          <w:sz w:val="20"/>
        </w:rPr>
        <w:t>са</w:t>
      </w:r>
      <w:r w:rsidR="0074590B" w:rsidRPr="00694E78">
        <w:rPr>
          <w:rFonts w:asciiTheme="minorHAnsi" w:hAnsiTheme="minorHAnsi"/>
          <w:b w:val="0"/>
          <w:sz w:val="20"/>
        </w:rPr>
        <w:softHyphen/>
      </w:r>
      <w:r w:rsidR="00903E17" w:rsidRPr="00694E78">
        <w:rPr>
          <w:rFonts w:asciiTheme="minorHAnsi" w:hAnsiTheme="minorHAnsi"/>
          <w:b w:val="0"/>
          <w:sz w:val="20"/>
        </w:rPr>
        <w:t>мо</w:t>
      </w:r>
      <w:r w:rsidR="0074590B" w:rsidRPr="00694E78">
        <w:rPr>
          <w:rFonts w:asciiTheme="minorHAnsi" w:hAnsiTheme="minorHAnsi"/>
          <w:b w:val="0"/>
          <w:sz w:val="20"/>
        </w:rPr>
        <w:softHyphen/>
      </w:r>
      <w:r w:rsidR="00903E17" w:rsidRPr="00694E78">
        <w:rPr>
          <w:rFonts w:asciiTheme="minorHAnsi" w:hAnsiTheme="minorHAnsi"/>
          <w:b w:val="0"/>
          <w:sz w:val="20"/>
        </w:rPr>
        <w:t>у</w:t>
      </w:r>
      <w:r w:rsidR="0074590B" w:rsidRPr="00694E78">
        <w:rPr>
          <w:rFonts w:asciiTheme="minorHAnsi" w:hAnsiTheme="minorHAnsi"/>
          <w:b w:val="0"/>
          <w:sz w:val="20"/>
        </w:rPr>
        <w:softHyphen/>
      </w:r>
      <w:r w:rsidR="00903E17" w:rsidRPr="00694E78">
        <w:rPr>
          <w:rFonts w:asciiTheme="minorHAnsi" w:hAnsiTheme="minorHAnsi"/>
          <w:b w:val="0"/>
          <w:sz w:val="20"/>
        </w:rPr>
        <w:t>пра</w:t>
      </w:r>
      <w:r w:rsidR="0074590B" w:rsidRPr="00694E78">
        <w:rPr>
          <w:rFonts w:asciiTheme="minorHAnsi" w:hAnsiTheme="minorHAnsi"/>
          <w:b w:val="0"/>
          <w:sz w:val="20"/>
        </w:rPr>
        <w:softHyphen/>
      </w:r>
      <w:r w:rsidR="00903E17" w:rsidRPr="00694E78">
        <w:rPr>
          <w:rFonts w:asciiTheme="minorHAnsi" w:hAnsiTheme="minorHAnsi"/>
          <w:b w:val="0"/>
          <w:sz w:val="20"/>
        </w:rPr>
        <w:t>ви</w:t>
      </w:r>
      <w:r w:rsidR="0074590B" w:rsidRPr="00694E78">
        <w:rPr>
          <w:rFonts w:asciiTheme="minorHAnsi" w:hAnsiTheme="minorHAnsi"/>
          <w:b w:val="0"/>
          <w:sz w:val="20"/>
        </w:rPr>
        <w:t xml:space="preserve"> („</w:t>
      </w:r>
      <w:r w:rsidR="00903E17" w:rsidRPr="00694E78">
        <w:rPr>
          <w:rFonts w:asciiTheme="minorHAnsi" w:hAnsiTheme="minorHAnsi"/>
          <w:b w:val="0"/>
          <w:sz w:val="20"/>
        </w:rPr>
        <w:t>Слу</w:t>
      </w:r>
      <w:r w:rsidR="0074590B" w:rsidRPr="00694E78">
        <w:rPr>
          <w:rFonts w:asciiTheme="minorHAnsi" w:hAnsiTheme="minorHAnsi"/>
          <w:b w:val="0"/>
          <w:sz w:val="20"/>
        </w:rPr>
        <w:softHyphen/>
      </w:r>
      <w:r w:rsidR="00903E17" w:rsidRPr="00694E78">
        <w:rPr>
          <w:rFonts w:asciiTheme="minorHAnsi" w:hAnsiTheme="minorHAnsi"/>
          <w:b w:val="0"/>
          <w:sz w:val="20"/>
        </w:rPr>
        <w:t>жбе</w:t>
      </w:r>
      <w:r w:rsidR="0074590B" w:rsidRPr="00694E78">
        <w:rPr>
          <w:rFonts w:asciiTheme="minorHAnsi" w:hAnsiTheme="minorHAnsi"/>
          <w:b w:val="0"/>
          <w:sz w:val="20"/>
        </w:rPr>
        <w:softHyphen/>
      </w:r>
      <w:r w:rsidR="00903E17" w:rsidRPr="00694E78">
        <w:rPr>
          <w:rFonts w:asciiTheme="minorHAnsi" w:hAnsiTheme="minorHAnsi"/>
          <w:b w:val="0"/>
          <w:sz w:val="20"/>
        </w:rPr>
        <w:t>ни</w:t>
      </w:r>
      <w:r w:rsidR="0074590B" w:rsidRPr="00694E78">
        <w:rPr>
          <w:rFonts w:asciiTheme="minorHAnsi" w:hAnsiTheme="minorHAnsi"/>
          <w:b w:val="0"/>
          <w:sz w:val="20"/>
        </w:rPr>
        <w:t xml:space="preserve"> </w:t>
      </w:r>
      <w:r w:rsidR="00903E17" w:rsidRPr="00694E78">
        <w:rPr>
          <w:rFonts w:asciiTheme="minorHAnsi" w:hAnsiTheme="minorHAnsi"/>
          <w:b w:val="0"/>
          <w:sz w:val="20"/>
        </w:rPr>
        <w:t>гла</w:t>
      </w:r>
      <w:r w:rsidR="0074590B" w:rsidRPr="00694E78">
        <w:rPr>
          <w:rFonts w:asciiTheme="minorHAnsi" w:hAnsiTheme="minorHAnsi"/>
          <w:b w:val="0"/>
          <w:sz w:val="20"/>
        </w:rPr>
        <w:softHyphen/>
      </w:r>
      <w:r w:rsidR="00903E17" w:rsidRPr="00694E78">
        <w:rPr>
          <w:rFonts w:asciiTheme="minorHAnsi" w:hAnsiTheme="minorHAnsi"/>
          <w:b w:val="0"/>
          <w:sz w:val="20"/>
        </w:rPr>
        <w:t>сник</w:t>
      </w:r>
      <w:r w:rsidR="0074590B" w:rsidRPr="00694E78">
        <w:rPr>
          <w:rFonts w:asciiTheme="minorHAnsi" w:hAnsiTheme="minorHAnsi"/>
          <w:b w:val="0"/>
          <w:sz w:val="20"/>
        </w:rPr>
        <w:t xml:space="preserve"> </w:t>
      </w:r>
      <w:r w:rsidR="00903E17" w:rsidRPr="00694E78">
        <w:rPr>
          <w:rFonts w:asciiTheme="minorHAnsi" w:hAnsiTheme="minorHAnsi"/>
          <w:b w:val="0"/>
          <w:sz w:val="20"/>
        </w:rPr>
        <w:t>РС</w:t>
      </w:r>
      <w:r w:rsidR="0074590B" w:rsidRPr="00694E78">
        <w:rPr>
          <w:rFonts w:asciiTheme="minorHAnsi" w:hAnsiTheme="minorHAnsi"/>
          <w:b w:val="0"/>
          <w:sz w:val="20"/>
        </w:rPr>
        <w:t xml:space="preserve">”, </w:t>
      </w:r>
      <w:r w:rsidR="00903E17" w:rsidRPr="00694E78">
        <w:rPr>
          <w:rFonts w:asciiTheme="minorHAnsi" w:hAnsiTheme="minorHAnsi"/>
          <w:b w:val="0"/>
          <w:sz w:val="20"/>
        </w:rPr>
        <w:t>број</w:t>
      </w:r>
      <w:r w:rsidR="0074590B" w:rsidRPr="00694E78">
        <w:rPr>
          <w:rFonts w:asciiTheme="minorHAnsi" w:hAnsiTheme="minorHAnsi"/>
          <w:b w:val="0"/>
          <w:sz w:val="20"/>
        </w:rPr>
        <w:t xml:space="preserve"> </w:t>
      </w:r>
      <w:r w:rsidR="0074590B" w:rsidRPr="00694E78">
        <w:rPr>
          <w:rFonts w:asciiTheme="minorHAnsi" w:hAnsiTheme="minorHAnsi"/>
          <w:b w:val="0"/>
          <w:sz w:val="20"/>
          <w:lang w:val="ru-RU"/>
        </w:rPr>
        <w:t>129</w:t>
      </w:r>
      <w:r w:rsidR="0074590B" w:rsidRPr="00694E78">
        <w:rPr>
          <w:rFonts w:asciiTheme="minorHAnsi" w:hAnsiTheme="minorHAnsi"/>
          <w:b w:val="0"/>
          <w:sz w:val="20"/>
        </w:rPr>
        <w:t xml:space="preserve">/2007 </w:t>
      </w:r>
      <w:r w:rsidR="00903E17" w:rsidRPr="00694E78">
        <w:rPr>
          <w:rFonts w:asciiTheme="minorHAnsi" w:hAnsiTheme="minorHAnsi"/>
          <w:b w:val="0"/>
          <w:sz w:val="20"/>
        </w:rPr>
        <w:t>и</w:t>
      </w:r>
      <w:r w:rsidR="0074590B" w:rsidRPr="00694E78">
        <w:rPr>
          <w:rFonts w:asciiTheme="minorHAnsi" w:hAnsiTheme="minorHAnsi"/>
          <w:b w:val="0"/>
          <w:sz w:val="20"/>
        </w:rPr>
        <w:t xml:space="preserve"> 83/2014 – </w:t>
      </w:r>
      <w:r w:rsidR="00903E17" w:rsidRPr="00694E78">
        <w:rPr>
          <w:rFonts w:asciiTheme="minorHAnsi" w:hAnsiTheme="minorHAnsi"/>
          <w:b w:val="0"/>
          <w:sz w:val="20"/>
        </w:rPr>
        <w:t>др</w:t>
      </w:r>
      <w:r w:rsidR="0074590B" w:rsidRPr="00694E78">
        <w:rPr>
          <w:rFonts w:asciiTheme="minorHAnsi" w:hAnsiTheme="minorHAnsi"/>
          <w:b w:val="0"/>
          <w:sz w:val="20"/>
        </w:rPr>
        <w:t xml:space="preserve">. </w:t>
      </w:r>
      <w:r w:rsidR="00903E17" w:rsidRPr="00694E78">
        <w:rPr>
          <w:rFonts w:asciiTheme="minorHAnsi" w:hAnsiTheme="minorHAnsi"/>
          <w:b w:val="0"/>
          <w:sz w:val="20"/>
        </w:rPr>
        <w:t>закон</w:t>
      </w:r>
      <w:r w:rsidR="009F6606" w:rsidRPr="00694E78">
        <w:rPr>
          <w:rFonts w:asciiTheme="minorHAnsi" w:hAnsiTheme="minorHAnsi"/>
          <w:b w:val="0"/>
          <w:sz w:val="20"/>
        </w:rPr>
        <w:t xml:space="preserve">,101/2016-др.закон </w:t>
      </w:r>
      <w:r w:rsidR="0074590B" w:rsidRPr="00694E78">
        <w:rPr>
          <w:rFonts w:asciiTheme="minorHAnsi" w:hAnsiTheme="minorHAnsi"/>
          <w:b w:val="0"/>
          <w:sz w:val="20"/>
        </w:rPr>
        <w:t xml:space="preserve"> </w:t>
      </w:r>
      <w:r w:rsidR="00903E17" w:rsidRPr="00694E78">
        <w:rPr>
          <w:rFonts w:asciiTheme="minorHAnsi" w:hAnsiTheme="minorHAnsi"/>
          <w:b w:val="0"/>
          <w:sz w:val="20"/>
        </w:rPr>
        <w:t>и</w:t>
      </w:r>
      <w:r w:rsidR="0074590B" w:rsidRPr="00694E78">
        <w:rPr>
          <w:rFonts w:asciiTheme="minorHAnsi" w:hAnsiTheme="minorHAnsi"/>
          <w:b w:val="0"/>
          <w:sz w:val="20"/>
        </w:rPr>
        <w:t xml:space="preserve"> </w:t>
      </w:r>
      <w:r w:rsidR="009F6606" w:rsidRPr="00694E78">
        <w:rPr>
          <w:rFonts w:asciiTheme="minorHAnsi" w:hAnsiTheme="minorHAnsi"/>
          <w:b w:val="0"/>
          <w:sz w:val="20"/>
        </w:rPr>
        <w:t>47/2018</w:t>
      </w:r>
      <w:r w:rsidR="009F6606" w:rsidRPr="00694E78">
        <w:rPr>
          <w:rFonts w:asciiTheme="minorHAnsi" w:hAnsiTheme="minorHAnsi"/>
          <w:b w:val="0"/>
          <w:sz w:val="20"/>
          <w:lang w:val="en-US"/>
        </w:rPr>
        <w:t xml:space="preserve">) </w:t>
      </w:r>
      <w:r w:rsidR="009F6606" w:rsidRPr="00694E78">
        <w:rPr>
          <w:rFonts w:asciiTheme="minorHAnsi" w:hAnsiTheme="minorHAnsi"/>
          <w:b w:val="0"/>
          <w:sz w:val="20"/>
        </w:rPr>
        <w:t xml:space="preserve"> и </w:t>
      </w:r>
      <w:r w:rsidR="009F6606" w:rsidRPr="00694E78">
        <w:rPr>
          <w:rFonts w:asciiTheme="minorHAnsi" w:hAnsiTheme="minorHAnsi"/>
          <w:b w:val="0"/>
          <w:sz w:val="20"/>
          <w:lang w:val="en-US"/>
        </w:rPr>
        <w:t xml:space="preserve"> </w:t>
      </w:r>
      <w:r w:rsidR="00903E17" w:rsidRPr="00694E78">
        <w:rPr>
          <w:rFonts w:asciiTheme="minorHAnsi" w:hAnsiTheme="minorHAnsi"/>
          <w:b w:val="0"/>
          <w:sz w:val="20"/>
        </w:rPr>
        <w:t>чла</w:t>
      </w:r>
      <w:r w:rsidR="0074590B" w:rsidRPr="00694E78">
        <w:rPr>
          <w:rFonts w:asciiTheme="minorHAnsi" w:hAnsiTheme="minorHAnsi"/>
          <w:b w:val="0"/>
          <w:sz w:val="20"/>
        </w:rPr>
        <w:softHyphen/>
      </w:r>
      <w:r w:rsidR="00903E17" w:rsidRPr="00694E78">
        <w:rPr>
          <w:rFonts w:asciiTheme="minorHAnsi" w:hAnsiTheme="minorHAnsi"/>
          <w:b w:val="0"/>
          <w:sz w:val="20"/>
        </w:rPr>
        <w:t>на</w:t>
      </w:r>
      <w:r w:rsidR="00C570FC">
        <w:rPr>
          <w:rFonts w:asciiTheme="minorHAnsi" w:hAnsiTheme="minorHAnsi"/>
          <w:b w:val="0"/>
          <w:sz w:val="20"/>
        </w:rPr>
        <w:t xml:space="preserve"> 42 тачк</w:t>
      </w:r>
      <w:r w:rsidR="00381289">
        <w:rPr>
          <w:rFonts w:asciiTheme="minorHAnsi" w:hAnsiTheme="minorHAnsi"/>
          <w:b w:val="0"/>
          <w:sz w:val="20"/>
        </w:rPr>
        <w:t>а а</w:t>
      </w:r>
      <w:r w:rsidR="00C570FC">
        <w:rPr>
          <w:rFonts w:asciiTheme="minorHAnsi" w:hAnsiTheme="minorHAnsi"/>
          <w:b w:val="0"/>
          <w:sz w:val="20"/>
        </w:rPr>
        <w:t>1,</w:t>
      </w:r>
      <w:r w:rsidR="0074590B" w:rsidRPr="00694E78">
        <w:rPr>
          <w:rFonts w:asciiTheme="minorHAnsi" w:hAnsiTheme="minorHAnsi"/>
          <w:b w:val="0"/>
          <w:sz w:val="20"/>
        </w:rPr>
        <w:t xml:space="preserve"> </w:t>
      </w:r>
      <w:r w:rsidR="00381289">
        <w:rPr>
          <w:rFonts w:asciiTheme="minorHAnsi" w:hAnsiTheme="minorHAnsi"/>
          <w:b w:val="0"/>
          <w:sz w:val="20"/>
        </w:rPr>
        <w:t xml:space="preserve">став  </w:t>
      </w:r>
      <w:r w:rsidR="00C570FC">
        <w:rPr>
          <w:rFonts w:asciiTheme="minorHAnsi" w:hAnsiTheme="minorHAnsi"/>
          <w:b w:val="0"/>
          <w:sz w:val="20"/>
        </w:rPr>
        <w:t>2</w:t>
      </w:r>
      <w:r w:rsidR="00381289">
        <w:rPr>
          <w:rFonts w:asciiTheme="minorHAnsi" w:hAnsiTheme="minorHAnsi"/>
          <w:b w:val="0"/>
          <w:sz w:val="20"/>
        </w:rPr>
        <w:t xml:space="preserve">. </w:t>
      </w:r>
      <w:r w:rsidR="00903E17" w:rsidRPr="00694E78">
        <w:rPr>
          <w:rFonts w:asciiTheme="minorHAnsi" w:hAnsiTheme="minorHAnsi"/>
          <w:b w:val="0"/>
          <w:sz w:val="20"/>
        </w:rPr>
        <w:t>Ста</w:t>
      </w:r>
      <w:r w:rsidR="0074590B" w:rsidRPr="00694E78">
        <w:rPr>
          <w:rFonts w:asciiTheme="minorHAnsi" w:hAnsiTheme="minorHAnsi"/>
          <w:b w:val="0"/>
          <w:sz w:val="20"/>
        </w:rPr>
        <w:softHyphen/>
      </w:r>
      <w:r w:rsidR="00903E17" w:rsidRPr="00694E78">
        <w:rPr>
          <w:rFonts w:asciiTheme="minorHAnsi" w:hAnsiTheme="minorHAnsi"/>
          <w:b w:val="0"/>
          <w:sz w:val="20"/>
        </w:rPr>
        <w:t>ту</w:t>
      </w:r>
      <w:r w:rsidR="0074590B" w:rsidRPr="00694E78">
        <w:rPr>
          <w:rFonts w:asciiTheme="minorHAnsi" w:hAnsiTheme="minorHAnsi"/>
          <w:b w:val="0"/>
          <w:sz w:val="20"/>
        </w:rPr>
        <w:softHyphen/>
      </w:r>
      <w:r w:rsidR="00903E17" w:rsidRPr="00694E78">
        <w:rPr>
          <w:rFonts w:asciiTheme="minorHAnsi" w:hAnsiTheme="minorHAnsi"/>
          <w:b w:val="0"/>
          <w:sz w:val="20"/>
        </w:rPr>
        <w:t>та</w:t>
      </w:r>
      <w:r w:rsidR="0074590B" w:rsidRPr="00694E78">
        <w:rPr>
          <w:rFonts w:asciiTheme="minorHAnsi" w:hAnsiTheme="minorHAnsi"/>
          <w:b w:val="0"/>
          <w:sz w:val="20"/>
        </w:rPr>
        <w:t xml:space="preserve"> </w:t>
      </w:r>
      <w:r w:rsidR="00903E17" w:rsidRPr="00694E78">
        <w:rPr>
          <w:rFonts w:asciiTheme="minorHAnsi" w:hAnsiTheme="minorHAnsi"/>
          <w:b w:val="0"/>
          <w:sz w:val="20"/>
        </w:rPr>
        <w:t>оп</w:t>
      </w:r>
      <w:r w:rsidR="0074590B" w:rsidRPr="00694E78">
        <w:rPr>
          <w:rFonts w:asciiTheme="minorHAnsi" w:hAnsiTheme="minorHAnsi"/>
          <w:b w:val="0"/>
          <w:sz w:val="20"/>
        </w:rPr>
        <w:softHyphen/>
      </w:r>
      <w:r w:rsidR="00903E17" w:rsidRPr="00694E78">
        <w:rPr>
          <w:rFonts w:asciiTheme="minorHAnsi" w:hAnsiTheme="minorHAnsi"/>
          <w:b w:val="0"/>
          <w:sz w:val="20"/>
        </w:rPr>
        <w:t>шти</w:t>
      </w:r>
      <w:r w:rsidR="0074590B" w:rsidRPr="00694E78">
        <w:rPr>
          <w:rFonts w:asciiTheme="minorHAnsi" w:hAnsiTheme="minorHAnsi"/>
          <w:b w:val="0"/>
          <w:sz w:val="20"/>
        </w:rPr>
        <w:softHyphen/>
      </w:r>
      <w:r w:rsidR="00903E17" w:rsidRPr="00694E78">
        <w:rPr>
          <w:rFonts w:asciiTheme="minorHAnsi" w:hAnsiTheme="minorHAnsi"/>
          <w:b w:val="0"/>
          <w:sz w:val="20"/>
        </w:rPr>
        <w:t>не</w:t>
      </w:r>
      <w:r w:rsidR="0074590B" w:rsidRPr="00694E78">
        <w:rPr>
          <w:rFonts w:asciiTheme="minorHAnsi" w:hAnsiTheme="minorHAnsi"/>
          <w:b w:val="0"/>
          <w:sz w:val="20"/>
        </w:rPr>
        <w:t xml:space="preserve"> </w:t>
      </w:r>
      <w:r w:rsidR="00903E17" w:rsidRPr="00694E78">
        <w:rPr>
          <w:rFonts w:asciiTheme="minorHAnsi" w:hAnsiTheme="minorHAnsi"/>
          <w:b w:val="0"/>
          <w:sz w:val="20"/>
        </w:rPr>
        <w:t>Пријепоље</w:t>
      </w:r>
      <w:r w:rsidR="0074590B" w:rsidRPr="00694E78">
        <w:rPr>
          <w:rFonts w:asciiTheme="minorHAnsi" w:hAnsiTheme="minorHAnsi"/>
          <w:b w:val="0"/>
          <w:sz w:val="20"/>
          <w:lang w:val="ru-RU"/>
        </w:rPr>
        <w:t xml:space="preserve"> (</w:t>
      </w:r>
      <w:r w:rsidR="0074590B" w:rsidRPr="00694E78">
        <w:rPr>
          <w:rFonts w:asciiTheme="minorHAnsi" w:hAnsiTheme="minorHAnsi"/>
          <w:b w:val="0"/>
          <w:sz w:val="20"/>
        </w:rPr>
        <w:t>„</w:t>
      </w:r>
      <w:r w:rsidR="00903E17" w:rsidRPr="00694E78">
        <w:rPr>
          <w:rFonts w:asciiTheme="minorHAnsi" w:hAnsiTheme="minorHAnsi"/>
          <w:b w:val="0"/>
          <w:sz w:val="20"/>
        </w:rPr>
        <w:t>Службени</w:t>
      </w:r>
      <w:r w:rsidR="0074590B" w:rsidRPr="00694E78">
        <w:rPr>
          <w:rFonts w:asciiTheme="minorHAnsi" w:hAnsiTheme="minorHAnsi"/>
          <w:b w:val="0"/>
          <w:sz w:val="20"/>
        </w:rPr>
        <w:t xml:space="preserve"> </w:t>
      </w:r>
      <w:r w:rsidR="00903E17" w:rsidRPr="00694E78">
        <w:rPr>
          <w:rFonts w:asciiTheme="minorHAnsi" w:hAnsiTheme="minorHAnsi"/>
          <w:b w:val="0"/>
          <w:sz w:val="20"/>
        </w:rPr>
        <w:t>гласник</w:t>
      </w:r>
      <w:r w:rsidR="0074590B" w:rsidRPr="00694E78">
        <w:rPr>
          <w:rFonts w:asciiTheme="minorHAnsi" w:hAnsiTheme="minorHAnsi"/>
          <w:b w:val="0"/>
          <w:sz w:val="20"/>
        </w:rPr>
        <w:t xml:space="preserve"> </w:t>
      </w:r>
      <w:r w:rsidR="00903E17" w:rsidRPr="00694E78">
        <w:rPr>
          <w:rFonts w:asciiTheme="minorHAnsi" w:hAnsiTheme="minorHAnsi"/>
          <w:b w:val="0"/>
          <w:sz w:val="20"/>
        </w:rPr>
        <w:t>општине</w:t>
      </w:r>
      <w:r w:rsidR="0074590B" w:rsidRPr="00694E78">
        <w:rPr>
          <w:rFonts w:asciiTheme="minorHAnsi" w:hAnsiTheme="minorHAnsi"/>
          <w:b w:val="0"/>
          <w:sz w:val="20"/>
        </w:rPr>
        <w:t xml:space="preserve"> </w:t>
      </w:r>
      <w:r w:rsidR="00903E17" w:rsidRPr="00694E78">
        <w:rPr>
          <w:rFonts w:asciiTheme="minorHAnsi" w:hAnsiTheme="minorHAnsi"/>
          <w:b w:val="0"/>
          <w:sz w:val="20"/>
        </w:rPr>
        <w:t>Пријепоље</w:t>
      </w:r>
      <w:r w:rsidR="0074590B" w:rsidRPr="00694E78">
        <w:rPr>
          <w:rFonts w:asciiTheme="minorHAnsi" w:hAnsiTheme="minorHAnsi"/>
          <w:b w:val="0"/>
          <w:sz w:val="20"/>
        </w:rPr>
        <w:t>“</w:t>
      </w:r>
      <w:r w:rsidR="00C570FC">
        <w:rPr>
          <w:rFonts w:asciiTheme="minorHAnsi" w:hAnsiTheme="minorHAnsi"/>
          <w:b w:val="0"/>
          <w:sz w:val="20"/>
        </w:rPr>
        <w:t>3/2019</w:t>
      </w:r>
      <w:r w:rsidR="0074590B" w:rsidRPr="00694E78">
        <w:rPr>
          <w:rFonts w:asciiTheme="minorHAnsi" w:hAnsiTheme="minorHAnsi"/>
          <w:b w:val="0"/>
          <w:sz w:val="20"/>
        </w:rPr>
        <w:t xml:space="preserve">), </w:t>
      </w:r>
      <w:r w:rsidR="00903E17" w:rsidRPr="00694E78">
        <w:rPr>
          <w:rFonts w:asciiTheme="minorHAnsi" w:hAnsiTheme="minorHAnsi"/>
          <w:b w:val="0"/>
          <w:sz w:val="20"/>
        </w:rPr>
        <w:t>Скуп</w:t>
      </w:r>
      <w:r w:rsidR="0074590B" w:rsidRPr="00694E78">
        <w:rPr>
          <w:rFonts w:asciiTheme="minorHAnsi" w:hAnsiTheme="minorHAnsi"/>
          <w:b w:val="0"/>
          <w:sz w:val="20"/>
        </w:rPr>
        <w:softHyphen/>
      </w:r>
      <w:r w:rsidR="00903E17" w:rsidRPr="00694E78">
        <w:rPr>
          <w:rFonts w:asciiTheme="minorHAnsi" w:hAnsiTheme="minorHAnsi"/>
          <w:b w:val="0"/>
          <w:sz w:val="20"/>
        </w:rPr>
        <w:t>шти</w:t>
      </w:r>
      <w:r w:rsidR="0074590B" w:rsidRPr="00694E78">
        <w:rPr>
          <w:rFonts w:asciiTheme="minorHAnsi" w:hAnsiTheme="minorHAnsi"/>
          <w:b w:val="0"/>
          <w:sz w:val="20"/>
        </w:rPr>
        <w:softHyphen/>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903E17" w:rsidRPr="00694E78">
        <w:rPr>
          <w:rFonts w:asciiTheme="minorHAnsi" w:hAnsiTheme="minorHAnsi"/>
          <w:b w:val="0"/>
          <w:sz w:val="20"/>
        </w:rPr>
        <w:t>оп</w:t>
      </w:r>
      <w:r w:rsidR="0074590B" w:rsidRPr="00694E78">
        <w:rPr>
          <w:rFonts w:asciiTheme="minorHAnsi" w:hAnsiTheme="minorHAnsi"/>
          <w:b w:val="0"/>
          <w:sz w:val="20"/>
        </w:rPr>
        <w:softHyphen/>
      </w:r>
      <w:r w:rsidR="00903E17" w:rsidRPr="00694E78">
        <w:rPr>
          <w:rFonts w:asciiTheme="minorHAnsi" w:hAnsiTheme="minorHAnsi"/>
          <w:b w:val="0"/>
          <w:sz w:val="20"/>
        </w:rPr>
        <w:t>шти</w:t>
      </w:r>
      <w:r w:rsidR="0074590B" w:rsidRPr="00694E78">
        <w:rPr>
          <w:rFonts w:asciiTheme="minorHAnsi" w:hAnsiTheme="minorHAnsi"/>
          <w:b w:val="0"/>
          <w:sz w:val="20"/>
        </w:rPr>
        <w:softHyphen/>
      </w:r>
      <w:r w:rsidR="00903E17" w:rsidRPr="00694E78">
        <w:rPr>
          <w:rFonts w:asciiTheme="minorHAnsi" w:hAnsiTheme="minorHAnsi"/>
          <w:b w:val="0"/>
          <w:sz w:val="20"/>
        </w:rPr>
        <w:t>не</w:t>
      </w:r>
      <w:r w:rsidR="0074590B" w:rsidRPr="00694E78">
        <w:rPr>
          <w:rFonts w:asciiTheme="minorHAnsi" w:hAnsiTheme="minorHAnsi"/>
          <w:b w:val="0"/>
          <w:sz w:val="20"/>
        </w:rPr>
        <w:t xml:space="preserve"> </w:t>
      </w:r>
      <w:r w:rsidR="00903E17" w:rsidRPr="00694E78">
        <w:rPr>
          <w:rFonts w:asciiTheme="minorHAnsi" w:hAnsiTheme="minorHAnsi"/>
          <w:b w:val="0"/>
          <w:sz w:val="20"/>
        </w:rPr>
        <w:t>Пријепоље</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 xml:space="preserve"> </w:t>
      </w:r>
      <w:r w:rsidR="0074590B" w:rsidRPr="00694E78">
        <w:rPr>
          <w:rFonts w:asciiTheme="minorHAnsi" w:hAnsiTheme="minorHAnsi"/>
          <w:b w:val="0"/>
          <w:sz w:val="20"/>
        </w:rPr>
        <w:t xml:space="preserve"> </w:t>
      </w:r>
      <w:r w:rsidR="00903E17" w:rsidRPr="00694E78">
        <w:rPr>
          <w:rFonts w:asciiTheme="minorHAnsi" w:hAnsiTheme="minorHAnsi"/>
          <w:b w:val="0"/>
          <w:sz w:val="20"/>
        </w:rPr>
        <w:t>на</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 xml:space="preserve"> </w:t>
      </w:r>
      <w:r w:rsidR="00903E17" w:rsidRPr="00694E78">
        <w:rPr>
          <w:rFonts w:asciiTheme="minorHAnsi" w:hAnsiTheme="minorHAnsi"/>
          <w:b w:val="0"/>
          <w:sz w:val="20"/>
          <w:lang w:val="sr-Latn-CS"/>
        </w:rPr>
        <w:t>седници</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 xml:space="preserve"> </w:t>
      </w:r>
      <w:r w:rsidR="00903E17" w:rsidRPr="00694E78">
        <w:rPr>
          <w:rFonts w:asciiTheme="minorHAnsi" w:hAnsiTheme="minorHAnsi"/>
          <w:b w:val="0"/>
          <w:sz w:val="20"/>
          <w:lang w:val="sr-Latn-CS"/>
        </w:rPr>
        <w:t>одржаној</w:t>
      </w:r>
      <w:r w:rsidR="0074590B" w:rsidRPr="00694E78">
        <w:rPr>
          <w:rFonts w:asciiTheme="minorHAnsi" w:hAnsiTheme="minorHAnsi"/>
          <w:b w:val="0"/>
          <w:sz w:val="20"/>
          <w:lang w:val="sr-Latn-CS"/>
        </w:rPr>
        <w:t xml:space="preserve"> </w:t>
      </w:r>
      <w:r w:rsidR="0074590B" w:rsidRPr="00694E78">
        <w:rPr>
          <w:rFonts w:asciiTheme="minorHAnsi" w:hAnsiTheme="minorHAnsi"/>
          <w:b w:val="0"/>
          <w:sz w:val="20"/>
        </w:rPr>
        <w:t xml:space="preserve">    </w:t>
      </w:r>
      <w:r w:rsidR="00381289">
        <w:rPr>
          <w:rFonts w:asciiTheme="minorHAnsi" w:hAnsiTheme="minorHAnsi"/>
          <w:b w:val="0"/>
          <w:sz w:val="20"/>
        </w:rPr>
        <w:t xml:space="preserve">         </w:t>
      </w:r>
      <w:r w:rsidR="0074590B" w:rsidRPr="00694E78">
        <w:rPr>
          <w:rFonts w:asciiTheme="minorHAnsi" w:hAnsiTheme="minorHAnsi"/>
          <w:b w:val="0"/>
          <w:sz w:val="20"/>
          <w:lang w:val="sr-Latn-CS"/>
        </w:rPr>
        <w:t xml:space="preserve">   </w:t>
      </w:r>
      <w:r w:rsidR="009202CE">
        <w:rPr>
          <w:rFonts w:asciiTheme="minorHAnsi" w:hAnsiTheme="minorHAnsi"/>
          <w:b w:val="0"/>
          <w:sz w:val="20"/>
        </w:rPr>
        <w:t xml:space="preserve">2019 </w:t>
      </w:r>
      <w:r w:rsidR="0074590B" w:rsidRPr="00694E78">
        <w:rPr>
          <w:rFonts w:asciiTheme="minorHAnsi" w:hAnsiTheme="minorHAnsi"/>
          <w:b w:val="0"/>
          <w:sz w:val="20"/>
          <w:lang w:val="sr-Latn-CS"/>
        </w:rPr>
        <w:t>.</w:t>
      </w:r>
      <w:r w:rsidR="00903E17" w:rsidRPr="00694E78">
        <w:rPr>
          <w:rFonts w:asciiTheme="minorHAnsi" w:hAnsiTheme="minorHAnsi"/>
          <w:b w:val="0"/>
          <w:sz w:val="20"/>
        </w:rPr>
        <w:t>године</w:t>
      </w:r>
      <w:r w:rsidR="0074590B" w:rsidRPr="00694E78">
        <w:rPr>
          <w:rFonts w:asciiTheme="minorHAnsi" w:hAnsiTheme="minorHAnsi"/>
          <w:b w:val="0"/>
          <w:sz w:val="20"/>
        </w:rPr>
        <w:t xml:space="preserve">, </w:t>
      </w:r>
      <w:r w:rsidR="00903E17" w:rsidRPr="00694E78">
        <w:rPr>
          <w:rFonts w:asciiTheme="minorHAnsi" w:hAnsiTheme="minorHAnsi"/>
          <w:b w:val="0"/>
          <w:sz w:val="20"/>
        </w:rPr>
        <w:t>донела</w:t>
      </w:r>
      <w:r w:rsidR="0074590B" w:rsidRPr="00694E78">
        <w:rPr>
          <w:rFonts w:asciiTheme="minorHAnsi" w:hAnsiTheme="minorHAnsi"/>
          <w:b w:val="0"/>
          <w:sz w:val="20"/>
        </w:rPr>
        <w:t xml:space="preserve"> </w:t>
      </w:r>
      <w:r w:rsidR="00903E17" w:rsidRPr="00694E78">
        <w:rPr>
          <w:rFonts w:asciiTheme="minorHAnsi" w:hAnsiTheme="minorHAnsi"/>
          <w:b w:val="0"/>
          <w:sz w:val="20"/>
        </w:rPr>
        <w:t>је</w:t>
      </w:r>
      <w:r w:rsidR="0074590B" w:rsidRPr="00694E78">
        <w:rPr>
          <w:rFonts w:asciiTheme="minorHAnsi" w:hAnsiTheme="minorHAnsi"/>
          <w:b w:val="0"/>
          <w:sz w:val="20"/>
        </w:rPr>
        <w:t xml:space="preserve"> ,</w:t>
      </w:r>
      <w:r w:rsidR="0074590B" w:rsidRPr="00694E78">
        <w:rPr>
          <w:rFonts w:asciiTheme="minorHAnsi" w:hAnsiTheme="minorHAnsi"/>
          <w:b w:val="0"/>
          <w:sz w:val="20"/>
          <w:lang w:val="sr-Latn-CS"/>
        </w:rPr>
        <w:t xml:space="preserve">     </w:t>
      </w:r>
    </w:p>
    <w:p w:rsidR="0074590B" w:rsidRPr="00694E78" w:rsidRDefault="0074590B" w:rsidP="0074590B">
      <w:pPr>
        <w:pStyle w:val="BodyText"/>
        <w:rPr>
          <w:rFonts w:asciiTheme="minorHAnsi" w:hAnsiTheme="minorHAnsi"/>
          <w:b w:val="0"/>
          <w:sz w:val="20"/>
          <w:lang w:val="sr-Latn-CS"/>
        </w:rPr>
      </w:pPr>
    </w:p>
    <w:p w:rsidR="0074590B" w:rsidRPr="00694E78" w:rsidRDefault="0074590B" w:rsidP="0074590B">
      <w:pPr>
        <w:pStyle w:val="BodyText"/>
        <w:rPr>
          <w:rFonts w:asciiTheme="minorHAnsi" w:hAnsiTheme="minorHAnsi"/>
          <w:b w:val="0"/>
          <w:sz w:val="20"/>
          <w:lang w:val="sr-Latn-CS"/>
        </w:rPr>
      </w:pPr>
    </w:p>
    <w:p w:rsidR="0074590B" w:rsidRPr="00694E78" w:rsidRDefault="0074590B" w:rsidP="0074590B">
      <w:pPr>
        <w:pStyle w:val="BodyText"/>
        <w:rPr>
          <w:rFonts w:asciiTheme="minorHAnsi" w:hAnsiTheme="minorHAnsi"/>
          <w:b w:val="0"/>
          <w:sz w:val="20"/>
          <w:lang w:val="sr-Latn-CS"/>
        </w:rPr>
      </w:pPr>
    </w:p>
    <w:p w:rsidR="0074590B" w:rsidRPr="00694E78" w:rsidRDefault="00903E17" w:rsidP="0074590B">
      <w:pPr>
        <w:pStyle w:val="BodyText"/>
        <w:jc w:val="center"/>
        <w:rPr>
          <w:rFonts w:asciiTheme="minorHAnsi" w:hAnsiTheme="minorHAnsi"/>
          <w:sz w:val="20"/>
          <w:lang w:val="sr-Latn-CS"/>
        </w:rPr>
      </w:pPr>
      <w:r w:rsidRPr="00694E78">
        <w:rPr>
          <w:rFonts w:asciiTheme="minorHAnsi" w:hAnsiTheme="minorHAnsi"/>
          <w:sz w:val="20"/>
        </w:rPr>
        <w:t>ОД</w:t>
      </w:r>
      <w:r w:rsidR="0074590B" w:rsidRPr="00694E78">
        <w:rPr>
          <w:rFonts w:asciiTheme="minorHAnsi" w:hAnsiTheme="minorHAnsi"/>
          <w:sz w:val="20"/>
        </w:rPr>
        <w:softHyphen/>
      </w:r>
      <w:r w:rsidRPr="00694E78">
        <w:rPr>
          <w:rFonts w:asciiTheme="minorHAnsi" w:hAnsiTheme="minorHAnsi"/>
          <w:sz w:val="20"/>
        </w:rPr>
        <w:t>ЛУ</w:t>
      </w:r>
      <w:r w:rsidR="0074590B" w:rsidRPr="00694E78">
        <w:rPr>
          <w:rFonts w:asciiTheme="minorHAnsi" w:hAnsiTheme="minorHAnsi"/>
          <w:sz w:val="20"/>
        </w:rPr>
        <w:softHyphen/>
      </w:r>
      <w:r w:rsidRPr="00694E78">
        <w:rPr>
          <w:rFonts w:asciiTheme="minorHAnsi" w:hAnsiTheme="minorHAnsi"/>
          <w:sz w:val="20"/>
        </w:rPr>
        <w:t>КУ</w:t>
      </w:r>
      <w:r w:rsidR="0074590B" w:rsidRPr="00694E78">
        <w:rPr>
          <w:rFonts w:asciiTheme="minorHAnsi" w:hAnsiTheme="minorHAnsi"/>
          <w:sz w:val="20"/>
        </w:rPr>
        <w:t xml:space="preserve"> </w:t>
      </w:r>
      <w:r w:rsidRPr="00694E78">
        <w:rPr>
          <w:rFonts w:asciiTheme="minorHAnsi" w:hAnsiTheme="minorHAnsi"/>
          <w:sz w:val="20"/>
        </w:rPr>
        <w:t>О</w:t>
      </w:r>
      <w:r w:rsidR="0074590B" w:rsidRPr="00694E78">
        <w:rPr>
          <w:rFonts w:asciiTheme="minorHAnsi" w:hAnsiTheme="minorHAnsi"/>
          <w:sz w:val="20"/>
        </w:rPr>
        <w:br/>
      </w:r>
      <w:r w:rsidRPr="00694E78">
        <w:rPr>
          <w:rFonts w:asciiTheme="minorHAnsi" w:hAnsiTheme="minorHAnsi"/>
          <w:sz w:val="20"/>
        </w:rPr>
        <w:t>БУ</w:t>
      </w:r>
      <w:r w:rsidR="0074590B" w:rsidRPr="00694E78">
        <w:rPr>
          <w:rFonts w:asciiTheme="minorHAnsi" w:hAnsiTheme="minorHAnsi"/>
          <w:sz w:val="20"/>
        </w:rPr>
        <w:softHyphen/>
      </w:r>
      <w:r w:rsidRPr="00694E78">
        <w:rPr>
          <w:rFonts w:asciiTheme="minorHAnsi" w:hAnsiTheme="minorHAnsi"/>
          <w:sz w:val="20"/>
        </w:rPr>
        <w:t>ЏЕ</w:t>
      </w:r>
      <w:r w:rsidR="0074590B" w:rsidRPr="00694E78">
        <w:rPr>
          <w:rFonts w:asciiTheme="minorHAnsi" w:hAnsiTheme="minorHAnsi"/>
          <w:sz w:val="20"/>
        </w:rPr>
        <w:softHyphen/>
      </w:r>
      <w:r w:rsidRPr="00694E78">
        <w:rPr>
          <w:rFonts w:asciiTheme="minorHAnsi" w:hAnsiTheme="minorHAnsi"/>
          <w:sz w:val="20"/>
        </w:rPr>
        <w:t>ТУ</w:t>
      </w:r>
      <w:r w:rsidR="0074590B" w:rsidRPr="00694E78">
        <w:rPr>
          <w:rFonts w:asciiTheme="minorHAnsi" w:hAnsiTheme="minorHAnsi"/>
          <w:sz w:val="20"/>
        </w:rPr>
        <w:t xml:space="preserve"> </w:t>
      </w:r>
      <w:r w:rsidR="0074590B" w:rsidRPr="00694E78">
        <w:rPr>
          <w:rFonts w:asciiTheme="minorHAnsi" w:hAnsiTheme="minorHAnsi"/>
          <w:sz w:val="20"/>
          <w:lang w:val="sr-Latn-CS"/>
        </w:rPr>
        <w:t xml:space="preserve">  </w:t>
      </w:r>
      <w:r w:rsidRPr="00694E78">
        <w:rPr>
          <w:rFonts w:asciiTheme="minorHAnsi" w:hAnsiTheme="minorHAnsi"/>
          <w:sz w:val="20"/>
        </w:rPr>
        <w:t>ОП</w:t>
      </w:r>
      <w:r w:rsidR="0074590B" w:rsidRPr="00694E78">
        <w:rPr>
          <w:rFonts w:asciiTheme="minorHAnsi" w:hAnsiTheme="minorHAnsi"/>
          <w:sz w:val="20"/>
        </w:rPr>
        <w:softHyphen/>
      </w:r>
      <w:r w:rsidRPr="00694E78">
        <w:rPr>
          <w:rFonts w:asciiTheme="minorHAnsi" w:hAnsiTheme="minorHAnsi"/>
          <w:sz w:val="20"/>
        </w:rPr>
        <w:t>ШТИ</w:t>
      </w:r>
      <w:r w:rsidR="0074590B" w:rsidRPr="00694E78">
        <w:rPr>
          <w:rFonts w:asciiTheme="minorHAnsi" w:hAnsiTheme="minorHAnsi"/>
          <w:sz w:val="20"/>
        </w:rPr>
        <w:softHyphen/>
      </w:r>
      <w:r w:rsidRPr="00694E78">
        <w:rPr>
          <w:rFonts w:asciiTheme="minorHAnsi" w:hAnsiTheme="minorHAnsi"/>
          <w:sz w:val="20"/>
        </w:rPr>
        <w:t>НЕ</w:t>
      </w:r>
      <w:r w:rsidR="0074590B" w:rsidRPr="00694E78">
        <w:rPr>
          <w:rFonts w:asciiTheme="minorHAnsi" w:hAnsiTheme="minorHAnsi"/>
          <w:sz w:val="20"/>
        </w:rPr>
        <w:t xml:space="preserve"> </w:t>
      </w:r>
      <w:r w:rsidR="0074590B" w:rsidRPr="00694E78">
        <w:rPr>
          <w:rFonts w:asciiTheme="minorHAnsi" w:hAnsiTheme="minorHAnsi"/>
          <w:sz w:val="20"/>
          <w:lang w:val="sr-Latn-CS"/>
        </w:rPr>
        <w:t xml:space="preserve">  </w:t>
      </w:r>
      <w:r w:rsidRPr="00694E78">
        <w:rPr>
          <w:rFonts w:asciiTheme="minorHAnsi" w:hAnsiTheme="minorHAnsi"/>
          <w:sz w:val="20"/>
        </w:rPr>
        <w:t>ПРИЈЕПОЉЕ</w:t>
      </w:r>
      <w:r w:rsidR="0074590B" w:rsidRPr="00694E78">
        <w:rPr>
          <w:rFonts w:asciiTheme="minorHAnsi" w:hAnsiTheme="minorHAnsi"/>
          <w:sz w:val="20"/>
          <w:lang w:val="sr-Latn-CS"/>
        </w:rPr>
        <w:t xml:space="preserve"> </w:t>
      </w:r>
      <w:r w:rsidR="0074590B" w:rsidRPr="00694E78">
        <w:rPr>
          <w:rFonts w:asciiTheme="minorHAnsi" w:hAnsiTheme="minorHAnsi"/>
          <w:sz w:val="20"/>
        </w:rPr>
        <w:t xml:space="preserve"> </w:t>
      </w:r>
      <w:r w:rsidRPr="00694E78">
        <w:rPr>
          <w:rFonts w:asciiTheme="minorHAnsi" w:hAnsiTheme="minorHAnsi"/>
          <w:sz w:val="20"/>
        </w:rPr>
        <w:t>ЗА</w:t>
      </w:r>
      <w:r w:rsidR="0074590B" w:rsidRPr="00694E78">
        <w:rPr>
          <w:rFonts w:asciiTheme="minorHAnsi" w:hAnsiTheme="minorHAnsi"/>
          <w:sz w:val="20"/>
        </w:rPr>
        <w:t xml:space="preserve"> </w:t>
      </w:r>
      <w:r w:rsidR="0074590B" w:rsidRPr="00694E78">
        <w:rPr>
          <w:rFonts w:asciiTheme="minorHAnsi" w:hAnsiTheme="minorHAnsi"/>
          <w:sz w:val="20"/>
          <w:lang w:val="sr-Latn-CS"/>
        </w:rPr>
        <w:t xml:space="preserve"> </w:t>
      </w:r>
      <w:r w:rsidR="0074590B" w:rsidRPr="00694E78">
        <w:rPr>
          <w:rFonts w:asciiTheme="minorHAnsi" w:hAnsiTheme="minorHAnsi"/>
          <w:sz w:val="20"/>
        </w:rPr>
        <w:t>20</w:t>
      </w:r>
      <w:r w:rsidR="00C570FC">
        <w:rPr>
          <w:rFonts w:asciiTheme="minorHAnsi" w:hAnsiTheme="minorHAnsi"/>
          <w:sz w:val="20"/>
        </w:rPr>
        <w:t>20</w:t>
      </w:r>
      <w:r w:rsidR="0074590B" w:rsidRPr="00694E78">
        <w:rPr>
          <w:rFonts w:asciiTheme="minorHAnsi" w:hAnsiTheme="minorHAnsi"/>
          <w:sz w:val="20"/>
        </w:rPr>
        <w:t xml:space="preserve">. </w:t>
      </w:r>
      <w:r w:rsidRPr="00694E78">
        <w:rPr>
          <w:rFonts w:asciiTheme="minorHAnsi" w:hAnsiTheme="minorHAnsi"/>
          <w:sz w:val="20"/>
        </w:rPr>
        <w:t>ГО</w:t>
      </w:r>
      <w:r w:rsidR="0074590B" w:rsidRPr="00694E78">
        <w:rPr>
          <w:rFonts w:asciiTheme="minorHAnsi" w:hAnsiTheme="minorHAnsi"/>
          <w:sz w:val="20"/>
        </w:rPr>
        <w:softHyphen/>
      </w:r>
      <w:r w:rsidRPr="00694E78">
        <w:rPr>
          <w:rFonts w:asciiTheme="minorHAnsi" w:hAnsiTheme="minorHAnsi"/>
          <w:sz w:val="20"/>
        </w:rPr>
        <w:t>ДИ</w:t>
      </w:r>
      <w:r w:rsidR="0074590B" w:rsidRPr="00694E78">
        <w:rPr>
          <w:rFonts w:asciiTheme="minorHAnsi" w:hAnsiTheme="minorHAnsi"/>
          <w:sz w:val="20"/>
        </w:rPr>
        <w:softHyphen/>
      </w:r>
      <w:r w:rsidRPr="00694E78">
        <w:rPr>
          <w:rFonts w:asciiTheme="minorHAnsi" w:hAnsiTheme="minorHAnsi"/>
          <w:sz w:val="20"/>
        </w:rPr>
        <w:t>НУ</w:t>
      </w:r>
    </w:p>
    <w:p w:rsidR="0074590B" w:rsidRPr="00694E78" w:rsidRDefault="0074590B" w:rsidP="0074590B">
      <w:pPr>
        <w:pStyle w:val="BodyText"/>
        <w:jc w:val="center"/>
        <w:rPr>
          <w:rFonts w:asciiTheme="minorHAnsi" w:hAnsiTheme="minorHAnsi"/>
          <w:sz w:val="20"/>
          <w:lang w:val="sr-Latn-CS"/>
        </w:rPr>
      </w:pPr>
    </w:p>
    <w:p w:rsidR="0074590B" w:rsidRPr="00694E78" w:rsidRDefault="00903E17" w:rsidP="0074590B">
      <w:pPr>
        <w:pStyle w:val="BodyText"/>
        <w:jc w:val="center"/>
        <w:rPr>
          <w:rFonts w:asciiTheme="minorHAnsi" w:hAnsiTheme="minorHAnsi"/>
          <w:sz w:val="20"/>
          <w:lang w:val="sr-Latn-CS"/>
        </w:rPr>
      </w:pPr>
      <w:r w:rsidRPr="00694E78">
        <w:rPr>
          <w:rFonts w:asciiTheme="minorHAnsi" w:hAnsiTheme="minorHAnsi"/>
          <w:sz w:val="20"/>
          <w:lang w:val="sr-Latn-CS"/>
        </w:rPr>
        <w:t>И</w:t>
      </w:r>
      <w:r w:rsidR="0074590B" w:rsidRPr="00694E78">
        <w:rPr>
          <w:rFonts w:asciiTheme="minorHAnsi" w:hAnsiTheme="minorHAnsi"/>
          <w:sz w:val="20"/>
        </w:rPr>
        <w:t xml:space="preserve"> </w:t>
      </w:r>
      <w:r w:rsidRPr="00694E78">
        <w:rPr>
          <w:rFonts w:asciiTheme="minorHAnsi" w:hAnsiTheme="minorHAnsi"/>
          <w:sz w:val="20"/>
        </w:rPr>
        <w:t>ОП</w:t>
      </w:r>
      <w:r w:rsidR="0074590B" w:rsidRPr="00694E78">
        <w:rPr>
          <w:rFonts w:asciiTheme="minorHAnsi" w:hAnsiTheme="minorHAnsi"/>
          <w:sz w:val="20"/>
        </w:rPr>
        <w:softHyphen/>
      </w:r>
      <w:r w:rsidRPr="00694E78">
        <w:rPr>
          <w:rFonts w:asciiTheme="minorHAnsi" w:hAnsiTheme="minorHAnsi"/>
          <w:sz w:val="20"/>
        </w:rPr>
        <w:t>ШТИ</w:t>
      </w:r>
      <w:r w:rsidR="0074590B" w:rsidRPr="00694E78">
        <w:rPr>
          <w:rFonts w:asciiTheme="minorHAnsi" w:hAnsiTheme="minorHAnsi"/>
          <w:sz w:val="20"/>
        </w:rPr>
        <w:t xml:space="preserve"> </w:t>
      </w:r>
      <w:r w:rsidRPr="00694E78">
        <w:rPr>
          <w:rFonts w:asciiTheme="minorHAnsi" w:hAnsiTheme="minorHAnsi"/>
          <w:sz w:val="20"/>
        </w:rPr>
        <w:t>ДЕО</w:t>
      </w:r>
    </w:p>
    <w:p w:rsidR="0074590B" w:rsidRPr="00694E78" w:rsidRDefault="0074590B" w:rsidP="0074590B">
      <w:pPr>
        <w:pStyle w:val="BodyText"/>
        <w:jc w:val="center"/>
        <w:rPr>
          <w:rFonts w:asciiTheme="minorHAnsi" w:hAnsiTheme="minorHAnsi"/>
          <w:sz w:val="20"/>
          <w:lang w:val="sr-Latn-CS"/>
        </w:rPr>
      </w:pPr>
    </w:p>
    <w:tbl>
      <w:tblPr>
        <w:tblpPr w:leftFromText="180" w:rightFromText="180" w:vertAnchor="text" w:horzAnchor="page" w:tblpX="916" w:tblpY="150"/>
        <w:tblW w:w="11326" w:type="dxa"/>
        <w:tblLayout w:type="fixed"/>
        <w:tblCellMar>
          <w:left w:w="30" w:type="dxa"/>
          <w:right w:w="30" w:type="dxa"/>
        </w:tblCellMar>
        <w:tblLook w:val="0000"/>
      </w:tblPr>
      <w:tblGrid>
        <w:gridCol w:w="1204"/>
        <w:gridCol w:w="945"/>
        <w:gridCol w:w="1166"/>
        <w:gridCol w:w="1164"/>
        <w:gridCol w:w="672"/>
        <w:gridCol w:w="764"/>
        <w:gridCol w:w="1165"/>
        <w:gridCol w:w="709"/>
        <w:gridCol w:w="564"/>
        <w:gridCol w:w="1126"/>
        <w:gridCol w:w="1847"/>
      </w:tblGrid>
      <w:tr w:rsidR="008A13C7" w:rsidRPr="00694E78" w:rsidTr="008A13C7">
        <w:trPr>
          <w:trHeight w:val="257"/>
        </w:trPr>
        <w:tc>
          <w:tcPr>
            <w:tcW w:w="120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945"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2973" w:type="dxa"/>
            <w:gridSpan w:val="2"/>
            <w:tcBorders>
              <w:top w:val="nil"/>
              <w:left w:val="nil"/>
              <w:bottom w:val="nil"/>
              <w:right w:val="nil"/>
            </w:tcBorders>
          </w:tcPr>
          <w:p w:rsidR="008A13C7" w:rsidRPr="00694E78" w:rsidRDefault="008A13C7" w:rsidP="008A13C7">
            <w:pPr>
              <w:autoSpaceDE w:val="0"/>
              <w:autoSpaceDN w:val="0"/>
              <w:adjustRightInd w:val="0"/>
              <w:ind w:firstLine="0"/>
              <w:jc w:val="center"/>
              <w:rPr>
                <w:rFonts w:asciiTheme="minorHAnsi" w:hAnsiTheme="minorHAnsi"/>
                <w:color w:val="000000"/>
                <w:sz w:val="20"/>
                <w:szCs w:val="20"/>
              </w:rPr>
            </w:pPr>
            <w:r w:rsidRPr="00694E78">
              <w:rPr>
                <w:rFonts w:asciiTheme="minorHAnsi" w:hAnsiTheme="minorHAnsi"/>
                <w:color w:val="000000"/>
                <w:sz w:val="20"/>
                <w:szCs w:val="20"/>
              </w:rPr>
              <w:t>Износ у динарима</w:t>
            </w:r>
          </w:p>
        </w:tc>
      </w:tr>
      <w:tr w:rsidR="008A13C7" w:rsidRPr="00694E78" w:rsidTr="008A13C7">
        <w:trPr>
          <w:trHeight w:val="257"/>
        </w:trPr>
        <w:tc>
          <w:tcPr>
            <w:tcW w:w="7080" w:type="dxa"/>
            <w:gridSpan w:val="7"/>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А.  РАЧУН ПРИХОДА И ПРИМАЊА, РАСХОДА И ИЗДАТАКА</w:t>
            </w: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r>
      <w:tr w:rsidR="008A13C7" w:rsidRPr="00694E78" w:rsidTr="008A13C7">
        <w:trPr>
          <w:trHeight w:val="257"/>
        </w:trPr>
        <w:tc>
          <w:tcPr>
            <w:tcW w:w="5915" w:type="dxa"/>
            <w:gridSpan w:val="6"/>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1. Укупни приходи и примања од продаје нефинансијске имовине</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1,089.543.681</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1.1 ТЕКУ</w:t>
            </w:r>
            <w:r w:rsidRPr="00694E78">
              <w:rPr>
                <w:rFonts w:asciiTheme="minorHAnsi" w:hAnsiTheme="minorHAnsi"/>
                <w:color w:val="000000"/>
                <w:sz w:val="20"/>
                <w:szCs w:val="20"/>
                <w:lang w:val="sr-Cyrl-CS"/>
              </w:rPr>
              <w:t>Ћ</w:t>
            </w:r>
            <w:r w:rsidRPr="00694E78">
              <w:rPr>
                <w:rFonts w:asciiTheme="minorHAnsi" w:hAnsiTheme="minorHAnsi"/>
                <w:color w:val="000000"/>
                <w:sz w:val="20"/>
                <w:szCs w:val="20"/>
              </w:rPr>
              <w:t xml:space="preserve">И ПРИХОДИ </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1.089.543.681</w:t>
            </w:r>
          </w:p>
        </w:tc>
      </w:tr>
      <w:tr w:rsidR="008A13C7" w:rsidRPr="00694E78" w:rsidTr="008A13C7">
        <w:trPr>
          <w:trHeight w:val="257"/>
        </w:trPr>
        <w:tc>
          <w:tcPr>
            <w:tcW w:w="2149" w:type="dxa"/>
            <w:gridSpan w:val="2"/>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 бу</w:t>
            </w:r>
            <w:r w:rsidRPr="00694E78">
              <w:rPr>
                <w:rFonts w:asciiTheme="minorHAnsi" w:hAnsiTheme="minorHAnsi"/>
                <w:color w:val="000000"/>
                <w:sz w:val="20"/>
                <w:szCs w:val="20"/>
                <w:lang w:val="sr-Cyrl-CS"/>
              </w:rPr>
              <w:t>џ</w:t>
            </w:r>
            <w:r w:rsidRPr="00694E78">
              <w:rPr>
                <w:rFonts w:asciiTheme="minorHAnsi" w:hAnsiTheme="minorHAnsi"/>
                <w:color w:val="000000"/>
                <w:sz w:val="20"/>
                <w:szCs w:val="20"/>
              </w:rPr>
              <w:t>етска средства</w:t>
            </w:r>
          </w:p>
        </w:tc>
        <w:tc>
          <w:tcPr>
            <w:tcW w:w="116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lang w:val="sr-Cyrl-CS"/>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1.067.390.681</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 средства из осталих извора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22.153.000</w:t>
            </w:r>
          </w:p>
        </w:tc>
      </w:tr>
      <w:tr w:rsidR="008A13C7" w:rsidRPr="00694E78" w:rsidTr="008A13C7">
        <w:trPr>
          <w:trHeight w:val="257"/>
        </w:trPr>
        <w:tc>
          <w:tcPr>
            <w:tcW w:w="1204" w:type="dxa"/>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p>
        </w:tc>
        <w:tc>
          <w:tcPr>
            <w:tcW w:w="945"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p>
        </w:tc>
      </w:tr>
      <w:tr w:rsidR="008A13C7" w:rsidRPr="00694E78" w:rsidTr="008A13C7">
        <w:trPr>
          <w:trHeight w:val="257"/>
        </w:trPr>
        <w:tc>
          <w:tcPr>
            <w:tcW w:w="5915" w:type="dxa"/>
            <w:gridSpan w:val="6"/>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1.2 ПРИМАЊА ОД ПРОДАЈЕ НЕФИНАНСИЈСКЕ ИМОВИНЕ</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p>
        </w:tc>
      </w:tr>
      <w:tr w:rsidR="008A13C7" w:rsidRPr="00694E78" w:rsidTr="008A13C7">
        <w:trPr>
          <w:trHeight w:val="257"/>
        </w:trPr>
        <w:tc>
          <w:tcPr>
            <w:tcW w:w="5915" w:type="dxa"/>
            <w:gridSpan w:val="6"/>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2. Укупни расходи и издаци за набавку нефинансијске имовине</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2.1 ТЕКУ</w:t>
            </w:r>
            <w:r w:rsidRPr="00694E78">
              <w:rPr>
                <w:rFonts w:asciiTheme="minorHAnsi" w:hAnsiTheme="minorHAnsi"/>
                <w:color w:val="000000"/>
                <w:sz w:val="20"/>
                <w:szCs w:val="20"/>
                <w:lang w:val="sr-Cyrl-CS"/>
              </w:rPr>
              <w:t>Ћ</w:t>
            </w:r>
            <w:r w:rsidRPr="00694E78">
              <w:rPr>
                <w:rFonts w:asciiTheme="minorHAnsi" w:hAnsiTheme="minorHAnsi"/>
                <w:color w:val="000000"/>
                <w:sz w:val="20"/>
                <w:szCs w:val="20"/>
              </w:rPr>
              <w:t xml:space="preserve">И РАСХОДИ </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953.368.079,00</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 теку</w:t>
            </w:r>
            <w:r w:rsidRPr="00694E78">
              <w:rPr>
                <w:rFonts w:asciiTheme="minorHAnsi" w:hAnsiTheme="minorHAnsi"/>
                <w:color w:val="000000"/>
                <w:sz w:val="20"/>
                <w:szCs w:val="20"/>
                <w:lang w:val="sr-Cyrl-CS"/>
              </w:rPr>
              <w:t>ћ</w:t>
            </w:r>
            <w:r w:rsidRPr="00694E78">
              <w:rPr>
                <w:rFonts w:asciiTheme="minorHAnsi" w:hAnsiTheme="minorHAnsi"/>
                <w:color w:val="000000"/>
                <w:sz w:val="20"/>
                <w:szCs w:val="20"/>
              </w:rPr>
              <w:t>и бу</w:t>
            </w:r>
            <w:r w:rsidRPr="00694E78">
              <w:rPr>
                <w:rFonts w:asciiTheme="minorHAnsi" w:hAnsiTheme="minorHAnsi"/>
                <w:color w:val="000000"/>
                <w:sz w:val="20"/>
                <w:szCs w:val="20"/>
                <w:lang w:val="sr-Cyrl-CS"/>
              </w:rPr>
              <w:t>џ</w:t>
            </w:r>
            <w:r w:rsidRPr="00694E78">
              <w:rPr>
                <w:rFonts w:asciiTheme="minorHAnsi" w:hAnsiTheme="minorHAnsi"/>
                <w:color w:val="000000"/>
                <w:sz w:val="20"/>
                <w:szCs w:val="20"/>
              </w:rPr>
              <w:t>етски расходи</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937.215.079,00,</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 изда</w:t>
            </w:r>
            <w:r w:rsidRPr="00694E78">
              <w:rPr>
                <w:rFonts w:asciiTheme="minorHAnsi" w:hAnsiTheme="minorHAnsi"/>
                <w:color w:val="000000"/>
                <w:sz w:val="20"/>
                <w:szCs w:val="20"/>
                <w:lang w:val="sr-Cyrl-CS"/>
              </w:rPr>
              <w:t>ћ</w:t>
            </w:r>
            <w:r w:rsidRPr="00694E78">
              <w:rPr>
                <w:rFonts w:asciiTheme="minorHAnsi" w:hAnsiTheme="minorHAnsi"/>
                <w:color w:val="000000"/>
                <w:sz w:val="20"/>
                <w:szCs w:val="20"/>
              </w:rPr>
              <w:t>и из осталих извора)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16.153.000,00</w:t>
            </w:r>
          </w:p>
        </w:tc>
      </w:tr>
      <w:tr w:rsidR="008A13C7" w:rsidRPr="00694E78" w:rsidTr="008A13C7">
        <w:trPr>
          <w:trHeight w:val="257"/>
        </w:trPr>
        <w:tc>
          <w:tcPr>
            <w:tcW w:w="120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945"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p>
        </w:tc>
      </w:tr>
      <w:tr w:rsidR="008A13C7" w:rsidRPr="00694E78" w:rsidTr="008A13C7">
        <w:trPr>
          <w:trHeight w:val="257"/>
        </w:trPr>
        <w:tc>
          <w:tcPr>
            <w:tcW w:w="5915" w:type="dxa"/>
            <w:gridSpan w:val="6"/>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2.2 ИЗДАЦИ ЗА НАБАВКУ НЕФИНАНСИЈСКЕ ИМОВИНЕ</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256,801,300,00</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Pr>
                <w:rFonts w:asciiTheme="minorHAnsi" w:hAnsiTheme="minorHAnsi"/>
                <w:color w:val="000000"/>
                <w:sz w:val="20"/>
                <w:szCs w:val="20"/>
              </w:rPr>
              <w:t>,0</w:t>
            </w:r>
            <w:r w:rsidRPr="00694E78">
              <w:rPr>
                <w:rFonts w:asciiTheme="minorHAnsi" w:hAnsiTheme="minorHAnsi"/>
                <w:color w:val="000000"/>
                <w:sz w:val="20"/>
                <w:szCs w:val="20"/>
              </w:rPr>
              <w:t>- текући бу</w:t>
            </w:r>
            <w:r w:rsidRPr="00694E78">
              <w:rPr>
                <w:rFonts w:asciiTheme="minorHAnsi" w:hAnsiTheme="minorHAnsi"/>
                <w:color w:val="000000"/>
                <w:sz w:val="20"/>
                <w:szCs w:val="20"/>
                <w:lang w:val="sr-Cyrl-CS"/>
              </w:rPr>
              <w:t>џ</w:t>
            </w:r>
            <w:r w:rsidRPr="00694E78">
              <w:rPr>
                <w:rFonts w:asciiTheme="minorHAnsi" w:hAnsiTheme="minorHAnsi"/>
                <w:color w:val="000000"/>
                <w:sz w:val="20"/>
                <w:szCs w:val="20"/>
              </w:rPr>
              <w:t>етски издаци</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250,801,300,00</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 издаћи из осталих извора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lang w:val="sr-Cyrl-CS"/>
              </w:rPr>
            </w:pPr>
            <w:r w:rsidRPr="00076053">
              <w:rPr>
                <w:rFonts w:asciiTheme="minorHAnsi" w:hAnsiTheme="minorHAnsi"/>
                <w:color w:val="000000"/>
                <w:sz w:val="20"/>
                <w:szCs w:val="20"/>
                <w:lang w:val="sr-Cyrl-CS"/>
              </w:rPr>
              <w:t>6,000,000,00</w:t>
            </w:r>
          </w:p>
        </w:tc>
      </w:tr>
      <w:tr w:rsidR="008A13C7" w:rsidRPr="00694E78" w:rsidTr="008A13C7">
        <w:trPr>
          <w:trHeight w:val="257"/>
        </w:trPr>
        <w:tc>
          <w:tcPr>
            <w:tcW w:w="1204" w:type="dxa"/>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p>
        </w:tc>
        <w:tc>
          <w:tcPr>
            <w:tcW w:w="945"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p>
        </w:tc>
      </w:tr>
      <w:tr w:rsidR="008A13C7" w:rsidRPr="00694E78" w:rsidTr="008A13C7">
        <w:trPr>
          <w:trHeight w:val="257"/>
        </w:trPr>
        <w:tc>
          <w:tcPr>
            <w:tcW w:w="4479" w:type="dxa"/>
            <w:gridSpan w:val="4"/>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БУЏЕТСКИ СУФИЦИТ/ДЕФИЦИТ</w:t>
            </w: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076053">
            <w:pPr>
              <w:autoSpaceDE w:val="0"/>
              <w:autoSpaceDN w:val="0"/>
              <w:adjustRightInd w:val="0"/>
              <w:ind w:firstLine="0"/>
              <w:jc w:val="center"/>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center"/>
              <w:rPr>
                <w:rFonts w:asciiTheme="minorHAnsi" w:hAnsiTheme="minorHAnsi"/>
                <w:color w:val="000000"/>
                <w:sz w:val="20"/>
                <w:szCs w:val="20"/>
              </w:rPr>
            </w:pPr>
            <w:r w:rsidRPr="00076053">
              <w:rPr>
                <w:rFonts w:asciiTheme="minorHAnsi" w:hAnsiTheme="minorHAnsi"/>
                <w:color w:val="000000"/>
                <w:sz w:val="20"/>
                <w:szCs w:val="20"/>
              </w:rPr>
              <w:t>-120,625,698,00</w:t>
            </w:r>
          </w:p>
        </w:tc>
      </w:tr>
      <w:tr w:rsidR="008A13C7" w:rsidRPr="00694E78" w:rsidTr="008A13C7">
        <w:trPr>
          <w:trHeight w:val="257"/>
        </w:trPr>
        <w:tc>
          <w:tcPr>
            <w:tcW w:w="7080" w:type="dxa"/>
            <w:gridSpan w:val="7"/>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Издаци за набавку финансијске имовине (у циљу спроводјења јавних политика)</w:t>
            </w: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right"/>
              <w:rPr>
                <w:rFonts w:asciiTheme="minorHAnsi" w:hAnsiTheme="minorHAnsi"/>
                <w:b/>
                <w:color w:val="000000"/>
                <w:sz w:val="20"/>
                <w:szCs w:val="20"/>
              </w:rPr>
            </w:pPr>
          </w:p>
        </w:tc>
      </w:tr>
      <w:tr w:rsidR="008A13C7" w:rsidRPr="00694E78" w:rsidTr="008A13C7">
        <w:trPr>
          <w:trHeight w:val="257"/>
        </w:trPr>
        <w:tc>
          <w:tcPr>
            <w:tcW w:w="4479" w:type="dxa"/>
            <w:gridSpan w:val="4"/>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УКУПАН ФИСКАЛНИ СУФИЦИТ/ДЕФИЦИТ</w:t>
            </w: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076053" w:rsidRDefault="008A13C7" w:rsidP="00076053">
            <w:pPr>
              <w:autoSpaceDE w:val="0"/>
              <w:autoSpaceDN w:val="0"/>
              <w:adjustRightInd w:val="0"/>
              <w:ind w:firstLine="0"/>
              <w:jc w:val="right"/>
              <w:rPr>
                <w:rFonts w:asciiTheme="minorHAnsi" w:hAnsiTheme="minorHAnsi"/>
                <w:b/>
                <w:color w:val="000000"/>
                <w:sz w:val="20"/>
                <w:szCs w:val="20"/>
              </w:rPr>
            </w:pP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Б. РАЧУН ФИНАНСИРАЊА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r>
      <w:tr w:rsidR="008A13C7" w:rsidRPr="00694E78" w:rsidTr="008A13C7">
        <w:trPr>
          <w:trHeight w:val="257"/>
        </w:trPr>
        <w:tc>
          <w:tcPr>
            <w:tcW w:w="4479" w:type="dxa"/>
            <w:gridSpan w:val="4"/>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Примања од продаје финансијске имовине</w:t>
            </w: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lastRenderedPageBreak/>
              <w:t>Примања од заду</w:t>
            </w:r>
            <w:r w:rsidRPr="00694E78">
              <w:rPr>
                <w:rFonts w:asciiTheme="minorHAnsi" w:hAnsiTheme="minorHAnsi"/>
                <w:color w:val="000000"/>
                <w:sz w:val="20"/>
                <w:szCs w:val="20"/>
                <w:lang w:val="sr-Cyrl-CS"/>
              </w:rPr>
              <w:t>ж</w:t>
            </w:r>
            <w:r w:rsidRPr="00694E78">
              <w:rPr>
                <w:rFonts w:asciiTheme="minorHAnsi" w:hAnsiTheme="minorHAnsi"/>
                <w:color w:val="000000"/>
                <w:sz w:val="20"/>
                <w:szCs w:val="20"/>
              </w:rPr>
              <w:t>`ивања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r>
      <w:tr w:rsidR="008A13C7" w:rsidRPr="00694E78" w:rsidTr="008A13C7">
        <w:trPr>
          <w:trHeight w:val="257"/>
        </w:trPr>
        <w:tc>
          <w:tcPr>
            <w:tcW w:w="4479" w:type="dxa"/>
            <w:gridSpan w:val="4"/>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Неутрошена средства из претходних година</w:t>
            </w: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7A0E4D" w:rsidRDefault="008A13C7" w:rsidP="008A13C7">
            <w:pPr>
              <w:autoSpaceDE w:val="0"/>
              <w:autoSpaceDN w:val="0"/>
              <w:adjustRightInd w:val="0"/>
              <w:ind w:firstLine="0"/>
              <w:jc w:val="center"/>
              <w:rPr>
                <w:rFonts w:asciiTheme="minorHAnsi" w:hAnsiTheme="minorHAnsi"/>
                <w:color w:val="000000"/>
                <w:sz w:val="20"/>
                <w:szCs w:val="20"/>
              </w:rPr>
            </w:pPr>
            <w:r>
              <w:rPr>
                <w:rFonts w:asciiTheme="minorHAnsi" w:hAnsiTheme="minorHAnsi"/>
                <w:color w:val="000000"/>
                <w:sz w:val="20"/>
                <w:szCs w:val="20"/>
              </w:rPr>
              <w:t>120,625,698 ,00</w:t>
            </w: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Издаци за отплату главнице дуга</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r>
      <w:tr w:rsidR="008A13C7" w:rsidRPr="00694E78" w:rsidTr="008A13C7">
        <w:trPr>
          <w:trHeight w:val="257"/>
        </w:trPr>
        <w:tc>
          <w:tcPr>
            <w:tcW w:w="3315" w:type="dxa"/>
            <w:gridSpan w:val="3"/>
            <w:tcBorders>
              <w:top w:val="nil"/>
              <w:left w:val="nil"/>
              <w:bottom w:val="nil"/>
              <w:right w:val="nil"/>
            </w:tcBorders>
          </w:tcPr>
          <w:p w:rsidR="008A13C7" w:rsidRPr="00694E78" w:rsidRDefault="008A13C7" w:rsidP="008A13C7">
            <w:pPr>
              <w:autoSpaceDE w:val="0"/>
              <w:autoSpaceDN w:val="0"/>
              <w:adjustRightInd w:val="0"/>
              <w:ind w:firstLine="0"/>
              <w:rPr>
                <w:rFonts w:asciiTheme="minorHAnsi" w:hAnsiTheme="minorHAnsi"/>
                <w:color w:val="000000"/>
                <w:sz w:val="20"/>
                <w:szCs w:val="20"/>
              </w:rPr>
            </w:pPr>
            <w:r w:rsidRPr="00694E78">
              <w:rPr>
                <w:rFonts w:asciiTheme="minorHAnsi" w:hAnsiTheme="minorHAnsi"/>
                <w:color w:val="000000"/>
                <w:sz w:val="20"/>
                <w:szCs w:val="20"/>
              </w:rPr>
              <w:t>НЕТО</w:t>
            </w:r>
            <w:r w:rsidR="00BC0175">
              <w:rPr>
                <w:rFonts w:asciiTheme="minorHAnsi" w:hAnsiTheme="minorHAnsi"/>
                <w:color w:val="000000"/>
                <w:sz w:val="20"/>
                <w:szCs w:val="20"/>
              </w:rPr>
              <w:t xml:space="preserve">  </w:t>
            </w:r>
            <w:r w:rsidRPr="00694E78">
              <w:rPr>
                <w:rFonts w:asciiTheme="minorHAnsi" w:hAnsiTheme="minorHAnsi"/>
                <w:color w:val="000000"/>
                <w:sz w:val="20"/>
                <w:szCs w:val="20"/>
              </w:rPr>
              <w:t xml:space="preserve"> ФИНАНСИРАЊЕ</w:t>
            </w: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672"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709"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564"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126" w:type="dxa"/>
            <w:tcBorders>
              <w:top w:val="nil"/>
              <w:left w:val="nil"/>
              <w:bottom w:val="nil"/>
              <w:right w:val="nil"/>
            </w:tcBorders>
          </w:tcPr>
          <w:p w:rsidR="008A13C7" w:rsidRPr="00694E78" w:rsidRDefault="008A13C7" w:rsidP="008A13C7">
            <w:pPr>
              <w:autoSpaceDE w:val="0"/>
              <w:autoSpaceDN w:val="0"/>
              <w:adjustRightInd w:val="0"/>
              <w:ind w:firstLine="0"/>
              <w:jc w:val="right"/>
              <w:rPr>
                <w:rFonts w:asciiTheme="minorHAnsi" w:hAnsiTheme="minorHAnsi"/>
                <w:color w:val="000000"/>
                <w:sz w:val="20"/>
                <w:szCs w:val="20"/>
              </w:rPr>
            </w:pPr>
          </w:p>
        </w:tc>
        <w:tc>
          <w:tcPr>
            <w:tcW w:w="1847" w:type="dxa"/>
            <w:tcBorders>
              <w:top w:val="nil"/>
              <w:left w:val="nil"/>
              <w:bottom w:val="nil"/>
              <w:right w:val="nil"/>
            </w:tcBorders>
          </w:tcPr>
          <w:p w:rsidR="008A13C7" w:rsidRPr="007A0E4D" w:rsidRDefault="008A13C7" w:rsidP="008A13C7">
            <w:pPr>
              <w:autoSpaceDE w:val="0"/>
              <w:autoSpaceDN w:val="0"/>
              <w:adjustRightInd w:val="0"/>
              <w:ind w:firstLine="0"/>
              <w:jc w:val="center"/>
              <w:rPr>
                <w:rFonts w:asciiTheme="minorHAnsi" w:hAnsiTheme="minorHAnsi"/>
                <w:color w:val="000000"/>
                <w:sz w:val="20"/>
                <w:szCs w:val="20"/>
              </w:rPr>
            </w:pPr>
            <w:r>
              <w:rPr>
                <w:rFonts w:asciiTheme="minorHAnsi" w:hAnsiTheme="minorHAnsi"/>
                <w:color w:val="000000"/>
                <w:sz w:val="20"/>
                <w:szCs w:val="20"/>
              </w:rPr>
              <w:t>120,625,698 ,00</w:t>
            </w:r>
          </w:p>
        </w:tc>
      </w:tr>
    </w:tbl>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8A13C7" w:rsidRDefault="008A13C7" w:rsidP="008A13C7">
      <w:pPr>
        <w:pStyle w:val="BodyText"/>
        <w:rPr>
          <w:rFonts w:asciiTheme="minorHAnsi" w:hAnsiTheme="minorHAnsi"/>
          <w:b w:val="0"/>
          <w:sz w:val="20"/>
        </w:rPr>
      </w:pPr>
    </w:p>
    <w:p w:rsidR="0074590B" w:rsidRPr="00694E78" w:rsidRDefault="008A13C7" w:rsidP="008A13C7">
      <w:pPr>
        <w:pStyle w:val="BodyText"/>
        <w:rPr>
          <w:rFonts w:asciiTheme="minorHAnsi" w:hAnsiTheme="minorHAnsi"/>
          <w:b w:val="0"/>
          <w:sz w:val="20"/>
          <w:lang w:val="sr-Latn-CS"/>
        </w:rPr>
      </w:pPr>
      <w:r>
        <w:rPr>
          <w:rFonts w:asciiTheme="minorHAnsi" w:hAnsiTheme="minorHAnsi"/>
          <w:b w:val="0"/>
          <w:sz w:val="20"/>
        </w:rPr>
        <w:t xml:space="preserve">                                                                                                                     </w:t>
      </w:r>
      <w:r w:rsidR="00903E17" w:rsidRPr="00694E78">
        <w:rPr>
          <w:rFonts w:asciiTheme="minorHAnsi" w:hAnsiTheme="minorHAnsi"/>
          <w:b w:val="0"/>
          <w:sz w:val="20"/>
          <w:lang w:val="sr-Latn-CS"/>
        </w:rPr>
        <w:t>Члан</w:t>
      </w:r>
      <w:r w:rsidR="0074590B" w:rsidRPr="00694E78">
        <w:rPr>
          <w:rFonts w:asciiTheme="minorHAnsi" w:hAnsiTheme="minorHAnsi"/>
          <w:b w:val="0"/>
          <w:sz w:val="20"/>
          <w:lang w:val="sr-Latn-CS"/>
        </w:rPr>
        <w:t xml:space="preserve">  1.</w:t>
      </w:r>
    </w:p>
    <w:p w:rsidR="0074590B" w:rsidRPr="00694E78" w:rsidRDefault="0074590B" w:rsidP="0074590B">
      <w:pPr>
        <w:pStyle w:val="BodyText"/>
        <w:jc w:val="center"/>
        <w:rPr>
          <w:rFonts w:asciiTheme="minorHAnsi" w:hAnsiTheme="minorHAnsi"/>
          <w:sz w:val="20"/>
          <w:lang w:val="sr-Latn-CS"/>
        </w:rPr>
      </w:pPr>
    </w:p>
    <w:p w:rsidR="0074590B" w:rsidRPr="00694E78" w:rsidRDefault="0074590B" w:rsidP="0074590B">
      <w:pPr>
        <w:pStyle w:val="BodyText"/>
        <w:jc w:val="center"/>
        <w:rPr>
          <w:rFonts w:asciiTheme="minorHAnsi" w:hAnsiTheme="minorHAnsi"/>
          <w:sz w:val="20"/>
          <w:lang w:val="sr-Latn-CS"/>
        </w:rPr>
      </w:pPr>
    </w:p>
    <w:p w:rsidR="0074590B" w:rsidRPr="00694E78" w:rsidRDefault="00903E17" w:rsidP="0074590B">
      <w:pPr>
        <w:pStyle w:val="BodyText"/>
        <w:ind w:firstLine="720"/>
        <w:rPr>
          <w:rFonts w:asciiTheme="minorHAnsi" w:hAnsiTheme="minorHAnsi"/>
          <w:b w:val="0"/>
          <w:sz w:val="20"/>
        </w:rPr>
      </w:pPr>
      <w:r w:rsidRPr="00694E78">
        <w:rPr>
          <w:rFonts w:asciiTheme="minorHAnsi" w:hAnsiTheme="minorHAnsi"/>
          <w:b w:val="0"/>
          <w:sz w:val="20"/>
        </w:rPr>
        <w:t>Приходи</w:t>
      </w:r>
      <w:r w:rsidR="0074590B" w:rsidRPr="00694E78">
        <w:rPr>
          <w:rFonts w:asciiTheme="minorHAnsi" w:hAnsiTheme="minorHAnsi"/>
          <w:b w:val="0"/>
          <w:sz w:val="20"/>
        </w:rPr>
        <w:t xml:space="preserve"> </w:t>
      </w:r>
      <w:r w:rsidRPr="00694E78">
        <w:rPr>
          <w:rFonts w:asciiTheme="minorHAnsi" w:hAnsiTheme="minorHAnsi"/>
          <w:b w:val="0"/>
          <w:sz w:val="20"/>
        </w:rPr>
        <w:t>и</w:t>
      </w:r>
      <w:r w:rsidR="0074590B" w:rsidRPr="00694E78">
        <w:rPr>
          <w:rFonts w:asciiTheme="minorHAnsi" w:hAnsiTheme="minorHAnsi"/>
          <w:b w:val="0"/>
          <w:sz w:val="20"/>
        </w:rPr>
        <w:t xml:space="preserve"> </w:t>
      </w:r>
      <w:r w:rsidRPr="00694E78">
        <w:rPr>
          <w:rFonts w:asciiTheme="minorHAnsi" w:hAnsiTheme="minorHAnsi"/>
          <w:b w:val="0"/>
          <w:sz w:val="20"/>
        </w:rPr>
        <w:t>при</w:t>
      </w:r>
      <w:r w:rsidR="0074590B" w:rsidRPr="00694E78">
        <w:rPr>
          <w:rFonts w:asciiTheme="minorHAnsi" w:hAnsiTheme="minorHAnsi"/>
          <w:b w:val="0"/>
          <w:sz w:val="20"/>
        </w:rPr>
        <w:softHyphen/>
      </w:r>
      <w:r w:rsidRPr="00694E78">
        <w:rPr>
          <w:rFonts w:asciiTheme="minorHAnsi" w:hAnsiTheme="minorHAnsi"/>
          <w:b w:val="0"/>
          <w:sz w:val="20"/>
        </w:rPr>
        <w:t>ма</w:t>
      </w:r>
      <w:r w:rsidR="0074590B" w:rsidRPr="00694E78">
        <w:rPr>
          <w:rFonts w:asciiTheme="minorHAnsi" w:hAnsiTheme="minorHAnsi"/>
          <w:b w:val="0"/>
          <w:sz w:val="20"/>
        </w:rPr>
        <w:softHyphen/>
      </w:r>
      <w:r w:rsidRPr="00694E78">
        <w:rPr>
          <w:rFonts w:asciiTheme="minorHAnsi" w:hAnsiTheme="minorHAnsi"/>
          <w:b w:val="0"/>
          <w:sz w:val="20"/>
        </w:rPr>
        <w:t>ња</w:t>
      </w:r>
      <w:r w:rsidR="0074590B" w:rsidRPr="00694E78">
        <w:rPr>
          <w:rFonts w:asciiTheme="minorHAnsi" w:hAnsiTheme="minorHAnsi"/>
          <w:b w:val="0"/>
          <w:sz w:val="20"/>
        </w:rPr>
        <w:t xml:space="preserve">, </w:t>
      </w:r>
      <w:r w:rsidRPr="00694E78">
        <w:rPr>
          <w:rFonts w:asciiTheme="minorHAnsi" w:hAnsiTheme="minorHAnsi"/>
          <w:b w:val="0"/>
          <w:sz w:val="20"/>
        </w:rPr>
        <w:t>расходи</w:t>
      </w:r>
      <w:r w:rsidR="0074590B" w:rsidRPr="00694E78">
        <w:rPr>
          <w:rFonts w:asciiTheme="minorHAnsi" w:hAnsiTheme="minorHAnsi"/>
          <w:b w:val="0"/>
          <w:sz w:val="20"/>
        </w:rPr>
        <w:t xml:space="preserve"> </w:t>
      </w:r>
      <w:r w:rsidRPr="00694E78">
        <w:rPr>
          <w:rFonts w:asciiTheme="minorHAnsi" w:hAnsiTheme="minorHAnsi"/>
          <w:b w:val="0"/>
          <w:sz w:val="20"/>
        </w:rPr>
        <w:t>и</w:t>
      </w:r>
      <w:r w:rsidR="0074590B" w:rsidRPr="00694E78">
        <w:rPr>
          <w:rFonts w:asciiTheme="minorHAnsi" w:hAnsiTheme="minorHAnsi"/>
          <w:b w:val="0"/>
          <w:sz w:val="20"/>
        </w:rPr>
        <w:t xml:space="preserve"> </w:t>
      </w:r>
      <w:r w:rsidRPr="00694E78">
        <w:rPr>
          <w:rFonts w:asciiTheme="minorHAnsi" w:hAnsiTheme="minorHAnsi"/>
          <w:b w:val="0"/>
          <w:sz w:val="20"/>
        </w:rPr>
        <w:t>из</w:t>
      </w:r>
      <w:r w:rsidR="0074590B" w:rsidRPr="00694E78">
        <w:rPr>
          <w:rFonts w:asciiTheme="minorHAnsi" w:hAnsiTheme="minorHAnsi"/>
          <w:b w:val="0"/>
          <w:sz w:val="20"/>
        </w:rPr>
        <w:softHyphen/>
      </w:r>
      <w:r w:rsidRPr="00694E78">
        <w:rPr>
          <w:rFonts w:asciiTheme="minorHAnsi" w:hAnsiTheme="minorHAnsi"/>
          <w:b w:val="0"/>
          <w:sz w:val="20"/>
        </w:rPr>
        <w:t>да</w:t>
      </w:r>
      <w:r w:rsidR="0074590B" w:rsidRPr="00694E78">
        <w:rPr>
          <w:rFonts w:asciiTheme="minorHAnsi" w:hAnsiTheme="minorHAnsi"/>
          <w:b w:val="0"/>
          <w:sz w:val="20"/>
        </w:rPr>
        <w:softHyphen/>
      </w:r>
      <w:r w:rsidRPr="00694E78">
        <w:rPr>
          <w:rFonts w:asciiTheme="minorHAnsi" w:hAnsiTheme="minorHAnsi"/>
          <w:b w:val="0"/>
          <w:sz w:val="20"/>
        </w:rPr>
        <w:t>ци</w:t>
      </w:r>
      <w:r w:rsidR="0074590B" w:rsidRPr="00694E78">
        <w:rPr>
          <w:rFonts w:asciiTheme="minorHAnsi" w:hAnsiTheme="minorHAnsi"/>
          <w:b w:val="0"/>
          <w:sz w:val="20"/>
        </w:rPr>
        <w:t xml:space="preserve"> </w:t>
      </w:r>
      <w:r w:rsidRPr="00694E78">
        <w:rPr>
          <w:rFonts w:asciiTheme="minorHAnsi" w:hAnsiTheme="minorHAnsi"/>
          <w:b w:val="0"/>
          <w:sz w:val="20"/>
        </w:rPr>
        <w:t>бу</w:t>
      </w:r>
      <w:r w:rsidR="0074590B" w:rsidRPr="00694E78">
        <w:rPr>
          <w:rFonts w:asciiTheme="minorHAnsi" w:hAnsiTheme="minorHAnsi"/>
          <w:b w:val="0"/>
          <w:sz w:val="20"/>
        </w:rPr>
        <w:softHyphen/>
      </w:r>
      <w:r w:rsidRPr="00694E78">
        <w:rPr>
          <w:rFonts w:asciiTheme="minorHAnsi" w:hAnsiTheme="minorHAnsi"/>
          <w:b w:val="0"/>
          <w:sz w:val="20"/>
        </w:rPr>
        <w:t>џе</w:t>
      </w:r>
      <w:r w:rsidR="0074590B" w:rsidRPr="00694E78">
        <w:rPr>
          <w:rFonts w:asciiTheme="minorHAnsi" w:hAnsiTheme="minorHAnsi"/>
          <w:b w:val="0"/>
          <w:sz w:val="20"/>
        </w:rPr>
        <w:softHyphen/>
      </w:r>
      <w:r w:rsidRPr="00694E78">
        <w:rPr>
          <w:rFonts w:asciiTheme="minorHAnsi" w:hAnsiTheme="minorHAnsi"/>
          <w:b w:val="0"/>
          <w:sz w:val="20"/>
        </w:rPr>
        <w:t>та</w:t>
      </w:r>
      <w:r w:rsidR="0074590B" w:rsidRPr="00694E78">
        <w:rPr>
          <w:rFonts w:asciiTheme="minorHAnsi" w:hAnsiTheme="minorHAnsi"/>
          <w:b w:val="0"/>
          <w:sz w:val="20"/>
        </w:rPr>
        <w:t xml:space="preserve"> </w:t>
      </w:r>
      <w:r w:rsidRPr="00694E78">
        <w:rPr>
          <w:rFonts w:asciiTheme="minorHAnsi" w:hAnsiTheme="minorHAnsi"/>
          <w:b w:val="0"/>
          <w:sz w:val="20"/>
        </w:rPr>
        <w:t>оп</w:t>
      </w:r>
      <w:r w:rsidR="0074590B" w:rsidRPr="00694E78">
        <w:rPr>
          <w:rFonts w:asciiTheme="minorHAnsi" w:hAnsiTheme="minorHAnsi"/>
          <w:b w:val="0"/>
          <w:sz w:val="20"/>
        </w:rPr>
        <w:softHyphen/>
      </w:r>
      <w:r w:rsidRPr="00694E78">
        <w:rPr>
          <w:rFonts w:asciiTheme="minorHAnsi" w:hAnsiTheme="minorHAnsi"/>
          <w:b w:val="0"/>
          <w:sz w:val="20"/>
        </w:rPr>
        <w:t>шти</w:t>
      </w:r>
      <w:r w:rsidR="0074590B" w:rsidRPr="00694E78">
        <w:rPr>
          <w:rFonts w:asciiTheme="minorHAnsi" w:hAnsiTheme="minorHAnsi"/>
          <w:b w:val="0"/>
          <w:sz w:val="20"/>
        </w:rPr>
        <w:softHyphen/>
      </w:r>
      <w:r w:rsidRPr="00694E78">
        <w:rPr>
          <w:rFonts w:asciiTheme="minorHAnsi" w:hAnsiTheme="minorHAnsi"/>
          <w:b w:val="0"/>
          <w:sz w:val="20"/>
        </w:rPr>
        <w:t>не</w:t>
      </w:r>
      <w:r w:rsidR="0074590B" w:rsidRPr="00694E78">
        <w:rPr>
          <w:rFonts w:asciiTheme="minorHAnsi" w:hAnsiTheme="minorHAnsi"/>
          <w:b w:val="0"/>
          <w:sz w:val="20"/>
        </w:rPr>
        <w:t xml:space="preserve"> </w:t>
      </w:r>
      <w:r w:rsidRPr="00694E78">
        <w:rPr>
          <w:rFonts w:asciiTheme="minorHAnsi" w:hAnsiTheme="minorHAnsi"/>
          <w:b w:val="0"/>
          <w:sz w:val="20"/>
        </w:rPr>
        <w:t>Пријепоље</w:t>
      </w:r>
      <w:r w:rsidR="0074590B" w:rsidRPr="00694E78">
        <w:rPr>
          <w:rFonts w:asciiTheme="minorHAnsi" w:hAnsiTheme="minorHAnsi"/>
          <w:b w:val="0"/>
          <w:sz w:val="20"/>
        </w:rPr>
        <w:t xml:space="preserve">  </w:t>
      </w:r>
      <w:r w:rsidRPr="00694E78">
        <w:rPr>
          <w:rFonts w:asciiTheme="minorHAnsi" w:hAnsiTheme="minorHAnsi"/>
          <w:b w:val="0"/>
          <w:sz w:val="20"/>
        </w:rPr>
        <w:t>за</w:t>
      </w:r>
      <w:r w:rsidR="0074590B" w:rsidRPr="00694E78">
        <w:rPr>
          <w:rFonts w:asciiTheme="minorHAnsi" w:hAnsiTheme="minorHAnsi"/>
          <w:b w:val="0"/>
          <w:sz w:val="20"/>
        </w:rPr>
        <w:t xml:space="preserve"> 20</w:t>
      </w:r>
      <w:r w:rsidR="00C570FC">
        <w:rPr>
          <w:rFonts w:asciiTheme="minorHAnsi" w:hAnsiTheme="minorHAnsi"/>
          <w:b w:val="0"/>
          <w:sz w:val="20"/>
        </w:rPr>
        <w:t>20</w:t>
      </w:r>
      <w:r w:rsidR="0074590B" w:rsidRPr="00694E78">
        <w:rPr>
          <w:rFonts w:asciiTheme="minorHAnsi" w:hAnsiTheme="minorHAnsi"/>
          <w:b w:val="0"/>
          <w:sz w:val="20"/>
        </w:rPr>
        <w:t xml:space="preserve">. </w:t>
      </w:r>
      <w:r w:rsidRPr="00694E78">
        <w:rPr>
          <w:rFonts w:asciiTheme="minorHAnsi" w:hAnsiTheme="minorHAnsi"/>
          <w:b w:val="0"/>
          <w:sz w:val="20"/>
        </w:rPr>
        <w:t>го</w:t>
      </w:r>
      <w:r w:rsidR="0074590B" w:rsidRPr="00694E78">
        <w:rPr>
          <w:rFonts w:asciiTheme="minorHAnsi" w:hAnsiTheme="minorHAnsi"/>
          <w:b w:val="0"/>
          <w:sz w:val="20"/>
        </w:rPr>
        <w:softHyphen/>
      </w:r>
      <w:r w:rsidRPr="00694E78">
        <w:rPr>
          <w:rFonts w:asciiTheme="minorHAnsi" w:hAnsiTheme="minorHAnsi"/>
          <w:b w:val="0"/>
          <w:sz w:val="20"/>
        </w:rPr>
        <w:t>ди</w:t>
      </w:r>
      <w:r w:rsidR="0074590B" w:rsidRPr="00694E78">
        <w:rPr>
          <w:rFonts w:asciiTheme="minorHAnsi" w:hAnsiTheme="minorHAnsi"/>
          <w:b w:val="0"/>
          <w:sz w:val="20"/>
        </w:rPr>
        <w:softHyphen/>
      </w:r>
      <w:r w:rsidRPr="00694E78">
        <w:rPr>
          <w:rFonts w:asciiTheme="minorHAnsi" w:hAnsiTheme="minorHAnsi"/>
          <w:b w:val="0"/>
          <w:sz w:val="20"/>
        </w:rPr>
        <w:t>ну</w:t>
      </w:r>
      <w:r w:rsidR="0074590B" w:rsidRPr="00694E78">
        <w:rPr>
          <w:rFonts w:asciiTheme="minorHAnsi" w:hAnsiTheme="minorHAnsi"/>
          <w:b w:val="0"/>
          <w:sz w:val="20"/>
        </w:rPr>
        <w:t xml:space="preserve"> (</w:t>
      </w:r>
      <w:r w:rsidRPr="00694E78">
        <w:rPr>
          <w:rFonts w:asciiTheme="minorHAnsi" w:hAnsiTheme="minorHAnsi"/>
          <w:b w:val="0"/>
          <w:sz w:val="20"/>
        </w:rPr>
        <w:t>у</w:t>
      </w:r>
      <w:r w:rsidR="0074590B" w:rsidRPr="00694E78">
        <w:rPr>
          <w:rFonts w:asciiTheme="minorHAnsi" w:hAnsiTheme="minorHAnsi"/>
          <w:b w:val="0"/>
          <w:sz w:val="20"/>
        </w:rPr>
        <w:t xml:space="preserve"> </w:t>
      </w:r>
      <w:r w:rsidRPr="00694E78">
        <w:rPr>
          <w:rFonts w:asciiTheme="minorHAnsi" w:hAnsiTheme="minorHAnsi"/>
          <w:b w:val="0"/>
          <w:sz w:val="20"/>
        </w:rPr>
        <w:t>да</w:t>
      </w:r>
      <w:r w:rsidR="0074590B" w:rsidRPr="00694E78">
        <w:rPr>
          <w:rFonts w:asciiTheme="minorHAnsi" w:hAnsiTheme="minorHAnsi"/>
          <w:b w:val="0"/>
          <w:sz w:val="20"/>
        </w:rPr>
        <w:softHyphen/>
      </w:r>
      <w:r w:rsidRPr="00694E78">
        <w:rPr>
          <w:rFonts w:asciiTheme="minorHAnsi" w:hAnsiTheme="minorHAnsi"/>
          <w:b w:val="0"/>
          <w:sz w:val="20"/>
        </w:rPr>
        <w:t>љем</w:t>
      </w:r>
      <w:r w:rsidR="0074590B" w:rsidRPr="00694E78">
        <w:rPr>
          <w:rFonts w:asciiTheme="minorHAnsi" w:hAnsiTheme="minorHAnsi"/>
          <w:b w:val="0"/>
          <w:sz w:val="20"/>
        </w:rPr>
        <w:t xml:space="preserve"> </w:t>
      </w:r>
      <w:r w:rsidRPr="00694E78">
        <w:rPr>
          <w:rFonts w:asciiTheme="minorHAnsi" w:hAnsiTheme="minorHAnsi"/>
          <w:b w:val="0"/>
          <w:sz w:val="20"/>
        </w:rPr>
        <w:t>тек</w:t>
      </w:r>
      <w:r w:rsidR="0074590B" w:rsidRPr="00694E78">
        <w:rPr>
          <w:rFonts w:asciiTheme="minorHAnsi" w:hAnsiTheme="minorHAnsi"/>
          <w:b w:val="0"/>
          <w:sz w:val="20"/>
        </w:rPr>
        <w:softHyphen/>
      </w:r>
      <w:r w:rsidRPr="00694E78">
        <w:rPr>
          <w:rFonts w:asciiTheme="minorHAnsi" w:hAnsiTheme="minorHAnsi"/>
          <w:b w:val="0"/>
          <w:sz w:val="20"/>
        </w:rPr>
        <w:t>сту</w:t>
      </w:r>
      <w:r w:rsidR="0074590B" w:rsidRPr="00694E78">
        <w:rPr>
          <w:rFonts w:asciiTheme="minorHAnsi" w:hAnsiTheme="minorHAnsi"/>
          <w:b w:val="0"/>
          <w:sz w:val="20"/>
        </w:rPr>
        <w:t xml:space="preserve">: </w:t>
      </w:r>
      <w:r w:rsidRPr="00694E78">
        <w:rPr>
          <w:rFonts w:asciiTheme="minorHAnsi" w:hAnsiTheme="minorHAnsi"/>
          <w:b w:val="0"/>
          <w:sz w:val="20"/>
        </w:rPr>
        <w:t>бу</w:t>
      </w:r>
      <w:r w:rsidR="0074590B" w:rsidRPr="00694E78">
        <w:rPr>
          <w:rFonts w:asciiTheme="minorHAnsi" w:hAnsiTheme="minorHAnsi"/>
          <w:b w:val="0"/>
          <w:sz w:val="20"/>
        </w:rPr>
        <w:softHyphen/>
      </w:r>
      <w:r w:rsidRPr="00694E78">
        <w:rPr>
          <w:rFonts w:asciiTheme="minorHAnsi" w:hAnsiTheme="minorHAnsi"/>
          <w:b w:val="0"/>
          <w:sz w:val="20"/>
        </w:rPr>
        <w:t>џет</w:t>
      </w:r>
      <w:r w:rsidR="0074590B" w:rsidRPr="00694E78">
        <w:rPr>
          <w:rFonts w:asciiTheme="minorHAnsi" w:hAnsiTheme="minorHAnsi"/>
          <w:b w:val="0"/>
          <w:sz w:val="20"/>
        </w:rPr>
        <w:t xml:space="preserve">), </w:t>
      </w:r>
      <w:r w:rsidRPr="00694E78">
        <w:rPr>
          <w:rFonts w:asciiTheme="minorHAnsi" w:hAnsiTheme="minorHAnsi"/>
          <w:b w:val="0"/>
          <w:sz w:val="20"/>
        </w:rPr>
        <w:t>састоје</w:t>
      </w:r>
      <w:r w:rsidR="0074590B" w:rsidRPr="00694E78">
        <w:rPr>
          <w:rFonts w:asciiTheme="minorHAnsi" w:hAnsiTheme="minorHAnsi"/>
          <w:b w:val="0"/>
          <w:sz w:val="20"/>
        </w:rPr>
        <w:t xml:space="preserve"> </w:t>
      </w:r>
    </w:p>
    <w:p w:rsidR="00E23021" w:rsidRDefault="00E23021" w:rsidP="00E23021">
      <w:pPr>
        <w:ind w:firstLine="0"/>
        <w:rPr>
          <w:rFonts w:asciiTheme="minorHAnsi" w:hAnsiTheme="minorHAnsi"/>
          <w:sz w:val="20"/>
          <w:szCs w:val="20"/>
        </w:rPr>
      </w:pPr>
    </w:p>
    <w:p w:rsidR="00E23021" w:rsidRDefault="00E23021" w:rsidP="00E23021">
      <w:pPr>
        <w:ind w:left="720"/>
        <w:rPr>
          <w:rFonts w:asciiTheme="minorHAnsi" w:hAnsiTheme="minorHAnsi"/>
          <w:sz w:val="20"/>
          <w:szCs w:val="20"/>
        </w:rPr>
      </w:pPr>
    </w:p>
    <w:p w:rsidR="00E23021" w:rsidRDefault="00E23021" w:rsidP="00E23021">
      <w:pPr>
        <w:ind w:firstLine="0"/>
        <w:rPr>
          <w:rFonts w:asciiTheme="minorHAnsi" w:hAnsiTheme="minorHAnsi"/>
          <w:sz w:val="20"/>
          <w:szCs w:val="20"/>
        </w:rPr>
      </w:pPr>
    </w:p>
    <w:tbl>
      <w:tblPr>
        <w:tblW w:w="14280" w:type="dxa"/>
        <w:tblInd w:w="-262" w:type="dxa"/>
        <w:tblLook w:val="04A0"/>
      </w:tblPr>
      <w:tblGrid>
        <w:gridCol w:w="1712"/>
        <w:gridCol w:w="402"/>
        <w:gridCol w:w="3552"/>
        <w:gridCol w:w="1628"/>
        <w:gridCol w:w="461"/>
        <w:gridCol w:w="1491"/>
        <w:gridCol w:w="1264"/>
        <w:gridCol w:w="1173"/>
        <w:gridCol w:w="1173"/>
        <w:gridCol w:w="1491"/>
      </w:tblGrid>
      <w:tr w:rsidR="00E23021" w:rsidRPr="00E23021" w:rsidTr="008A13C7">
        <w:trPr>
          <w:trHeight w:val="300"/>
        </w:trPr>
        <w:tc>
          <w:tcPr>
            <w:tcW w:w="211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b/>
                <w:bCs/>
                <w:color w:val="000000"/>
                <w:sz w:val="18"/>
                <w:szCs w:val="18"/>
              </w:rPr>
            </w:pPr>
            <w:r w:rsidRPr="00E23021">
              <w:rPr>
                <w:b/>
                <w:bCs/>
                <w:color w:val="000000"/>
                <w:sz w:val="18"/>
                <w:szCs w:val="18"/>
              </w:rPr>
              <w:t>ОПШТИНСКА УПРАВА</w:t>
            </w:r>
          </w:p>
        </w:tc>
        <w:tc>
          <w:tcPr>
            <w:tcW w:w="355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b/>
                <w:bCs/>
                <w:color w:val="000000"/>
                <w:sz w:val="18"/>
                <w:szCs w:val="18"/>
              </w:rPr>
            </w:pPr>
            <w:r w:rsidRPr="00E23021">
              <w:rPr>
                <w:b/>
                <w:bCs/>
                <w:color w:val="000000"/>
                <w:sz w:val="18"/>
                <w:szCs w:val="18"/>
              </w:rPr>
              <w:t>1</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b/>
                <w:bCs/>
                <w:color w:val="000000"/>
                <w:sz w:val="18"/>
                <w:szCs w:val="18"/>
              </w:rPr>
            </w:pPr>
            <w:r w:rsidRPr="00E23021">
              <w:rPr>
                <w:b/>
                <w:bCs/>
                <w:color w:val="000000"/>
                <w:sz w:val="18"/>
                <w:szCs w:val="18"/>
              </w:rPr>
              <w:t>ОПШТИНА ПРИЈЕПОЉЕ</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b/>
                <w:bCs/>
                <w:color w:val="000000"/>
                <w:sz w:val="18"/>
                <w:szCs w:val="18"/>
              </w:rPr>
            </w:pPr>
            <w:r w:rsidRPr="00E23021">
              <w:rPr>
                <w:b/>
                <w:bCs/>
                <w:color w:val="000000"/>
                <w:sz w:val="18"/>
                <w:szCs w:val="18"/>
              </w:rPr>
              <w:t>Конто</w:t>
            </w:r>
          </w:p>
        </w:tc>
        <w:tc>
          <w:tcPr>
            <w:tcW w:w="40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355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0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3552"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Планирано 01</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Планирано 04</w:t>
            </w: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Планирано 07</w:t>
            </w: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Планирано 16</w:t>
            </w: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 xml:space="preserve">Укупно </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321310</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Нераспоређени вишак прихода и примања или дефицит</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120,625,698.00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120,625,698.00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711111</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зараде</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330,652,315.00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330,652,315.00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711121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приходе од самосталних делатности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2,800,000.00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2,800,000.00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711122</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приходе од самосталних делатности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15,000,000.00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15,000,000.00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711123</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приходе од самосталних делатности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26,500,000.00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26,500,000.00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711145</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приходе од самосталних делатности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711147</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земљиште</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711183</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Самодопринос на приходе од пољопривреде и шум</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711191</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остале приходе</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250,000.00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250,000.00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711193</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приходе од спортиста и спортских стручњака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713121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имовину обвезника који не воде пословне каиге</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31,000,000.00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31,000,000.00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713122</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имовину обвезника који  воде пословне каиге</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30,000,000.00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30,000,000.00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713311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наслеђе и поклон, по решењу пореске управе</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4,500,000.00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4,500,000.00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lastRenderedPageBreak/>
              <w:t>713421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 xml:space="preserve">Порез на пренос апсолутних права на моторним </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713423</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Порез на пренос апсолутних права непокретности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6,000,000.00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6,000,000.00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714431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Комунална такса за коришћење рекламних</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714513</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 xml:space="preserve">Комунална такса за држање моторних и друмских </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20,000,000.00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20,000,000.00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714552</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Боравишна такса</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300,000.00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300,000.00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714562</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Накнада за заштиту и унапређење животне средине</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716111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Комунална такса за истицање фирме на пословном пр</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15,000,000.00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15,000,000.00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732251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Коналне донације од међународних организација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733151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 xml:space="preserve">Наменски трансфери од Републике у корист нивоа </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443,912,201.00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443,912,201.00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733154</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Текући наменски трансфери, у ужем смислу</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63,816,165.00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63,816,165.00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733251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Капитални трансфери од других нивоа власти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741522</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Средства остварена од давања у закуп пољопивред</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2,000,000.00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741526</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Накнада за коришћење шума и шумског земљишта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741531</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 xml:space="preserve">Комунална такса за коришћење простора </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742126</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Накнада по основу конверзије права коришћ</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742151</w:t>
            </w:r>
          </w:p>
        </w:tc>
        <w:tc>
          <w:tcPr>
            <w:tcW w:w="7519" w:type="dxa"/>
            <w:gridSpan w:val="5"/>
            <w:tcBorders>
              <w:top w:val="nil"/>
              <w:left w:val="nil"/>
              <w:bottom w:val="nil"/>
              <w:right w:val="nil"/>
            </w:tcBorders>
            <w:shd w:val="clear" w:color="auto" w:fill="auto"/>
            <w:noWrap/>
            <w:vAlign w:val="bottom"/>
            <w:hideMark/>
          </w:tcPr>
          <w:p w:rsidR="00E23021" w:rsidRPr="00E23021" w:rsidRDefault="00E23021" w:rsidP="00681A9C">
            <w:pPr>
              <w:ind w:firstLine="0"/>
              <w:rPr>
                <w:color w:val="000000"/>
                <w:sz w:val="18"/>
                <w:szCs w:val="18"/>
              </w:rPr>
            </w:pPr>
            <w:r w:rsidRPr="00E23021">
              <w:rPr>
                <w:color w:val="000000"/>
                <w:sz w:val="18"/>
                <w:szCs w:val="18"/>
              </w:rPr>
              <w:t>Приходи од продаје добара и услуга тржишних организација</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742152</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Приходи од давања у закуп односно</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742153</w:t>
            </w:r>
          </w:p>
        </w:tc>
        <w:tc>
          <w:tcPr>
            <w:tcW w:w="3954" w:type="dxa"/>
            <w:gridSpan w:val="2"/>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Приходи од закупнине за грађевинско земљиште</w:t>
            </w:r>
          </w:p>
        </w:tc>
        <w:tc>
          <w:tcPr>
            <w:tcW w:w="1628"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742156</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Приходи остварени по основу пружања услуге боравка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34,000,000.00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34,000,000.00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742251</w:t>
            </w:r>
          </w:p>
        </w:tc>
        <w:tc>
          <w:tcPr>
            <w:tcW w:w="5582" w:type="dxa"/>
            <w:gridSpan w:val="3"/>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Опшинске административне таксе</w:t>
            </w:r>
          </w:p>
        </w:tc>
        <w:tc>
          <w:tcPr>
            <w:tcW w:w="4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742255</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Такса за озакоњење објеката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1,000,000.00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743324</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Приходи од новчаних казни за прекршаје и привредни</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14,500,000.00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14,500,000.00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743351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 xml:space="preserve">Приходи које својом делатношћу остваре органи </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50,000.00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2,450,000.00</w:t>
            </w: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2,500,000.00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745151</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Остали приходи у корист нивоа општина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9,000,000.00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18,203,000.00</w:t>
            </w: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1,500,000.00</w:t>
            </w: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28,703,000.00</w:t>
            </w:r>
          </w:p>
        </w:tc>
      </w:tr>
      <w:tr w:rsidR="00E23021" w:rsidRPr="00E23021"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772114</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r w:rsidRPr="00E23021">
              <w:rPr>
                <w:color w:val="000000"/>
                <w:sz w:val="18"/>
                <w:szCs w:val="18"/>
              </w:rPr>
              <w:t>Меморандумске ставке за рефундацију расхода буџета</w:t>
            </w:r>
          </w:p>
        </w:tc>
        <w:tc>
          <w:tcPr>
            <w:tcW w:w="1476" w:type="dxa"/>
            <w:tcBorders>
              <w:top w:val="nil"/>
              <w:left w:val="nil"/>
              <w:bottom w:val="nil"/>
              <w:right w:val="nil"/>
            </w:tcBorders>
            <w:shd w:val="clear" w:color="auto" w:fill="auto"/>
            <w:noWrap/>
            <w:vAlign w:val="bottom"/>
            <w:hideMark/>
          </w:tcPr>
          <w:p w:rsidR="00E23021" w:rsidRPr="00E23021" w:rsidRDefault="00E23021" w:rsidP="00681A9C">
            <w:pPr>
              <w:ind w:firstLine="0"/>
              <w:jc w:val="right"/>
              <w:rPr>
                <w:color w:val="000000"/>
                <w:sz w:val="18"/>
                <w:szCs w:val="18"/>
              </w:rPr>
            </w:pPr>
            <w:r w:rsidRPr="00E23021">
              <w:rPr>
                <w:color w:val="000000"/>
                <w:sz w:val="18"/>
                <w:szCs w:val="18"/>
              </w:rPr>
              <w:t>500,000.00</w:t>
            </w:r>
          </w:p>
        </w:tc>
        <w:tc>
          <w:tcPr>
            <w:tcW w:w="125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161" w:type="dxa"/>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E23021" w:rsidRDefault="00E23021" w:rsidP="00E23021">
            <w:pPr>
              <w:ind w:firstLine="0"/>
              <w:jc w:val="right"/>
              <w:rPr>
                <w:color w:val="000000"/>
                <w:sz w:val="18"/>
                <w:szCs w:val="18"/>
              </w:rPr>
            </w:pPr>
            <w:r w:rsidRPr="00E23021">
              <w:rPr>
                <w:color w:val="000000"/>
                <w:sz w:val="18"/>
                <w:szCs w:val="18"/>
              </w:rPr>
              <w:t>500,000.00</w:t>
            </w:r>
          </w:p>
        </w:tc>
      </w:tr>
      <w:tr w:rsidR="00E23021" w:rsidRPr="00934976" w:rsidTr="008A13C7">
        <w:trPr>
          <w:trHeight w:val="300"/>
        </w:trPr>
        <w:tc>
          <w:tcPr>
            <w:tcW w:w="1712" w:type="dxa"/>
            <w:tcBorders>
              <w:top w:val="nil"/>
              <w:left w:val="nil"/>
              <w:bottom w:val="nil"/>
              <w:right w:val="nil"/>
            </w:tcBorders>
            <w:shd w:val="clear" w:color="auto" w:fill="auto"/>
            <w:noWrap/>
            <w:vAlign w:val="bottom"/>
            <w:hideMark/>
          </w:tcPr>
          <w:p w:rsidR="00E23021" w:rsidRPr="00E23021" w:rsidRDefault="00E23021" w:rsidP="00E23021">
            <w:pPr>
              <w:ind w:firstLine="0"/>
              <w:jc w:val="center"/>
              <w:rPr>
                <w:color w:val="000000"/>
                <w:sz w:val="18"/>
                <w:szCs w:val="18"/>
              </w:rPr>
            </w:pPr>
            <w:r w:rsidRPr="00E23021">
              <w:rPr>
                <w:color w:val="000000"/>
                <w:sz w:val="18"/>
                <w:szCs w:val="18"/>
              </w:rPr>
              <w:t xml:space="preserve"> </w:t>
            </w:r>
          </w:p>
        </w:tc>
        <w:tc>
          <w:tcPr>
            <w:tcW w:w="6043" w:type="dxa"/>
            <w:gridSpan w:val="4"/>
            <w:tcBorders>
              <w:top w:val="nil"/>
              <w:left w:val="nil"/>
              <w:bottom w:val="nil"/>
              <w:right w:val="nil"/>
            </w:tcBorders>
            <w:shd w:val="clear" w:color="auto" w:fill="auto"/>
            <w:noWrap/>
            <w:vAlign w:val="bottom"/>
            <w:hideMark/>
          </w:tcPr>
          <w:p w:rsidR="00E23021" w:rsidRPr="00E23021" w:rsidRDefault="00E23021" w:rsidP="00E23021">
            <w:pPr>
              <w:ind w:firstLine="0"/>
              <w:rPr>
                <w:color w:val="000000"/>
                <w:sz w:val="18"/>
                <w:szCs w:val="18"/>
              </w:rPr>
            </w:pPr>
          </w:p>
        </w:tc>
        <w:tc>
          <w:tcPr>
            <w:tcW w:w="1476" w:type="dxa"/>
            <w:tcBorders>
              <w:top w:val="nil"/>
              <w:left w:val="nil"/>
              <w:bottom w:val="nil"/>
              <w:right w:val="nil"/>
            </w:tcBorders>
            <w:shd w:val="clear" w:color="auto" w:fill="auto"/>
            <w:noWrap/>
            <w:vAlign w:val="bottom"/>
            <w:hideMark/>
          </w:tcPr>
          <w:p w:rsidR="00E23021" w:rsidRPr="00934976" w:rsidRDefault="00E23021" w:rsidP="00E23021">
            <w:pPr>
              <w:ind w:firstLine="0"/>
              <w:rPr>
                <w:rFonts w:asciiTheme="minorHAnsi" w:hAnsiTheme="minorHAnsi"/>
                <w:bCs/>
                <w:color w:val="000000"/>
                <w:sz w:val="18"/>
                <w:szCs w:val="18"/>
              </w:rPr>
            </w:pPr>
            <w:r w:rsidRPr="00934976">
              <w:rPr>
                <w:rFonts w:asciiTheme="minorHAnsi" w:hAnsiTheme="minorHAnsi"/>
                <w:bCs/>
                <w:color w:val="000000"/>
                <w:sz w:val="18"/>
                <w:szCs w:val="18"/>
              </w:rPr>
              <w:t>1,188,016,379.00</w:t>
            </w:r>
          </w:p>
        </w:tc>
        <w:tc>
          <w:tcPr>
            <w:tcW w:w="1251" w:type="dxa"/>
            <w:tcBorders>
              <w:top w:val="nil"/>
              <w:left w:val="nil"/>
              <w:bottom w:val="nil"/>
              <w:right w:val="nil"/>
            </w:tcBorders>
            <w:shd w:val="clear" w:color="auto" w:fill="auto"/>
            <w:noWrap/>
            <w:vAlign w:val="bottom"/>
            <w:hideMark/>
          </w:tcPr>
          <w:p w:rsidR="00E23021" w:rsidRPr="00934976" w:rsidRDefault="00E23021" w:rsidP="00E23021">
            <w:pPr>
              <w:ind w:firstLine="0"/>
              <w:rPr>
                <w:rFonts w:asciiTheme="minorHAnsi" w:hAnsiTheme="minorHAnsi"/>
                <w:bCs/>
                <w:color w:val="000000"/>
                <w:sz w:val="18"/>
                <w:szCs w:val="18"/>
              </w:rPr>
            </w:pPr>
            <w:r w:rsidRPr="00934976">
              <w:rPr>
                <w:rFonts w:asciiTheme="minorHAnsi" w:hAnsiTheme="minorHAnsi"/>
                <w:bCs/>
                <w:color w:val="000000"/>
                <w:sz w:val="18"/>
                <w:szCs w:val="18"/>
              </w:rPr>
              <w:t>18,203,000.00</w:t>
            </w:r>
          </w:p>
        </w:tc>
        <w:tc>
          <w:tcPr>
            <w:tcW w:w="1161" w:type="dxa"/>
            <w:tcBorders>
              <w:top w:val="nil"/>
              <w:left w:val="nil"/>
              <w:bottom w:val="nil"/>
              <w:right w:val="nil"/>
            </w:tcBorders>
            <w:shd w:val="clear" w:color="auto" w:fill="auto"/>
            <w:noWrap/>
            <w:vAlign w:val="bottom"/>
            <w:hideMark/>
          </w:tcPr>
          <w:p w:rsidR="00E23021" w:rsidRPr="00934976" w:rsidRDefault="00E23021" w:rsidP="00E23021">
            <w:pPr>
              <w:ind w:firstLine="0"/>
              <w:rPr>
                <w:rFonts w:asciiTheme="minorHAnsi" w:hAnsiTheme="minorHAnsi"/>
                <w:bCs/>
                <w:color w:val="000000"/>
                <w:sz w:val="18"/>
                <w:szCs w:val="18"/>
              </w:rPr>
            </w:pPr>
            <w:r w:rsidRPr="00934976">
              <w:rPr>
                <w:rFonts w:asciiTheme="minorHAnsi" w:hAnsiTheme="minorHAnsi"/>
                <w:bCs/>
                <w:color w:val="000000"/>
                <w:sz w:val="18"/>
                <w:szCs w:val="18"/>
              </w:rPr>
              <w:t>1,500,000.00</w:t>
            </w:r>
          </w:p>
        </w:tc>
        <w:tc>
          <w:tcPr>
            <w:tcW w:w="1161" w:type="dxa"/>
            <w:tcBorders>
              <w:top w:val="nil"/>
              <w:left w:val="nil"/>
              <w:bottom w:val="nil"/>
              <w:right w:val="nil"/>
            </w:tcBorders>
            <w:shd w:val="clear" w:color="auto" w:fill="auto"/>
            <w:noWrap/>
            <w:vAlign w:val="bottom"/>
            <w:hideMark/>
          </w:tcPr>
          <w:p w:rsidR="00E23021" w:rsidRPr="00934976" w:rsidRDefault="00E23021" w:rsidP="00E23021">
            <w:pPr>
              <w:ind w:firstLine="0"/>
              <w:rPr>
                <w:rFonts w:asciiTheme="minorHAnsi" w:hAnsiTheme="minorHAnsi"/>
                <w:bCs/>
                <w:color w:val="000000"/>
                <w:sz w:val="18"/>
                <w:szCs w:val="18"/>
              </w:rPr>
            </w:pPr>
            <w:r w:rsidRPr="00934976">
              <w:rPr>
                <w:rFonts w:asciiTheme="minorHAnsi" w:hAnsiTheme="minorHAnsi"/>
                <w:bCs/>
                <w:color w:val="000000"/>
                <w:sz w:val="18"/>
                <w:szCs w:val="18"/>
              </w:rPr>
              <w:t>2,450,000.00</w:t>
            </w:r>
          </w:p>
        </w:tc>
        <w:tc>
          <w:tcPr>
            <w:tcW w:w="1476" w:type="dxa"/>
            <w:tcBorders>
              <w:top w:val="nil"/>
              <w:left w:val="nil"/>
              <w:bottom w:val="nil"/>
              <w:right w:val="nil"/>
            </w:tcBorders>
            <w:shd w:val="clear" w:color="auto" w:fill="auto"/>
            <w:noWrap/>
            <w:vAlign w:val="bottom"/>
            <w:hideMark/>
          </w:tcPr>
          <w:p w:rsidR="00E23021" w:rsidRPr="00934976" w:rsidRDefault="00E23021" w:rsidP="00E23021">
            <w:pPr>
              <w:ind w:firstLine="0"/>
              <w:jc w:val="right"/>
              <w:rPr>
                <w:rFonts w:asciiTheme="minorHAnsi" w:hAnsiTheme="minorHAnsi"/>
                <w:bCs/>
                <w:color w:val="000000"/>
                <w:sz w:val="18"/>
                <w:szCs w:val="18"/>
              </w:rPr>
            </w:pPr>
            <w:r w:rsidRPr="00934976">
              <w:rPr>
                <w:rFonts w:asciiTheme="minorHAnsi" w:hAnsiTheme="minorHAnsi"/>
                <w:bCs/>
                <w:color w:val="000000"/>
                <w:sz w:val="18"/>
                <w:szCs w:val="18"/>
              </w:rPr>
              <w:t>1,210,169,379.00</w:t>
            </w:r>
          </w:p>
        </w:tc>
      </w:tr>
    </w:tbl>
    <w:p w:rsidR="00561A22" w:rsidRDefault="00561A22" w:rsidP="00CE0305">
      <w:pPr>
        <w:jc w:val="both"/>
        <w:rPr>
          <w:sz w:val="22"/>
          <w:szCs w:val="22"/>
          <w:lang w:val="sr-Cyrl-CS"/>
        </w:rPr>
      </w:pPr>
    </w:p>
    <w:p w:rsidR="00561A22" w:rsidRDefault="00561A22" w:rsidP="00CE0305">
      <w:pPr>
        <w:jc w:val="both"/>
        <w:rPr>
          <w:sz w:val="22"/>
          <w:szCs w:val="22"/>
          <w:lang w:val="sr-Cyrl-CS"/>
        </w:rPr>
      </w:pPr>
    </w:p>
    <w:p w:rsidR="00561A22" w:rsidRDefault="00561A22" w:rsidP="00CE0305">
      <w:pPr>
        <w:jc w:val="both"/>
        <w:rPr>
          <w:sz w:val="22"/>
          <w:szCs w:val="22"/>
          <w:lang w:val="sr-Cyrl-CS"/>
        </w:rPr>
      </w:pPr>
    </w:p>
    <w:p w:rsidR="00561A22" w:rsidRPr="0089538C" w:rsidRDefault="00561A22" w:rsidP="00CE0305">
      <w:pPr>
        <w:jc w:val="both"/>
        <w:rPr>
          <w:rFonts w:asciiTheme="minorHAnsi" w:hAnsiTheme="minorHAnsi"/>
          <w:sz w:val="22"/>
          <w:szCs w:val="22"/>
          <w:lang w:val="sr-Cyrl-CS"/>
        </w:rPr>
      </w:pPr>
    </w:p>
    <w:p w:rsidR="00CE0305" w:rsidRPr="0089538C" w:rsidRDefault="00CE0305" w:rsidP="00CE0305">
      <w:pPr>
        <w:jc w:val="both"/>
        <w:rPr>
          <w:rFonts w:asciiTheme="minorHAnsi" w:hAnsiTheme="minorHAnsi"/>
          <w:sz w:val="22"/>
          <w:szCs w:val="22"/>
          <w:lang w:val="ru-RU"/>
        </w:rPr>
      </w:pPr>
      <w:r w:rsidRPr="0089538C">
        <w:rPr>
          <w:rFonts w:asciiTheme="minorHAnsi" w:hAnsiTheme="minorHAnsi"/>
          <w:sz w:val="22"/>
          <w:szCs w:val="22"/>
          <w:lang w:val="ru-RU"/>
        </w:rPr>
        <w:t xml:space="preserve"> </w:t>
      </w:r>
      <w:r w:rsidR="00561A22" w:rsidRPr="0089538C">
        <w:rPr>
          <w:rFonts w:asciiTheme="minorHAnsi" w:hAnsiTheme="minorHAnsi"/>
          <w:sz w:val="22"/>
          <w:szCs w:val="22"/>
          <w:lang w:val="ru-RU"/>
        </w:rPr>
        <w:t>Р</w:t>
      </w:r>
      <w:r w:rsidRPr="0089538C">
        <w:rPr>
          <w:rFonts w:asciiTheme="minorHAnsi" w:hAnsiTheme="minorHAnsi"/>
          <w:sz w:val="22"/>
          <w:szCs w:val="22"/>
          <w:lang w:val="ru-RU"/>
        </w:rPr>
        <w:t>асходи</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и</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из</w:t>
      </w:r>
      <w:r w:rsidRPr="0089538C">
        <w:rPr>
          <w:rFonts w:asciiTheme="minorHAnsi" w:hAnsiTheme="minorHAnsi"/>
          <w:sz w:val="22"/>
          <w:szCs w:val="22"/>
          <w:lang w:val="ru-RU"/>
        </w:rPr>
        <w:softHyphen/>
        <w:t>да</w:t>
      </w:r>
      <w:r w:rsidRPr="0089538C">
        <w:rPr>
          <w:rFonts w:asciiTheme="minorHAnsi" w:hAnsiTheme="minorHAnsi"/>
          <w:sz w:val="22"/>
          <w:szCs w:val="22"/>
          <w:lang w:val="ru-RU"/>
        </w:rPr>
        <w:softHyphen/>
        <w:t>ци</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бу</w:t>
      </w:r>
      <w:r w:rsidRPr="0089538C">
        <w:rPr>
          <w:rFonts w:asciiTheme="minorHAnsi" w:hAnsiTheme="minorHAnsi"/>
          <w:sz w:val="22"/>
          <w:szCs w:val="22"/>
          <w:lang w:val="ru-RU"/>
        </w:rPr>
        <w:softHyphen/>
        <w:t>џе</w:t>
      </w:r>
      <w:r w:rsidRPr="0089538C">
        <w:rPr>
          <w:rFonts w:asciiTheme="minorHAnsi" w:hAnsiTheme="minorHAnsi"/>
          <w:sz w:val="22"/>
          <w:szCs w:val="22"/>
          <w:lang w:val="ru-RU"/>
        </w:rPr>
        <w:softHyphen/>
        <w:t xml:space="preserve">та </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утвр</w:t>
      </w:r>
      <w:r w:rsidRPr="0089538C">
        <w:rPr>
          <w:rFonts w:asciiTheme="minorHAnsi" w:hAnsiTheme="minorHAnsi"/>
          <w:sz w:val="22"/>
          <w:szCs w:val="22"/>
          <w:lang w:val="ru-RU"/>
        </w:rPr>
        <w:softHyphen/>
        <w:t>ђе</w:t>
      </w:r>
      <w:r w:rsidRPr="0089538C">
        <w:rPr>
          <w:rFonts w:asciiTheme="minorHAnsi" w:hAnsiTheme="minorHAnsi"/>
          <w:sz w:val="22"/>
          <w:szCs w:val="22"/>
          <w:lang w:val="ru-RU"/>
        </w:rPr>
        <w:softHyphen/>
        <w:t xml:space="preserve">ни </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су</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у</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сле</w:t>
      </w:r>
      <w:r w:rsidRPr="0089538C">
        <w:rPr>
          <w:rFonts w:asciiTheme="minorHAnsi" w:hAnsiTheme="minorHAnsi"/>
          <w:sz w:val="22"/>
          <w:szCs w:val="22"/>
          <w:lang w:val="ru-RU"/>
        </w:rPr>
        <w:softHyphen/>
        <w:t>де</w:t>
      </w:r>
      <w:r w:rsidRPr="0089538C">
        <w:rPr>
          <w:rFonts w:asciiTheme="minorHAnsi" w:hAnsiTheme="minorHAnsi"/>
          <w:sz w:val="22"/>
          <w:szCs w:val="22"/>
          <w:lang w:val="ru-RU"/>
        </w:rPr>
        <w:softHyphen/>
        <w:t>ћим</w:t>
      </w:r>
      <w:r w:rsidRPr="0089538C">
        <w:rPr>
          <w:rFonts w:asciiTheme="minorHAnsi" w:hAnsiTheme="minorHAnsi"/>
          <w:sz w:val="22"/>
          <w:szCs w:val="22"/>
          <w:lang w:val="sr-Latn-CS"/>
        </w:rPr>
        <w:t xml:space="preserve"> </w:t>
      </w:r>
      <w:r w:rsidRPr="0089538C">
        <w:rPr>
          <w:rFonts w:asciiTheme="minorHAnsi" w:hAnsiTheme="minorHAnsi"/>
          <w:sz w:val="22"/>
          <w:szCs w:val="22"/>
          <w:lang w:val="ru-RU"/>
        </w:rPr>
        <w:t xml:space="preserve"> из</w:t>
      </w:r>
      <w:r w:rsidRPr="0089538C">
        <w:rPr>
          <w:rFonts w:asciiTheme="minorHAnsi" w:hAnsiTheme="minorHAnsi"/>
          <w:sz w:val="22"/>
          <w:szCs w:val="22"/>
          <w:lang w:val="ru-RU"/>
        </w:rPr>
        <w:softHyphen/>
        <w:t>но</w:t>
      </w:r>
      <w:r w:rsidRPr="0089538C">
        <w:rPr>
          <w:rFonts w:asciiTheme="minorHAnsi" w:hAnsiTheme="minorHAnsi"/>
          <w:sz w:val="22"/>
          <w:szCs w:val="22"/>
          <w:lang w:val="ru-RU"/>
        </w:rPr>
        <w:softHyphen/>
        <w:t>си</w:t>
      </w:r>
      <w:r w:rsidRPr="0089538C">
        <w:rPr>
          <w:rFonts w:asciiTheme="minorHAnsi" w:hAnsiTheme="minorHAnsi"/>
          <w:sz w:val="22"/>
          <w:szCs w:val="22"/>
          <w:lang w:val="ru-RU"/>
        </w:rPr>
        <w:softHyphen/>
        <w:t>ма</w:t>
      </w:r>
      <w:r w:rsidR="00561A22" w:rsidRPr="0089538C">
        <w:rPr>
          <w:rFonts w:asciiTheme="minorHAnsi" w:hAnsiTheme="minorHAnsi"/>
          <w:sz w:val="22"/>
          <w:szCs w:val="22"/>
          <w:lang w:val="ru-RU"/>
        </w:rPr>
        <w:t xml:space="preserve"> по програмома</w:t>
      </w:r>
      <w:r w:rsidRPr="0089538C">
        <w:rPr>
          <w:rFonts w:asciiTheme="minorHAnsi" w:hAnsiTheme="minorHAnsi"/>
          <w:sz w:val="22"/>
          <w:szCs w:val="22"/>
          <w:lang w:val="ru-RU"/>
        </w:rPr>
        <w:t>:</w:t>
      </w:r>
    </w:p>
    <w:p w:rsidR="00561A22" w:rsidRDefault="00561A22" w:rsidP="00CE0305">
      <w:pPr>
        <w:jc w:val="both"/>
        <w:rPr>
          <w:sz w:val="22"/>
          <w:szCs w:val="22"/>
          <w:lang w:val="ru-RU"/>
        </w:rPr>
      </w:pPr>
    </w:p>
    <w:p w:rsidR="00561A22" w:rsidRDefault="00561A22" w:rsidP="00CE0305">
      <w:pPr>
        <w:jc w:val="both"/>
        <w:rPr>
          <w:sz w:val="22"/>
          <w:szCs w:val="22"/>
          <w:lang w:val="ru-RU"/>
        </w:rPr>
      </w:pPr>
    </w:p>
    <w:tbl>
      <w:tblPr>
        <w:tblW w:w="9756" w:type="dxa"/>
        <w:tblInd w:w="1343" w:type="dxa"/>
        <w:tblLook w:val="04A0"/>
      </w:tblPr>
      <w:tblGrid>
        <w:gridCol w:w="960"/>
        <w:gridCol w:w="960"/>
        <w:gridCol w:w="960"/>
        <w:gridCol w:w="960"/>
        <w:gridCol w:w="960"/>
        <w:gridCol w:w="960"/>
        <w:gridCol w:w="1616"/>
        <w:gridCol w:w="960"/>
        <w:gridCol w:w="1420"/>
      </w:tblGrid>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89538C" w:rsidRDefault="0089538C" w:rsidP="00561A22">
            <w:pPr>
              <w:ind w:firstLine="0"/>
              <w:rPr>
                <w:rFonts w:asciiTheme="minorHAnsi" w:hAnsiTheme="minorHAnsi" w:cs="Arial"/>
                <w:bCs/>
                <w:color w:val="000000"/>
                <w:sz w:val="20"/>
                <w:szCs w:val="20"/>
              </w:rPr>
            </w:pPr>
            <w:r w:rsidRPr="0089538C">
              <w:rPr>
                <w:rFonts w:asciiTheme="minorHAnsi" w:hAnsiTheme="minorHAnsi" w:cs="Arial"/>
                <w:bCs/>
                <w:color w:val="000000"/>
                <w:sz w:val="20"/>
                <w:szCs w:val="20"/>
              </w:rPr>
              <w:t>Општина Пријепоље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r>
      <w:tr w:rsidR="00561A22" w:rsidRPr="00561A22" w:rsidTr="00561A22">
        <w:trPr>
          <w:trHeight w:val="255"/>
        </w:trPr>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r>
      <w:tr w:rsidR="00561A22" w:rsidRPr="00561A22" w:rsidTr="00561A22">
        <w:trPr>
          <w:trHeight w:val="255"/>
        </w:trPr>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r>
      <w:tr w:rsidR="00561A22" w:rsidRPr="00561A22" w:rsidTr="00561A22">
        <w:trPr>
          <w:trHeight w:val="255"/>
        </w:trPr>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center"/>
            <w:hideMark/>
          </w:tcPr>
          <w:p w:rsidR="00561A22" w:rsidRPr="00561A22" w:rsidRDefault="00561A22" w:rsidP="00561A22">
            <w:pPr>
              <w:ind w:firstLine="0"/>
              <w:jc w:val="center"/>
              <w:rPr>
                <w:rFonts w:ascii="Swiss Light YU" w:hAnsi="Swiss Light YU"/>
                <w:color w:val="000000"/>
                <w:sz w:val="18"/>
                <w:szCs w:val="18"/>
              </w:rPr>
            </w:pPr>
          </w:p>
        </w:tc>
        <w:tc>
          <w:tcPr>
            <w:tcW w:w="1616"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center"/>
            <w:hideMark/>
          </w:tcPr>
          <w:p w:rsidR="00561A22" w:rsidRPr="00561A22" w:rsidRDefault="00561A22" w:rsidP="00561A22">
            <w:pPr>
              <w:ind w:firstLine="0"/>
              <w:jc w:val="center"/>
              <w:rPr>
                <w:rFonts w:ascii="Swiss Light YU" w:hAnsi="Swiss Light YU"/>
                <w:color w:val="000000"/>
                <w:sz w:val="18"/>
                <w:szCs w:val="18"/>
              </w:rPr>
            </w:pPr>
          </w:p>
        </w:tc>
        <w:tc>
          <w:tcPr>
            <w:tcW w:w="142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r>
      <w:tr w:rsidR="00561A22" w:rsidRPr="00561A22" w:rsidTr="00561A22">
        <w:trPr>
          <w:trHeight w:val="255"/>
        </w:trPr>
        <w:tc>
          <w:tcPr>
            <w:tcW w:w="4800" w:type="dxa"/>
            <w:gridSpan w:val="5"/>
            <w:tcBorders>
              <w:top w:val="nil"/>
              <w:left w:val="nil"/>
              <w:bottom w:val="nil"/>
              <w:right w:val="nil"/>
            </w:tcBorders>
            <w:shd w:val="clear" w:color="auto" w:fill="auto"/>
            <w:noWrap/>
            <w:vAlign w:val="center"/>
            <w:hideMark/>
          </w:tcPr>
          <w:p w:rsidR="00561A22" w:rsidRPr="0089538C" w:rsidRDefault="0089538C" w:rsidP="00561A22">
            <w:pPr>
              <w:ind w:firstLine="0"/>
              <w:rPr>
                <w:rFonts w:ascii="Arial" w:hAnsi="Arial" w:cs="Arial"/>
                <w:color w:val="000000"/>
                <w:sz w:val="16"/>
                <w:szCs w:val="16"/>
              </w:rPr>
            </w:pPr>
            <w:r>
              <w:rPr>
                <w:rFonts w:ascii="Arial" w:hAnsi="Arial" w:cs="Arial"/>
                <w:color w:val="000000"/>
                <w:sz w:val="16"/>
                <w:szCs w:val="16"/>
              </w:rPr>
              <w:t>Становање урбанизам и просторно планирање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10,000,000.00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0,82</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89538C" w:rsidRDefault="0089538C" w:rsidP="00561A22">
            <w:pPr>
              <w:ind w:firstLine="0"/>
              <w:rPr>
                <w:rFonts w:ascii="Arial" w:hAnsi="Arial" w:cs="Arial"/>
                <w:color w:val="000000"/>
                <w:sz w:val="16"/>
                <w:szCs w:val="16"/>
              </w:rPr>
            </w:pPr>
            <w:r>
              <w:rPr>
                <w:rFonts w:ascii="Arial" w:hAnsi="Arial" w:cs="Arial"/>
                <w:color w:val="000000"/>
                <w:sz w:val="16"/>
                <w:szCs w:val="16"/>
              </w:rPr>
              <w:t>Комунална  делатност</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85,440,000.00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7,31</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89538C" w:rsidRDefault="0089538C" w:rsidP="00561A22">
            <w:pPr>
              <w:ind w:firstLine="0"/>
              <w:rPr>
                <w:rFonts w:ascii="Arial" w:hAnsi="Arial" w:cs="Arial"/>
                <w:color w:val="000000"/>
                <w:sz w:val="16"/>
                <w:szCs w:val="16"/>
              </w:rPr>
            </w:pPr>
            <w:r>
              <w:rPr>
                <w:rFonts w:ascii="Arial" w:hAnsi="Arial" w:cs="Arial"/>
                <w:color w:val="000000"/>
                <w:sz w:val="16"/>
                <w:szCs w:val="16"/>
              </w:rPr>
              <w:t>Локални економски развој</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20,000,000.00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1,65</w:t>
            </w:r>
          </w:p>
        </w:tc>
      </w:tr>
      <w:tr w:rsidR="00561A22" w:rsidRPr="00561A22" w:rsidTr="00561A22">
        <w:trPr>
          <w:trHeight w:val="255"/>
        </w:trPr>
        <w:tc>
          <w:tcPr>
            <w:tcW w:w="1920" w:type="dxa"/>
            <w:gridSpan w:val="2"/>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Развој туризма</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18,961,311.00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1,28</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Пољопривреда и рурални развој</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27,100,000.00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2,08</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Заштита животне средине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22,100,000.00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0,58</w:t>
            </w:r>
          </w:p>
        </w:tc>
      </w:tr>
      <w:tr w:rsidR="00561A22" w:rsidRPr="00561A22" w:rsidTr="00561A22">
        <w:trPr>
          <w:trHeight w:val="255"/>
        </w:trPr>
        <w:tc>
          <w:tcPr>
            <w:tcW w:w="5760" w:type="dxa"/>
            <w:gridSpan w:val="6"/>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Организација саобраћаја и саобраћајне инфрас.</w:t>
            </w: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237,000,000.00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21,76</w:t>
            </w:r>
          </w:p>
        </w:tc>
      </w:tr>
      <w:tr w:rsidR="00561A22" w:rsidRPr="00561A22" w:rsidTr="00561A22">
        <w:trPr>
          <w:trHeight w:val="255"/>
        </w:trPr>
        <w:tc>
          <w:tcPr>
            <w:tcW w:w="3840" w:type="dxa"/>
            <w:gridSpan w:val="4"/>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Предшколско васпитање и образовање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135,862,591.00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9,51</w:t>
            </w:r>
          </w:p>
        </w:tc>
      </w:tr>
      <w:tr w:rsidR="00561A22" w:rsidRPr="00561A22" w:rsidTr="00561A22">
        <w:trPr>
          <w:trHeight w:val="255"/>
        </w:trPr>
        <w:tc>
          <w:tcPr>
            <w:tcW w:w="3840" w:type="dxa"/>
            <w:gridSpan w:val="4"/>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Основно васпитање и образовање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91,000,000.00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7,86</w:t>
            </w:r>
          </w:p>
        </w:tc>
      </w:tr>
      <w:tr w:rsidR="00561A22" w:rsidRPr="00561A22" w:rsidTr="00561A22">
        <w:trPr>
          <w:trHeight w:val="255"/>
        </w:trPr>
        <w:tc>
          <w:tcPr>
            <w:tcW w:w="3840" w:type="dxa"/>
            <w:gridSpan w:val="4"/>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Средње образовање и васпитање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47,988,000.00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3,97</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Социјална и дечја заштита</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64,950,000.00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5,38</w:t>
            </w:r>
          </w:p>
        </w:tc>
      </w:tr>
      <w:tr w:rsidR="00561A22" w:rsidRPr="00561A22" w:rsidTr="00561A22">
        <w:trPr>
          <w:trHeight w:val="255"/>
        </w:trPr>
        <w:tc>
          <w:tcPr>
            <w:tcW w:w="1920" w:type="dxa"/>
            <w:gridSpan w:val="2"/>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Здравствена заштита</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500,000.00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1,66</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Развој културе и информисања</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105,453,722.00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8,68</w:t>
            </w:r>
          </w:p>
        </w:tc>
      </w:tr>
      <w:tr w:rsidR="00561A22" w:rsidRPr="00561A22" w:rsidTr="00561A22">
        <w:trPr>
          <w:trHeight w:val="255"/>
        </w:trPr>
        <w:tc>
          <w:tcPr>
            <w:tcW w:w="2880" w:type="dxa"/>
            <w:gridSpan w:val="3"/>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Развој спорта и омладине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22,240,000.00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2,26</w:t>
            </w:r>
          </w:p>
        </w:tc>
      </w:tr>
      <w:tr w:rsidR="00561A22" w:rsidRPr="00561A22" w:rsidTr="00561A22">
        <w:trPr>
          <w:trHeight w:val="255"/>
        </w:trPr>
        <w:tc>
          <w:tcPr>
            <w:tcW w:w="3840" w:type="dxa"/>
            <w:gridSpan w:val="4"/>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Опште услуге локалне самоуправе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248,274,384.00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17,01</w:t>
            </w:r>
          </w:p>
        </w:tc>
      </w:tr>
      <w:tr w:rsidR="00561A22" w:rsidRPr="00561A22" w:rsidTr="00561A22">
        <w:trPr>
          <w:trHeight w:val="255"/>
        </w:trPr>
        <w:tc>
          <w:tcPr>
            <w:tcW w:w="3840" w:type="dxa"/>
            <w:gridSpan w:val="4"/>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Политички систем локалне самоуправе</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53,299,371.00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6,41</w:t>
            </w:r>
          </w:p>
        </w:tc>
      </w:tr>
      <w:tr w:rsidR="00561A22" w:rsidRPr="00561A22" w:rsidTr="00561A22">
        <w:trPr>
          <w:trHeight w:val="255"/>
        </w:trPr>
        <w:tc>
          <w:tcPr>
            <w:tcW w:w="4800" w:type="dxa"/>
            <w:gridSpan w:val="5"/>
            <w:tcBorders>
              <w:top w:val="nil"/>
              <w:left w:val="nil"/>
              <w:bottom w:val="nil"/>
              <w:right w:val="nil"/>
            </w:tcBorders>
            <w:shd w:val="clear" w:color="auto" w:fill="auto"/>
            <w:noWrap/>
            <w:vAlign w:val="center"/>
            <w:hideMark/>
          </w:tcPr>
          <w:p w:rsidR="00561A22" w:rsidRPr="0055447B" w:rsidRDefault="0055447B" w:rsidP="00561A22">
            <w:pPr>
              <w:ind w:firstLine="0"/>
              <w:rPr>
                <w:rFonts w:ascii="Arial" w:hAnsi="Arial" w:cs="Arial"/>
                <w:color w:val="000000"/>
                <w:sz w:val="16"/>
                <w:szCs w:val="16"/>
              </w:rPr>
            </w:pPr>
            <w:r>
              <w:rPr>
                <w:rFonts w:ascii="Arial" w:hAnsi="Arial" w:cs="Arial"/>
                <w:color w:val="000000"/>
                <w:sz w:val="16"/>
                <w:szCs w:val="16"/>
              </w:rPr>
              <w:t xml:space="preserve">Енергетска ефикасност и обновљиви </w:t>
            </w:r>
            <w:r w:rsidR="00105339">
              <w:rPr>
                <w:rFonts w:ascii="Arial" w:hAnsi="Arial" w:cs="Arial"/>
                <w:color w:val="000000"/>
                <w:sz w:val="16"/>
                <w:szCs w:val="16"/>
                <w:lang/>
              </w:rPr>
              <w:t xml:space="preserve"> </w:t>
            </w:r>
            <w:r>
              <w:rPr>
                <w:rFonts w:ascii="Arial" w:hAnsi="Arial" w:cs="Arial"/>
                <w:color w:val="000000"/>
                <w:sz w:val="16"/>
                <w:szCs w:val="16"/>
              </w:rPr>
              <w:t>извори</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center"/>
            <w:hideMark/>
          </w:tcPr>
          <w:p w:rsidR="00561A22" w:rsidRPr="00561A22" w:rsidRDefault="00561A22" w:rsidP="00561A22">
            <w:pPr>
              <w:ind w:firstLine="0"/>
              <w:jc w:val="right"/>
              <w:rPr>
                <w:rFonts w:ascii="Swiss Light YU" w:hAnsi="Swiss Light YU"/>
                <w:color w:val="000000"/>
                <w:sz w:val="16"/>
                <w:szCs w:val="16"/>
              </w:rPr>
            </w:pPr>
            <w:r w:rsidRPr="00561A22">
              <w:rPr>
                <w:rFonts w:ascii="Swiss Light YU" w:hAnsi="Swiss Light YU"/>
                <w:color w:val="000000"/>
                <w:sz w:val="16"/>
                <w:szCs w:val="16"/>
              </w:rPr>
              <w:t>20,000,000.00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1,65</w:t>
            </w:r>
          </w:p>
        </w:tc>
      </w:tr>
      <w:tr w:rsidR="00561A22" w:rsidRPr="00561A22" w:rsidTr="00561A22">
        <w:trPr>
          <w:trHeight w:val="255"/>
        </w:trPr>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616" w:type="dxa"/>
            <w:tcBorders>
              <w:top w:val="nil"/>
              <w:left w:val="nil"/>
              <w:bottom w:val="nil"/>
              <w:right w:val="nil"/>
            </w:tcBorders>
            <w:shd w:val="clear" w:color="auto" w:fill="auto"/>
            <w:noWrap/>
            <w:vAlign w:val="bottom"/>
            <w:hideMark/>
          </w:tcPr>
          <w:p w:rsidR="00561A22" w:rsidRPr="00561A22" w:rsidRDefault="00561A22" w:rsidP="00561A22">
            <w:pPr>
              <w:ind w:firstLine="0"/>
              <w:jc w:val="right"/>
              <w:rPr>
                <w:rFonts w:ascii="MS Sans Serif" w:hAnsi="MS Sans Serif"/>
                <w:color w:val="000000"/>
                <w:sz w:val="20"/>
                <w:szCs w:val="20"/>
              </w:rPr>
            </w:pPr>
            <w:r w:rsidRPr="00561A22">
              <w:rPr>
                <w:rFonts w:ascii="MS Sans Serif" w:hAnsi="MS Sans Serif"/>
                <w:color w:val="000000"/>
                <w:sz w:val="20"/>
                <w:szCs w:val="20"/>
              </w:rPr>
              <w:t>1,210,169,379.00</w:t>
            </w:r>
          </w:p>
        </w:tc>
        <w:tc>
          <w:tcPr>
            <w:tcW w:w="960" w:type="dxa"/>
            <w:tcBorders>
              <w:top w:val="nil"/>
              <w:left w:val="nil"/>
              <w:bottom w:val="nil"/>
              <w:right w:val="nil"/>
            </w:tcBorders>
            <w:shd w:val="clear" w:color="auto" w:fill="auto"/>
            <w:noWrap/>
            <w:vAlign w:val="bottom"/>
            <w:hideMark/>
          </w:tcPr>
          <w:p w:rsidR="00561A22" w:rsidRPr="00561A22" w:rsidRDefault="00561A22" w:rsidP="00561A22">
            <w:pPr>
              <w:ind w:firstLine="0"/>
              <w:rPr>
                <w:rFonts w:ascii="MS Sans Serif" w:hAnsi="MS Sans Serif"/>
                <w:color w:val="000000"/>
                <w:sz w:val="20"/>
                <w:szCs w:val="20"/>
              </w:rPr>
            </w:pPr>
          </w:p>
        </w:tc>
        <w:tc>
          <w:tcPr>
            <w:tcW w:w="1420" w:type="dxa"/>
            <w:tcBorders>
              <w:top w:val="nil"/>
              <w:left w:val="nil"/>
              <w:bottom w:val="nil"/>
              <w:right w:val="nil"/>
            </w:tcBorders>
            <w:shd w:val="clear" w:color="auto" w:fill="auto"/>
            <w:noWrap/>
            <w:vAlign w:val="center"/>
            <w:hideMark/>
          </w:tcPr>
          <w:p w:rsidR="00561A22" w:rsidRPr="00561A22" w:rsidRDefault="00561A22" w:rsidP="00561A22">
            <w:pPr>
              <w:ind w:firstLine="0"/>
              <w:rPr>
                <w:rFonts w:ascii="Swiss Light YU" w:hAnsi="Swiss Light YU"/>
                <w:color w:val="000000"/>
                <w:sz w:val="16"/>
                <w:szCs w:val="16"/>
              </w:rPr>
            </w:pPr>
            <w:r w:rsidRPr="00561A22">
              <w:rPr>
                <w:rFonts w:ascii="Swiss Light YU" w:hAnsi="Swiss Light YU"/>
                <w:color w:val="000000"/>
                <w:sz w:val="16"/>
                <w:szCs w:val="16"/>
              </w:rPr>
              <w:t>100,00</w:t>
            </w:r>
          </w:p>
        </w:tc>
      </w:tr>
    </w:tbl>
    <w:p w:rsidR="00561A22" w:rsidRPr="00EB7718" w:rsidRDefault="00561A22" w:rsidP="00CE0305">
      <w:pPr>
        <w:jc w:val="both"/>
        <w:rPr>
          <w:sz w:val="22"/>
          <w:szCs w:val="22"/>
          <w:lang w:val="sr-Latn-CS"/>
        </w:rPr>
      </w:pPr>
    </w:p>
    <w:p w:rsidR="00CE0305" w:rsidRPr="00EB7718" w:rsidRDefault="00CE0305" w:rsidP="00CE0305">
      <w:pPr>
        <w:pStyle w:val="BodyText"/>
        <w:rPr>
          <w:b w:val="0"/>
          <w:sz w:val="22"/>
          <w:szCs w:val="22"/>
          <w:lang w:val="sr-Latn-CS"/>
        </w:rPr>
      </w:pPr>
    </w:p>
    <w:p w:rsidR="00CE0305" w:rsidRPr="00561A22" w:rsidRDefault="00561A22" w:rsidP="00561A22">
      <w:pPr>
        <w:pStyle w:val="BodyText"/>
        <w:tabs>
          <w:tab w:val="left" w:pos="6300"/>
        </w:tabs>
        <w:rPr>
          <w:b w:val="0"/>
          <w:sz w:val="22"/>
          <w:szCs w:val="22"/>
        </w:rPr>
      </w:pPr>
      <w:r>
        <w:rPr>
          <w:b w:val="0"/>
          <w:sz w:val="22"/>
          <w:szCs w:val="22"/>
          <w:lang w:val="sr-Latn-CS"/>
        </w:rPr>
        <w:tab/>
      </w:r>
      <w:r>
        <w:rPr>
          <w:b w:val="0"/>
          <w:sz w:val="22"/>
          <w:szCs w:val="22"/>
        </w:rPr>
        <w:t>Члн 3</w:t>
      </w:r>
    </w:p>
    <w:p w:rsidR="00CE0305" w:rsidRPr="00EB7718" w:rsidRDefault="00CE0305" w:rsidP="00CE0305">
      <w:pPr>
        <w:pStyle w:val="BodyText"/>
        <w:jc w:val="center"/>
        <w:rPr>
          <w:b w:val="0"/>
          <w:sz w:val="22"/>
          <w:szCs w:val="22"/>
        </w:rPr>
      </w:pPr>
    </w:p>
    <w:p w:rsidR="00CE0305" w:rsidRPr="00EB7718" w:rsidRDefault="00CE0305" w:rsidP="00CE0305">
      <w:pPr>
        <w:pStyle w:val="BodyText"/>
        <w:ind w:firstLine="720"/>
        <w:rPr>
          <w:b w:val="0"/>
          <w:sz w:val="22"/>
          <w:szCs w:val="22"/>
        </w:rPr>
      </w:pPr>
      <w:r w:rsidRPr="00EB7718">
        <w:rPr>
          <w:b w:val="0"/>
          <w:sz w:val="22"/>
          <w:szCs w:val="22"/>
        </w:rPr>
        <w:t>По</w:t>
      </w:r>
      <w:r w:rsidRPr="00EB7718">
        <w:rPr>
          <w:b w:val="0"/>
          <w:sz w:val="22"/>
          <w:szCs w:val="22"/>
        </w:rPr>
        <w:softHyphen/>
        <w:t>треб</w:t>
      </w:r>
      <w:r w:rsidRPr="00EB7718">
        <w:rPr>
          <w:b w:val="0"/>
          <w:sz w:val="22"/>
          <w:szCs w:val="22"/>
        </w:rPr>
        <w:softHyphen/>
        <w:t>на сред</w:t>
      </w:r>
      <w:r w:rsidRPr="00EB7718">
        <w:rPr>
          <w:b w:val="0"/>
          <w:sz w:val="22"/>
          <w:szCs w:val="22"/>
        </w:rPr>
        <w:softHyphen/>
        <w:t>ства за фи</w:t>
      </w:r>
      <w:r w:rsidRPr="00EB7718">
        <w:rPr>
          <w:b w:val="0"/>
          <w:sz w:val="22"/>
          <w:szCs w:val="22"/>
        </w:rPr>
        <w:softHyphen/>
        <w:t>нан</w:t>
      </w:r>
      <w:r w:rsidRPr="00EB7718">
        <w:rPr>
          <w:b w:val="0"/>
          <w:sz w:val="22"/>
          <w:szCs w:val="22"/>
        </w:rPr>
        <w:softHyphen/>
        <w:t>си</w:t>
      </w:r>
      <w:r w:rsidRPr="00EB7718">
        <w:rPr>
          <w:b w:val="0"/>
          <w:sz w:val="22"/>
          <w:szCs w:val="22"/>
        </w:rPr>
        <w:softHyphen/>
        <w:t>ра</w:t>
      </w:r>
      <w:r w:rsidRPr="00EB7718">
        <w:rPr>
          <w:b w:val="0"/>
          <w:sz w:val="22"/>
          <w:szCs w:val="22"/>
        </w:rPr>
        <w:softHyphen/>
        <w:t>ње бу</w:t>
      </w:r>
      <w:r w:rsidRPr="00EB7718">
        <w:rPr>
          <w:b w:val="0"/>
          <w:sz w:val="22"/>
          <w:szCs w:val="22"/>
        </w:rPr>
        <w:softHyphen/>
        <w:t>џет</w:t>
      </w:r>
      <w:r w:rsidRPr="00EB7718">
        <w:rPr>
          <w:b w:val="0"/>
          <w:sz w:val="22"/>
          <w:szCs w:val="22"/>
        </w:rPr>
        <w:softHyphen/>
        <w:t>ског де</w:t>
      </w:r>
      <w:r w:rsidRPr="00EB7718">
        <w:rPr>
          <w:b w:val="0"/>
          <w:sz w:val="22"/>
          <w:szCs w:val="22"/>
        </w:rPr>
        <w:softHyphen/>
        <w:t>фи</w:t>
      </w:r>
      <w:r w:rsidRPr="00EB7718">
        <w:rPr>
          <w:b w:val="0"/>
          <w:sz w:val="22"/>
          <w:szCs w:val="22"/>
        </w:rPr>
        <w:softHyphen/>
        <w:t>ци</w:t>
      </w:r>
      <w:r w:rsidRPr="00EB7718">
        <w:rPr>
          <w:b w:val="0"/>
          <w:sz w:val="22"/>
          <w:szCs w:val="22"/>
        </w:rPr>
        <w:softHyphen/>
        <w:t>та из члана 1. ове одлуке у из</w:t>
      </w:r>
      <w:r w:rsidRPr="00EB7718">
        <w:rPr>
          <w:b w:val="0"/>
          <w:sz w:val="22"/>
          <w:szCs w:val="22"/>
        </w:rPr>
        <w:softHyphen/>
        <w:t>но</w:t>
      </w:r>
      <w:r w:rsidRPr="00EB7718">
        <w:rPr>
          <w:b w:val="0"/>
          <w:sz w:val="22"/>
          <w:szCs w:val="22"/>
        </w:rPr>
        <w:softHyphen/>
        <w:t>су од</w:t>
      </w:r>
      <w:r w:rsidR="00AB7628">
        <w:rPr>
          <w:b w:val="0"/>
          <w:sz w:val="22"/>
          <w:szCs w:val="22"/>
        </w:rPr>
        <w:t xml:space="preserve"> </w:t>
      </w:r>
      <w:r w:rsidR="00AB7628">
        <w:rPr>
          <w:rFonts w:asciiTheme="minorHAnsi" w:hAnsiTheme="minorHAnsi"/>
          <w:color w:val="000000"/>
          <w:sz w:val="20"/>
        </w:rPr>
        <w:t>120,625,698 ,00</w:t>
      </w:r>
      <w:r w:rsidRPr="00EB7718">
        <w:rPr>
          <w:b w:val="0"/>
          <w:sz w:val="22"/>
          <w:szCs w:val="22"/>
        </w:rPr>
        <w:t xml:space="preserve"> ди</w:t>
      </w:r>
      <w:r w:rsidRPr="00EB7718">
        <w:rPr>
          <w:b w:val="0"/>
          <w:sz w:val="22"/>
          <w:szCs w:val="22"/>
        </w:rPr>
        <w:softHyphen/>
        <w:t>на</w:t>
      </w:r>
      <w:r w:rsidRPr="00EB7718">
        <w:rPr>
          <w:b w:val="0"/>
          <w:sz w:val="22"/>
          <w:szCs w:val="22"/>
        </w:rPr>
        <w:softHyphen/>
        <w:t>ра, обез</w:t>
      </w:r>
      <w:r w:rsidRPr="00EB7718">
        <w:rPr>
          <w:b w:val="0"/>
          <w:sz w:val="22"/>
          <w:szCs w:val="22"/>
        </w:rPr>
        <w:softHyphen/>
        <w:t xml:space="preserve">беђена </w:t>
      </w:r>
      <w:r w:rsidRPr="00EB7718">
        <w:rPr>
          <w:b w:val="0"/>
          <w:sz w:val="22"/>
          <w:szCs w:val="22"/>
          <w:lang w:val="sr-Latn-CS"/>
        </w:rPr>
        <w:t xml:space="preserve"> </w:t>
      </w:r>
      <w:r w:rsidRPr="00EB7718">
        <w:rPr>
          <w:b w:val="0"/>
          <w:sz w:val="22"/>
          <w:szCs w:val="22"/>
        </w:rPr>
        <w:t xml:space="preserve">су </w:t>
      </w:r>
      <w:r w:rsidRPr="00EB7718">
        <w:rPr>
          <w:b w:val="0"/>
          <w:sz w:val="22"/>
          <w:szCs w:val="22"/>
          <w:lang w:val="sr-Latn-CS"/>
        </w:rPr>
        <w:t xml:space="preserve"> </w:t>
      </w:r>
      <w:r w:rsidRPr="00EB7718">
        <w:rPr>
          <w:b w:val="0"/>
          <w:sz w:val="22"/>
          <w:szCs w:val="22"/>
        </w:rPr>
        <w:t>из</w:t>
      </w:r>
      <w:r w:rsidRPr="00EB7718">
        <w:rPr>
          <w:b w:val="0"/>
          <w:sz w:val="22"/>
          <w:szCs w:val="22"/>
          <w:lang w:val="sr-Latn-CS"/>
        </w:rPr>
        <w:t xml:space="preserve"> </w:t>
      </w:r>
      <w:r w:rsidRPr="00EB7718">
        <w:rPr>
          <w:b w:val="0"/>
          <w:sz w:val="22"/>
          <w:szCs w:val="22"/>
        </w:rPr>
        <w:t xml:space="preserve"> не</w:t>
      </w:r>
      <w:r w:rsidRPr="00EB7718">
        <w:rPr>
          <w:b w:val="0"/>
          <w:sz w:val="22"/>
          <w:szCs w:val="22"/>
        </w:rPr>
        <w:softHyphen/>
        <w:t>рас</w:t>
      </w:r>
      <w:r w:rsidRPr="00EB7718">
        <w:rPr>
          <w:b w:val="0"/>
          <w:sz w:val="22"/>
          <w:szCs w:val="22"/>
        </w:rPr>
        <w:softHyphen/>
        <w:t>по</w:t>
      </w:r>
      <w:r w:rsidRPr="00EB7718">
        <w:rPr>
          <w:b w:val="0"/>
          <w:sz w:val="22"/>
          <w:szCs w:val="22"/>
        </w:rPr>
        <w:softHyphen/>
        <w:t>ре</w:t>
      </w:r>
      <w:r w:rsidRPr="00EB7718">
        <w:rPr>
          <w:b w:val="0"/>
          <w:sz w:val="22"/>
          <w:szCs w:val="22"/>
        </w:rPr>
        <w:softHyphen/>
        <w:t>ђе</w:t>
      </w:r>
      <w:r w:rsidRPr="00EB7718">
        <w:rPr>
          <w:b w:val="0"/>
          <w:sz w:val="22"/>
          <w:szCs w:val="22"/>
        </w:rPr>
        <w:softHyphen/>
        <w:t xml:space="preserve">ног </w:t>
      </w:r>
      <w:r w:rsidRPr="00EB7718">
        <w:rPr>
          <w:b w:val="0"/>
          <w:sz w:val="22"/>
          <w:szCs w:val="22"/>
          <w:lang w:val="sr-Latn-CS"/>
        </w:rPr>
        <w:t xml:space="preserve"> </w:t>
      </w:r>
      <w:r w:rsidRPr="00EB7718">
        <w:rPr>
          <w:b w:val="0"/>
          <w:sz w:val="22"/>
          <w:szCs w:val="22"/>
        </w:rPr>
        <w:t>ви</w:t>
      </w:r>
      <w:r w:rsidRPr="00EB7718">
        <w:rPr>
          <w:b w:val="0"/>
          <w:sz w:val="22"/>
          <w:szCs w:val="22"/>
        </w:rPr>
        <w:softHyphen/>
        <w:t>шка</w:t>
      </w:r>
      <w:r w:rsidRPr="00EB7718">
        <w:rPr>
          <w:b w:val="0"/>
          <w:sz w:val="22"/>
          <w:szCs w:val="22"/>
          <w:lang w:val="sr-Latn-CS"/>
        </w:rPr>
        <w:t xml:space="preserve"> </w:t>
      </w:r>
      <w:r w:rsidRPr="00EB7718">
        <w:rPr>
          <w:b w:val="0"/>
          <w:sz w:val="22"/>
          <w:szCs w:val="22"/>
        </w:rPr>
        <w:t xml:space="preserve"> при</w:t>
      </w:r>
      <w:r w:rsidRPr="00EB7718">
        <w:rPr>
          <w:b w:val="0"/>
          <w:sz w:val="22"/>
          <w:szCs w:val="22"/>
        </w:rPr>
        <w:softHyphen/>
        <w:t>хо</w:t>
      </w:r>
      <w:r w:rsidRPr="00EB7718">
        <w:rPr>
          <w:b w:val="0"/>
          <w:sz w:val="22"/>
          <w:szCs w:val="22"/>
        </w:rPr>
        <w:softHyphen/>
        <w:t>да</w:t>
      </w:r>
      <w:r w:rsidRPr="00EB7718">
        <w:rPr>
          <w:b w:val="0"/>
          <w:sz w:val="22"/>
          <w:szCs w:val="22"/>
          <w:lang w:val="sr-Latn-CS"/>
        </w:rPr>
        <w:t xml:space="preserve"> </w:t>
      </w:r>
      <w:r w:rsidRPr="00EB7718">
        <w:rPr>
          <w:b w:val="0"/>
          <w:sz w:val="22"/>
          <w:szCs w:val="22"/>
        </w:rPr>
        <w:t xml:space="preserve"> из ра</w:t>
      </w:r>
      <w:r w:rsidRPr="00EB7718">
        <w:rPr>
          <w:b w:val="0"/>
          <w:sz w:val="22"/>
          <w:szCs w:val="22"/>
        </w:rPr>
        <w:softHyphen/>
        <w:t>ни</w:t>
      </w:r>
      <w:r w:rsidRPr="00EB7718">
        <w:rPr>
          <w:b w:val="0"/>
          <w:sz w:val="22"/>
          <w:szCs w:val="22"/>
        </w:rPr>
        <w:softHyphen/>
        <w:t>јих го</w:t>
      </w:r>
      <w:r w:rsidRPr="00EB7718">
        <w:rPr>
          <w:b w:val="0"/>
          <w:sz w:val="22"/>
          <w:szCs w:val="22"/>
        </w:rPr>
        <w:softHyphen/>
        <w:t>ди</w:t>
      </w:r>
      <w:r w:rsidRPr="00EB7718">
        <w:rPr>
          <w:b w:val="0"/>
          <w:sz w:val="22"/>
          <w:szCs w:val="22"/>
        </w:rPr>
        <w:softHyphen/>
        <w:t>на у</w:t>
      </w:r>
      <w:r w:rsidRPr="00EB7718">
        <w:rPr>
          <w:b w:val="0"/>
          <w:sz w:val="22"/>
          <w:szCs w:val="22"/>
          <w:lang w:val="sr-Latn-CS"/>
        </w:rPr>
        <w:t xml:space="preserve"> </w:t>
      </w:r>
      <w:r w:rsidRPr="00EB7718">
        <w:rPr>
          <w:b w:val="0"/>
          <w:sz w:val="22"/>
          <w:szCs w:val="22"/>
        </w:rPr>
        <w:t>из</w:t>
      </w:r>
      <w:r w:rsidRPr="00EB7718">
        <w:rPr>
          <w:b w:val="0"/>
          <w:sz w:val="22"/>
          <w:szCs w:val="22"/>
        </w:rPr>
        <w:softHyphen/>
        <w:t>но</w:t>
      </w:r>
      <w:r w:rsidRPr="00EB7718">
        <w:rPr>
          <w:b w:val="0"/>
          <w:sz w:val="22"/>
          <w:szCs w:val="22"/>
        </w:rPr>
        <w:softHyphen/>
        <w:t>су</w:t>
      </w:r>
      <w:r w:rsidRPr="00EB7718">
        <w:rPr>
          <w:b w:val="0"/>
          <w:sz w:val="22"/>
          <w:szCs w:val="22"/>
          <w:lang w:val="sr-Latn-CS"/>
        </w:rPr>
        <w:t xml:space="preserve">  </w:t>
      </w:r>
      <w:r w:rsidRPr="00EB7718">
        <w:rPr>
          <w:b w:val="0"/>
          <w:sz w:val="22"/>
          <w:szCs w:val="22"/>
        </w:rPr>
        <w:t>од</w:t>
      </w:r>
      <w:r w:rsidRPr="00EB7718">
        <w:rPr>
          <w:b w:val="0"/>
          <w:sz w:val="22"/>
          <w:szCs w:val="22"/>
          <w:lang w:val="sr-Latn-CS"/>
        </w:rPr>
        <w:t xml:space="preserve">  </w:t>
      </w:r>
      <w:r w:rsidR="00AB7628">
        <w:rPr>
          <w:rFonts w:asciiTheme="minorHAnsi" w:hAnsiTheme="minorHAnsi"/>
          <w:color w:val="000000"/>
          <w:sz w:val="20"/>
        </w:rPr>
        <w:t>120,625,698 ,00</w:t>
      </w:r>
      <w:r w:rsidRPr="00EB7718">
        <w:rPr>
          <w:b w:val="0"/>
          <w:sz w:val="22"/>
          <w:szCs w:val="22"/>
          <w:lang w:val="sr-Latn-CS"/>
        </w:rPr>
        <w:t xml:space="preserve">   </w:t>
      </w:r>
      <w:r w:rsidRPr="00EB7718">
        <w:rPr>
          <w:b w:val="0"/>
          <w:sz w:val="22"/>
          <w:szCs w:val="22"/>
        </w:rPr>
        <w:t>ди</w:t>
      </w:r>
      <w:r w:rsidRPr="00EB7718">
        <w:rPr>
          <w:b w:val="0"/>
          <w:sz w:val="22"/>
          <w:szCs w:val="22"/>
        </w:rPr>
        <w:softHyphen/>
        <w:t>на</w:t>
      </w:r>
      <w:r w:rsidRPr="00EB7718">
        <w:rPr>
          <w:b w:val="0"/>
          <w:sz w:val="22"/>
          <w:szCs w:val="22"/>
        </w:rPr>
        <w:softHyphen/>
        <w:t>ра.</w:t>
      </w:r>
    </w:p>
    <w:p w:rsidR="00CE0305" w:rsidRPr="00EB7718" w:rsidRDefault="00CE0305" w:rsidP="00CE0305">
      <w:pPr>
        <w:pStyle w:val="BodyText"/>
        <w:rPr>
          <w:b w:val="0"/>
          <w:sz w:val="22"/>
          <w:szCs w:val="22"/>
          <w:lang w:val="sr-Latn-CS"/>
        </w:rPr>
      </w:pPr>
    </w:p>
    <w:p w:rsidR="00CE0305" w:rsidRPr="00EB7718" w:rsidRDefault="00CE0305" w:rsidP="00CE0305">
      <w:pPr>
        <w:pStyle w:val="BodyText"/>
        <w:jc w:val="center"/>
        <w:rPr>
          <w:b w:val="0"/>
          <w:sz w:val="22"/>
          <w:szCs w:val="22"/>
        </w:rPr>
      </w:pPr>
      <w:r w:rsidRPr="00EB7718">
        <w:rPr>
          <w:b w:val="0"/>
          <w:sz w:val="22"/>
          <w:szCs w:val="22"/>
        </w:rPr>
        <w:t>Члан 4.</w:t>
      </w:r>
    </w:p>
    <w:p w:rsidR="00CE0305" w:rsidRPr="00387234" w:rsidRDefault="00CE0305" w:rsidP="00CE0305">
      <w:pPr>
        <w:pStyle w:val="BodyText"/>
        <w:jc w:val="center"/>
        <w:rPr>
          <w:b w:val="0"/>
          <w:sz w:val="22"/>
          <w:szCs w:val="22"/>
        </w:rPr>
      </w:pPr>
    </w:p>
    <w:p w:rsidR="00CE0305" w:rsidRPr="00387234" w:rsidRDefault="00CE0305" w:rsidP="00CE0305">
      <w:pPr>
        <w:pStyle w:val="BodyText"/>
        <w:ind w:firstLine="720"/>
        <w:rPr>
          <w:b w:val="0"/>
          <w:sz w:val="22"/>
          <w:szCs w:val="22"/>
        </w:rPr>
      </w:pPr>
      <w:r w:rsidRPr="00387234">
        <w:rPr>
          <w:b w:val="0"/>
          <w:sz w:val="22"/>
          <w:szCs w:val="22"/>
        </w:rPr>
        <w:t>Општина Пријепоље очекује у 20</w:t>
      </w:r>
      <w:r w:rsidR="00AB7628">
        <w:rPr>
          <w:b w:val="0"/>
          <w:sz w:val="22"/>
          <w:szCs w:val="22"/>
        </w:rPr>
        <w:t>20</w:t>
      </w:r>
      <w:r w:rsidRPr="00387234">
        <w:rPr>
          <w:b w:val="0"/>
          <w:sz w:val="22"/>
          <w:szCs w:val="22"/>
        </w:rPr>
        <w:t xml:space="preserve">. години средства из развојне помоћи Европске уније у износу од </w:t>
      </w:r>
      <w:r w:rsidR="00AB7628">
        <w:rPr>
          <w:b w:val="0"/>
          <w:sz w:val="22"/>
          <w:szCs w:val="22"/>
        </w:rPr>
        <w:t>2</w:t>
      </w:r>
      <w:r w:rsidRPr="00387234">
        <w:rPr>
          <w:b w:val="0"/>
          <w:sz w:val="22"/>
          <w:szCs w:val="22"/>
          <w:lang w:val="sr-Latn-CS"/>
        </w:rPr>
        <w:t>00.000</w:t>
      </w:r>
      <w:r w:rsidRPr="00387234">
        <w:rPr>
          <w:b w:val="0"/>
          <w:color w:val="FF0000"/>
          <w:sz w:val="22"/>
          <w:szCs w:val="22"/>
        </w:rPr>
        <w:t xml:space="preserve"> </w:t>
      </w:r>
      <w:r w:rsidRPr="00387234">
        <w:rPr>
          <w:b w:val="0"/>
          <w:sz w:val="22"/>
          <w:szCs w:val="22"/>
        </w:rPr>
        <w:t xml:space="preserve">евра, односно </w:t>
      </w:r>
      <w:r w:rsidRPr="00387234">
        <w:rPr>
          <w:b w:val="0"/>
          <w:sz w:val="22"/>
          <w:szCs w:val="22"/>
          <w:lang w:val="sr-Latn-CS"/>
        </w:rPr>
        <w:t xml:space="preserve"> </w:t>
      </w:r>
      <w:r w:rsidR="00AB7628">
        <w:rPr>
          <w:b w:val="0"/>
          <w:sz w:val="22"/>
          <w:szCs w:val="22"/>
        </w:rPr>
        <w:t>24</w:t>
      </w:r>
      <w:r w:rsidRPr="00387234">
        <w:rPr>
          <w:b w:val="0"/>
          <w:sz w:val="22"/>
          <w:szCs w:val="22"/>
          <w:lang w:val="sr-Latn-CS"/>
        </w:rPr>
        <w:t>.000.000.00</w:t>
      </w:r>
      <w:r w:rsidRPr="00387234">
        <w:rPr>
          <w:b w:val="0"/>
          <w:sz w:val="22"/>
          <w:szCs w:val="22"/>
          <w:lang w:val="ru-RU"/>
        </w:rPr>
        <w:t xml:space="preserve"> </w:t>
      </w:r>
      <w:r w:rsidRPr="00387234">
        <w:rPr>
          <w:b w:val="0"/>
          <w:sz w:val="22"/>
          <w:szCs w:val="22"/>
        </w:rPr>
        <w:t xml:space="preserve">динара, уз обезбеђење суфинансирања у износу од </w:t>
      </w:r>
      <w:r w:rsidR="00AB7628">
        <w:rPr>
          <w:b w:val="0"/>
          <w:sz w:val="22"/>
          <w:szCs w:val="22"/>
        </w:rPr>
        <w:t>3000</w:t>
      </w:r>
      <w:r w:rsidRPr="00387234">
        <w:rPr>
          <w:b w:val="0"/>
          <w:sz w:val="22"/>
          <w:szCs w:val="22"/>
        </w:rPr>
        <w:t xml:space="preserve">евра, односно </w:t>
      </w:r>
      <w:r w:rsidR="00AB7628">
        <w:rPr>
          <w:b w:val="0"/>
          <w:sz w:val="22"/>
          <w:szCs w:val="22"/>
        </w:rPr>
        <w:t>3.600.000</w:t>
      </w:r>
      <w:r w:rsidRPr="00387234">
        <w:rPr>
          <w:b w:val="0"/>
          <w:sz w:val="22"/>
          <w:szCs w:val="22"/>
          <w:lang w:val="sr-Latn-CS"/>
        </w:rPr>
        <w:t xml:space="preserve">,00  </w:t>
      </w:r>
      <w:r w:rsidRPr="00387234">
        <w:rPr>
          <w:b w:val="0"/>
          <w:sz w:val="22"/>
          <w:szCs w:val="22"/>
        </w:rPr>
        <w:t>динара.</w:t>
      </w:r>
    </w:p>
    <w:p w:rsidR="00CE0305" w:rsidRPr="00387234" w:rsidRDefault="00CE0305" w:rsidP="00CE0305">
      <w:pPr>
        <w:pStyle w:val="BodyText"/>
        <w:jc w:val="center"/>
        <w:rPr>
          <w:b w:val="0"/>
          <w:sz w:val="22"/>
          <w:szCs w:val="22"/>
          <w:lang w:val="ru-RU"/>
        </w:rPr>
      </w:pPr>
    </w:p>
    <w:p w:rsidR="00CE0305" w:rsidRPr="00387234" w:rsidRDefault="00CE0305" w:rsidP="00CE0305">
      <w:pPr>
        <w:pStyle w:val="BodyText"/>
        <w:jc w:val="center"/>
        <w:rPr>
          <w:b w:val="0"/>
          <w:sz w:val="22"/>
          <w:szCs w:val="22"/>
          <w:lang w:val="sr-Latn-CS"/>
        </w:rPr>
      </w:pPr>
      <w:r w:rsidRPr="00387234">
        <w:rPr>
          <w:b w:val="0"/>
          <w:sz w:val="22"/>
          <w:szCs w:val="22"/>
        </w:rPr>
        <w:t>Члан 5.</w:t>
      </w:r>
    </w:p>
    <w:p w:rsidR="00CE0305" w:rsidRPr="00387234" w:rsidRDefault="00CE0305" w:rsidP="00CE0305">
      <w:pPr>
        <w:pStyle w:val="BodyText"/>
        <w:rPr>
          <w:b w:val="0"/>
          <w:sz w:val="22"/>
          <w:szCs w:val="22"/>
          <w:lang w:val="sr-Latn-CS"/>
        </w:rPr>
      </w:pPr>
    </w:p>
    <w:p w:rsidR="00CE0305" w:rsidRDefault="00CE0305" w:rsidP="00CE0305">
      <w:pPr>
        <w:pStyle w:val="BodyText"/>
        <w:ind w:firstLine="720"/>
        <w:rPr>
          <w:b w:val="0"/>
          <w:sz w:val="22"/>
          <w:szCs w:val="22"/>
          <w:lang w:val="en-US"/>
        </w:rPr>
      </w:pPr>
      <w:r w:rsidRPr="00387234">
        <w:rPr>
          <w:b w:val="0"/>
          <w:sz w:val="22"/>
          <w:szCs w:val="22"/>
        </w:rPr>
        <w:t>Планирани капитални издаци буџетских корисника за 20</w:t>
      </w:r>
      <w:r w:rsidR="00BE78BA">
        <w:rPr>
          <w:b w:val="0"/>
          <w:sz w:val="22"/>
          <w:szCs w:val="22"/>
        </w:rPr>
        <w:t>20</w:t>
      </w:r>
      <w:r w:rsidRPr="00387234">
        <w:rPr>
          <w:b w:val="0"/>
          <w:sz w:val="22"/>
          <w:szCs w:val="22"/>
        </w:rPr>
        <w:t>, 20</w:t>
      </w:r>
      <w:r>
        <w:rPr>
          <w:b w:val="0"/>
          <w:sz w:val="22"/>
          <w:szCs w:val="22"/>
          <w:lang w:val="sr-Latn-CS"/>
        </w:rPr>
        <w:t>2</w:t>
      </w:r>
      <w:r w:rsidR="00BE78BA">
        <w:rPr>
          <w:b w:val="0"/>
          <w:sz w:val="22"/>
          <w:szCs w:val="22"/>
        </w:rPr>
        <w:t>1</w:t>
      </w:r>
      <w:r w:rsidRPr="00387234">
        <w:rPr>
          <w:b w:val="0"/>
          <w:sz w:val="22"/>
          <w:szCs w:val="22"/>
        </w:rPr>
        <w:t>и 202</w:t>
      </w:r>
      <w:r w:rsidR="00BE78BA">
        <w:rPr>
          <w:b w:val="0"/>
          <w:sz w:val="22"/>
          <w:szCs w:val="22"/>
        </w:rPr>
        <w:t>2</w:t>
      </w:r>
      <w:r w:rsidRPr="00387234">
        <w:rPr>
          <w:b w:val="0"/>
          <w:sz w:val="22"/>
          <w:szCs w:val="22"/>
        </w:rPr>
        <w:t>. годину исказују се у следећем прегледу:</w:t>
      </w:r>
    </w:p>
    <w:p w:rsidR="004E4E68" w:rsidRDefault="004E4E68" w:rsidP="00CE0305">
      <w:pPr>
        <w:pStyle w:val="BodyText"/>
        <w:ind w:firstLine="720"/>
        <w:rPr>
          <w:b w:val="0"/>
          <w:sz w:val="22"/>
          <w:szCs w:val="22"/>
          <w:lang w:val="en-US"/>
        </w:rPr>
      </w:pPr>
    </w:p>
    <w:p w:rsidR="004E4E68" w:rsidRDefault="004E4E68" w:rsidP="00CE0305">
      <w:pPr>
        <w:pStyle w:val="BodyText"/>
        <w:ind w:firstLine="720"/>
        <w:rPr>
          <w:b w:val="0"/>
          <w:sz w:val="22"/>
          <w:szCs w:val="22"/>
          <w:lang w:val="en-US"/>
        </w:rPr>
      </w:pPr>
    </w:p>
    <w:p w:rsidR="004E4E68" w:rsidRPr="004E4E68" w:rsidRDefault="004E4E68" w:rsidP="00CE0305">
      <w:pPr>
        <w:pStyle w:val="BodyText"/>
        <w:ind w:firstLine="720"/>
        <w:rPr>
          <w:b w:val="0"/>
          <w:sz w:val="22"/>
          <w:szCs w:val="22"/>
          <w:lang w:val="en-US"/>
        </w:rPr>
      </w:pPr>
    </w:p>
    <w:p w:rsidR="00CE0305" w:rsidRPr="00ED6000" w:rsidRDefault="00CE0305" w:rsidP="00CE0305">
      <w:pPr>
        <w:pStyle w:val="BodyText"/>
        <w:rPr>
          <w:rFonts w:asciiTheme="minorHAnsi" w:hAnsiTheme="minorHAnsi"/>
          <w:b w:val="0"/>
          <w:sz w:val="20"/>
          <w:lang w:val="sr-Latn-CS"/>
        </w:rPr>
      </w:pPr>
    </w:p>
    <w:p w:rsidR="00676080" w:rsidRPr="00ED6000" w:rsidRDefault="00676080" w:rsidP="00676080">
      <w:pPr>
        <w:ind w:left="720" w:hanging="720"/>
        <w:jc w:val="center"/>
        <w:outlineLvl w:val="0"/>
        <w:rPr>
          <w:rFonts w:asciiTheme="minorHAnsi" w:hAnsiTheme="minorHAnsi"/>
          <w:b/>
          <w:sz w:val="20"/>
          <w:szCs w:val="20"/>
          <w:u w:val="single"/>
        </w:rPr>
      </w:pPr>
      <w:r w:rsidRPr="00ED6000">
        <w:rPr>
          <w:rFonts w:asciiTheme="minorHAnsi" w:hAnsiTheme="minorHAnsi"/>
          <w:b/>
          <w:sz w:val="20"/>
          <w:szCs w:val="20"/>
          <w:u w:val="single"/>
        </w:rPr>
        <w:t>К  Р  А  Т  А  К    П  Р  Е  Г  Л  Е  Д</w:t>
      </w:r>
    </w:p>
    <w:p w:rsidR="00676080" w:rsidRPr="00ED6000" w:rsidRDefault="00676080" w:rsidP="00676080">
      <w:pPr>
        <w:ind w:left="720" w:hanging="720"/>
        <w:jc w:val="center"/>
        <w:outlineLvl w:val="0"/>
        <w:rPr>
          <w:rFonts w:asciiTheme="minorHAnsi" w:hAnsiTheme="minorHAnsi"/>
          <w:b/>
          <w:sz w:val="20"/>
          <w:szCs w:val="20"/>
          <w:u w:val="single"/>
        </w:rPr>
      </w:pPr>
      <w:r w:rsidRPr="00ED6000">
        <w:rPr>
          <w:rFonts w:asciiTheme="minorHAnsi" w:hAnsiTheme="minorHAnsi"/>
          <w:b/>
          <w:sz w:val="20"/>
          <w:szCs w:val="20"/>
          <w:u w:val="single"/>
        </w:rPr>
        <w:t>Економска класификација 511</w:t>
      </w:r>
    </w:p>
    <w:p w:rsidR="00676080" w:rsidRPr="00ED6000" w:rsidRDefault="00676080" w:rsidP="00676080">
      <w:pPr>
        <w:ind w:left="720" w:hanging="720"/>
        <w:jc w:val="center"/>
        <w:outlineLvl w:val="0"/>
        <w:rPr>
          <w:rFonts w:asciiTheme="minorHAnsi" w:hAnsiTheme="minorHAnsi"/>
          <w:b/>
          <w:sz w:val="20"/>
          <w:szCs w:val="20"/>
        </w:rPr>
      </w:pPr>
    </w:p>
    <w:p w:rsidR="00676080" w:rsidRPr="00ED6000" w:rsidRDefault="00676080" w:rsidP="00676080">
      <w:pPr>
        <w:outlineLvl w:val="0"/>
        <w:rPr>
          <w:rFonts w:asciiTheme="minorHAnsi" w:hAnsiTheme="minorHAnsi"/>
          <w:sz w:val="20"/>
          <w:szCs w:val="20"/>
        </w:rPr>
      </w:pPr>
      <w:r w:rsidRPr="00ED6000">
        <w:rPr>
          <w:rFonts w:asciiTheme="minorHAnsi" w:hAnsiTheme="minorHAnsi"/>
          <w:sz w:val="20"/>
          <w:szCs w:val="20"/>
        </w:rPr>
        <w:t xml:space="preserve">                                    ПРЕГЛЕД   </w:t>
      </w:r>
      <w:r w:rsidRPr="00ED6000">
        <w:rPr>
          <w:rFonts w:asciiTheme="minorHAnsi" w:hAnsiTheme="minorHAnsi"/>
          <w:sz w:val="20"/>
          <w:szCs w:val="20"/>
          <w:u w:val="single"/>
        </w:rPr>
        <w:t>ПУТЕВА</w:t>
      </w:r>
      <w:r w:rsidRPr="00ED6000">
        <w:rPr>
          <w:rFonts w:asciiTheme="minorHAnsi" w:hAnsiTheme="minorHAnsi"/>
          <w:sz w:val="20"/>
          <w:szCs w:val="20"/>
        </w:rPr>
        <w:t xml:space="preserve"> </w:t>
      </w:r>
      <w:proofErr w:type="gramStart"/>
      <w:r w:rsidRPr="00ED6000">
        <w:rPr>
          <w:rFonts w:asciiTheme="minorHAnsi" w:hAnsiTheme="minorHAnsi"/>
          <w:sz w:val="20"/>
          <w:szCs w:val="20"/>
        </w:rPr>
        <w:t>КОЈЕ  ТРЕБА</w:t>
      </w:r>
      <w:proofErr w:type="gramEnd"/>
      <w:r w:rsidRPr="00ED6000">
        <w:rPr>
          <w:rFonts w:asciiTheme="minorHAnsi" w:hAnsiTheme="minorHAnsi"/>
          <w:sz w:val="20"/>
          <w:szCs w:val="20"/>
        </w:rPr>
        <w:t xml:space="preserve"> ПЛАНИРАТИ  У  2020. ГОДИНИ </w:t>
      </w:r>
    </w:p>
    <w:p w:rsidR="00676080" w:rsidRPr="00ED6000" w:rsidRDefault="00676080" w:rsidP="00676080">
      <w:pPr>
        <w:jc w:val="center"/>
        <w:outlineLvl w:val="0"/>
        <w:rPr>
          <w:rFonts w:asciiTheme="minorHAnsi" w:hAnsiTheme="minorHAnsi"/>
          <w:sz w:val="20"/>
          <w:szCs w:val="20"/>
        </w:rPr>
      </w:pPr>
    </w:p>
    <w:p w:rsidR="00676080" w:rsidRPr="00ED6000" w:rsidRDefault="00676080" w:rsidP="00676080">
      <w:pPr>
        <w:ind w:left="720" w:hanging="720"/>
        <w:outlineLvl w:val="0"/>
        <w:rPr>
          <w:rFonts w:asciiTheme="minorHAnsi" w:hAnsiTheme="minorHAnsi"/>
          <w:sz w:val="20"/>
          <w:szCs w:val="20"/>
        </w:rPr>
      </w:pPr>
      <w:r w:rsidRPr="00ED6000">
        <w:rPr>
          <w:rFonts w:asciiTheme="minorHAnsi" w:hAnsiTheme="minorHAnsi"/>
          <w:sz w:val="20"/>
          <w:szCs w:val="20"/>
        </w:rPr>
        <w:t xml:space="preserve">                               а)  Нису потписани анекси</w:t>
      </w:r>
    </w:p>
    <w:tbl>
      <w:tblPr>
        <w:tblW w:w="15210" w:type="dxa"/>
        <w:tblInd w:w="-5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820"/>
        <w:gridCol w:w="1890"/>
        <w:gridCol w:w="1890"/>
        <w:gridCol w:w="1800"/>
      </w:tblGrid>
      <w:tr w:rsidR="00676080" w:rsidRPr="00ED6000" w:rsidTr="00071A39">
        <w:tc>
          <w:tcPr>
            <w:tcW w:w="810" w:type="dxa"/>
            <w:tcBorders>
              <w:left w:val="single" w:sz="4" w:space="0" w:color="auto"/>
              <w:right w:val="single" w:sz="4" w:space="0" w:color="auto"/>
            </w:tcBorders>
          </w:tcPr>
          <w:p w:rsidR="00676080" w:rsidRPr="00ED6000" w:rsidRDefault="00676080" w:rsidP="00FD5AB1">
            <w:pPr>
              <w:tabs>
                <w:tab w:val="center" w:pos="4513"/>
                <w:tab w:val="left" w:pos="6072"/>
              </w:tabs>
              <w:ind w:firstLine="0"/>
              <w:rPr>
                <w:rFonts w:asciiTheme="minorHAnsi" w:hAnsiTheme="minorHAnsi"/>
                <w:b/>
                <w:bCs/>
                <w:sz w:val="20"/>
                <w:szCs w:val="20"/>
                <w:lang w:val="sr-Cyrl-CS"/>
              </w:rPr>
            </w:pPr>
          </w:p>
        </w:tc>
        <w:tc>
          <w:tcPr>
            <w:tcW w:w="8820" w:type="dxa"/>
            <w:tcBorders>
              <w:left w:val="single" w:sz="4" w:space="0" w:color="auto"/>
              <w:right w:val="single" w:sz="4" w:space="0" w:color="auto"/>
            </w:tcBorders>
          </w:tcPr>
          <w:p w:rsidR="00676080" w:rsidRPr="00ED6000" w:rsidRDefault="00676080" w:rsidP="002F50B5">
            <w:pPr>
              <w:tabs>
                <w:tab w:val="center" w:pos="4513"/>
                <w:tab w:val="left" w:pos="6072"/>
              </w:tabs>
              <w:jc w:val="center"/>
              <w:rPr>
                <w:rFonts w:asciiTheme="minorHAnsi" w:hAnsiTheme="minorHAnsi"/>
                <w:b/>
                <w:bCs/>
                <w:sz w:val="20"/>
                <w:szCs w:val="20"/>
                <w:lang w:val="sr-Cyrl-CS"/>
              </w:rPr>
            </w:pPr>
          </w:p>
          <w:p w:rsidR="00676080" w:rsidRPr="00ED6000" w:rsidRDefault="00676080" w:rsidP="002F50B5">
            <w:pPr>
              <w:tabs>
                <w:tab w:val="center" w:pos="4513"/>
                <w:tab w:val="left" w:pos="6072"/>
              </w:tabs>
              <w:jc w:val="center"/>
              <w:rPr>
                <w:rFonts w:asciiTheme="minorHAnsi" w:hAnsiTheme="minorHAnsi"/>
                <w:b/>
                <w:bCs/>
                <w:sz w:val="20"/>
                <w:szCs w:val="20"/>
                <w:lang w:val="sr-Cyrl-CS"/>
              </w:rPr>
            </w:pPr>
            <w:r w:rsidRPr="00ED6000">
              <w:rPr>
                <w:rFonts w:asciiTheme="minorHAnsi" w:hAnsiTheme="minorHAnsi"/>
                <w:b/>
                <w:bCs/>
                <w:sz w:val="20"/>
                <w:szCs w:val="20"/>
                <w:lang w:val="sr-Cyrl-CS"/>
              </w:rPr>
              <w:t>О  П  И   С      П  Р  Е  Д  М  Е  Т  А</w:t>
            </w:r>
          </w:p>
        </w:tc>
        <w:tc>
          <w:tcPr>
            <w:tcW w:w="1890" w:type="dxa"/>
            <w:tcBorders>
              <w:left w:val="single" w:sz="4" w:space="0" w:color="auto"/>
              <w:right w:val="single" w:sz="4" w:space="0" w:color="auto"/>
            </w:tcBorders>
          </w:tcPr>
          <w:p w:rsidR="00676080" w:rsidRPr="00ED6000" w:rsidRDefault="00676080" w:rsidP="004E4E68">
            <w:pPr>
              <w:jc w:val="center"/>
              <w:rPr>
                <w:rFonts w:asciiTheme="minorHAnsi" w:hAnsiTheme="minorHAnsi"/>
                <w:b/>
                <w:sz w:val="20"/>
                <w:szCs w:val="20"/>
              </w:rPr>
            </w:pPr>
            <w:r w:rsidRPr="00ED6000">
              <w:rPr>
                <w:rFonts w:asciiTheme="minorHAnsi" w:hAnsiTheme="minorHAnsi"/>
                <w:b/>
                <w:sz w:val="20"/>
                <w:szCs w:val="20"/>
              </w:rPr>
              <w:t xml:space="preserve">2020 </w:t>
            </w:r>
          </w:p>
        </w:tc>
        <w:tc>
          <w:tcPr>
            <w:tcW w:w="1890" w:type="dxa"/>
            <w:tcBorders>
              <w:left w:val="single" w:sz="4" w:space="0" w:color="auto"/>
              <w:bottom w:val="single" w:sz="4" w:space="0" w:color="auto"/>
              <w:right w:val="single" w:sz="4" w:space="0" w:color="auto"/>
            </w:tcBorders>
          </w:tcPr>
          <w:p w:rsidR="00676080" w:rsidRPr="00ED6000" w:rsidRDefault="00676080" w:rsidP="00FD5AB1">
            <w:pPr>
              <w:rPr>
                <w:rFonts w:asciiTheme="minorHAnsi" w:hAnsiTheme="minorHAnsi"/>
                <w:b/>
                <w:sz w:val="20"/>
                <w:szCs w:val="20"/>
              </w:rPr>
            </w:pPr>
            <w:r w:rsidRPr="00ED6000">
              <w:rPr>
                <w:rFonts w:asciiTheme="minorHAnsi" w:hAnsiTheme="minorHAnsi"/>
                <w:b/>
                <w:sz w:val="20"/>
                <w:szCs w:val="20"/>
              </w:rPr>
              <w:t>2021</w:t>
            </w:r>
          </w:p>
        </w:tc>
        <w:tc>
          <w:tcPr>
            <w:tcW w:w="1800" w:type="dxa"/>
            <w:tcBorders>
              <w:left w:val="single" w:sz="4" w:space="0" w:color="auto"/>
              <w:bottom w:val="single" w:sz="4" w:space="0" w:color="auto"/>
            </w:tcBorders>
          </w:tcPr>
          <w:p w:rsidR="00676080" w:rsidRPr="00ED6000" w:rsidRDefault="00676080" w:rsidP="004E4E68">
            <w:pPr>
              <w:jc w:val="center"/>
              <w:rPr>
                <w:rFonts w:asciiTheme="minorHAnsi" w:hAnsiTheme="minorHAnsi"/>
                <w:b/>
                <w:sz w:val="20"/>
                <w:szCs w:val="20"/>
              </w:rPr>
            </w:pPr>
            <w:r w:rsidRPr="00ED6000">
              <w:rPr>
                <w:rFonts w:asciiTheme="minorHAnsi" w:hAnsiTheme="minorHAnsi"/>
                <w:b/>
                <w:sz w:val="20"/>
                <w:szCs w:val="20"/>
              </w:rPr>
              <w:t>2022</w:t>
            </w:r>
          </w:p>
        </w:tc>
      </w:tr>
      <w:tr w:rsidR="00676080" w:rsidRPr="00ED6000" w:rsidTr="00071A39">
        <w:tc>
          <w:tcPr>
            <w:tcW w:w="810" w:type="dxa"/>
            <w:tcBorders>
              <w:left w:val="single" w:sz="4" w:space="0" w:color="auto"/>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w:t>
            </w:r>
          </w:p>
        </w:tc>
        <w:tc>
          <w:tcPr>
            <w:tcW w:w="8820" w:type="dxa"/>
            <w:tcBorders>
              <w:left w:val="single" w:sz="4" w:space="0" w:color="auto"/>
              <w:right w:val="single" w:sz="4" w:space="0" w:color="auto"/>
            </w:tcBorders>
          </w:tcPr>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lang w:val="sr-Cyrl-CS"/>
              </w:rPr>
              <w:t xml:space="preserve">Извођење радова на </w:t>
            </w:r>
            <w:r w:rsidRPr="00ED6000">
              <w:rPr>
                <w:rFonts w:asciiTheme="minorHAnsi" w:hAnsiTheme="minorHAnsi"/>
                <w:sz w:val="20"/>
                <w:szCs w:val="20"/>
              </w:rPr>
              <w:t xml:space="preserve"> поправци и одржавању   путева у  МЗ Бабине</w:t>
            </w:r>
            <w:r w:rsidRPr="00ED6000">
              <w:rPr>
                <w:rFonts w:asciiTheme="minorHAnsi" w:hAnsiTheme="minorHAnsi"/>
                <w:sz w:val="20"/>
                <w:szCs w:val="20"/>
                <w:lang w:val="sr-Cyrl-CS"/>
              </w:rPr>
              <w:t xml:space="preserve"> у општини Пријепоље</w:t>
            </w:r>
            <w:r w:rsidRPr="00ED6000">
              <w:rPr>
                <w:rFonts w:asciiTheme="minorHAnsi" w:hAnsiTheme="minorHAnsi"/>
                <w:sz w:val="20"/>
                <w:szCs w:val="20"/>
              </w:rPr>
              <w:t xml:space="preserve">  </w:t>
            </w:r>
          </w:p>
          <w:p w:rsidR="00676080" w:rsidRPr="00ED6000" w:rsidRDefault="00676080" w:rsidP="002F50B5">
            <w:pPr>
              <w:rPr>
                <w:rFonts w:asciiTheme="minorHAnsi" w:hAnsiTheme="minorHAnsi"/>
                <w:i/>
                <w:sz w:val="20"/>
                <w:szCs w:val="20"/>
              </w:rPr>
            </w:pPr>
            <w:r w:rsidRPr="00ED6000">
              <w:rPr>
                <w:rFonts w:asciiTheme="minorHAnsi" w:hAnsiTheme="minorHAnsi"/>
                <w:sz w:val="20"/>
                <w:szCs w:val="20"/>
              </w:rPr>
              <w:t xml:space="preserve">      -пут Пријека клада-Видаковићи</w:t>
            </w:r>
            <w:r w:rsidR="004E4E68" w:rsidRPr="00ED6000">
              <w:rPr>
                <w:rFonts w:asciiTheme="minorHAnsi" w:hAnsiTheme="minorHAnsi"/>
                <w:sz w:val="20"/>
                <w:szCs w:val="20"/>
              </w:rPr>
              <w:t xml:space="preserve">   </w:t>
            </w:r>
            <w:r w:rsidRPr="00ED6000">
              <w:rPr>
                <w:rFonts w:asciiTheme="minorHAnsi" w:hAnsiTheme="minorHAnsi"/>
                <w:sz w:val="20"/>
                <w:szCs w:val="20"/>
              </w:rPr>
              <w:t>1.000.000</w:t>
            </w:r>
          </w:p>
          <w:p w:rsidR="00676080" w:rsidRPr="00ED6000" w:rsidRDefault="00676080" w:rsidP="002F50B5">
            <w:pPr>
              <w:rPr>
                <w:rFonts w:asciiTheme="minorHAnsi" w:hAnsiTheme="minorHAnsi"/>
                <w:i/>
                <w:sz w:val="20"/>
                <w:szCs w:val="20"/>
              </w:rPr>
            </w:pPr>
            <w:r w:rsidRPr="00ED6000">
              <w:rPr>
                <w:rFonts w:asciiTheme="minorHAnsi" w:hAnsiTheme="minorHAnsi"/>
                <w:sz w:val="20"/>
                <w:szCs w:val="20"/>
              </w:rPr>
              <w:t xml:space="preserve">      -пут Ћетениште-Љељеница</w:t>
            </w:r>
            <w:r w:rsidR="004E4E68" w:rsidRPr="00ED6000">
              <w:rPr>
                <w:rFonts w:asciiTheme="minorHAnsi" w:hAnsiTheme="minorHAnsi"/>
                <w:sz w:val="20"/>
                <w:szCs w:val="20"/>
              </w:rPr>
              <w:t xml:space="preserve">   </w:t>
            </w:r>
            <w:r w:rsidRPr="00ED6000">
              <w:rPr>
                <w:rFonts w:asciiTheme="minorHAnsi" w:hAnsiTheme="minorHAnsi"/>
                <w:sz w:val="20"/>
                <w:szCs w:val="20"/>
              </w:rPr>
              <w:t>1.000.000</w:t>
            </w:r>
          </w:p>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sz w:val="20"/>
                <w:szCs w:val="20"/>
              </w:rPr>
              <w:t xml:space="preserve">     - пут у Врбову од куће Томашевића према старом асвалту</w:t>
            </w:r>
            <w:r w:rsidR="004E4E68" w:rsidRPr="00ED6000">
              <w:rPr>
                <w:rFonts w:asciiTheme="minorHAnsi" w:hAnsiTheme="minorHAnsi"/>
                <w:sz w:val="20"/>
                <w:szCs w:val="20"/>
              </w:rPr>
              <w:t xml:space="preserve">  </w:t>
            </w:r>
            <w:r w:rsidRPr="00ED6000">
              <w:rPr>
                <w:rFonts w:asciiTheme="minorHAnsi" w:hAnsiTheme="minorHAnsi"/>
                <w:sz w:val="20"/>
                <w:szCs w:val="20"/>
              </w:rPr>
              <w:t>1.000.000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3.000.000</w:t>
            </w:r>
          </w:p>
        </w:tc>
        <w:tc>
          <w:tcPr>
            <w:tcW w:w="1890" w:type="dxa"/>
            <w:tcBorders>
              <w:top w:val="single" w:sz="4" w:space="0" w:color="auto"/>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top w:val="single" w:sz="4" w:space="0" w:color="auto"/>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c>
          <w:tcPr>
            <w:tcW w:w="810" w:type="dxa"/>
            <w:tcBorders>
              <w:left w:val="single" w:sz="4" w:space="0" w:color="auto"/>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2.</w:t>
            </w:r>
          </w:p>
        </w:tc>
        <w:tc>
          <w:tcPr>
            <w:tcW w:w="8820" w:type="dxa"/>
            <w:tcBorders>
              <w:left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Извођење радова на санацији и поправци постојећег пута Коловрат-Сељашница у општини Пријепоље-Министарство привреде</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5.290.435</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c>
          <w:tcPr>
            <w:tcW w:w="810" w:type="dxa"/>
            <w:tcBorders>
              <w:left w:val="single" w:sz="4" w:space="0" w:color="auto"/>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3.</w:t>
            </w:r>
          </w:p>
        </w:tc>
        <w:tc>
          <w:tcPr>
            <w:tcW w:w="8820" w:type="dxa"/>
            <w:tcBorders>
              <w:left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lang w:val="sr-Latn-CS"/>
              </w:rPr>
              <w:t>Извођење радова на санацији</w:t>
            </w:r>
            <w:r w:rsidRPr="00ED6000">
              <w:rPr>
                <w:rFonts w:asciiTheme="minorHAnsi" w:hAnsiTheme="minorHAnsi"/>
                <w:sz w:val="20"/>
                <w:szCs w:val="20"/>
              </w:rPr>
              <w:t xml:space="preserve"> и поправци </w:t>
            </w:r>
            <w:r w:rsidRPr="00ED6000">
              <w:rPr>
                <w:rFonts w:asciiTheme="minorHAnsi" w:hAnsiTheme="minorHAnsi"/>
                <w:sz w:val="20"/>
                <w:szCs w:val="20"/>
                <w:lang w:val="sr-Latn-CS"/>
              </w:rPr>
              <w:t xml:space="preserve"> </w:t>
            </w:r>
            <w:r w:rsidRPr="00ED6000">
              <w:rPr>
                <w:rFonts w:asciiTheme="minorHAnsi" w:hAnsiTheme="minorHAnsi"/>
                <w:sz w:val="20"/>
                <w:szCs w:val="20"/>
              </w:rPr>
              <w:t xml:space="preserve">постојећег  </w:t>
            </w:r>
            <w:r w:rsidRPr="00ED6000">
              <w:rPr>
                <w:rFonts w:asciiTheme="minorHAnsi" w:hAnsiTheme="minorHAnsi"/>
                <w:sz w:val="20"/>
                <w:szCs w:val="20"/>
                <w:lang w:val="sr-Latn-CS"/>
              </w:rPr>
              <w:t>пут</w:t>
            </w:r>
            <w:r w:rsidRPr="00ED6000">
              <w:rPr>
                <w:rFonts w:asciiTheme="minorHAnsi" w:hAnsiTheme="minorHAnsi"/>
                <w:sz w:val="20"/>
                <w:szCs w:val="20"/>
              </w:rPr>
              <w:t>а</w:t>
            </w:r>
            <w:r w:rsidRPr="00ED6000">
              <w:rPr>
                <w:rFonts w:asciiTheme="minorHAnsi" w:hAnsiTheme="minorHAnsi"/>
                <w:bCs/>
                <w:sz w:val="20"/>
                <w:szCs w:val="20"/>
                <w:lang w:val="sr-Cyrl-CS"/>
              </w:rPr>
              <w:t xml:space="preserve"> за насеље Аџине њиве на Коловрату</w:t>
            </w:r>
            <w:r w:rsidRPr="00ED6000">
              <w:rPr>
                <w:rFonts w:asciiTheme="minorHAnsi" w:hAnsiTheme="minorHAnsi"/>
                <w:bCs/>
                <w:sz w:val="20"/>
                <w:szCs w:val="20"/>
              </w:rPr>
              <w:t>,МЗ Коловрат</w:t>
            </w:r>
            <w:r w:rsidRPr="00ED6000">
              <w:rPr>
                <w:rFonts w:asciiTheme="minorHAnsi" w:hAnsiTheme="minorHAnsi"/>
                <w:sz w:val="20"/>
                <w:szCs w:val="20"/>
              </w:rPr>
              <w:t xml:space="preserve"> у о</w:t>
            </w:r>
            <w:r w:rsidRPr="00ED6000">
              <w:rPr>
                <w:rFonts w:asciiTheme="minorHAnsi" w:hAnsiTheme="minorHAnsi"/>
                <w:sz w:val="20"/>
                <w:szCs w:val="20"/>
                <w:lang w:val="sr-Latn-CS"/>
              </w:rPr>
              <w:t>пштин</w:t>
            </w:r>
            <w:r w:rsidRPr="00ED6000">
              <w:rPr>
                <w:rFonts w:asciiTheme="minorHAnsi" w:hAnsiTheme="minorHAnsi"/>
                <w:sz w:val="20"/>
                <w:szCs w:val="20"/>
              </w:rPr>
              <w:t>и</w:t>
            </w:r>
            <w:r w:rsidRPr="00ED6000">
              <w:rPr>
                <w:rFonts w:asciiTheme="minorHAnsi" w:hAnsiTheme="minorHAnsi"/>
                <w:sz w:val="20"/>
                <w:szCs w:val="20"/>
                <w:lang w:val="sr-Latn-CS"/>
              </w:rPr>
              <w:t xml:space="preserve"> Пријепоље</w:t>
            </w:r>
          </w:p>
        </w:tc>
        <w:tc>
          <w:tcPr>
            <w:tcW w:w="1890" w:type="dxa"/>
            <w:tcBorders>
              <w:right w:val="single" w:sz="4" w:space="0" w:color="auto"/>
            </w:tcBorders>
            <w:vAlign w:val="center"/>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947.640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c>
          <w:tcPr>
            <w:tcW w:w="810" w:type="dxa"/>
            <w:tcBorders>
              <w:left w:val="single" w:sz="4" w:space="0" w:color="auto"/>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4.</w:t>
            </w:r>
          </w:p>
        </w:tc>
        <w:tc>
          <w:tcPr>
            <w:tcW w:w="8820" w:type="dxa"/>
            <w:tcBorders>
              <w:left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 xml:space="preserve">Извођење радова на санацији и поправци </w:t>
            </w:r>
            <w:r w:rsidRPr="00ED6000">
              <w:rPr>
                <w:rFonts w:asciiTheme="minorHAnsi" w:hAnsiTheme="minorHAnsi"/>
                <w:bCs/>
                <w:sz w:val="20"/>
                <w:szCs w:val="20"/>
                <w:lang w:val="sr-Cyrl-CS"/>
              </w:rPr>
              <w:t xml:space="preserve"> постојећег  крака улице  Крајишких бригада ка Жунића потоку</w:t>
            </w:r>
            <w:r w:rsidRPr="00ED6000">
              <w:rPr>
                <w:rFonts w:asciiTheme="minorHAnsi" w:hAnsiTheme="minorHAnsi"/>
                <w:sz w:val="20"/>
                <w:szCs w:val="20"/>
              </w:rPr>
              <w:t>, МЗ Коловрат у  општини Пријепоље</w:t>
            </w:r>
          </w:p>
        </w:tc>
        <w:tc>
          <w:tcPr>
            <w:tcW w:w="1890" w:type="dxa"/>
            <w:tcBorders>
              <w:right w:val="single" w:sz="4" w:space="0" w:color="auto"/>
            </w:tcBorders>
            <w:vAlign w:val="center"/>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1.040.664</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c>
          <w:tcPr>
            <w:tcW w:w="810" w:type="dxa"/>
            <w:tcBorders>
              <w:left w:val="single" w:sz="4" w:space="0" w:color="auto"/>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5.</w:t>
            </w:r>
          </w:p>
        </w:tc>
        <w:tc>
          <w:tcPr>
            <w:tcW w:w="8820" w:type="dxa"/>
            <w:tcBorders>
              <w:left w:val="single" w:sz="4" w:space="0" w:color="auto"/>
              <w:right w:val="single" w:sz="4" w:space="0" w:color="auto"/>
            </w:tcBorders>
          </w:tcPr>
          <w:p w:rsidR="00676080" w:rsidRPr="00ED6000" w:rsidRDefault="00676080" w:rsidP="002F50B5">
            <w:pPr>
              <w:jc w:val="both"/>
              <w:rPr>
                <w:rFonts w:asciiTheme="minorHAnsi" w:hAnsiTheme="minorHAnsi"/>
                <w:sz w:val="20"/>
                <w:szCs w:val="20"/>
              </w:rPr>
            </w:pPr>
            <w:r w:rsidRPr="00ED6000">
              <w:rPr>
                <w:rFonts w:asciiTheme="minorHAnsi" w:hAnsiTheme="minorHAnsi"/>
                <w:sz w:val="20"/>
                <w:szCs w:val="20"/>
              </w:rPr>
              <w:t xml:space="preserve"> Рехабилитација постојећих јавних путева на подручју МЗ Бродарева   и  МЗ Гостун:                                 1.300.000</w:t>
            </w:r>
          </w:p>
          <w:p w:rsidR="00676080" w:rsidRPr="00ED6000" w:rsidRDefault="00676080" w:rsidP="002F50B5">
            <w:pPr>
              <w:rPr>
                <w:rFonts w:asciiTheme="minorHAnsi" w:hAnsiTheme="minorHAnsi"/>
                <w:i/>
                <w:color w:val="000000"/>
                <w:sz w:val="20"/>
                <w:szCs w:val="20"/>
              </w:rPr>
            </w:pPr>
            <w:r w:rsidRPr="00ED6000">
              <w:rPr>
                <w:rFonts w:asciiTheme="minorHAnsi" w:hAnsiTheme="minorHAnsi"/>
                <w:sz w:val="20"/>
                <w:szCs w:val="20"/>
              </w:rPr>
              <w:t>-</w:t>
            </w:r>
            <w:r w:rsidRPr="00ED6000">
              <w:rPr>
                <w:rFonts w:asciiTheme="minorHAnsi" w:hAnsiTheme="minorHAnsi"/>
                <w:color w:val="000000"/>
                <w:sz w:val="20"/>
                <w:szCs w:val="20"/>
              </w:rPr>
              <w:t xml:space="preserve"> пута    Подјасен-   Бродарево- 1.300.000-</w:t>
            </w:r>
            <w:r w:rsidRPr="00ED6000">
              <w:rPr>
                <w:rFonts w:asciiTheme="minorHAnsi" w:hAnsiTheme="minorHAnsi"/>
                <w:color w:val="000000"/>
                <w:sz w:val="20"/>
                <w:szCs w:val="20"/>
                <w:u w:val="single"/>
              </w:rPr>
              <w:t>део средстава</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1.300.000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c>
          <w:tcPr>
            <w:tcW w:w="810" w:type="dxa"/>
            <w:tcBorders>
              <w:right w:val="single" w:sz="4" w:space="0" w:color="auto"/>
            </w:tcBorders>
          </w:tcPr>
          <w:p w:rsidR="00676080" w:rsidRPr="00ED6000" w:rsidRDefault="00676080" w:rsidP="002F50B5">
            <w:pPr>
              <w:jc w:val="right"/>
              <w:rPr>
                <w:rFonts w:asciiTheme="minorHAnsi" w:hAnsiTheme="minorHAnsi"/>
                <w:b/>
                <w:i/>
                <w:sz w:val="20"/>
                <w:szCs w:val="20"/>
              </w:rPr>
            </w:pPr>
          </w:p>
          <w:p w:rsidR="00676080" w:rsidRPr="00ED6000" w:rsidRDefault="00676080" w:rsidP="002F50B5">
            <w:pPr>
              <w:jc w:val="right"/>
              <w:rPr>
                <w:rFonts w:asciiTheme="minorHAnsi" w:hAnsiTheme="minorHAnsi"/>
                <w:b/>
                <w:i/>
                <w:sz w:val="20"/>
                <w:szCs w:val="20"/>
              </w:rPr>
            </w:pPr>
          </w:p>
        </w:tc>
        <w:tc>
          <w:tcPr>
            <w:tcW w:w="8820" w:type="dxa"/>
            <w:tcBorders>
              <w:right w:val="single" w:sz="4" w:space="0" w:color="auto"/>
            </w:tcBorders>
          </w:tcPr>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У К У П Н О</w:t>
            </w:r>
            <w:r w:rsidRPr="00ED6000">
              <w:rPr>
                <w:rFonts w:asciiTheme="minorHAnsi" w:hAnsiTheme="minorHAnsi"/>
                <w:sz w:val="20"/>
                <w:szCs w:val="20"/>
              </w:rPr>
              <w:t xml:space="preserve">   нису потписани анекси:</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 xml:space="preserve"> </w:t>
            </w:r>
          </w:p>
        </w:tc>
        <w:tc>
          <w:tcPr>
            <w:tcW w:w="1890" w:type="dxa"/>
            <w:tcBorders>
              <w:right w:val="single" w:sz="4" w:space="0" w:color="auto"/>
            </w:tcBorders>
            <w:vAlign w:val="center"/>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11.578.739</w:t>
            </w:r>
          </w:p>
        </w:tc>
        <w:tc>
          <w:tcPr>
            <w:tcW w:w="1890" w:type="dxa"/>
            <w:tcBorders>
              <w:right w:val="single" w:sz="4" w:space="0" w:color="auto"/>
            </w:tcBorders>
            <w:vAlign w:val="center"/>
          </w:tcPr>
          <w:p w:rsidR="00676080" w:rsidRPr="00ED6000" w:rsidRDefault="00676080" w:rsidP="002F50B5">
            <w:pPr>
              <w:jc w:val="center"/>
              <w:rPr>
                <w:rFonts w:asciiTheme="minorHAnsi" w:hAnsiTheme="minorHAnsi"/>
                <w:b/>
                <w:i/>
                <w:sz w:val="20"/>
                <w:szCs w:val="20"/>
              </w:rPr>
            </w:pPr>
          </w:p>
        </w:tc>
        <w:tc>
          <w:tcPr>
            <w:tcW w:w="1800" w:type="dxa"/>
            <w:tcBorders>
              <w:right w:val="single" w:sz="4" w:space="0" w:color="auto"/>
            </w:tcBorders>
            <w:vAlign w:val="center"/>
          </w:tcPr>
          <w:p w:rsidR="00676080" w:rsidRPr="00ED6000" w:rsidRDefault="00676080" w:rsidP="002F50B5">
            <w:pPr>
              <w:jc w:val="center"/>
              <w:rPr>
                <w:rFonts w:asciiTheme="minorHAnsi" w:hAnsiTheme="minorHAnsi"/>
                <w:b/>
                <w:i/>
                <w:sz w:val="20"/>
                <w:szCs w:val="20"/>
              </w:rPr>
            </w:pPr>
          </w:p>
        </w:tc>
      </w:tr>
      <w:tr w:rsidR="00676080" w:rsidRPr="00ED6000" w:rsidTr="00071A39">
        <w:trPr>
          <w:trHeight w:val="54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p>
          <w:p w:rsidR="00676080" w:rsidRPr="00ED6000" w:rsidRDefault="00676080" w:rsidP="002F50B5">
            <w:pPr>
              <w:rPr>
                <w:rFonts w:asciiTheme="minorHAnsi" w:hAnsiTheme="minorHAnsi"/>
                <w:b/>
                <w:sz w:val="20"/>
                <w:szCs w:val="20"/>
              </w:rPr>
            </w:pPr>
          </w:p>
        </w:tc>
        <w:tc>
          <w:tcPr>
            <w:tcW w:w="882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 xml:space="preserve">                           </w:t>
            </w:r>
          </w:p>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 xml:space="preserve">                                     б) Неизвршени уговори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773"/>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w:t>
            </w:r>
          </w:p>
        </w:tc>
        <w:tc>
          <w:tcPr>
            <w:tcW w:w="8820" w:type="dxa"/>
            <w:tcBorders>
              <w:right w:val="single" w:sz="4" w:space="0" w:color="auto"/>
            </w:tcBorders>
          </w:tcPr>
          <w:p w:rsidR="00676080" w:rsidRPr="00ED6000" w:rsidRDefault="00676080" w:rsidP="002F50B5">
            <w:pPr>
              <w:jc w:val="both"/>
              <w:rPr>
                <w:rFonts w:asciiTheme="minorHAnsi" w:hAnsiTheme="minorHAnsi"/>
                <w:sz w:val="20"/>
                <w:szCs w:val="20"/>
              </w:rPr>
            </w:pPr>
            <w:r w:rsidRPr="00ED6000">
              <w:rPr>
                <w:rFonts w:asciiTheme="minorHAnsi" w:hAnsiTheme="minorHAnsi"/>
                <w:sz w:val="20"/>
                <w:szCs w:val="20"/>
                <w:lang w:val="sr-Cyrl-CS"/>
              </w:rPr>
              <w:t>Услуге стручног надзора</w:t>
            </w:r>
            <w:r w:rsidRPr="00ED6000">
              <w:rPr>
                <w:rFonts w:asciiTheme="minorHAnsi" w:hAnsiTheme="minorHAnsi"/>
                <w:sz w:val="20"/>
                <w:szCs w:val="20"/>
              </w:rPr>
              <w:t xml:space="preserve"> </w:t>
            </w:r>
            <w:r w:rsidRPr="00ED6000">
              <w:rPr>
                <w:rFonts w:asciiTheme="minorHAnsi" w:hAnsiTheme="minorHAnsi"/>
                <w:sz w:val="20"/>
                <w:szCs w:val="20"/>
                <w:lang w:val="sr-Cyrl-CS"/>
              </w:rPr>
              <w:t>над пројектовањем и извођењем грађевинских радова на реконструкцији моста преко реке Лим у Пријепољу по систему  „кључ у руке“</w:t>
            </w:r>
            <w:r w:rsidRPr="00ED6000">
              <w:rPr>
                <w:rFonts w:asciiTheme="minorHAnsi" w:hAnsiTheme="minorHAnsi"/>
                <w:bCs/>
                <w:sz w:val="20"/>
                <w:szCs w:val="20"/>
                <w:lang w:val="sr-Cyrl-CS"/>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4.800.000</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638"/>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2.</w:t>
            </w:r>
          </w:p>
        </w:tc>
        <w:tc>
          <w:tcPr>
            <w:tcW w:w="8820" w:type="dxa"/>
            <w:tcBorders>
              <w:right w:val="single" w:sz="4" w:space="0" w:color="auto"/>
            </w:tcBorders>
          </w:tcPr>
          <w:p w:rsidR="00676080" w:rsidRPr="00ED6000" w:rsidRDefault="00676080" w:rsidP="002F50B5">
            <w:pPr>
              <w:rPr>
                <w:rFonts w:asciiTheme="minorHAnsi" w:hAnsiTheme="minorHAnsi"/>
                <w:bCs/>
                <w:sz w:val="20"/>
                <w:szCs w:val="20"/>
                <w:lang w:val="sr-Cyrl-CS"/>
              </w:rPr>
            </w:pPr>
            <w:r w:rsidRPr="00ED6000">
              <w:rPr>
                <w:rFonts w:asciiTheme="minorHAnsi" w:hAnsiTheme="minorHAnsi"/>
                <w:sz w:val="20"/>
                <w:szCs w:val="20"/>
              </w:rPr>
              <w:t>Израде</w:t>
            </w:r>
            <w:r w:rsidRPr="00ED6000">
              <w:rPr>
                <w:rFonts w:asciiTheme="minorHAnsi" w:hAnsiTheme="minorHAnsi"/>
                <w:sz w:val="20"/>
                <w:szCs w:val="20"/>
              </w:rPr>
              <w:tab/>
              <w:t>пројектно техничке документације</w:t>
            </w:r>
            <w:r w:rsidRPr="00ED6000">
              <w:rPr>
                <w:rFonts w:asciiTheme="minorHAnsi" w:hAnsiTheme="minorHAnsi"/>
                <w:sz w:val="20"/>
                <w:szCs w:val="20"/>
              </w:rPr>
              <w:tab/>
              <w:t xml:space="preserve"> за санацију и рекултивацију </w:t>
            </w:r>
            <w:r w:rsidRPr="00ED6000">
              <w:rPr>
                <w:rFonts w:asciiTheme="minorHAnsi" w:hAnsiTheme="minorHAnsi"/>
                <w:sz w:val="20"/>
                <w:szCs w:val="20"/>
                <w:lang w:val="sr-Cyrl-CS"/>
              </w:rPr>
              <w:t>постојеће несанитарне депоније „Стањевине“ у општини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2.100.000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359"/>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3.</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Израда Плана детаљне регулације корита реке Милешевке са делом заш. </w:t>
            </w:r>
            <w:proofErr w:type="gramStart"/>
            <w:r w:rsidRPr="00ED6000">
              <w:rPr>
                <w:rFonts w:asciiTheme="minorHAnsi" w:hAnsiTheme="minorHAnsi"/>
                <w:sz w:val="20"/>
                <w:szCs w:val="20"/>
              </w:rPr>
              <w:t>oкол</w:t>
            </w:r>
            <w:proofErr w:type="gramEnd"/>
            <w:r w:rsidRPr="00ED6000">
              <w:rPr>
                <w:rFonts w:asciiTheme="minorHAnsi" w:hAnsiTheme="minorHAnsi"/>
                <w:sz w:val="20"/>
                <w:szCs w:val="20"/>
              </w:rPr>
              <w:t xml:space="preserve">. Манастира Милешева,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3.000.000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53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4.</w:t>
            </w:r>
          </w:p>
        </w:tc>
        <w:tc>
          <w:tcPr>
            <w:tcW w:w="8820" w:type="dxa"/>
            <w:tcBorders>
              <w:right w:val="single" w:sz="4" w:space="0" w:color="auto"/>
            </w:tcBorders>
          </w:tcPr>
          <w:p w:rsidR="00676080" w:rsidRPr="00ED6000" w:rsidRDefault="00676080" w:rsidP="002F50B5">
            <w:pPr>
              <w:rPr>
                <w:rFonts w:asciiTheme="minorHAnsi" w:hAnsiTheme="minorHAnsi"/>
                <w:b/>
                <w:bCs/>
                <w:sz w:val="20"/>
                <w:szCs w:val="20"/>
                <w:lang w:val="sr-Cyrl-CS"/>
              </w:rPr>
            </w:pPr>
            <w:r w:rsidRPr="00ED6000">
              <w:rPr>
                <w:rFonts w:asciiTheme="minorHAnsi" w:hAnsiTheme="minorHAnsi"/>
                <w:bCs/>
                <w:sz w:val="20"/>
                <w:szCs w:val="20"/>
                <w:lang w:val="sr-Cyrl-CS"/>
              </w:rPr>
              <w:t>Стручни надзор над изградњом јавне расвете на релацији Коловрат – Жунића поток и Жунића поток – раскрсница Рикавци</w:t>
            </w:r>
            <w:r w:rsidRPr="00ED6000">
              <w:rPr>
                <w:rFonts w:asciiTheme="minorHAnsi" w:hAnsiTheme="minorHAnsi"/>
                <w:bCs/>
                <w:sz w:val="20"/>
                <w:szCs w:val="20"/>
              </w:rPr>
              <w:t>-</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204.671</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539"/>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5.</w:t>
            </w:r>
          </w:p>
        </w:tc>
        <w:tc>
          <w:tcPr>
            <w:tcW w:w="8820" w:type="dxa"/>
            <w:tcBorders>
              <w:right w:val="single" w:sz="4" w:space="0" w:color="auto"/>
            </w:tcBorders>
          </w:tcPr>
          <w:p w:rsidR="00676080" w:rsidRPr="00ED6000" w:rsidRDefault="00676080" w:rsidP="002F50B5">
            <w:pPr>
              <w:rPr>
                <w:rFonts w:asciiTheme="minorHAnsi" w:hAnsiTheme="minorHAnsi"/>
                <w:bCs/>
                <w:sz w:val="20"/>
                <w:szCs w:val="20"/>
                <w:lang w:val="sr-Cyrl-CS"/>
              </w:rPr>
            </w:pPr>
            <w:r w:rsidRPr="00ED6000">
              <w:rPr>
                <w:rFonts w:asciiTheme="minorHAnsi" w:hAnsiTheme="minorHAnsi"/>
                <w:sz w:val="20"/>
                <w:szCs w:val="20"/>
              </w:rPr>
              <w:t>Извођење радова на завршетку регулације „Дубоки поток“ у насељу Беглуци,израда уливног објекта,каскаде бр.3 и појас бр.2., у МЗ Коловрат, општина Пријепоље,</w:t>
            </w:r>
            <w:r w:rsidRPr="00ED6000">
              <w:rPr>
                <w:rFonts w:asciiTheme="minorHAnsi" w:hAnsiTheme="minorHAnsi"/>
                <w:bCs/>
                <w:sz w:val="20"/>
                <w:szCs w:val="20"/>
                <w:lang w:val="sr-Cyrl-CS"/>
              </w:rPr>
              <w:t xml:space="preserve"> ЈНМВ-</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53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6.</w:t>
            </w:r>
          </w:p>
        </w:tc>
        <w:tc>
          <w:tcPr>
            <w:tcW w:w="8820" w:type="dxa"/>
            <w:tcBorders>
              <w:right w:val="single" w:sz="4" w:space="0" w:color="auto"/>
            </w:tcBorders>
          </w:tcPr>
          <w:p w:rsidR="00676080" w:rsidRPr="00ED6000" w:rsidRDefault="00676080" w:rsidP="002F50B5">
            <w:pPr>
              <w:suppressAutoHyphens/>
              <w:rPr>
                <w:rFonts w:asciiTheme="minorHAnsi" w:hAnsiTheme="minorHAnsi"/>
                <w:sz w:val="20"/>
                <w:szCs w:val="20"/>
              </w:rPr>
            </w:pPr>
            <w:r w:rsidRPr="00ED6000">
              <w:rPr>
                <w:rFonts w:asciiTheme="minorHAnsi" w:hAnsiTheme="minorHAnsi"/>
                <w:bCs/>
                <w:sz w:val="20"/>
                <w:szCs w:val="20"/>
                <w:lang w:val="sr-Cyrl-CS"/>
              </w:rPr>
              <w:t xml:space="preserve">Извођење радова </w:t>
            </w:r>
            <w:r w:rsidRPr="00ED6000">
              <w:rPr>
                <w:rFonts w:asciiTheme="minorHAnsi" w:hAnsiTheme="minorHAnsi"/>
                <w:bCs/>
                <w:sz w:val="20"/>
                <w:szCs w:val="20"/>
              </w:rPr>
              <w:t>на  и</w:t>
            </w:r>
            <w:r w:rsidRPr="00ED6000">
              <w:rPr>
                <w:rFonts w:asciiTheme="minorHAnsi" w:hAnsiTheme="minorHAnsi"/>
                <w:sz w:val="20"/>
                <w:szCs w:val="20"/>
              </w:rPr>
              <w:t>зградњи јавне расвете на релацији Коловрат – Жунића поток и Жунића поток –раскрсница  Рикавци,</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3.270.577</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7.</w:t>
            </w:r>
          </w:p>
        </w:tc>
        <w:tc>
          <w:tcPr>
            <w:tcW w:w="8820" w:type="dxa"/>
            <w:tcBorders>
              <w:right w:val="single" w:sz="4" w:space="0" w:color="auto"/>
            </w:tcBorders>
          </w:tcPr>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lang w:val="sr-Cyrl-CS"/>
              </w:rPr>
              <w:t>Извођење радова на изградњи секударне водоводне мреже  на Коловрату код Пекаре</w:t>
            </w:r>
            <w:r w:rsidRPr="00ED6000">
              <w:rPr>
                <w:rFonts w:asciiTheme="minorHAnsi" w:hAnsiTheme="minorHAnsi"/>
                <w:sz w:val="20"/>
                <w:szCs w:val="20"/>
                <w:lang w:val="sr-Cyrl-CS"/>
              </w:rPr>
              <w:t xml:space="preserve"> у општини Пријепоље,</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1.600.000</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8.</w:t>
            </w:r>
          </w:p>
        </w:tc>
        <w:tc>
          <w:tcPr>
            <w:tcW w:w="882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sz w:val="20"/>
                <w:szCs w:val="20"/>
              </w:rPr>
              <w:t>Санација коловоза локалног пута Коловрат-Сељашница (деоница Жунић Поток- Сељашница- Слано Блато), општина Пријепоље-</w:t>
            </w:r>
            <w:r w:rsidRPr="00ED6000">
              <w:rPr>
                <w:rFonts w:asciiTheme="minorHAnsi" w:hAnsiTheme="minorHAnsi"/>
                <w:b/>
                <w:sz w:val="20"/>
                <w:szCs w:val="20"/>
              </w:rPr>
              <w:t xml:space="preserve"> Министарство привреде</w:t>
            </w:r>
          </w:p>
        </w:tc>
        <w:tc>
          <w:tcPr>
            <w:tcW w:w="1890" w:type="dxa"/>
            <w:tcBorders>
              <w:right w:val="single" w:sz="4" w:space="0" w:color="auto"/>
            </w:tcBorders>
          </w:tcPr>
          <w:p w:rsidR="00676080" w:rsidRPr="00ED6000" w:rsidRDefault="00676080" w:rsidP="002F50B5">
            <w:pPr>
              <w:tabs>
                <w:tab w:val="right" w:pos="3337"/>
              </w:tabs>
              <w:snapToGrid w:val="0"/>
              <w:jc w:val="center"/>
              <w:rPr>
                <w:rFonts w:asciiTheme="minorHAnsi" w:hAnsiTheme="minorHAnsi"/>
                <w:sz w:val="20"/>
                <w:szCs w:val="20"/>
              </w:rPr>
            </w:pPr>
            <w:r w:rsidRPr="00ED6000">
              <w:rPr>
                <w:rFonts w:asciiTheme="minorHAnsi" w:hAnsiTheme="minorHAnsi"/>
                <w:sz w:val="20"/>
                <w:szCs w:val="20"/>
              </w:rPr>
              <w:t>15.000.000</w:t>
            </w:r>
          </w:p>
          <w:p w:rsidR="00676080" w:rsidRPr="00ED6000" w:rsidRDefault="00676080" w:rsidP="002F50B5">
            <w:pPr>
              <w:tabs>
                <w:tab w:val="right" w:pos="3337"/>
              </w:tabs>
              <w:snapToGrid w:val="0"/>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9.</w:t>
            </w:r>
          </w:p>
        </w:tc>
        <w:tc>
          <w:tcPr>
            <w:tcW w:w="8820" w:type="dxa"/>
            <w:tcBorders>
              <w:right w:val="single" w:sz="4" w:space="0" w:color="auto"/>
            </w:tcBorders>
          </w:tcPr>
          <w:p w:rsidR="00676080" w:rsidRPr="00ED6000" w:rsidRDefault="00676080" w:rsidP="002F50B5">
            <w:pPr>
              <w:rPr>
                <w:rFonts w:asciiTheme="minorHAnsi" w:hAnsiTheme="minorHAnsi"/>
                <w:bCs/>
                <w:sz w:val="20"/>
                <w:szCs w:val="20"/>
              </w:rPr>
            </w:pPr>
            <w:r w:rsidRPr="00ED6000">
              <w:rPr>
                <w:rFonts w:asciiTheme="minorHAnsi" w:hAnsiTheme="minorHAnsi"/>
                <w:sz w:val="20"/>
                <w:szCs w:val="20"/>
                <w:lang w:val="sr-Cyrl-CS"/>
              </w:rPr>
              <w:t xml:space="preserve">Израда техничке документације за </w:t>
            </w:r>
            <w:r w:rsidRPr="00ED6000">
              <w:rPr>
                <w:rFonts w:asciiTheme="minorHAnsi" w:hAnsiTheme="minorHAnsi"/>
                <w:sz w:val="20"/>
                <w:szCs w:val="20"/>
              </w:rPr>
              <w:t>санацију клизишта на општинском путу за село Хисарџик у</w:t>
            </w:r>
            <w:r w:rsidRPr="00ED6000">
              <w:rPr>
                <w:rFonts w:asciiTheme="minorHAnsi" w:hAnsiTheme="minorHAnsi"/>
                <w:sz w:val="20"/>
                <w:szCs w:val="20"/>
                <w:lang w:val="sr-Cyrl-CS"/>
              </w:rPr>
              <w:t xml:space="preserve"> општини Пријепоље</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tabs>
                <w:tab w:val="right" w:pos="3337"/>
              </w:tabs>
              <w:snapToGrid w:val="0"/>
              <w:jc w:val="center"/>
              <w:rPr>
                <w:rFonts w:asciiTheme="minorHAnsi" w:hAnsiTheme="minorHAnsi"/>
                <w:sz w:val="20"/>
                <w:szCs w:val="20"/>
              </w:rPr>
            </w:pPr>
            <w:r w:rsidRPr="00ED6000">
              <w:rPr>
                <w:rFonts w:asciiTheme="minorHAnsi" w:hAnsiTheme="minorHAnsi"/>
                <w:sz w:val="20"/>
                <w:szCs w:val="20"/>
              </w:rPr>
              <w:t>660.000</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10.</w:t>
            </w:r>
          </w:p>
        </w:tc>
        <w:tc>
          <w:tcPr>
            <w:tcW w:w="8820" w:type="dxa"/>
            <w:tcBorders>
              <w:right w:val="single" w:sz="4" w:space="0" w:color="auto"/>
            </w:tcBorders>
          </w:tcPr>
          <w:p w:rsidR="00676080" w:rsidRPr="00ED6000" w:rsidRDefault="00676080" w:rsidP="002F50B5">
            <w:pPr>
              <w:rPr>
                <w:rFonts w:asciiTheme="minorHAnsi" w:hAnsiTheme="minorHAnsi"/>
                <w:bCs/>
                <w:sz w:val="20"/>
                <w:szCs w:val="20"/>
              </w:rPr>
            </w:pPr>
            <w:r w:rsidRPr="00ED6000">
              <w:rPr>
                <w:rFonts w:asciiTheme="minorHAnsi" w:hAnsiTheme="minorHAnsi"/>
                <w:sz w:val="20"/>
                <w:szCs w:val="20"/>
                <w:lang w:val="sr-Cyrl-CS"/>
              </w:rPr>
              <w:t xml:space="preserve">Израда техничке документације за уређење корита и слива „Зекин поток“, у МЗ Пријепоље, </w:t>
            </w:r>
            <w:r w:rsidRPr="00ED6000">
              <w:rPr>
                <w:rFonts w:asciiTheme="minorHAnsi" w:hAnsiTheme="minorHAnsi"/>
                <w:sz w:val="20"/>
                <w:szCs w:val="20"/>
              </w:rPr>
              <w:t xml:space="preserve"> </w:t>
            </w:r>
            <w:r w:rsidRPr="00ED6000">
              <w:rPr>
                <w:rFonts w:asciiTheme="minorHAnsi" w:hAnsiTheme="minorHAnsi"/>
                <w:sz w:val="20"/>
                <w:szCs w:val="20"/>
                <w:lang w:val="sr-Cyrl-CS"/>
              </w:rPr>
              <w:t xml:space="preserve"> општина Пријепоље-</w:t>
            </w:r>
          </w:p>
        </w:tc>
        <w:tc>
          <w:tcPr>
            <w:tcW w:w="1890" w:type="dxa"/>
            <w:tcBorders>
              <w:right w:val="single" w:sz="4" w:space="0" w:color="auto"/>
            </w:tcBorders>
          </w:tcPr>
          <w:p w:rsidR="00676080" w:rsidRPr="00ED6000" w:rsidRDefault="00676080" w:rsidP="002F50B5">
            <w:pPr>
              <w:tabs>
                <w:tab w:val="right" w:pos="3337"/>
              </w:tabs>
              <w:snapToGrid w:val="0"/>
              <w:jc w:val="center"/>
              <w:rPr>
                <w:rFonts w:asciiTheme="minorHAnsi" w:hAnsiTheme="minorHAnsi"/>
                <w:sz w:val="20"/>
                <w:szCs w:val="20"/>
              </w:rPr>
            </w:pPr>
            <w:r w:rsidRPr="00ED6000">
              <w:rPr>
                <w:rFonts w:asciiTheme="minorHAnsi" w:hAnsiTheme="minorHAnsi"/>
                <w:sz w:val="20"/>
                <w:szCs w:val="20"/>
              </w:rPr>
              <w:t>830.000</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11.</w:t>
            </w:r>
          </w:p>
        </w:tc>
        <w:tc>
          <w:tcPr>
            <w:tcW w:w="8820" w:type="dxa"/>
            <w:tcBorders>
              <w:right w:val="single" w:sz="4" w:space="0" w:color="auto"/>
            </w:tcBorders>
          </w:tcPr>
          <w:p w:rsidR="00676080" w:rsidRPr="00ED6000" w:rsidRDefault="00676080" w:rsidP="002F50B5">
            <w:pPr>
              <w:jc w:val="both"/>
              <w:rPr>
                <w:rFonts w:asciiTheme="minorHAnsi" w:hAnsiTheme="minorHAnsi"/>
                <w:sz w:val="20"/>
                <w:szCs w:val="20"/>
                <w:lang w:val="sr-Cyrl-CS"/>
              </w:rPr>
            </w:pPr>
            <w:r w:rsidRPr="00ED6000">
              <w:rPr>
                <w:rFonts w:asciiTheme="minorHAnsi" w:hAnsiTheme="minorHAnsi"/>
                <w:sz w:val="20"/>
                <w:szCs w:val="20"/>
                <w:lang w:val="sr-Cyrl-CS"/>
              </w:rPr>
              <w:t>Израда техничке документације за рехабилитацију улице на кат. Парцелама: 1085/1, 1087, 1092/3, 1092/8 и 1095/3 КО Пријепоље, у оквиру урбанистичке целине плана генералне регулације Бостани-Луке, у општини Пријепоље-</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tabs>
                <w:tab w:val="right" w:pos="3337"/>
              </w:tabs>
              <w:snapToGrid w:val="0"/>
              <w:jc w:val="center"/>
              <w:rPr>
                <w:rFonts w:asciiTheme="minorHAnsi" w:hAnsiTheme="minorHAnsi"/>
                <w:sz w:val="20"/>
                <w:szCs w:val="20"/>
              </w:rPr>
            </w:pPr>
            <w:r w:rsidRPr="00ED6000">
              <w:rPr>
                <w:rFonts w:asciiTheme="minorHAnsi" w:hAnsiTheme="minorHAnsi"/>
                <w:sz w:val="20"/>
                <w:szCs w:val="20"/>
              </w:rPr>
              <w:t>384.000</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c>
          <w:tcPr>
            <w:tcW w:w="1800" w:type="dxa"/>
            <w:tcBorders>
              <w:right w:val="single" w:sz="4" w:space="0" w:color="auto"/>
            </w:tcBorders>
          </w:tcPr>
          <w:p w:rsidR="00676080" w:rsidRPr="00ED6000" w:rsidRDefault="00676080" w:rsidP="002F50B5">
            <w:pPr>
              <w:jc w:val="right"/>
              <w:rPr>
                <w:rFonts w:asciiTheme="minorHAnsi" w:hAnsiTheme="minorHAnsi"/>
                <w:sz w:val="20"/>
                <w:szCs w:val="20"/>
                <w:highlight w:val="yellow"/>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12.</w:t>
            </w:r>
          </w:p>
        </w:tc>
        <w:tc>
          <w:tcPr>
            <w:tcW w:w="8820" w:type="dxa"/>
            <w:tcBorders>
              <w:right w:val="single" w:sz="4" w:space="0" w:color="auto"/>
            </w:tcBorders>
          </w:tcPr>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lang w:val="sr-Cyrl-CS"/>
              </w:rPr>
              <w:t>Извођење радова на рехабилитацији,  поправци,</w:t>
            </w:r>
            <w:r w:rsidRPr="00ED6000">
              <w:rPr>
                <w:rFonts w:asciiTheme="minorHAnsi" w:hAnsiTheme="minorHAnsi"/>
                <w:bCs/>
                <w:sz w:val="20"/>
                <w:szCs w:val="20"/>
              </w:rPr>
              <w:t xml:space="preserve"> санацији</w:t>
            </w:r>
            <w:r w:rsidRPr="00ED6000">
              <w:rPr>
                <w:rFonts w:asciiTheme="minorHAnsi" w:hAnsiTheme="minorHAnsi"/>
                <w:bCs/>
                <w:sz w:val="20"/>
                <w:szCs w:val="20"/>
                <w:lang w:val="sr-Cyrl-CS"/>
              </w:rPr>
              <w:t xml:space="preserve"> и одржавању постојећег путног правца</w:t>
            </w:r>
            <w:r w:rsidRPr="00ED6000">
              <w:rPr>
                <w:rFonts w:asciiTheme="minorHAnsi" w:hAnsiTheme="minorHAnsi"/>
                <w:color w:val="000000"/>
                <w:sz w:val="20"/>
                <w:szCs w:val="20"/>
              </w:rPr>
              <w:t xml:space="preserve"> Хрта-Јагњила-Брајковац</w:t>
            </w:r>
            <w:r w:rsidRPr="00ED6000">
              <w:rPr>
                <w:rFonts w:asciiTheme="minorHAnsi" w:hAnsiTheme="minorHAnsi"/>
                <w:bCs/>
                <w:sz w:val="20"/>
                <w:szCs w:val="20"/>
                <w:lang w:val="sr-Cyrl-CS"/>
              </w:rPr>
              <w:t>, у МЗ Хрта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lang w:val="sr-Cyrl-CS"/>
              </w:rPr>
              <w:t>, ЈН-</w:t>
            </w:r>
            <w:r w:rsidRPr="00ED6000">
              <w:rPr>
                <w:rFonts w:asciiTheme="minorHAnsi" w:hAnsiTheme="minorHAnsi"/>
                <w:i/>
                <w:sz w:val="20"/>
                <w:szCs w:val="20"/>
                <w:u w:val="single"/>
              </w:rPr>
              <w:t>410-20-09/2019-Партија-</w:t>
            </w:r>
            <w:r w:rsidRPr="00ED6000">
              <w:rPr>
                <w:rFonts w:asciiTheme="minorHAnsi" w:hAnsiTheme="minorHAnsi"/>
                <w:bCs/>
                <w:i/>
                <w:sz w:val="20"/>
                <w:szCs w:val="20"/>
                <w:u w:val="single"/>
              </w:rPr>
              <w:t xml:space="preserve"> 2.</w:t>
            </w:r>
            <w:r w:rsidRPr="00ED6000">
              <w:rPr>
                <w:rFonts w:asciiTheme="minorHAnsi" w:hAnsiTheme="minorHAnsi"/>
                <w:bCs/>
                <w:sz w:val="20"/>
                <w:szCs w:val="20"/>
              </w:rPr>
              <w:t xml:space="preserve"> </w:t>
            </w:r>
            <w:r w:rsidRPr="00ED6000">
              <w:rPr>
                <w:rFonts w:asciiTheme="minorHAnsi" w:hAnsiTheme="minorHAnsi"/>
                <w:bCs/>
                <w:sz w:val="20"/>
                <w:szCs w:val="20"/>
                <w:lang w:val="sr-Cyrl-CS"/>
              </w:rPr>
              <w:t xml:space="preserve"> </w:t>
            </w:r>
            <w:r w:rsidRPr="00ED6000">
              <w:rPr>
                <w:rFonts w:asciiTheme="minorHAnsi" w:hAnsiTheme="minorHAnsi"/>
                <w:bCs/>
                <w:sz w:val="20"/>
                <w:szCs w:val="20"/>
              </w:rPr>
              <w:t xml:space="preserve"> </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r w:rsidRPr="00ED6000">
              <w:rPr>
                <w:rFonts w:asciiTheme="minorHAnsi" w:hAnsiTheme="minorHAnsi"/>
                <w:color w:val="000000"/>
                <w:sz w:val="20"/>
                <w:szCs w:val="20"/>
              </w:rPr>
              <w:t>3.287.172</w:t>
            </w:r>
          </w:p>
        </w:tc>
        <w:tc>
          <w:tcPr>
            <w:tcW w:w="189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t>13.</w:t>
            </w:r>
          </w:p>
        </w:tc>
        <w:tc>
          <w:tcPr>
            <w:tcW w:w="8820" w:type="dxa"/>
            <w:tcBorders>
              <w:right w:val="single" w:sz="4" w:space="0" w:color="auto"/>
            </w:tcBorders>
          </w:tcPr>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lang w:val="sr-Cyrl-CS"/>
              </w:rPr>
              <w:t>Извођење радова на рехабилитацији,   наставак санације постојећег путног правца Аљов поток-Долац у МЗ Велика Жупа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 xml:space="preserve"> -</w:t>
            </w:r>
            <w:r w:rsidRPr="00ED6000">
              <w:rPr>
                <w:rFonts w:asciiTheme="minorHAnsi" w:hAnsiTheme="minorHAnsi"/>
                <w:bCs/>
                <w:sz w:val="20"/>
                <w:szCs w:val="20"/>
                <w:lang w:val="sr-Cyrl-CS"/>
              </w:rPr>
              <w:t xml:space="preserve"> ЈН-</w:t>
            </w:r>
            <w:r w:rsidRPr="00ED6000">
              <w:rPr>
                <w:rFonts w:asciiTheme="minorHAnsi" w:hAnsiTheme="minorHAnsi"/>
                <w:i/>
                <w:sz w:val="20"/>
                <w:szCs w:val="20"/>
                <w:u w:val="single"/>
              </w:rPr>
              <w:t>410-20-09/2019-Партија-</w:t>
            </w:r>
            <w:r w:rsidRPr="00ED6000">
              <w:rPr>
                <w:rFonts w:asciiTheme="minorHAnsi" w:hAnsiTheme="minorHAnsi"/>
                <w:bCs/>
                <w:i/>
                <w:sz w:val="20"/>
                <w:szCs w:val="20"/>
                <w:u w:val="single"/>
              </w:rPr>
              <w:t xml:space="preserve"> 3.</w:t>
            </w:r>
            <w:r w:rsidRPr="00ED6000">
              <w:rPr>
                <w:rFonts w:asciiTheme="minorHAnsi" w:hAnsiTheme="minorHAnsi"/>
                <w:bCs/>
                <w:sz w:val="20"/>
                <w:szCs w:val="20"/>
                <w:lang w:val="sr-Cyrl-CS"/>
              </w:rPr>
              <w:t xml:space="preserve"> </w:t>
            </w:r>
            <w:r w:rsidRPr="00ED6000">
              <w:rPr>
                <w:rFonts w:asciiTheme="minorHAnsi" w:hAnsiTheme="minorHAnsi"/>
                <w:bCs/>
                <w:sz w:val="20"/>
                <w:szCs w:val="20"/>
              </w:rPr>
              <w:t xml:space="preserve"> </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2.450.570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center"/>
              <w:rPr>
                <w:rFonts w:asciiTheme="minorHAnsi" w:hAnsiTheme="minorHAnsi"/>
                <w:b/>
                <w:sz w:val="20"/>
                <w:szCs w:val="20"/>
              </w:rPr>
            </w:pPr>
            <w:r w:rsidRPr="00ED6000">
              <w:rPr>
                <w:rFonts w:asciiTheme="minorHAnsi" w:hAnsiTheme="minorHAnsi"/>
                <w:b/>
                <w:sz w:val="20"/>
                <w:szCs w:val="20"/>
              </w:rPr>
              <w:lastRenderedPageBreak/>
              <w:t>14.</w:t>
            </w:r>
          </w:p>
        </w:tc>
        <w:tc>
          <w:tcPr>
            <w:tcW w:w="8820" w:type="dxa"/>
            <w:tcBorders>
              <w:right w:val="single" w:sz="4" w:space="0" w:color="auto"/>
            </w:tcBorders>
          </w:tcPr>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lang w:val="sr-Cyrl-CS"/>
              </w:rPr>
              <w:t>Извођење радова на рехабилитацији,  наставак санације постојећег пута Рикавци(Лице)-Звјезд- Школа у МЗ Звјезд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lang w:val="sr-Cyrl-CS"/>
              </w:rPr>
              <w:t>,</w:t>
            </w:r>
            <w:r w:rsidRPr="00ED6000">
              <w:rPr>
                <w:rFonts w:asciiTheme="minorHAnsi" w:hAnsiTheme="minorHAnsi"/>
                <w:bCs/>
                <w:sz w:val="20"/>
                <w:szCs w:val="20"/>
              </w:rPr>
              <w:t>-</w:t>
            </w:r>
            <w:r w:rsidRPr="00ED6000">
              <w:rPr>
                <w:rFonts w:asciiTheme="minorHAnsi" w:hAnsiTheme="minorHAnsi"/>
                <w:bCs/>
                <w:sz w:val="20"/>
                <w:szCs w:val="20"/>
                <w:lang w:val="sr-Cyrl-CS"/>
              </w:rPr>
              <w:t xml:space="preserve"> ЈН-</w:t>
            </w:r>
            <w:r w:rsidRPr="00ED6000">
              <w:rPr>
                <w:rFonts w:asciiTheme="minorHAnsi" w:hAnsiTheme="minorHAnsi"/>
                <w:i/>
                <w:sz w:val="20"/>
                <w:szCs w:val="20"/>
                <w:u w:val="single"/>
              </w:rPr>
              <w:t>410-20-09/2019-Партија-</w:t>
            </w:r>
            <w:r w:rsidRPr="00ED6000">
              <w:rPr>
                <w:rFonts w:asciiTheme="minorHAnsi" w:hAnsiTheme="minorHAnsi"/>
                <w:bCs/>
                <w:i/>
                <w:sz w:val="20"/>
                <w:szCs w:val="20"/>
                <w:u w:val="single"/>
              </w:rPr>
              <w:t>4.</w:t>
            </w:r>
            <w:r w:rsidRPr="00ED6000">
              <w:rPr>
                <w:rFonts w:asciiTheme="minorHAnsi" w:hAnsiTheme="minorHAnsi"/>
                <w:bCs/>
                <w:sz w:val="20"/>
                <w:szCs w:val="20"/>
              </w:rPr>
              <w:t xml:space="preserve"> </w:t>
            </w:r>
            <w:r w:rsidRPr="00ED6000">
              <w:rPr>
                <w:rFonts w:asciiTheme="minorHAnsi" w:hAnsiTheme="minorHAnsi"/>
                <w:bCs/>
                <w:sz w:val="20"/>
                <w:szCs w:val="20"/>
                <w:lang w:val="sr-Cyrl-CS"/>
              </w:rPr>
              <w:t xml:space="preserve"> </w:t>
            </w:r>
            <w:r w:rsidRPr="00ED6000">
              <w:rPr>
                <w:rFonts w:asciiTheme="minorHAnsi" w:hAnsiTheme="minorHAnsi"/>
                <w:bCs/>
                <w:sz w:val="20"/>
                <w:szCs w:val="20"/>
              </w:rPr>
              <w:t xml:space="preserve"> </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r w:rsidRPr="00ED6000">
              <w:rPr>
                <w:rFonts w:asciiTheme="minorHAnsi" w:hAnsiTheme="minorHAnsi"/>
                <w:color w:val="000000"/>
                <w:sz w:val="20"/>
                <w:szCs w:val="20"/>
              </w:rPr>
              <w:t>2.062.905</w:t>
            </w:r>
          </w:p>
        </w:tc>
        <w:tc>
          <w:tcPr>
            <w:tcW w:w="189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color w:val="000000"/>
                <w:sz w:val="20"/>
                <w:szCs w:val="20"/>
              </w:rPr>
            </w:pPr>
          </w:p>
        </w:tc>
      </w:tr>
      <w:tr w:rsidR="00676080" w:rsidRPr="00ED6000" w:rsidTr="00071A39">
        <w:trPr>
          <w:trHeight w:val="377"/>
        </w:trPr>
        <w:tc>
          <w:tcPr>
            <w:tcW w:w="810" w:type="dxa"/>
            <w:tcBorders>
              <w:right w:val="single" w:sz="4" w:space="0" w:color="auto"/>
            </w:tcBorders>
          </w:tcPr>
          <w:p w:rsidR="00676080" w:rsidRPr="00ED6000" w:rsidRDefault="00676080" w:rsidP="002F50B5">
            <w:pPr>
              <w:jc w:val="right"/>
              <w:rPr>
                <w:rFonts w:asciiTheme="minorHAnsi" w:hAnsiTheme="minorHAnsi"/>
                <w:b/>
                <w:i/>
                <w:sz w:val="20"/>
                <w:szCs w:val="20"/>
              </w:rPr>
            </w:pPr>
          </w:p>
        </w:tc>
        <w:tc>
          <w:tcPr>
            <w:tcW w:w="8820" w:type="dxa"/>
            <w:tcBorders>
              <w:right w:val="single" w:sz="4" w:space="0" w:color="auto"/>
            </w:tcBorders>
          </w:tcPr>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У К У П Н О</w:t>
            </w:r>
            <w:r w:rsidRPr="00ED6000">
              <w:rPr>
                <w:rFonts w:asciiTheme="minorHAnsi" w:hAnsiTheme="minorHAnsi"/>
                <w:sz w:val="20"/>
                <w:szCs w:val="20"/>
              </w:rPr>
              <w:t xml:space="preserve">  </w:t>
            </w:r>
            <w:r w:rsidRPr="00ED6000">
              <w:rPr>
                <w:rFonts w:asciiTheme="minorHAnsi" w:hAnsiTheme="minorHAnsi"/>
                <w:i/>
                <w:sz w:val="20"/>
                <w:szCs w:val="20"/>
              </w:rPr>
              <w:t>неизвршени уговори(без моста):</w:t>
            </w:r>
          </w:p>
        </w:tc>
        <w:tc>
          <w:tcPr>
            <w:tcW w:w="1890" w:type="dxa"/>
            <w:tcBorders>
              <w:right w:val="single" w:sz="4" w:space="0" w:color="auto"/>
            </w:tcBorders>
          </w:tcPr>
          <w:p w:rsidR="00676080" w:rsidRPr="00ED6000" w:rsidRDefault="00676080" w:rsidP="002F50B5">
            <w:pPr>
              <w:jc w:val="center"/>
              <w:rPr>
                <w:rFonts w:asciiTheme="minorHAnsi" w:hAnsiTheme="minorHAnsi"/>
                <w:i/>
                <w:sz w:val="20"/>
                <w:szCs w:val="20"/>
              </w:rPr>
            </w:pPr>
            <w:r w:rsidRPr="00ED6000">
              <w:rPr>
                <w:rFonts w:asciiTheme="minorHAnsi" w:hAnsiTheme="minorHAnsi"/>
                <w:i/>
                <w:sz w:val="20"/>
                <w:szCs w:val="20"/>
              </w:rPr>
              <w:t>40.649.895</w:t>
            </w:r>
          </w:p>
        </w:tc>
        <w:tc>
          <w:tcPr>
            <w:tcW w:w="1890" w:type="dxa"/>
            <w:tcBorders>
              <w:right w:val="single" w:sz="4" w:space="0" w:color="auto"/>
            </w:tcBorders>
          </w:tcPr>
          <w:p w:rsidR="00676080" w:rsidRPr="00ED6000" w:rsidRDefault="00676080" w:rsidP="002F50B5">
            <w:pPr>
              <w:jc w:val="center"/>
              <w:rPr>
                <w:rFonts w:asciiTheme="minorHAnsi" w:hAnsiTheme="minorHAnsi"/>
                <w:b/>
                <w:i/>
                <w:sz w:val="20"/>
                <w:szCs w:val="20"/>
                <w:highlight w:val="yellow"/>
              </w:rPr>
            </w:pPr>
          </w:p>
        </w:tc>
        <w:tc>
          <w:tcPr>
            <w:tcW w:w="1800" w:type="dxa"/>
            <w:tcBorders>
              <w:right w:val="single" w:sz="4" w:space="0" w:color="auto"/>
            </w:tcBorders>
          </w:tcPr>
          <w:p w:rsidR="00676080" w:rsidRPr="00ED6000" w:rsidRDefault="00676080" w:rsidP="002F50B5">
            <w:pPr>
              <w:jc w:val="center"/>
              <w:rPr>
                <w:rFonts w:asciiTheme="minorHAnsi" w:hAnsiTheme="minorHAnsi"/>
                <w:b/>
                <w:i/>
                <w:sz w:val="20"/>
                <w:szCs w:val="20"/>
                <w:highlight w:val="yellow"/>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p>
          <w:p w:rsidR="00676080" w:rsidRPr="00ED6000" w:rsidRDefault="00676080" w:rsidP="002F50B5">
            <w:pPr>
              <w:rPr>
                <w:rFonts w:asciiTheme="minorHAnsi" w:hAnsiTheme="minorHAnsi"/>
                <w:sz w:val="20"/>
                <w:szCs w:val="20"/>
              </w:rPr>
            </w:pPr>
          </w:p>
        </w:tc>
        <w:tc>
          <w:tcPr>
            <w:tcW w:w="8820" w:type="dxa"/>
            <w:tcBorders>
              <w:right w:val="single" w:sz="4" w:space="0" w:color="auto"/>
            </w:tcBorders>
          </w:tcPr>
          <w:p w:rsidR="00676080" w:rsidRPr="00ED6000" w:rsidRDefault="00676080" w:rsidP="002F50B5">
            <w:pPr>
              <w:ind w:left="2262"/>
              <w:rPr>
                <w:rFonts w:asciiTheme="minorHAnsi" w:hAnsiTheme="minorHAnsi"/>
                <w:sz w:val="20"/>
                <w:szCs w:val="20"/>
              </w:rPr>
            </w:pPr>
            <w:r w:rsidRPr="00ED6000">
              <w:rPr>
                <w:rFonts w:asciiTheme="minorHAnsi" w:hAnsiTheme="minorHAnsi"/>
                <w:sz w:val="20"/>
                <w:szCs w:val="20"/>
              </w:rPr>
              <w:t>в)  Jавне набавке-поднет захтев за заштиту права</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1.</w:t>
            </w:r>
          </w:p>
        </w:tc>
        <w:tc>
          <w:tcPr>
            <w:tcW w:w="8820" w:type="dxa"/>
            <w:tcBorders>
              <w:right w:val="single" w:sz="4" w:space="0" w:color="auto"/>
            </w:tcBorders>
            <w:shd w:val="clear" w:color="auto" w:fill="FFFFFF"/>
          </w:tcPr>
          <w:p w:rsidR="00676080" w:rsidRPr="00ED6000" w:rsidRDefault="00676080" w:rsidP="002F50B5">
            <w:pPr>
              <w:tabs>
                <w:tab w:val="center" w:pos="4513"/>
                <w:tab w:val="left" w:pos="6072"/>
              </w:tabs>
              <w:jc w:val="both"/>
              <w:rPr>
                <w:rFonts w:asciiTheme="minorHAnsi" w:hAnsiTheme="minorHAnsi"/>
                <w:bCs/>
                <w:sz w:val="20"/>
                <w:szCs w:val="20"/>
                <w:lang w:val="sr-Cyrl-CS"/>
              </w:rPr>
            </w:pPr>
            <w:r w:rsidRPr="00ED6000">
              <w:rPr>
                <w:rFonts w:asciiTheme="minorHAnsi" w:hAnsiTheme="minorHAnsi"/>
                <w:bCs/>
                <w:sz w:val="20"/>
                <w:szCs w:val="20"/>
                <w:lang w:val="sr-Cyrl-CS"/>
              </w:rPr>
              <w:t xml:space="preserve"> Извођење радова на  одржавању и санацији путних праваца – атарски путеви</w:t>
            </w:r>
            <w:r w:rsidRPr="00ED6000">
              <w:rPr>
                <w:rFonts w:asciiTheme="minorHAnsi" w:hAnsiTheme="minorHAnsi"/>
                <w:bCs/>
                <w:sz w:val="20"/>
                <w:szCs w:val="20"/>
              </w:rPr>
              <w:t>,у МЗ Аљиновићи</w:t>
            </w:r>
            <w:r w:rsidRPr="00ED6000">
              <w:rPr>
                <w:rFonts w:asciiTheme="minorHAnsi" w:hAnsiTheme="minorHAnsi"/>
                <w:sz w:val="20"/>
                <w:szCs w:val="20"/>
              </w:rPr>
              <w:t xml:space="preserve"> </w:t>
            </w:r>
            <w:r w:rsidRPr="00ED6000">
              <w:rPr>
                <w:rFonts w:asciiTheme="minorHAnsi" w:hAnsiTheme="minorHAnsi"/>
                <w:sz w:val="20"/>
                <w:szCs w:val="20"/>
                <w:lang w:val="sr-Cyrl-CS"/>
              </w:rPr>
              <w:t>у општини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shd w:val="clear" w:color="auto" w:fill="auto"/>
          </w:tcPr>
          <w:p w:rsidR="00676080" w:rsidRPr="00ED6000" w:rsidRDefault="00676080" w:rsidP="002F50B5">
            <w:pPr>
              <w:jc w:val="center"/>
              <w:rPr>
                <w:rFonts w:asciiTheme="minorHAnsi" w:hAnsiTheme="minorHAnsi"/>
                <w:sz w:val="20"/>
                <w:szCs w:val="20"/>
              </w:rPr>
            </w:pPr>
          </w:p>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924.000</w:t>
            </w:r>
          </w:p>
        </w:tc>
        <w:tc>
          <w:tcPr>
            <w:tcW w:w="1890" w:type="dxa"/>
            <w:tcBorders>
              <w:right w:val="single" w:sz="4" w:space="0" w:color="auto"/>
            </w:tcBorders>
            <w:shd w:val="clear" w:color="auto" w:fill="FFFFFF"/>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shd w:val="clear" w:color="auto" w:fill="FFFFFF"/>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2.</w:t>
            </w:r>
          </w:p>
        </w:tc>
        <w:tc>
          <w:tcPr>
            <w:tcW w:w="8820" w:type="dxa"/>
            <w:tcBorders>
              <w:right w:val="single" w:sz="4" w:space="0" w:color="auto"/>
            </w:tcBorders>
            <w:shd w:val="clear" w:color="auto" w:fill="auto"/>
          </w:tcPr>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lang w:val="sr-Cyrl-CS"/>
              </w:rPr>
              <w:t>Извођење радова на  одржавању и санацији путних праваца – атарски путеви</w:t>
            </w:r>
            <w:r w:rsidRPr="00ED6000">
              <w:rPr>
                <w:rFonts w:asciiTheme="minorHAnsi" w:hAnsiTheme="minorHAnsi"/>
                <w:bCs/>
                <w:sz w:val="20"/>
                <w:szCs w:val="20"/>
              </w:rPr>
              <w:t>, у МЗ Сељашница</w:t>
            </w:r>
            <w:r w:rsidRPr="00ED6000">
              <w:rPr>
                <w:rFonts w:asciiTheme="minorHAnsi" w:hAnsiTheme="minorHAnsi"/>
                <w:sz w:val="20"/>
                <w:szCs w:val="20"/>
              </w:rPr>
              <w:t xml:space="preserve"> </w:t>
            </w:r>
            <w:r w:rsidRPr="00ED6000">
              <w:rPr>
                <w:rFonts w:asciiTheme="minorHAnsi" w:hAnsiTheme="minorHAnsi"/>
                <w:sz w:val="20"/>
                <w:szCs w:val="20"/>
                <w:lang w:val="sr-Cyrl-CS"/>
              </w:rPr>
              <w:t>у општини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shd w:val="clear" w:color="auto" w:fill="auto"/>
          </w:tcPr>
          <w:p w:rsidR="00676080" w:rsidRPr="00ED6000" w:rsidRDefault="00676080" w:rsidP="002F50B5">
            <w:pPr>
              <w:jc w:val="center"/>
              <w:rPr>
                <w:rFonts w:asciiTheme="minorHAnsi" w:hAnsiTheme="minorHAnsi"/>
                <w:sz w:val="20"/>
                <w:szCs w:val="20"/>
              </w:rPr>
            </w:pPr>
          </w:p>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1.176.000</w:t>
            </w:r>
          </w:p>
        </w:tc>
        <w:tc>
          <w:tcPr>
            <w:tcW w:w="1890" w:type="dxa"/>
            <w:tcBorders>
              <w:right w:val="single" w:sz="4" w:space="0" w:color="auto"/>
            </w:tcBorders>
            <w:shd w:val="clear" w:color="auto" w:fill="auto"/>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shd w:val="clear" w:color="auto" w:fill="auto"/>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3.</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bCs/>
                <w:sz w:val="20"/>
                <w:szCs w:val="20"/>
                <w:lang w:val="sr-Cyrl-CS"/>
              </w:rPr>
              <w:t>Извођење радова на рехабилитацији,  поправци и одржавању постојећих путних праваца, у МЗ Каћево и МЗ Хисарџику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 xml:space="preserve"> </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  -  пут у МЗ Каћево, Двориште -Бахор према продавници-(511)</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  -  пут Грдиловица-Двориште-Каћево у МЗ Каћево- (511)</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   - пут   Кадића Бријег-Меха Малагић у МЗ Хисарџик-,(511)</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4.900.000</w:t>
            </w:r>
          </w:p>
          <w:p w:rsidR="00676080" w:rsidRPr="00ED6000" w:rsidRDefault="00676080" w:rsidP="002F50B5">
            <w:pPr>
              <w:jc w:val="center"/>
              <w:rPr>
                <w:rFonts w:asciiTheme="minorHAnsi" w:hAnsiTheme="minorHAnsi"/>
                <w:sz w:val="20"/>
                <w:szCs w:val="20"/>
              </w:rPr>
            </w:pP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2.000.000</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2.000.000</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900.000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4.</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поправци и одржавању постојећих путних праваца, у МЗ Косатици  и МЗ Пријепољу у  општини</w:t>
            </w:r>
            <w:r w:rsidRPr="00ED6000">
              <w:rPr>
                <w:rFonts w:asciiTheme="minorHAnsi" w:hAnsiTheme="minorHAnsi"/>
                <w:bCs/>
                <w:sz w:val="20"/>
                <w:szCs w:val="20"/>
                <w:lang w:val="sr-Latn-CS"/>
              </w:rPr>
              <w:t xml:space="preserve"> Пријепоље</w:t>
            </w:r>
          </w:p>
          <w:p w:rsidR="00676080" w:rsidRPr="00ED6000" w:rsidRDefault="00676080" w:rsidP="002F50B5">
            <w:pPr>
              <w:tabs>
                <w:tab w:val="center" w:pos="4513"/>
                <w:tab w:val="left" w:pos="6072"/>
              </w:tabs>
              <w:rPr>
                <w:rFonts w:asciiTheme="minorHAnsi" w:hAnsiTheme="minorHAnsi"/>
                <w:sz w:val="20"/>
                <w:szCs w:val="20"/>
              </w:rPr>
            </w:pPr>
            <w:r w:rsidRPr="00ED6000">
              <w:rPr>
                <w:rFonts w:asciiTheme="minorHAnsi" w:hAnsiTheme="minorHAnsi"/>
                <w:bCs/>
                <w:sz w:val="20"/>
                <w:szCs w:val="20"/>
              </w:rPr>
              <w:t xml:space="preserve">     -</w:t>
            </w:r>
            <w:r w:rsidRPr="00ED6000">
              <w:rPr>
                <w:rFonts w:asciiTheme="minorHAnsi" w:hAnsiTheme="minorHAnsi"/>
                <w:sz w:val="20"/>
                <w:szCs w:val="20"/>
              </w:rPr>
              <w:t xml:space="preserve"> пут Милешево - Доња Косатица у МЗ Костица</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p w:rsidR="00676080" w:rsidRPr="00ED6000" w:rsidRDefault="00676080" w:rsidP="002F50B5">
            <w:pPr>
              <w:jc w:val="center"/>
              <w:rPr>
                <w:rFonts w:asciiTheme="minorHAnsi" w:hAnsiTheme="minorHAnsi"/>
                <w:sz w:val="20"/>
                <w:szCs w:val="20"/>
              </w:rPr>
            </w:pPr>
          </w:p>
          <w:p w:rsidR="00676080" w:rsidRPr="00ED6000" w:rsidRDefault="00676080" w:rsidP="002F50B5">
            <w:pPr>
              <w:jc w:val="center"/>
              <w:rPr>
                <w:rFonts w:asciiTheme="minorHAnsi" w:hAnsiTheme="minorHAnsi"/>
                <w: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5.</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bCs/>
                <w:sz w:val="20"/>
                <w:szCs w:val="20"/>
                <w:lang w:val="sr-Cyrl-CS"/>
              </w:rPr>
              <w:t xml:space="preserve"> 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улица у Бродареву у МЗ Бродареву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rPr>
              <w:t>,</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4.000.000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6.</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lang w:val="sr-Cyrl-CS"/>
              </w:rPr>
            </w:pPr>
            <w:r w:rsidRPr="00ED6000">
              <w:rPr>
                <w:rFonts w:asciiTheme="minorHAnsi" w:hAnsiTheme="minorHAnsi"/>
                <w:bCs/>
                <w:sz w:val="20"/>
                <w:szCs w:val="20"/>
                <w:lang w:val="sr-Cyrl-CS"/>
              </w:rPr>
              <w:t>Извођење радова на рехабилитацији,  поправци,</w:t>
            </w:r>
            <w:r w:rsidRPr="00ED6000">
              <w:rPr>
                <w:rFonts w:asciiTheme="minorHAnsi" w:hAnsiTheme="minorHAnsi"/>
                <w:bCs/>
                <w:sz w:val="20"/>
                <w:szCs w:val="20"/>
              </w:rPr>
              <w:t xml:space="preserve"> санацији</w:t>
            </w:r>
            <w:r w:rsidRPr="00ED6000">
              <w:rPr>
                <w:rFonts w:asciiTheme="minorHAnsi" w:hAnsiTheme="minorHAnsi"/>
                <w:bCs/>
                <w:sz w:val="20"/>
                <w:szCs w:val="20"/>
                <w:lang w:val="sr-Cyrl-CS"/>
              </w:rPr>
              <w:t xml:space="preserve"> и одржавању постојећег путног правца</w:t>
            </w:r>
            <w:r w:rsidRPr="00ED6000">
              <w:rPr>
                <w:rFonts w:asciiTheme="minorHAnsi" w:hAnsiTheme="minorHAnsi"/>
                <w:color w:val="000000"/>
                <w:sz w:val="20"/>
                <w:szCs w:val="20"/>
              </w:rPr>
              <w:t xml:space="preserve"> Бродарево-Балићи</w:t>
            </w:r>
            <w:r w:rsidRPr="00ED6000">
              <w:rPr>
                <w:rFonts w:asciiTheme="minorHAnsi" w:hAnsiTheme="minorHAnsi"/>
                <w:bCs/>
                <w:sz w:val="20"/>
                <w:szCs w:val="20"/>
                <w:lang w:val="sr-Cyrl-CS"/>
              </w:rPr>
              <w:t>, у МЗ Бродареву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3.000.000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7.</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наставак санације постојећег путног правца Поток –Биов Гроб у МЗ Орашац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3.000.000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8.</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наставак санације постојећег пута Бродарево-Слатина у МЗ Слатина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2.000.000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1556"/>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9.</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lang w:val="sr-Cyrl-CS"/>
              </w:rPr>
            </w:pPr>
            <w:r w:rsidRPr="00ED6000">
              <w:rPr>
                <w:rFonts w:asciiTheme="minorHAnsi" w:hAnsiTheme="minorHAnsi"/>
                <w:bCs/>
                <w:sz w:val="20"/>
                <w:szCs w:val="20"/>
                <w:lang w:val="sr-Cyrl-CS"/>
              </w:rPr>
              <w:t>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путева  у МЗ Бродареву и МЗ Страњани  у  општини</w:t>
            </w:r>
            <w:r w:rsidRPr="00ED6000">
              <w:rPr>
                <w:rFonts w:asciiTheme="minorHAnsi" w:hAnsiTheme="minorHAnsi"/>
                <w:bCs/>
                <w:sz w:val="20"/>
                <w:szCs w:val="20"/>
                <w:lang w:val="sr-Latn-CS"/>
              </w:rPr>
              <w:t xml:space="preserve"> Пријепоље</w:t>
            </w:r>
            <w:r w:rsidRPr="00ED6000">
              <w:rPr>
                <w:rFonts w:asciiTheme="minorHAnsi" w:hAnsiTheme="minorHAnsi" w:cs="Calibri"/>
                <w:sz w:val="20"/>
                <w:szCs w:val="20"/>
              </w:rPr>
              <w:t xml:space="preserve"> </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bCs/>
                <w:sz w:val="20"/>
                <w:szCs w:val="20"/>
              </w:rPr>
              <w:t xml:space="preserve"> </w:t>
            </w:r>
            <w:r w:rsidRPr="00ED6000">
              <w:rPr>
                <w:rFonts w:asciiTheme="minorHAnsi" w:hAnsiTheme="minorHAnsi" w:cs="Calibri"/>
                <w:sz w:val="20"/>
                <w:szCs w:val="20"/>
              </w:rPr>
              <w:t xml:space="preserve"> -   </w:t>
            </w:r>
            <w:r w:rsidRPr="00ED6000">
              <w:rPr>
                <w:rFonts w:asciiTheme="minorHAnsi" w:hAnsiTheme="minorHAnsi"/>
                <w:sz w:val="20"/>
                <w:szCs w:val="20"/>
              </w:rPr>
              <w:t xml:space="preserve">-пут </w:t>
            </w:r>
            <w:r w:rsidRPr="00ED6000">
              <w:rPr>
                <w:rFonts w:asciiTheme="minorHAnsi" w:hAnsiTheme="minorHAnsi"/>
                <w:color w:val="000000"/>
                <w:sz w:val="20"/>
                <w:szCs w:val="20"/>
              </w:rPr>
              <w:t xml:space="preserve"> Бродарево-Милаковићи</w:t>
            </w:r>
            <w:r w:rsidRPr="00ED6000">
              <w:rPr>
                <w:rFonts w:asciiTheme="minorHAnsi" w:hAnsiTheme="minorHAnsi"/>
                <w:sz w:val="20"/>
                <w:szCs w:val="20"/>
              </w:rPr>
              <w:t xml:space="preserve">  (511)</w:t>
            </w:r>
          </w:p>
          <w:p w:rsidR="00676080" w:rsidRPr="00ED6000" w:rsidRDefault="00676080" w:rsidP="002F50B5">
            <w:pPr>
              <w:rPr>
                <w:rFonts w:asciiTheme="minorHAnsi" w:hAnsiTheme="minorHAnsi"/>
                <w:sz w:val="20"/>
                <w:szCs w:val="20"/>
              </w:rPr>
            </w:pPr>
            <w:r w:rsidRPr="00ED6000">
              <w:rPr>
                <w:rFonts w:asciiTheme="minorHAnsi" w:hAnsiTheme="minorHAnsi"/>
                <w:sz w:val="20"/>
                <w:szCs w:val="20"/>
              </w:rPr>
              <w:t xml:space="preserve">- пут  </w:t>
            </w:r>
            <w:r w:rsidRPr="00ED6000">
              <w:rPr>
                <w:rFonts w:asciiTheme="minorHAnsi" w:hAnsiTheme="minorHAnsi"/>
                <w:color w:val="000000"/>
                <w:sz w:val="20"/>
                <w:szCs w:val="20"/>
              </w:rPr>
              <w:t>Бродарево-Гробнице</w:t>
            </w:r>
            <w:r w:rsidRPr="00ED6000">
              <w:rPr>
                <w:rFonts w:asciiTheme="minorHAnsi" w:hAnsiTheme="minorHAnsi"/>
                <w:sz w:val="20"/>
                <w:szCs w:val="20"/>
              </w:rPr>
              <w:t xml:space="preserve"> (511)</w:t>
            </w:r>
          </w:p>
          <w:p w:rsidR="00676080" w:rsidRPr="00ED6000" w:rsidRDefault="00676080" w:rsidP="002F50B5">
            <w:pPr>
              <w:rPr>
                <w:rFonts w:asciiTheme="minorHAnsi" w:hAnsiTheme="minorHAnsi"/>
                <w:color w:val="000000"/>
                <w:sz w:val="20"/>
                <w:szCs w:val="20"/>
              </w:rPr>
            </w:pPr>
            <w:r w:rsidRPr="00ED6000">
              <w:rPr>
                <w:rFonts w:asciiTheme="minorHAnsi" w:hAnsiTheme="minorHAnsi"/>
                <w:sz w:val="20"/>
                <w:szCs w:val="20"/>
              </w:rPr>
              <w:t xml:space="preserve">-пут </w:t>
            </w:r>
            <w:r w:rsidRPr="00ED6000">
              <w:rPr>
                <w:rFonts w:asciiTheme="minorHAnsi" w:hAnsiTheme="minorHAnsi"/>
                <w:color w:val="000000"/>
                <w:sz w:val="20"/>
                <w:szCs w:val="20"/>
              </w:rPr>
              <w:t xml:space="preserve"> од тунела до Д. Страњани </w:t>
            </w:r>
            <w:r w:rsidRPr="00ED6000">
              <w:rPr>
                <w:rFonts w:asciiTheme="minorHAnsi" w:hAnsiTheme="minorHAnsi"/>
                <w:sz w:val="20"/>
                <w:szCs w:val="20"/>
              </w:rPr>
              <w:t>(511</w:t>
            </w:r>
            <w:r w:rsidRPr="00ED6000">
              <w:rPr>
                <w:rFonts w:asciiTheme="minorHAnsi" w:hAnsiTheme="minorHAnsi" w:cs="Calibri"/>
                <w:sz w:val="20"/>
                <w:szCs w:val="20"/>
              </w:rPr>
              <w:t>)</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5.000.000</w:t>
            </w:r>
          </w:p>
          <w:p w:rsidR="00676080" w:rsidRPr="00ED6000" w:rsidRDefault="00676080" w:rsidP="002F50B5">
            <w:pPr>
              <w:jc w:val="right"/>
              <w:rPr>
                <w:rFonts w:asciiTheme="minorHAnsi" w:hAnsiTheme="minorHAnsi"/>
                <w:sz w:val="20"/>
                <w:szCs w:val="20"/>
              </w:rPr>
            </w:pP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1.000.000</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2.000.000</w:t>
            </w:r>
          </w:p>
          <w:p w:rsidR="00676080" w:rsidRPr="00ED6000" w:rsidRDefault="00676080" w:rsidP="002F50B5">
            <w:pPr>
              <w:jc w:val="right"/>
              <w:rPr>
                <w:rFonts w:asciiTheme="minorHAnsi" w:hAnsiTheme="minorHAnsi"/>
                <w:sz w:val="20"/>
                <w:szCs w:val="20"/>
              </w:rPr>
            </w:pPr>
            <w:r w:rsidRPr="00ED6000">
              <w:rPr>
                <w:rFonts w:asciiTheme="minorHAnsi" w:hAnsiTheme="minorHAnsi"/>
                <w:i/>
                <w:sz w:val="20"/>
                <w:szCs w:val="20"/>
              </w:rPr>
              <w:t>2.000.000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10.</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постојећег пута од Карауле до џамије према Аљиновићима у МЗ Аљиновићи у  општини</w:t>
            </w:r>
            <w:r w:rsidRPr="00ED6000">
              <w:rPr>
                <w:rFonts w:asciiTheme="minorHAnsi" w:hAnsiTheme="minorHAnsi"/>
                <w:bCs/>
                <w:sz w:val="20"/>
                <w:szCs w:val="20"/>
                <w:lang w:val="sr-Latn-CS"/>
              </w:rPr>
              <w:t xml:space="preserve"> Пријепоље</w:t>
            </w:r>
            <w:r w:rsidRPr="00ED6000">
              <w:rPr>
                <w:rFonts w:asciiTheme="minorHAnsi" w:hAnsiTheme="minorHAnsi"/>
                <w:bCs/>
                <w:sz w:val="20"/>
                <w:szCs w:val="20"/>
                <w:lang w:val="sr-Cyrl-CS"/>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1.500.000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p>
        </w:tc>
        <w:tc>
          <w:tcPr>
            <w:tcW w:w="8820" w:type="dxa"/>
            <w:tcBorders>
              <w:right w:val="single" w:sz="4" w:space="0" w:color="auto"/>
            </w:tcBorders>
          </w:tcPr>
          <w:p w:rsidR="00676080" w:rsidRPr="00ED6000" w:rsidRDefault="00676080" w:rsidP="002F50B5">
            <w:pPr>
              <w:tabs>
                <w:tab w:val="center" w:pos="4513"/>
                <w:tab w:val="left" w:pos="6072"/>
              </w:tabs>
              <w:jc w:val="right"/>
              <w:rPr>
                <w:rFonts w:asciiTheme="minorHAnsi" w:hAnsiTheme="minorHAnsi"/>
                <w:bCs/>
                <w:sz w:val="20"/>
                <w:szCs w:val="20"/>
                <w:lang w:val="sr-Cyrl-CS"/>
              </w:rPr>
            </w:pPr>
            <w:r w:rsidRPr="00ED6000">
              <w:rPr>
                <w:rFonts w:asciiTheme="minorHAnsi" w:hAnsiTheme="minorHAnsi"/>
                <w:i/>
                <w:sz w:val="20"/>
                <w:szCs w:val="20"/>
              </w:rPr>
              <w:t>У К У П Н О</w:t>
            </w:r>
            <w:r w:rsidRPr="00ED6000">
              <w:rPr>
                <w:rFonts w:asciiTheme="minorHAnsi" w:hAnsiTheme="minorHAnsi"/>
                <w:sz w:val="20"/>
                <w:szCs w:val="20"/>
              </w:rPr>
              <w:t xml:space="preserve">   јавне набавке -поднет захтев за заштиту права </w:t>
            </w:r>
            <w:r w:rsidRPr="00ED6000">
              <w:rPr>
                <w:rFonts w:asciiTheme="minorHAnsi" w:hAnsiTheme="minorHAnsi"/>
                <w:i/>
                <w:sz w:val="20"/>
                <w:szCs w:val="20"/>
              </w:rPr>
              <w:t>:</w:t>
            </w:r>
          </w:p>
        </w:tc>
        <w:tc>
          <w:tcPr>
            <w:tcW w:w="1890" w:type="dxa"/>
            <w:tcBorders>
              <w:right w:val="single" w:sz="4" w:space="0" w:color="auto"/>
            </w:tcBorders>
          </w:tcPr>
          <w:p w:rsidR="00676080" w:rsidRPr="00ED6000" w:rsidRDefault="009D5DF2" w:rsidP="002F50B5">
            <w:pPr>
              <w:jc w:val="center"/>
              <w:rPr>
                <w:rFonts w:asciiTheme="minorHAnsi" w:hAnsiTheme="minorHAnsi"/>
                <w:i/>
                <w:sz w:val="20"/>
                <w:szCs w:val="20"/>
              </w:rPr>
            </w:pPr>
            <w:r w:rsidRPr="00ED6000">
              <w:rPr>
                <w:rFonts w:asciiTheme="minorHAnsi" w:hAnsiTheme="minorHAnsi"/>
                <w:i/>
                <w:sz w:val="20"/>
                <w:szCs w:val="20"/>
              </w:rPr>
              <w:t xml:space="preserve">         </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lang w:val="sr-Cyrl-CS"/>
              </w:rPr>
            </w:pPr>
          </w:p>
          <w:p w:rsidR="00676080" w:rsidRPr="00ED6000" w:rsidRDefault="00676080" w:rsidP="002F50B5">
            <w:pPr>
              <w:ind w:left="2262"/>
              <w:rPr>
                <w:rFonts w:asciiTheme="minorHAnsi" w:hAnsiTheme="minorHAnsi"/>
                <w:sz w:val="20"/>
                <w:szCs w:val="20"/>
              </w:rPr>
            </w:pPr>
            <w:r w:rsidRPr="00ED6000">
              <w:rPr>
                <w:rFonts w:asciiTheme="minorHAnsi" w:hAnsiTheme="minorHAnsi"/>
                <w:sz w:val="20"/>
                <w:szCs w:val="20"/>
              </w:rPr>
              <w:t>г)  Јавне набавке току</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1.</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cs="Arial"/>
                <w:bCs/>
                <w:sz w:val="20"/>
                <w:szCs w:val="20"/>
              </w:rPr>
            </w:pPr>
            <w:r w:rsidRPr="00ED6000">
              <w:rPr>
                <w:rFonts w:asciiTheme="minorHAnsi" w:hAnsiTheme="minorHAnsi"/>
                <w:bCs/>
                <w:sz w:val="20"/>
                <w:szCs w:val="20"/>
                <w:lang w:val="sr-Cyrl-CS"/>
              </w:rPr>
              <w:t>Извођење р</w:t>
            </w:r>
            <w:r w:rsidRPr="00ED6000">
              <w:rPr>
                <w:rFonts w:asciiTheme="minorHAnsi" w:hAnsiTheme="minorHAnsi"/>
                <w:sz w:val="20"/>
                <w:szCs w:val="20"/>
              </w:rPr>
              <w:t xml:space="preserve">адова на </w:t>
            </w:r>
            <w:r w:rsidRPr="00ED6000">
              <w:rPr>
                <w:rFonts w:asciiTheme="minorHAnsi" w:hAnsiTheme="minorHAnsi"/>
                <w:bCs/>
                <w:sz w:val="20"/>
                <w:szCs w:val="20"/>
              </w:rPr>
              <w:t>р</w:t>
            </w:r>
            <w:r w:rsidRPr="00ED6000">
              <w:rPr>
                <w:rFonts w:asciiTheme="minorHAnsi" w:hAnsiTheme="minorHAnsi"/>
                <w:bCs/>
                <w:sz w:val="20"/>
                <w:szCs w:val="20"/>
                <w:lang w:val="sr-Cyrl-CS"/>
              </w:rPr>
              <w:t xml:space="preserve">ехабилитацији </w:t>
            </w:r>
            <w:r w:rsidRPr="00ED6000">
              <w:rPr>
                <w:rFonts w:asciiTheme="minorHAnsi" w:hAnsiTheme="minorHAnsi"/>
                <w:bCs/>
                <w:sz w:val="20"/>
                <w:szCs w:val="20"/>
              </w:rPr>
              <w:t xml:space="preserve">постојећих јавних путева на подручју  MЗ Ивање- 1  </w:t>
            </w:r>
            <w:r w:rsidRPr="00ED6000">
              <w:rPr>
                <w:rFonts w:asciiTheme="minorHAnsi" w:hAnsiTheme="minorHAnsi"/>
                <w:sz w:val="20"/>
                <w:szCs w:val="20"/>
              </w:rPr>
              <w:t>-</w:t>
            </w:r>
            <w:r w:rsidRPr="00ED6000">
              <w:rPr>
                <w:rFonts w:asciiTheme="minorHAnsi" w:hAnsiTheme="minorHAnsi"/>
                <w:i/>
                <w:sz w:val="20"/>
                <w:szCs w:val="20"/>
                <w:u w:val="single"/>
              </w:rPr>
              <w:t xml:space="preserve">ЈН </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410-29-15/2018-Партија-1-</w:t>
            </w:r>
            <w:r w:rsidRPr="00ED6000">
              <w:rPr>
                <w:rFonts w:asciiTheme="minorHAnsi" w:hAnsiTheme="minorHAnsi" w:cs="Calibri"/>
                <w:i/>
                <w:sz w:val="20"/>
                <w:szCs w:val="20"/>
                <w:u w:val="single"/>
              </w:rPr>
              <w:t xml:space="preserve"> ПОНОВЉЕН</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s="Arial"/>
                <w:bCs/>
                <w:sz w:val="20"/>
                <w:szCs w:val="20"/>
              </w:rPr>
              <w:t>-</w:t>
            </w:r>
            <w:r w:rsidRPr="00ED6000">
              <w:rPr>
                <w:rFonts w:asciiTheme="minorHAnsi" w:hAnsiTheme="minorHAnsi"/>
                <w:color w:val="000000"/>
                <w:sz w:val="20"/>
                <w:szCs w:val="20"/>
              </w:rPr>
              <w:t xml:space="preserve"> пута  Љиљци према гробљу</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улице од  Мусбеговића до сточне пијаце</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пута од  С.Гојак  до  Н.Брајанца</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асфалтирања  пута према  Дивљацима</w:t>
            </w:r>
          </w:p>
        </w:tc>
        <w:tc>
          <w:tcPr>
            <w:tcW w:w="1890" w:type="dxa"/>
            <w:tcBorders>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2.531.200</w:t>
            </w:r>
          </w:p>
          <w:p w:rsidR="00676080" w:rsidRPr="00ED6000" w:rsidRDefault="00676080" w:rsidP="002F50B5">
            <w:pPr>
              <w:rPr>
                <w:rFonts w:asciiTheme="minorHAnsi" w:hAnsiTheme="minorHAnsi"/>
                <w:sz w:val="20"/>
                <w:szCs w:val="20"/>
              </w:rPr>
            </w:pPr>
            <w:r w:rsidRPr="00ED6000">
              <w:rPr>
                <w:rFonts w:asciiTheme="minorHAnsi" w:hAnsiTheme="minorHAnsi"/>
                <w:sz w:val="20"/>
                <w:szCs w:val="20"/>
              </w:rPr>
              <w:t xml:space="preserve">    </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840.400</w:t>
            </w:r>
          </w:p>
          <w:p w:rsidR="00676080" w:rsidRPr="00ED6000" w:rsidRDefault="00676080" w:rsidP="002F50B5">
            <w:pPr>
              <w:jc w:val="right"/>
              <w:rPr>
                <w:rFonts w:asciiTheme="minorHAnsi" w:hAnsiTheme="minorHAnsi"/>
                <w:i/>
                <w:sz w:val="20"/>
                <w:szCs w:val="20"/>
              </w:rPr>
            </w:pPr>
            <w:r w:rsidRPr="00ED6000">
              <w:rPr>
                <w:rFonts w:asciiTheme="minorHAnsi" w:hAnsiTheme="minorHAnsi"/>
                <w:i/>
                <w:sz w:val="20"/>
                <w:szCs w:val="20"/>
              </w:rPr>
              <w:t>850.400</w:t>
            </w:r>
          </w:p>
          <w:p w:rsidR="00676080" w:rsidRPr="00ED6000" w:rsidRDefault="00676080" w:rsidP="002F50B5">
            <w:pPr>
              <w:jc w:val="right"/>
              <w:rPr>
                <w:rFonts w:asciiTheme="minorHAnsi" w:hAnsiTheme="minorHAnsi"/>
                <w:sz w:val="20"/>
                <w:szCs w:val="20"/>
              </w:rPr>
            </w:pPr>
            <w:r w:rsidRPr="00ED6000">
              <w:rPr>
                <w:rFonts w:asciiTheme="minorHAnsi" w:hAnsiTheme="minorHAnsi"/>
                <w:i/>
                <w:sz w:val="20"/>
                <w:szCs w:val="20"/>
              </w:rPr>
              <w:t>840.400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2.</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i/>
                <w:sz w:val="20"/>
                <w:szCs w:val="20"/>
                <w:u w:val="single"/>
              </w:rPr>
            </w:pPr>
            <w:r w:rsidRPr="00ED6000">
              <w:rPr>
                <w:rFonts w:asciiTheme="minorHAnsi" w:hAnsiTheme="minorHAnsi"/>
                <w:bCs/>
                <w:sz w:val="20"/>
                <w:szCs w:val="20"/>
                <w:lang w:val="sr-Cyrl-CS"/>
              </w:rPr>
              <w:t>Извођење р</w:t>
            </w:r>
            <w:r w:rsidRPr="00ED6000">
              <w:rPr>
                <w:rFonts w:asciiTheme="minorHAnsi" w:hAnsiTheme="minorHAnsi"/>
                <w:sz w:val="20"/>
                <w:szCs w:val="20"/>
              </w:rPr>
              <w:t xml:space="preserve">адова  на рехабилитацији постојећих  јавних путева </w:t>
            </w:r>
            <w:r w:rsidRPr="00ED6000">
              <w:rPr>
                <w:rFonts w:asciiTheme="minorHAnsi" w:hAnsiTheme="minorHAnsi"/>
                <w:bCs/>
                <w:sz w:val="20"/>
                <w:szCs w:val="20"/>
              </w:rPr>
              <w:t>на подручју</w:t>
            </w:r>
            <w:r w:rsidRPr="00ED6000">
              <w:rPr>
                <w:rFonts w:asciiTheme="minorHAnsi" w:hAnsiTheme="minorHAnsi"/>
                <w:sz w:val="20"/>
                <w:szCs w:val="20"/>
              </w:rPr>
              <w:t xml:space="preserve">   МЗ Коловрат</w:t>
            </w:r>
            <w:r w:rsidRPr="00ED6000">
              <w:rPr>
                <w:rFonts w:asciiTheme="minorHAnsi" w:hAnsiTheme="minorHAnsi"/>
                <w:i/>
                <w:sz w:val="20"/>
                <w:szCs w:val="20"/>
              </w:rPr>
              <w:t>-</w:t>
            </w:r>
            <w:r w:rsidRPr="00ED6000">
              <w:rPr>
                <w:rFonts w:asciiTheme="minorHAnsi" w:hAnsiTheme="minorHAnsi"/>
                <w:i/>
                <w:sz w:val="20"/>
                <w:szCs w:val="20"/>
                <w:u w:val="single"/>
              </w:rPr>
              <w:t>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410-29-16/2018-Партија-1</w:t>
            </w:r>
            <w:r w:rsidRPr="00ED6000">
              <w:rPr>
                <w:rFonts w:asciiTheme="minorHAnsi" w:hAnsiTheme="minorHAnsi" w:cs="Calibri"/>
                <w:i/>
                <w:sz w:val="20"/>
                <w:szCs w:val="20"/>
                <w:u w:val="single"/>
              </w:rPr>
              <w:t xml:space="preserve"> -ПОНОВЉЕН</w:t>
            </w:r>
            <w:r w:rsidRPr="00ED6000">
              <w:rPr>
                <w:rFonts w:asciiTheme="minorHAnsi" w:hAnsiTheme="minorHAnsi"/>
                <w:i/>
                <w:sz w:val="20"/>
                <w:szCs w:val="20"/>
                <w:u w:val="single"/>
              </w:rPr>
              <w:t xml:space="preserve"> </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пута Грабље -Аџина  њива</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Санација Омладинске   улице</w:t>
            </w:r>
          </w:p>
          <w:p w:rsidR="00676080" w:rsidRPr="00ED6000" w:rsidRDefault="00676080" w:rsidP="002F50B5">
            <w:pPr>
              <w:tabs>
                <w:tab w:val="center" w:pos="4513"/>
                <w:tab w:val="left" w:pos="6072"/>
              </w:tabs>
              <w:jc w:val="both"/>
              <w:rPr>
                <w:rFonts w:asciiTheme="minorHAnsi" w:hAnsiTheme="minorHAnsi"/>
                <w:color w:val="000000"/>
                <w:sz w:val="20"/>
                <w:szCs w:val="20"/>
              </w:rPr>
            </w:pPr>
            <w:r w:rsidRPr="00ED6000">
              <w:rPr>
                <w:rFonts w:asciiTheme="minorHAnsi" w:hAnsiTheme="minorHAnsi"/>
                <w:color w:val="000000"/>
                <w:sz w:val="20"/>
                <w:szCs w:val="20"/>
              </w:rPr>
              <w:t>- пута Равне од  магистрале до  куће Томашевића</w:t>
            </w:r>
          </w:p>
        </w:tc>
        <w:tc>
          <w:tcPr>
            <w:tcW w:w="1890" w:type="dxa"/>
            <w:tcBorders>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2.200.000</w:t>
            </w:r>
          </w:p>
          <w:p w:rsidR="00676080" w:rsidRPr="00ED6000" w:rsidRDefault="00676080" w:rsidP="002F50B5">
            <w:pPr>
              <w:rPr>
                <w:rFonts w:asciiTheme="minorHAnsi" w:hAnsiTheme="minorHAnsi"/>
                <w:sz w:val="20"/>
                <w:szCs w:val="20"/>
              </w:rPr>
            </w:pPr>
            <w:r w:rsidRPr="00ED6000">
              <w:rPr>
                <w:rFonts w:asciiTheme="minorHAnsi" w:hAnsiTheme="minorHAnsi"/>
                <w:sz w:val="20"/>
                <w:szCs w:val="20"/>
              </w:rPr>
              <w:t xml:space="preserve">    </w:t>
            </w:r>
          </w:p>
          <w:p w:rsidR="00676080" w:rsidRPr="00ED6000" w:rsidRDefault="00676080" w:rsidP="002F50B5">
            <w:pPr>
              <w:jc w:val="right"/>
              <w:rPr>
                <w:rFonts w:asciiTheme="minorHAnsi" w:hAnsiTheme="minorHAnsi"/>
                <w:sz w:val="20"/>
                <w:szCs w:val="20"/>
              </w:rPr>
            </w:pPr>
            <w:r w:rsidRPr="00ED6000">
              <w:rPr>
                <w:rFonts w:asciiTheme="minorHAnsi" w:hAnsiTheme="minorHAnsi"/>
                <w:sz w:val="20"/>
                <w:szCs w:val="20"/>
              </w:rPr>
              <w:t>600.000</w:t>
            </w:r>
          </w:p>
          <w:p w:rsidR="00676080" w:rsidRPr="00ED6000" w:rsidRDefault="00676080" w:rsidP="002F50B5">
            <w:pPr>
              <w:jc w:val="right"/>
              <w:rPr>
                <w:rFonts w:asciiTheme="minorHAnsi" w:hAnsiTheme="minorHAnsi"/>
                <w:sz w:val="20"/>
                <w:szCs w:val="20"/>
              </w:rPr>
            </w:pPr>
            <w:r w:rsidRPr="00ED6000">
              <w:rPr>
                <w:rFonts w:asciiTheme="minorHAnsi" w:hAnsiTheme="minorHAnsi"/>
                <w:sz w:val="20"/>
                <w:szCs w:val="20"/>
              </w:rPr>
              <w:t>800.000</w:t>
            </w:r>
          </w:p>
          <w:p w:rsidR="00676080" w:rsidRPr="00ED6000" w:rsidRDefault="00676080" w:rsidP="002F50B5">
            <w:pPr>
              <w:jc w:val="right"/>
              <w:rPr>
                <w:rFonts w:asciiTheme="minorHAnsi" w:hAnsiTheme="minorHAnsi"/>
                <w:i/>
                <w:sz w:val="20"/>
                <w:szCs w:val="20"/>
              </w:rPr>
            </w:pPr>
            <w:r w:rsidRPr="00ED6000">
              <w:rPr>
                <w:rFonts w:asciiTheme="minorHAnsi" w:hAnsiTheme="minorHAnsi"/>
                <w:sz w:val="20"/>
                <w:szCs w:val="20"/>
              </w:rPr>
              <w:t>800.000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3.</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i/>
                <w:sz w:val="20"/>
                <w:szCs w:val="20"/>
                <w:u w:val="single"/>
              </w:rPr>
            </w:pPr>
            <w:r w:rsidRPr="00ED6000">
              <w:rPr>
                <w:rFonts w:asciiTheme="minorHAnsi" w:hAnsiTheme="minorHAnsi"/>
                <w:bCs/>
                <w:sz w:val="20"/>
                <w:szCs w:val="20"/>
                <w:lang w:val="sr-Cyrl-CS"/>
              </w:rPr>
              <w:t>Извођење р</w:t>
            </w:r>
            <w:r w:rsidRPr="00ED6000">
              <w:rPr>
                <w:rFonts w:asciiTheme="minorHAnsi" w:hAnsiTheme="minorHAnsi"/>
                <w:sz w:val="20"/>
                <w:szCs w:val="20"/>
              </w:rPr>
              <w:t xml:space="preserve">адова на </w:t>
            </w:r>
            <w:r w:rsidRPr="00ED6000">
              <w:rPr>
                <w:rFonts w:asciiTheme="minorHAnsi" w:hAnsiTheme="minorHAnsi"/>
                <w:bCs/>
                <w:sz w:val="20"/>
                <w:szCs w:val="20"/>
              </w:rPr>
              <w:t>р</w:t>
            </w:r>
            <w:r w:rsidRPr="00ED6000">
              <w:rPr>
                <w:rFonts w:asciiTheme="minorHAnsi" w:hAnsiTheme="minorHAnsi"/>
                <w:bCs/>
                <w:sz w:val="20"/>
                <w:szCs w:val="20"/>
                <w:lang w:val="sr-Cyrl-CS"/>
              </w:rPr>
              <w:t xml:space="preserve">ехабилитацији </w:t>
            </w:r>
            <w:r w:rsidRPr="00ED6000">
              <w:rPr>
                <w:rFonts w:asciiTheme="minorHAnsi" w:hAnsiTheme="minorHAnsi"/>
                <w:bCs/>
                <w:sz w:val="20"/>
                <w:szCs w:val="20"/>
              </w:rPr>
              <w:t>постојећег јавног пута:Трг Сељашница до Хидроелектране у   MЗ Сељашница -</w:t>
            </w:r>
            <w:r w:rsidRPr="00ED6000">
              <w:rPr>
                <w:rFonts w:asciiTheme="minorHAnsi" w:hAnsiTheme="minorHAnsi"/>
                <w:i/>
                <w:sz w:val="20"/>
                <w:szCs w:val="20"/>
                <w:u w:val="single"/>
              </w:rPr>
              <w:t>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 xml:space="preserve">410-29-16/2018-Партија-2- </w:t>
            </w:r>
            <w:r w:rsidRPr="00ED6000">
              <w:rPr>
                <w:rFonts w:asciiTheme="minorHAnsi" w:hAnsiTheme="minorHAnsi" w:cs="Calibri"/>
                <w:i/>
                <w:sz w:val="20"/>
                <w:szCs w:val="20"/>
                <w:u w:val="single"/>
              </w:rPr>
              <w:t>ПОНОВЉЕН</w:t>
            </w:r>
          </w:p>
        </w:tc>
        <w:tc>
          <w:tcPr>
            <w:tcW w:w="1890" w:type="dxa"/>
            <w:tcBorders>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2.400.000</w:t>
            </w:r>
          </w:p>
          <w:p w:rsidR="00676080" w:rsidRPr="00ED6000" w:rsidRDefault="00676080" w:rsidP="002F50B5">
            <w:pPr>
              <w:jc w:val="center"/>
              <w:rPr>
                <w:rFonts w:asciiTheme="minorHAnsi" w:hAnsiTheme="minorHAns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4.</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 xml:space="preserve"> 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путева у МЗ Мијани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 xml:space="preserve"> –</w:t>
            </w:r>
            <w:r w:rsidRPr="00ED6000">
              <w:rPr>
                <w:rFonts w:asciiTheme="minorHAnsi" w:hAnsiTheme="minorHAnsi"/>
                <w:i/>
                <w:sz w:val="20"/>
                <w:szCs w:val="20"/>
                <w:u w:val="single"/>
              </w:rPr>
              <w:t xml:space="preserve"> 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410-20-15/2019-Партија-1</w:t>
            </w:r>
            <w:r w:rsidRPr="00ED6000">
              <w:rPr>
                <w:rFonts w:asciiTheme="minorHAnsi" w:hAnsiTheme="minorHAnsi"/>
                <w:sz w:val="20"/>
                <w:szCs w:val="20"/>
                <w:lang w:val="sr-Cyrl-CS"/>
              </w:rPr>
              <w:t xml:space="preserve"> </w:t>
            </w:r>
            <w:r w:rsidRPr="00ED6000">
              <w:rPr>
                <w:rFonts w:asciiTheme="minorHAnsi" w:hAnsiTheme="minorHAnsi"/>
                <w:sz w:val="20"/>
                <w:szCs w:val="20"/>
              </w:rPr>
              <w:t xml:space="preserve"> </w:t>
            </w:r>
            <w:r w:rsidRPr="00ED6000">
              <w:rPr>
                <w:rFonts w:asciiTheme="minorHAnsi" w:hAnsiTheme="minorHAnsi"/>
                <w:bCs/>
                <w:sz w:val="20"/>
                <w:szCs w:val="20"/>
              </w:rPr>
              <w:t>:</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    -пут Крст-Бања Раван </w:t>
            </w:r>
            <w:r w:rsidRPr="00ED6000">
              <w:rPr>
                <w:rFonts w:asciiTheme="minorHAnsi" w:hAnsiTheme="minorHAnsi"/>
                <w:bCs/>
                <w:sz w:val="20"/>
                <w:szCs w:val="20"/>
              </w:rPr>
              <w:t xml:space="preserve"> </w:t>
            </w:r>
            <w:r w:rsidRPr="00ED6000">
              <w:rPr>
                <w:rFonts w:asciiTheme="minorHAnsi" w:hAnsiTheme="minorHAnsi"/>
                <w:sz w:val="20"/>
                <w:szCs w:val="20"/>
              </w:rPr>
              <w:t>(511)</w:t>
            </w:r>
          </w:p>
        </w:tc>
        <w:tc>
          <w:tcPr>
            <w:tcW w:w="1890" w:type="dxa"/>
            <w:tcBorders>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1.200.000</w:t>
            </w:r>
          </w:p>
          <w:p w:rsidR="00676080" w:rsidRPr="00ED6000" w:rsidRDefault="00676080" w:rsidP="002F50B5">
            <w:pPr>
              <w:jc w:val="center"/>
              <w:rPr>
                <w:rFonts w:asciiTheme="minorHAnsi" w:hAnsiTheme="minorHAnsi"/>
                <w:sz w:val="20"/>
                <w:szCs w:val="20"/>
              </w:rPr>
            </w:pPr>
          </w:p>
          <w:p w:rsidR="00676080" w:rsidRPr="00ED6000" w:rsidRDefault="00676080" w:rsidP="002F50B5">
            <w:pPr>
              <w:jc w:val="right"/>
              <w:rPr>
                <w:rFonts w:asciiTheme="minorHAnsi" w:hAnsiTheme="minorHAnsi"/>
                <w:sz w:val="20"/>
                <w:szCs w:val="20"/>
              </w:rPr>
            </w:pPr>
            <w:r w:rsidRPr="00ED6000">
              <w:rPr>
                <w:rFonts w:asciiTheme="minorHAnsi" w:hAnsiTheme="minorHAnsi"/>
                <w:sz w:val="20"/>
                <w:szCs w:val="20"/>
              </w:rPr>
              <w:t>1.200.000</w:t>
            </w: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1115"/>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5.</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путева у МЗ Коловрат и МЗ Сељашница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w:t>
            </w:r>
            <w:r w:rsidRPr="00ED6000">
              <w:rPr>
                <w:rFonts w:asciiTheme="minorHAnsi" w:hAnsiTheme="minorHAnsi"/>
                <w:i/>
                <w:sz w:val="20"/>
                <w:szCs w:val="20"/>
                <w:u w:val="single"/>
              </w:rPr>
              <w:t xml:space="preserve"> 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410-20-15/2019-Партија-2</w:t>
            </w:r>
            <w:r w:rsidRPr="00ED6000">
              <w:rPr>
                <w:rFonts w:asciiTheme="minorHAnsi" w:hAnsiTheme="minorHAnsi"/>
                <w:sz w:val="20"/>
                <w:szCs w:val="20"/>
                <w:lang w:val="sr-Cyrl-CS"/>
              </w:rPr>
              <w:t xml:space="preserve"> </w:t>
            </w:r>
            <w:r w:rsidRPr="00ED6000">
              <w:rPr>
                <w:rFonts w:asciiTheme="minorHAnsi" w:hAnsiTheme="minorHAnsi"/>
                <w:sz w:val="20"/>
                <w:szCs w:val="20"/>
              </w:rPr>
              <w:t xml:space="preserve"> </w:t>
            </w:r>
            <w:r w:rsidRPr="00ED6000">
              <w:rPr>
                <w:rFonts w:asciiTheme="minorHAnsi" w:hAnsiTheme="minorHAnsi"/>
                <w:bCs/>
                <w:sz w:val="20"/>
                <w:szCs w:val="20"/>
              </w:rPr>
              <w:t>:</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bCs/>
                <w:sz w:val="20"/>
                <w:szCs w:val="20"/>
              </w:rPr>
              <w:t xml:space="preserve">       -</w:t>
            </w:r>
            <w:r w:rsidRPr="00ED6000">
              <w:rPr>
                <w:rFonts w:asciiTheme="minorHAnsi" w:hAnsiTheme="minorHAnsi"/>
                <w:sz w:val="20"/>
                <w:szCs w:val="20"/>
              </w:rPr>
              <w:t xml:space="preserve"> пут у Ратајској-наставак </w:t>
            </w:r>
            <w:r w:rsidRPr="00ED6000">
              <w:rPr>
                <w:rFonts w:asciiTheme="minorHAnsi" w:hAnsiTheme="minorHAnsi"/>
                <w:bCs/>
                <w:sz w:val="20"/>
                <w:szCs w:val="20"/>
              </w:rPr>
              <w:t xml:space="preserve"> </w:t>
            </w:r>
            <w:r w:rsidRPr="00ED6000">
              <w:rPr>
                <w:rFonts w:asciiTheme="minorHAnsi" w:hAnsiTheme="minorHAnsi"/>
                <w:sz w:val="20"/>
                <w:szCs w:val="20"/>
              </w:rPr>
              <w:t>(511)</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sz w:val="20"/>
                <w:szCs w:val="20"/>
              </w:rPr>
              <w:t xml:space="preserve">      </w:t>
            </w:r>
            <w:r w:rsidRPr="00ED6000">
              <w:rPr>
                <w:rFonts w:asciiTheme="minorHAnsi" w:hAnsiTheme="minorHAnsi"/>
                <w:color w:val="000000"/>
                <w:sz w:val="20"/>
                <w:szCs w:val="20"/>
              </w:rPr>
              <w:t>-</w:t>
            </w:r>
            <w:r w:rsidRPr="00ED6000">
              <w:rPr>
                <w:rFonts w:asciiTheme="minorHAnsi" w:hAnsiTheme="minorHAnsi"/>
                <w:sz w:val="20"/>
                <w:szCs w:val="20"/>
              </w:rPr>
              <w:t xml:space="preserve"> пут Баре-Јунчевићи  (511) </w:t>
            </w:r>
          </w:p>
        </w:tc>
        <w:tc>
          <w:tcPr>
            <w:tcW w:w="1890" w:type="dxa"/>
            <w:tcBorders>
              <w:right w:val="single" w:sz="4" w:space="0" w:color="auto"/>
            </w:tcBorders>
            <w:vAlign w:val="center"/>
          </w:tcPr>
          <w:p w:rsidR="00676080" w:rsidRPr="00ED6000" w:rsidRDefault="00676080" w:rsidP="002F50B5">
            <w:pPr>
              <w:jc w:val="right"/>
              <w:rPr>
                <w:rFonts w:asciiTheme="minorHAnsi" w:hAnsiTheme="minorHAnsi"/>
                <w:sz w:val="20"/>
                <w:szCs w:val="20"/>
              </w:rPr>
            </w:pPr>
            <w:r w:rsidRPr="00ED6000">
              <w:rPr>
                <w:rFonts w:asciiTheme="minorHAnsi" w:hAnsiTheme="minorHAnsi"/>
                <w:sz w:val="20"/>
                <w:szCs w:val="20"/>
              </w:rPr>
              <w:t>2.093.800</w:t>
            </w:r>
          </w:p>
          <w:p w:rsidR="00676080" w:rsidRPr="00ED6000" w:rsidRDefault="00676080" w:rsidP="002F50B5">
            <w:pPr>
              <w:rPr>
                <w:rFonts w:asciiTheme="minorHAnsi" w:hAnsiTheme="minorHAnsi"/>
                <w: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6.</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 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путева у МЗ Велика Жупа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w:t>
            </w:r>
            <w:r w:rsidRPr="00ED6000">
              <w:rPr>
                <w:rFonts w:asciiTheme="minorHAnsi" w:hAnsiTheme="minorHAnsi"/>
                <w:i/>
                <w:sz w:val="20"/>
                <w:szCs w:val="20"/>
                <w:u w:val="single"/>
              </w:rPr>
              <w:t xml:space="preserve"> 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410-20-15/2019-Партија-3</w:t>
            </w:r>
            <w:r w:rsidRPr="00ED6000">
              <w:rPr>
                <w:rFonts w:asciiTheme="minorHAnsi" w:hAnsiTheme="minorHAnsi"/>
                <w:sz w:val="20"/>
                <w:szCs w:val="20"/>
              </w:rPr>
              <w:t xml:space="preserve"> </w:t>
            </w:r>
            <w:r w:rsidRPr="00ED6000">
              <w:rPr>
                <w:rFonts w:asciiTheme="minorHAnsi" w:hAnsiTheme="minorHAnsi"/>
                <w:bCs/>
                <w:sz w:val="20"/>
                <w:szCs w:val="20"/>
              </w:rPr>
              <w:t>:</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bCs/>
                <w:sz w:val="20"/>
                <w:szCs w:val="20"/>
              </w:rPr>
              <w:t xml:space="preserve">         -</w:t>
            </w:r>
            <w:r w:rsidRPr="00ED6000">
              <w:rPr>
                <w:rFonts w:asciiTheme="minorHAnsi" w:hAnsiTheme="minorHAnsi"/>
                <w:sz w:val="20"/>
                <w:szCs w:val="20"/>
              </w:rPr>
              <w:t xml:space="preserve"> пут од почетка асфалта према Житину </w:t>
            </w:r>
            <w:r w:rsidRPr="00ED6000">
              <w:rPr>
                <w:rFonts w:asciiTheme="minorHAnsi" w:hAnsiTheme="minorHAnsi"/>
                <w:bCs/>
                <w:sz w:val="20"/>
                <w:szCs w:val="20"/>
              </w:rPr>
              <w:t xml:space="preserve"> </w:t>
            </w:r>
            <w:r w:rsidRPr="00ED6000">
              <w:rPr>
                <w:rFonts w:asciiTheme="minorHAnsi" w:hAnsiTheme="minorHAnsi"/>
                <w:sz w:val="20"/>
                <w:szCs w:val="20"/>
              </w:rPr>
              <w:t>(511)</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p w:rsidR="00676080" w:rsidRPr="00ED6000" w:rsidRDefault="00676080" w:rsidP="002F50B5">
            <w:pPr>
              <w:jc w:val="right"/>
              <w:rPr>
                <w:rFonts w:asciiTheme="minorHAnsi" w:hAnsiTheme="minorHAnsi"/>
                <w:sz w:val="20"/>
                <w:szCs w:val="20"/>
              </w:rPr>
            </w:pPr>
            <w:r w:rsidRPr="00ED6000">
              <w:rPr>
                <w:rFonts w:asciiTheme="minorHAnsi" w:hAnsiTheme="minorHAnsi"/>
                <w:sz w:val="20"/>
                <w:szCs w:val="20"/>
              </w:rPr>
              <w:t>840.140</w:t>
            </w:r>
          </w:p>
          <w:p w:rsidR="00676080" w:rsidRPr="00ED6000" w:rsidRDefault="00676080" w:rsidP="002F50B5">
            <w:pPr>
              <w:jc w:val="right"/>
              <w:rPr>
                <w:rFonts w:asciiTheme="minorHAnsi" w:hAnsiTheme="minorHAnsi"/>
                <w: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458"/>
        </w:trPr>
        <w:tc>
          <w:tcPr>
            <w:tcW w:w="810" w:type="dxa"/>
            <w:tcBorders>
              <w:right w:val="single" w:sz="4" w:space="0" w:color="auto"/>
            </w:tcBorders>
          </w:tcPr>
          <w:p w:rsidR="00676080" w:rsidRPr="00ED6000" w:rsidRDefault="00676080" w:rsidP="002F50B5">
            <w:pPr>
              <w:rPr>
                <w:rFonts w:asciiTheme="minorHAnsi" w:hAnsiTheme="minorHAnsi"/>
                <w:b/>
                <w:sz w:val="20"/>
                <w:szCs w:val="20"/>
              </w:rPr>
            </w:pPr>
            <w:r w:rsidRPr="00ED6000">
              <w:rPr>
                <w:rFonts w:asciiTheme="minorHAnsi" w:hAnsiTheme="minorHAnsi"/>
                <w:b/>
                <w:sz w:val="20"/>
                <w:szCs w:val="20"/>
              </w:rPr>
              <w:t>7.</w:t>
            </w:r>
          </w:p>
        </w:tc>
        <w:tc>
          <w:tcPr>
            <w:tcW w:w="8820" w:type="dxa"/>
            <w:tcBorders>
              <w:right w:val="single" w:sz="4" w:space="0" w:color="auto"/>
            </w:tcBorders>
          </w:tcPr>
          <w:p w:rsidR="00676080" w:rsidRPr="00ED6000" w:rsidRDefault="00676080" w:rsidP="002F50B5">
            <w:pPr>
              <w:tabs>
                <w:tab w:val="center" w:pos="4513"/>
                <w:tab w:val="left" w:pos="6072"/>
              </w:tabs>
              <w:jc w:val="both"/>
              <w:rPr>
                <w:rFonts w:asciiTheme="minorHAnsi" w:hAnsiTheme="minorHAnsi"/>
                <w:bCs/>
                <w:sz w:val="20"/>
                <w:szCs w:val="20"/>
              </w:rPr>
            </w:pPr>
            <w:r w:rsidRPr="00ED6000">
              <w:rPr>
                <w:rFonts w:asciiTheme="minorHAnsi" w:hAnsiTheme="minorHAnsi"/>
                <w:bCs/>
                <w:sz w:val="20"/>
                <w:szCs w:val="20"/>
                <w:lang w:val="sr-Cyrl-CS"/>
              </w:rPr>
              <w:t>Извођење радова на рехабилитацији,  поправци</w:t>
            </w:r>
            <w:r w:rsidRPr="00ED6000">
              <w:rPr>
                <w:rFonts w:asciiTheme="minorHAnsi" w:hAnsiTheme="minorHAnsi"/>
                <w:bCs/>
                <w:sz w:val="20"/>
                <w:szCs w:val="20"/>
              </w:rPr>
              <w:t xml:space="preserve">, санацији </w:t>
            </w:r>
            <w:r w:rsidRPr="00ED6000">
              <w:rPr>
                <w:rFonts w:asciiTheme="minorHAnsi" w:hAnsiTheme="minorHAnsi"/>
                <w:bCs/>
                <w:sz w:val="20"/>
                <w:szCs w:val="20"/>
                <w:lang w:val="sr-Cyrl-CS"/>
              </w:rPr>
              <w:t xml:space="preserve"> и одржавању постојећих путева у МЗ Ивање и  МЗ Пријепоље  у  општини</w:t>
            </w:r>
            <w:r w:rsidRPr="00ED6000">
              <w:rPr>
                <w:rFonts w:asciiTheme="minorHAnsi" w:hAnsiTheme="minorHAnsi"/>
                <w:bCs/>
                <w:sz w:val="20"/>
                <w:szCs w:val="20"/>
                <w:lang w:val="sr-Latn-CS"/>
              </w:rPr>
              <w:t xml:space="preserve"> Пријепоље</w:t>
            </w:r>
            <w:r w:rsidRPr="00ED6000">
              <w:rPr>
                <w:rFonts w:asciiTheme="minorHAnsi" w:hAnsiTheme="minorHAnsi"/>
                <w:sz w:val="20"/>
                <w:szCs w:val="20"/>
              </w:rPr>
              <w:t>–</w:t>
            </w:r>
            <w:r w:rsidRPr="00ED6000">
              <w:rPr>
                <w:rFonts w:asciiTheme="minorHAnsi" w:hAnsiTheme="minorHAnsi"/>
                <w:i/>
                <w:sz w:val="20"/>
                <w:szCs w:val="20"/>
                <w:u w:val="single"/>
              </w:rPr>
              <w:t xml:space="preserve"> ЈН-</w:t>
            </w:r>
            <w:r w:rsidRPr="00ED6000">
              <w:rPr>
                <w:rFonts w:asciiTheme="minorHAnsi" w:hAnsiTheme="minorHAnsi"/>
                <w:bCs/>
                <w:i/>
                <w:sz w:val="20"/>
                <w:szCs w:val="20"/>
                <w:u w:val="single"/>
                <w:lang w:val="sr-Cyrl-CS"/>
              </w:rPr>
              <w:t>-</w:t>
            </w:r>
            <w:r w:rsidRPr="00ED6000">
              <w:rPr>
                <w:rFonts w:asciiTheme="minorHAnsi" w:hAnsiTheme="minorHAnsi"/>
                <w:i/>
                <w:sz w:val="20"/>
                <w:szCs w:val="20"/>
                <w:u w:val="single"/>
              </w:rPr>
              <w:t>410-20-15/2019-Партија-4</w:t>
            </w:r>
            <w:r w:rsidRPr="00ED6000">
              <w:rPr>
                <w:rFonts w:asciiTheme="minorHAnsi" w:hAnsiTheme="minorHAnsi"/>
                <w:sz w:val="20"/>
                <w:szCs w:val="20"/>
              </w:rPr>
              <w:t xml:space="preserve"> </w:t>
            </w:r>
            <w:r w:rsidRPr="00ED6000">
              <w:rPr>
                <w:rFonts w:asciiTheme="minorHAnsi" w:hAnsiTheme="minorHAnsi"/>
                <w:bCs/>
                <w:sz w:val="20"/>
                <w:szCs w:val="20"/>
              </w:rPr>
              <w:t>:</w:t>
            </w:r>
          </w:p>
          <w:p w:rsidR="00676080" w:rsidRPr="00ED6000" w:rsidRDefault="00676080" w:rsidP="002F50B5">
            <w:pPr>
              <w:tabs>
                <w:tab w:val="center" w:pos="4513"/>
                <w:tab w:val="left" w:pos="6072"/>
              </w:tabs>
              <w:jc w:val="both"/>
              <w:rPr>
                <w:rFonts w:asciiTheme="minorHAnsi" w:hAnsiTheme="minorHAnsi"/>
                <w:sz w:val="20"/>
                <w:szCs w:val="20"/>
              </w:rPr>
            </w:pPr>
            <w:r w:rsidRPr="00ED6000">
              <w:rPr>
                <w:rFonts w:asciiTheme="minorHAnsi" w:hAnsiTheme="minorHAnsi"/>
                <w:color w:val="000000"/>
                <w:sz w:val="20"/>
                <w:szCs w:val="20"/>
              </w:rPr>
              <w:t xml:space="preserve">      -</w:t>
            </w:r>
            <w:r w:rsidRPr="00ED6000">
              <w:rPr>
                <w:rFonts w:asciiTheme="minorHAnsi" w:hAnsiTheme="minorHAnsi"/>
                <w:sz w:val="20"/>
                <w:szCs w:val="20"/>
              </w:rPr>
              <w:t xml:space="preserve"> пут Крушка од куће Новковића  (511) </w:t>
            </w:r>
          </w:p>
        </w:tc>
        <w:tc>
          <w:tcPr>
            <w:tcW w:w="1890" w:type="dxa"/>
            <w:tcBorders>
              <w:right w:val="single" w:sz="4" w:space="0" w:color="auto"/>
            </w:tcBorders>
          </w:tcPr>
          <w:p w:rsidR="00676080" w:rsidRPr="00ED6000" w:rsidRDefault="00676080" w:rsidP="002F50B5">
            <w:pPr>
              <w:jc w:val="right"/>
              <w:rPr>
                <w:rFonts w:asciiTheme="minorHAnsi" w:hAnsiTheme="minorHAnsi"/>
                <w:sz w:val="20"/>
                <w:szCs w:val="20"/>
              </w:rPr>
            </w:pPr>
          </w:p>
          <w:p w:rsidR="00676080" w:rsidRPr="00ED6000" w:rsidRDefault="00676080" w:rsidP="00E535CE">
            <w:pPr>
              <w:jc w:val="center"/>
              <w:rPr>
                <w:rFonts w:asciiTheme="minorHAnsi" w:hAnsiTheme="minorHAnsi"/>
                <w:sz w:val="20"/>
                <w:szCs w:val="20"/>
              </w:rPr>
            </w:pPr>
            <w:r w:rsidRPr="00ED6000">
              <w:rPr>
                <w:rFonts w:asciiTheme="minorHAnsi" w:hAnsiTheme="minorHAnsi"/>
                <w:sz w:val="20"/>
                <w:szCs w:val="20"/>
              </w:rPr>
              <w:t>1.200.000</w:t>
            </w:r>
          </w:p>
          <w:p w:rsidR="00676080" w:rsidRPr="00ED6000" w:rsidRDefault="00676080" w:rsidP="002F50B5">
            <w:pPr>
              <w:jc w:val="right"/>
              <w:rPr>
                <w:rFonts w:asciiTheme="minorHAnsi" w:hAnsiTheme="minorHAnsi"/>
                <w:i/>
                <w:sz w:val="20"/>
                <w:szCs w:val="20"/>
              </w:rPr>
            </w:pPr>
          </w:p>
        </w:tc>
        <w:tc>
          <w:tcPr>
            <w:tcW w:w="1890" w:type="dxa"/>
            <w:tcBorders>
              <w:right w:val="single" w:sz="4" w:space="0" w:color="auto"/>
            </w:tcBorders>
          </w:tcPr>
          <w:p w:rsidR="00676080" w:rsidRPr="00ED6000" w:rsidRDefault="00676080" w:rsidP="002F50B5">
            <w:pPr>
              <w:jc w:val="center"/>
              <w:rPr>
                <w:rFonts w:asciiTheme="minorHAnsi" w:hAnsiTheme="minorHAnsi"/>
                <w:sz w:val="20"/>
                <w:szCs w:val="20"/>
              </w:rPr>
            </w:pPr>
          </w:p>
        </w:tc>
        <w:tc>
          <w:tcPr>
            <w:tcW w:w="1800" w:type="dxa"/>
            <w:tcBorders>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071A39">
        <w:trPr>
          <w:trHeight w:val="620"/>
        </w:trPr>
        <w:tc>
          <w:tcPr>
            <w:tcW w:w="810" w:type="dxa"/>
            <w:tcBorders>
              <w:right w:val="single" w:sz="4" w:space="0" w:color="auto"/>
            </w:tcBorders>
          </w:tcPr>
          <w:p w:rsidR="00676080" w:rsidRPr="00ED6000" w:rsidRDefault="00676080" w:rsidP="002F50B5">
            <w:pPr>
              <w:jc w:val="right"/>
              <w:rPr>
                <w:rFonts w:asciiTheme="minorHAnsi" w:hAnsiTheme="minorHAnsi"/>
                <w:b/>
                <w:i/>
                <w:sz w:val="20"/>
                <w:szCs w:val="20"/>
              </w:rPr>
            </w:pPr>
          </w:p>
          <w:p w:rsidR="00676080" w:rsidRPr="00ED6000" w:rsidRDefault="00676080" w:rsidP="002F50B5">
            <w:pPr>
              <w:jc w:val="right"/>
              <w:rPr>
                <w:rFonts w:asciiTheme="minorHAnsi" w:hAnsiTheme="minorHAnsi"/>
                <w:i/>
                <w:sz w:val="20"/>
                <w:szCs w:val="20"/>
              </w:rPr>
            </w:pPr>
          </w:p>
        </w:tc>
        <w:tc>
          <w:tcPr>
            <w:tcW w:w="8820" w:type="dxa"/>
            <w:tcBorders>
              <w:right w:val="single" w:sz="4" w:space="0" w:color="auto"/>
            </w:tcBorders>
          </w:tcPr>
          <w:p w:rsidR="00676080" w:rsidRPr="00ED6000" w:rsidRDefault="00676080" w:rsidP="002F50B5">
            <w:pPr>
              <w:jc w:val="right"/>
              <w:rPr>
                <w:rFonts w:asciiTheme="minorHAnsi" w:hAnsiTheme="minorHAnsi"/>
                <w:b/>
                <w:i/>
                <w:sz w:val="20"/>
                <w:szCs w:val="20"/>
              </w:rPr>
            </w:pPr>
            <w:r w:rsidRPr="00ED6000">
              <w:rPr>
                <w:rFonts w:asciiTheme="minorHAnsi" w:hAnsiTheme="minorHAnsi"/>
                <w:b/>
                <w:i/>
                <w:sz w:val="20"/>
                <w:szCs w:val="20"/>
              </w:rPr>
              <w:t>У К У П Н О   заблокиране јавне набавке:</w:t>
            </w:r>
          </w:p>
          <w:p w:rsidR="00676080" w:rsidRPr="00ED6000" w:rsidRDefault="00676080" w:rsidP="002F50B5">
            <w:pPr>
              <w:jc w:val="right"/>
              <w:rPr>
                <w:rFonts w:asciiTheme="minorHAnsi" w:hAnsiTheme="minorHAnsi"/>
                <w:i/>
                <w:sz w:val="20"/>
                <w:szCs w:val="20"/>
              </w:rPr>
            </w:pPr>
          </w:p>
        </w:tc>
        <w:tc>
          <w:tcPr>
            <w:tcW w:w="1890" w:type="dxa"/>
            <w:tcBorders>
              <w:left w:val="single" w:sz="4" w:space="0" w:color="auto"/>
              <w:right w:val="single" w:sz="4" w:space="0" w:color="auto"/>
            </w:tcBorders>
          </w:tcPr>
          <w:p w:rsidR="00676080" w:rsidRPr="00ED6000" w:rsidRDefault="00676080" w:rsidP="002F50B5">
            <w:pPr>
              <w:jc w:val="center"/>
              <w:rPr>
                <w:rFonts w:asciiTheme="minorHAnsi" w:hAnsiTheme="minorHAnsi"/>
                <w:i/>
                <w:sz w:val="20"/>
                <w:szCs w:val="20"/>
              </w:rPr>
            </w:pPr>
            <w:r w:rsidRPr="00ED6000">
              <w:rPr>
                <w:rFonts w:asciiTheme="minorHAnsi" w:hAnsiTheme="minorHAnsi"/>
                <w:i/>
                <w:sz w:val="20"/>
                <w:szCs w:val="20"/>
              </w:rPr>
              <w:t>12.465.140</w:t>
            </w:r>
          </w:p>
        </w:tc>
        <w:tc>
          <w:tcPr>
            <w:tcW w:w="1890" w:type="dxa"/>
            <w:tcBorders>
              <w:left w:val="single" w:sz="4" w:space="0" w:color="auto"/>
              <w:right w:val="single" w:sz="4" w:space="0" w:color="auto"/>
            </w:tcBorders>
          </w:tcPr>
          <w:p w:rsidR="00676080" w:rsidRPr="00ED6000" w:rsidRDefault="00676080" w:rsidP="002F50B5">
            <w:pPr>
              <w:jc w:val="center"/>
              <w:rPr>
                <w:rFonts w:asciiTheme="minorHAnsi" w:hAnsiTheme="minorHAnsi"/>
                <w:b/>
                <w:i/>
                <w:sz w:val="20"/>
                <w:szCs w:val="20"/>
              </w:rPr>
            </w:pPr>
          </w:p>
        </w:tc>
        <w:tc>
          <w:tcPr>
            <w:tcW w:w="1800" w:type="dxa"/>
            <w:tcBorders>
              <w:left w:val="single" w:sz="4" w:space="0" w:color="auto"/>
            </w:tcBorders>
          </w:tcPr>
          <w:p w:rsidR="00676080" w:rsidRPr="00ED6000" w:rsidRDefault="00676080" w:rsidP="002F50B5">
            <w:pPr>
              <w:jc w:val="center"/>
              <w:rPr>
                <w:rFonts w:asciiTheme="minorHAnsi" w:hAnsiTheme="minorHAnsi"/>
                <w:b/>
                <w:i/>
                <w:sz w:val="20"/>
                <w:szCs w:val="20"/>
              </w:rPr>
            </w:pPr>
          </w:p>
        </w:tc>
      </w:tr>
      <w:tr w:rsidR="00676080" w:rsidRPr="00ED6000" w:rsidTr="00071A39">
        <w:trPr>
          <w:trHeight w:val="368"/>
        </w:trPr>
        <w:tc>
          <w:tcPr>
            <w:tcW w:w="810" w:type="dxa"/>
            <w:tcBorders>
              <w:right w:val="single" w:sz="4" w:space="0" w:color="auto"/>
            </w:tcBorders>
          </w:tcPr>
          <w:p w:rsidR="00676080" w:rsidRPr="00ED6000" w:rsidRDefault="00676080" w:rsidP="002F50B5">
            <w:pPr>
              <w:jc w:val="right"/>
              <w:rPr>
                <w:rFonts w:asciiTheme="minorHAnsi" w:hAnsiTheme="minorHAnsi"/>
                <w:i/>
                <w:sz w:val="20"/>
                <w:szCs w:val="20"/>
              </w:rPr>
            </w:pPr>
          </w:p>
        </w:tc>
        <w:tc>
          <w:tcPr>
            <w:tcW w:w="8820" w:type="dxa"/>
            <w:tcBorders>
              <w:right w:val="single" w:sz="4" w:space="0" w:color="auto"/>
            </w:tcBorders>
          </w:tcPr>
          <w:p w:rsidR="00676080" w:rsidRPr="00ED6000" w:rsidRDefault="00676080" w:rsidP="002F50B5">
            <w:pPr>
              <w:ind w:left="720" w:hanging="720"/>
              <w:jc w:val="right"/>
              <w:outlineLvl w:val="0"/>
              <w:rPr>
                <w:rFonts w:asciiTheme="minorHAnsi" w:hAnsiTheme="minorHAnsi"/>
                <w:i/>
                <w:sz w:val="20"/>
                <w:szCs w:val="20"/>
              </w:rPr>
            </w:pPr>
            <w:r w:rsidRPr="00ED6000">
              <w:rPr>
                <w:rFonts w:asciiTheme="minorHAnsi" w:hAnsiTheme="minorHAnsi"/>
                <w:i/>
                <w:sz w:val="20"/>
                <w:szCs w:val="20"/>
              </w:rPr>
              <w:t xml:space="preserve">У К У П Н </w:t>
            </w:r>
            <w:r w:rsidRPr="00ED6000">
              <w:rPr>
                <w:rFonts w:asciiTheme="minorHAnsi" w:hAnsiTheme="minorHAnsi"/>
                <w:sz w:val="20"/>
                <w:szCs w:val="20"/>
              </w:rPr>
              <w:t>О  Економска</w:t>
            </w:r>
            <w:r w:rsidRPr="00ED6000">
              <w:rPr>
                <w:rFonts w:asciiTheme="minorHAnsi" w:hAnsiTheme="minorHAnsi"/>
                <w:i/>
                <w:sz w:val="20"/>
                <w:szCs w:val="20"/>
              </w:rPr>
              <w:t xml:space="preserve"> класификација -511:</w:t>
            </w:r>
          </w:p>
          <w:p w:rsidR="00676080" w:rsidRPr="00ED6000" w:rsidRDefault="00676080" w:rsidP="002F50B5">
            <w:pPr>
              <w:rPr>
                <w:rFonts w:asciiTheme="minorHAnsi" w:hAnsiTheme="minorHAnsi"/>
                <w:i/>
                <w:sz w:val="20"/>
                <w:szCs w:val="20"/>
              </w:rPr>
            </w:pPr>
            <w:r w:rsidRPr="00ED6000">
              <w:rPr>
                <w:rFonts w:asciiTheme="minorHAnsi" w:hAnsiTheme="minorHAnsi"/>
                <w:i/>
                <w:sz w:val="20"/>
                <w:szCs w:val="20"/>
              </w:rPr>
              <w:t xml:space="preserve"> </w:t>
            </w:r>
          </w:p>
        </w:tc>
        <w:tc>
          <w:tcPr>
            <w:tcW w:w="1890" w:type="dxa"/>
            <w:tcBorders>
              <w:left w:val="single" w:sz="4" w:space="0" w:color="auto"/>
              <w:right w:val="single" w:sz="4" w:space="0" w:color="auto"/>
            </w:tcBorders>
          </w:tcPr>
          <w:p w:rsidR="00676080" w:rsidRPr="00ED6000" w:rsidRDefault="00676080" w:rsidP="002F50B5">
            <w:pPr>
              <w:jc w:val="center"/>
              <w:rPr>
                <w:rFonts w:asciiTheme="minorHAnsi" w:hAnsiTheme="minorHAnsi"/>
                <w:i/>
                <w:sz w:val="20"/>
                <w:szCs w:val="20"/>
              </w:rPr>
            </w:pPr>
            <w:r w:rsidRPr="00ED6000">
              <w:rPr>
                <w:rFonts w:asciiTheme="minorHAnsi" w:hAnsiTheme="minorHAnsi"/>
                <w:sz w:val="20"/>
                <w:szCs w:val="20"/>
              </w:rPr>
              <w:t>92.193.774</w:t>
            </w:r>
          </w:p>
        </w:tc>
        <w:tc>
          <w:tcPr>
            <w:tcW w:w="1890" w:type="dxa"/>
            <w:tcBorders>
              <w:left w:val="single" w:sz="4" w:space="0" w:color="auto"/>
              <w:right w:val="single" w:sz="4" w:space="0" w:color="auto"/>
            </w:tcBorders>
          </w:tcPr>
          <w:p w:rsidR="00676080" w:rsidRPr="00ED6000" w:rsidRDefault="00676080" w:rsidP="00676080">
            <w:pPr>
              <w:ind w:left="-198"/>
              <w:jc w:val="center"/>
              <w:rPr>
                <w:rFonts w:asciiTheme="minorHAnsi" w:hAnsiTheme="minorHAnsi"/>
                <w:i/>
                <w:sz w:val="20"/>
                <w:szCs w:val="20"/>
              </w:rPr>
            </w:pPr>
          </w:p>
        </w:tc>
        <w:tc>
          <w:tcPr>
            <w:tcW w:w="1800" w:type="dxa"/>
            <w:tcBorders>
              <w:left w:val="single" w:sz="4" w:space="0" w:color="auto"/>
            </w:tcBorders>
          </w:tcPr>
          <w:p w:rsidR="00676080" w:rsidRPr="00ED6000" w:rsidRDefault="00676080" w:rsidP="002F50B5">
            <w:pPr>
              <w:jc w:val="center"/>
              <w:rPr>
                <w:rFonts w:asciiTheme="minorHAnsi" w:hAnsiTheme="minorHAnsi"/>
                <w:i/>
                <w:sz w:val="20"/>
                <w:szCs w:val="20"/>
              </w:rPr>
            </w:pPr>
          </w:p>
        </w:tc>
      </w:tr>
    </w:tbl>
    <w:p w:rsidR="00676080" w:rsidRPr="00ED6000" w:rsidRDefault="00676080" w:rsidP="00676080">
      <w:pPr>
        <w:outlineLvl w:val="0"/>
        <w:rPr>
          <w:rFonts w:asciiTheme="minorHAnsi" w:hAnsiTheme="minorHAnsi"/>
          <w:sz w:val="20"/>
          <w:szCs w:val="20"/>
        </w:rPr>
      </w:pPr>
    </w:p>
    <w:tbl>
      <w:tblPr>
        <w:tblW w:w="1530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280"/>
        <w:gridCol w:w="2610"/>
        <w:gridCol w:w="2070"/>
        <w:gridCol w:w="2340"/>
      </w:tblGrid>
      <w:tr w:rsidR="00676080" w:rsidRPr="00ED6000" w:rsidTr="00AD3C9B">
        <w:trPr>
          <w:trHeight w:val="231"/>
        </w:trPr>
        <w:tc>
          <w:tcPr>
            <w:tcW w:w="8280" w:type="dxa"/>
            <w:tcBorders>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ПУТ КОЛОВРАТ СЕЉАШНИЦА</w:t>
            </w:r>
          </w:p>
        </w:tc>
        <w:tc>
          <w:tcPr>
            <w:tcW w:w="2610" w:type="dxa"/>
            <w:tcBorders>
              <w:left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18.076.226</w:t>
            </w:r>
          </w:p>
        </w:tc>
        <w:tc>
          <w:tcPr>
            <w:tcW w:w="2070" w:type="dxa"/>
            <w:tcBorders>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i/>
                <w:sz w:val="20"/>
                <w:szCs w:val="20"/>
              </w:rPr>
            </w:pPr>
          </w:p>
        </w:tc>
        <w:tc>
          <w:tcPr>
            <w:tcW w:w="2340" w:type="dxa"/>
            <w:tcBorders>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i/>
                <w:sz w:val="20"/>
                <w:szCs w:val="20"/>
              </w:rPr>
            </w:pPr>
          </w:p>
        </w:tc>
      </w:tr>
      <w:tr w:rsidR="00676080" w:rsidRPr="00ED6000" w:rsidTr="00AD3C9B">
        <w:trPr>
          <w:trHeight w:val="279"/>
        </w:trPr>
        <w:tc>
          <w:tcPr>
            <w:tcW w:w="8280" w:type="dxa"/>
            <w:tcBorders>
              <w:top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ПУТ РАИСЊЕВО-ПРИЈЕПОЉЕ</w:t>
            </w:r>
          </w:p>
        </w:tc>
        <w:tc>
          <w:tcPr>
            <w:tcW w:w="261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5.000.000</w:t>
            </w:r>
          </w:p>
        </w:tc>
        <w:tc>
          <w:tcPr>
            <w:tcW w:w="207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100.000.000</w:t>
            </w:r>
          </w:p>
        </w:tc>
        <w:tc>
          <w:tcPr>
            <w:tcW w:w="234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sz w:val="20"/>
                <w:szCs w:val="20"/>
              </w:rPr>
            </w:pPr>
          </w:p>
        </w:tc>
      </w:tr>
      <w:tr w:rsidR="00676080" w:rsidRPr="00ED6000" w:rsidTr="00AD3C9B">
        <w:trPr>
          <w:trHeight w:val="273"/>
        </w:trPr>
        <w:tc>
          <w:tcPr>
            <w:tcW w:w="8280" w:type="dxa"/>
            <w:tcBorders>
              <w:top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ПРОЈЕКТНА ДОКУМЕНТАЦИЈА</w:t>
            </w:r>
          </w:p>
        </w:tc>
        <w:tc>
          <w:tcPr>
            <w:tcW w:w="261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40.000.000</w:t>
            </w:r>
          </w:p>
        </w:tc>
        <w:tc>
          <w:tcPr>
            <w:tcW w:w="207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sz w:val="20"/>
                <w:szCs w:val="20"/>
              </w:rPr>
            </w:pPr>
            <w:r w:rsidRPr="00ED6000">
              <w:rPr>
                <w:rFonts w:asciiTheme="minorHAnsi" w:hAnsiTheme="minorHAnsi"/>
                <w:sz w:val="20"/>
                <w:szCs w:val="20"/>
              </w:rPr>
              <w:t>40.000.000</w:t>
            </w:r>
          </w:p>
        </w:tc>
        <w:tc>
          <w:tcPr>
            <w:tcW w:w="2340" w:type="dxa"/>
            <w:tcBorders>
              <w:top w:val="single" w:sz="4" w:space="0" w:color="auto"/>
              <w:left w:val="single" w:sz="4" w:space="0" w:color="auto"/>
              <w:bottom w:val="single" w:sz="4" w:space="0" w:color="auto"/>
              <w:right w:val="single" w:sz="4" w:space="0" w:color="auto"/>
            </w:tcBorders>
          </w:tcPr>
          <w:p w:rsidR="00676080" w:rsidRPr="00ED6000" w:rsidRDefault="00676080" w:rsidP="00676080">
            <w:pPr>
              <w:rPr>
                <w:rFonts w:asciiTheme="minorHAnsi" w:hAnsiTheme="minorHAnsi"/>
                <w:sz w:val="20"/>
                <w:szCs w:val="20"/>
              </w:rPr>
            </w:pPr>
            <w:r w:rsidRPr="00ED6000">
              <w:rPr>
                <w:rFonts w:asciiTheme="minorHAnsi" w:hAnsiTheme="minorHAnsi"/>
                <w:sz w:val="20"/>
                <w:szCs w:val="20"/>
              </w:rPr>
              <w:t>40.000.000</w:t>
            </w:r>
          </w:p>
        </w:tc>
      </w:tr>
      <w:tr w:rsidR="00676080" w:rsidRPr="00ED6000" w:rsidTr="00AD3C9B">
        <w:trPr>
          <w:trHeight w:val="273"/>
        </w:trPr>
        <w:tc>
          <w:tcPr>
            <w:tcW w:w="8280" w:type="dxa"/>
            <w:tcBorders>
              <w:top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РЕКОНСТРУКЦИЈА ВОДОВОДА ЈАБУКА</w:t>
            </w:r>
          </w:p>
        </w:tc>
        <w:tc>
          <w:tcPr>
            <w:tcW w:w="261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rPr>
                <w:rFonts w:asciiTheme="minorHAnsi" w:hAnsiTheme="minorHAnsi"/>
                <w:sz w:val="20"/>
                <w:szCs w:val="20"/>
              </w:rPr>
            </w:pPr>
            <w:r w:rsidRPr="00ED6000">
              <w:rPr>
                <w:rFonts w:asciiTheme="minorHAnsi" w:hAnsiTheme="minorHAnsi"/>
                <w:sz w:val="20"/>
                <w:szCs w:val="20"/>
              </w:rPr>
              <w:t>6.000.000</w:t>
            </w:r>
          </w:p>
        </w:tc>
        <w:tc>
          <w:tcPr>
            <w:tcW w:w="2070" w:type="dxa"/>
            <w:tcBorders>
              <w:top w:val="single" w:sz="4" w:space="0" w:color="auto"/>
              <w:left w:val="single" w:sz="4" w:space="0" w:color="auto"/>
              <w:bottom w:val="single" w:sz="4" w:space="0" w:color="auto"/>
              <w:right w:val="single" w:sz="4" w:space="0" w:color="auto"/>
            </w:tcBorders>
          </w:tcPr>
          <w:p w:rsidR="00676080" w:rsidRPr="00ED6000"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ED6000" w:rsidRDefault="00676080" w:rsidP="00676080">
            <w:pPr>
              <w:rPr>
                <w:rFonts w:asciiTheme="minorHAnsi" w:hAnsiTheme="minorHAnsi"/>
                <w:sz w:val="20"/>
                <w:szCs w:val="20"/>
              </w:rPr>
            </w:pPr>
          </w:p>
        </w:tc>
      </w:tr>
      <w:tr w:rsidR="00676080" w:rsidRPr="00AD3C9B" w:rsidTr="00AD3C9B">
        <w:trPr>
          <w:trHeight w:val="240"/>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РЕКОНСТРУКЦИЈА ВОДОВОДА ЖКАМЕНА ГОРА</w:t>
            </w:r>
          </w:p>
        </w:tc>
        <w:tc>
          <w:tcPr>
            <w:tcW w:w="261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rPr>
                <w:rFonts w:asciiTheme="minorHAnsi" w:hAnsiTheme="minorHAnsi"/>
                <w:sz w:val="20"/>
                <w:szCs w:val="20"/>
              </w:rPr>
            </w:pPr>
            <w:r w:rsidRPr="00AD3C9B">
              <w:rPr>
                <w:rFonts w:asciiTheme="minorHAnsi" w:hAnsiTheme="minorHAnsi"/>
                <w:sz w:val="20"/>
                <w:szCs w:val="20"/>
              </w:rPr>
              <w:t>6.000.000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AD3C9B">
        <w:trPr>
          <w:trHeight w:val="331"/>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РЕКОНСТРУКЦИЈА ВОДОВОДА РАВНЕ</w:t>
            </w:r>
          </w:p>
        </w:tc>
        <w:tc>
          <w:tcPr>
            <w:tcW w:w="2610" w:type="dxa"/>
            <w:tcBorders>
              <w:top w:val="single" w:sz="4" w:space="0" w:color="auto"/>
              <w:left w:val="single" w:sz="4" w:space="0" w:color="auto"/>
              <w:bottom w:val="single" w:sz="4" w:space="0" w:color="auto"/>
              <w:right w:val="single" w:sz="4" w:space="0" w:color="auto"/>
            </w:tcBorders>
          </w:tcPr>
          <w:p w:rsidR="00676080" w:rsidRPr="00561073" w:rsidRDefault="00676080" w:rsidP="002F50B5">
            <w:pPr>
              <w:rPr>
                <w:rFonts w:asciiTheme="minorHAnsi" w:hAnsiTheme="minorHAnsi"/>
                <w:sz w:val="20"/>
                <w:szCs w:val="20"/>
              </w:rPr>
            </w:pPr>
            <w:r w:rsidRPr="00561073">
              <w:rPr>
                <w:rFonts w:asciiTheme="minorHAnsi" w:hAnsiTheme="minorHAnsi"/>
                <w:sz w:val="20"/>
                <w:szCs w:val="20"/>
              </w:rPr>
              <w:t>10,000,000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AD3C9B">
        <w:trPr>
          <w:trHeight w:val="273"/>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ИЗГРАДЊА ВОДОВОДА ХИСАРЏИК</w:t>
            </w:r>
          </w:p>
        </w:tc>
        <w:tc>
          <w:tcPr>
            <w:tcW w:w="2610" w:type="dxa"/>
            <w:tcBorders>
              <w:top w:val="single" w:sz="4" w:space="0" w:color="auto"/>
              <w:left w:val="single" w:sz="4" w:space="0" w:color="auto"/>
              <w:bottom w:val="single" w:sz="4" w:space="0" w:color="auto"/>
              <w:right w:val="single" w:sz="4" w:space="0" w:color="auto"/>
            </w:tcBorders>
          </w:tcPr>
          <w:p w:rsidR="00676080" w:rsidRPr="00561073" w:rsidRDefault="00676080" w:rsidP="002F50B5">
            <w:pPr>
              <w:rPr>
                <w:rFonts w:asciiTheme="minorHAnsi" w:hAnsiTheme="minorHAnsi"/>
                <w:sz w:val="20"/>
                <w:szCs w:val="20"/>
              </w:rPr>
            </w:pPr>
            <w:r w:rsidRPr="00561073">
              <w:rPr>
                <w:rFonts w:asciiTheme="minorHAnsi" w:hAnsiTheme="minorHAnsi"/>
                <w:sz w:val="20"/>
                <w:szCs w:val="20"/>
              </w:rPr>
              <w:t>4,000,000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AD3C9B">
        <w:trPr>
          <w:trHeight w:val="370"/>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РЕКОНСТРУКЦИЈА ВОДОВОДА СЕСТАРА ЦВИЈОВИЋ</w:t>
            </w:r>
          </w:p>
        </w:tc>
        <w:tc>
          <w:tcPr>
            <w:tcW w:w="2610" w:type="dxa"/>
            <w:tcBorders>
              <w:top w:val="single" w:sz="4" w:space="0" w:color="auto"/>
              <w:left w:val="single" w:sz="4" w:space="0" w:color="auto"/>
              <w:bottom w:val="single" w:sz="4" w:space="0" w:color="auto"/>
              <w:right w:val="single" w:sz="4" w:space="0" w:color="auto"/>
            </w:tcBorders>
          </w:tcPr>
          <w:p w:rsidR="00676080" w:rsidRPr="005103EF" w:rsidRDefault="00676080" w:rsidP="002F50B5">
            <w:pPr>
              <w:rPr>
                <w:rFonts w:asciiTheme="minorHAnsi" w:hAnsiTheme="minorHAnsi"/>
                <w:sz w:val="20"/>
                <w:szCs w:val="20"/>
              </w:rPr>
            </w:pPr>
            <w:r w:rsidRPr="005103EF">
              <w:rPr>
                <w:rFonts w:asciiTheme="minorHAnsi" w:hAnsiTheme="minorHAnsi"/>
                <w:sz w:val="20"/>
                <w:szCs w:val="20"/>
              </w:rPr>
              <w:t>1.270.000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r w:rsidRPr="00AD3C9B">
              <w:rPr>
                <w:rFonts w:asciiTheme="minorHAnsi" w:hAnsiTheme="minorHAnsi"/>
                <w:sz w:val="20"/>
                <w:szCs w:val="20"/>
              </w:rPr>
              <w:t xml:space="preserve">3.230.000  </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AD3C9B">
        <w:trPr>
          <w:trHeight w:val="279"/>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ИЗГРАДЊА РАСВЕТЕ</w:t>
            </w:r>
          </w:p>
        </w:tc>
        <w:tc>
          <w:tcPr>
            <w:tcW w:w="2610" w:type="dxa"/>
            <w:tcBorders>
              <w:top w:val="single" w:sz="4" w:space="0" w:color="auto"/>
              <w:left w:val="single" w:sz="4" w:space="0" w:color="auto"/>
              <w:bottom w:val="single" w:sz="4" w:space="0" w:color="auto"/>
              <w:right w:val="single" w:sz="4" w:space="0" w:color="auto"/>
            </w:tcBorders>
          </w:tcPr>
          <w:p w:rsidR="00676080" w:rsidRPr="005103EF" w:rsidRDefault="00676080" w:rsidP="002F50B5">
            <w:pPr>
              <w:rPr>
                <w:rFonts w:asciiTheme="minorHAnsi" w:hAnsiTheme="minorHAnsi"/>
                <w:sz w:val="20"/>
                <w:szCs w:val="20"/>
              </w:rPr>
            </w:pPr>
            <w:r w:rsidRPr="005103EF">
              <w:rPr>
                <w:rFonts w:asciiTheme="minorHAnsi" w:hAnsiTheme="minorHAnsi"/>
                <w:sz w:val="20"/>
                <w:szCs w:val="20"/>
              </w:rPr>
              <w:t>2.000.000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5103EF">
        <w:trPr>
          <w:trHeight w:val="233"/>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Calibri" w:hAnsi="Calibri"/>
                <w:sz w:val="20"/>
                <w:szCs w:val="20"/>
              </w:rPr>
            </w:pPr>
            <w:r w:rsidRPr="00D72CFA">
              <w:rPr>
                <w:rFonts w:ascii="Calibri" w:hAnsi="Calibri"/>
                <w:sz w:val="20"/>
                <w:szCs w:val="20"/>
              </w:rPr>
              <w:t>ИЗГРАДЊА КАНАЛИЗАЦИЈЕ У ОПШТИНИ ПРИЈЕПОЉЕ ИБРОДАРЕВУ</w:t>
            </w:r>
          </w:p>
        </w:tc>
        <w:tc>
          <w:tcPr>
            <w:tcW w:w="2610" w:type="dxa"/>
            <w:tcBorders>
              <w:top w:val="single" w:sz="4" w:space="0" w:color="auto"/>
              <w:left w:val="single" w:sz="4" w:space="0" w:color="auto"/>
              <w:bottom w:val="single" w:sz="4" w:space="0" w:color="auto"/>
              <w:right w:val="single" w:sz="4" w:space="0" w:color="auto"/>
            </w:tcBorders>
          </w:tcPr>
          <w:p w:rsidR="00676080" w:rsidRPr="005103EF" w:rsidRDefault="00676080" w:rsidP="002F50B5">
            <w:pPr>
              <w:rPr>
                <w:rFonts w:asciiTheme="minorHAnsi" w:hAnsiTheme="minorHAnsi"/>
                <w:sz w:val="20"/>
                <w:szCs w:val="20"/>
              </w:rPr>
            </w:pPr>
            <w:r w:rsidRPr="005103EF">
              <w:rPr>
                <w:rFonts w:asciiTheme="minorHAnsi" w:hAnsiTheme="minorHAnsi"/>
                <w:sz w:val="20"/>
                <w:szCs w:val="20"/>
              </w:rPr>
              <w:t>7.100.000</w:t>
            </w: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p>
        </w:tc>
      </w:tr>
      <w:tr w:rsidR="00676080" w:rsidRPr="00AD3C9B" w:rsidTr="00AD3C9B">
        <w:trPr>
          <w:trHeight w:val="331"/>
        </w:trPr>
        <w:tc>
          <w:tcPr>
            <w:tcW w:w="8280" w:type="dxa"/>
            <w:tcBorders>
              <w:top w:val="single" w:sz="4" w:space="0" w:color="auto"/>
              <w:bottom w:val="single" w:sz="4" w:space="0" w:color="auto"/>
              <w:right w:val="single" w:sz="4" w:space="0" w:color="auto"/>
            </w:tcBorders>
          </w:tcPr>
          <w:p w:rsidR="00676080" w:rsidRPr="00D72CFA" w:rsidRDefault="00676080" w:rsidP="00D72CFA">
            <w:pPr>
              <w:rPr>
                <w:rFonts w:ascii="Calibri" w:hAnsi="Calibri"/>
                <w:sz w:val="20"/>
                <w:szCs w:val="20"/>
              </w:rPr>
            </w:pPr>
            <w:r w:rsidRPr="00D72CFA">
              <w:rPr>
                <w:rFonts w:ascii="Calibri" w:hAnsi="Calibri"/>
                <w:sz w:val="20"/>
                <w:szCs w:val="20"/>
              </w:rPr>
              <w:t>ЗАМЕНА А</w:t>
            </w:r>
            <w:r w:rsidR="00D72CFA">
              <w:rPr>
                <w:rFonts w:ascii="Calibri" w:hAnsi="Calibri"/>
                <w:sz w:val="20"/>
                <w:szCs w:val="20"/>
              </w:rPr>
              <w:t>З</w:t>
            </w:r>
            <w:r w:rsidRPr="00D72CFA">
              <w:rPr>
                <w:rFonts w:ascii="Calibri" w:hAnsi="Calibri"/>
                <w:sz w:val="20"/>
                <w:szCs w:val="20"/>
              </w:rPr>
              <w:t>БЕСТНИХ ЦЕВИ СА ДУКТИЛНИМ ЛИВОМ</w:t>
            </w:r>
          </w:p>
        </w:tc>
        <w:tc>
          <w:tcPr>
            <w:tcW w:w="2610" w:type="dxa"/>
            <w:tcBorders>
              <w:top w:val="single" w:sz="4" w:space="0" w:color="auto"/>
              <w:left w:val="single" w:sz="4" w:space="0" w:color="auto"/>
              <w:bottom w:val="single" w:sz="4" w:space="0" w:color="auto"/>
              <w:right w:val="single" w:sz="4" w:space="0" w:color="auto"/>
            </w:tcBorders>
          </w:tcPr>
          <w:p w:rsidR="00676080" w:rsidRPr="00D72CFA" w:rsidRDefault="00676080" w:rsidP="002F50B5">
            <w:pPr>
              <w:jc w:val="center"/>
              <w:rPr>
                <w:rFonts w:asciiTheme="minorHAnsi" w:hAnsiTheme="minorHAnsi"/>
                <w:b/>
                <w:i/>
                <w:sz w:val="20"/>
                <w:szCs w:val="20"/>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Calibri" w:hAnsi="Calibri"/>
                <w:sz w:val="20"/>
                <w:szCs w:val="20"/>
              </w:rPr>
            </w:pPr>
            <w:r w:rsidRPr="00AD3C9B">
              <w:rPr>
                <w:rFonts w:ascii="Calibri" w:hAnsi="Calibri"/>
                <w:sz w:val="20"/>
                <w:szCs w:val="20"/>
              </w:rPr>
              <w:t>13.000.000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Calibri" w:hAnsi="Calibri"/>
                <w:sz w:val="20"/>
                <w:szCs w:val="20"/>
              </w:rPr>
            </w:pPr>
            <w:r w:rsidRPr="00AD3C9B">
              <w:rPr>
                <w:rFonts w:ascii="Calibri" w:hAnsi="Calibri"/>
                <w:sz w:val="20"/>
                <w:szCs w:val="20"/>
              </w:rPr>
              <w:t>12.000.000</w:t>
            </w:r>
          </w:p>
        </w:tc>
      </w:tr>
      <w:tr w:rsidR="00676080" w:rsidRPr="00AD3C9B" w:rsidTr="00AD3C9B">
        <w:trPr>
          <w:trHeight w:val="331"/>
        </w:trPr>
        <w:tc>
          <w:tcPr>
            <w:tcW w:w="8280" w:type="dxa"/>
            <w:tcBorders>
              <w:top w:val="single" w:sz="4" w:space="0" w:color="auto"/>
              <w:bottom w:val="single" w:sz="4" w:space="0" w:color="auto"/>
              <w:right w:val="single" w:sz="4" w:space="0" w:color="auto"/>
            </w:tcBorders>
          </w:tcPr>
          <w:p w:rsidR="00676080" w:rsidRPr="00D72CFA" w:rsidRDefault="00676080" w:rsidP="002F50B5">
            <w:pPr>
              <w:rPr>
                <w:rFonts w:asciiTheme="minorHAnsi" w:hAnsiTheme="minorHAnsi"/>
                <w:b/>
              </w:rPr>
            </w:pPr>
          </w:p>
        </w:tc>
        <w:tc>
          <w:tcPr>
            <w:tcW w:w="261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Calibri" w:hAnsi="Calibri"/>
                <w:i/>
                <w:sz w:val="20"/>
                <w:szCs w:val="20"/>
              </w:rPr>
            </w:pPr>
            <w:r w:rsidRPr="00AD3C9B">
              <w:rPr>
                <w:rFonts w:ascii="Calibri" w:hAnsi="Calibri"/>
                <w:i/>
                <w:sz w:val="20"/>
                <w:szCs w:val="20"/>
              </w:rPr>
              <w:t>12.000.000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Calibri" w:hAnsi="Calibri"/>
                <w:i/>
                <w:sz w:val="20"/>
                <w:szCs w:val="20"/>
              </w:rPr>
            </w:pPr>
            <w:r w:rsidRPr="00AD3C9B">
              <w:rPr>
                <w:rFonts w:ascii="Calibri" w:hAnsi="Calibri"/>
                <w:i/>
                <w:sz w:val="20"/>
                <w:szCs w:val="20"/>
              </w:rPr>
              <w:t>12.000.000</w:t>
            </w:r>
          </w:p>
        </w:tc>
      </w:tr>
      <w:tr w:rsidR="00676080" w:rsidTr="00AD3C9B">
        <w:trPr>
          <w:trHeight w:val="331"/>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Default="00676080" w:rsidP="002F50B5">
            <w:pPr>
              <w:jc w:val="center"/>
              <w:rPr>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Calibri" w:hAnsi="Calibri"/>
                <w:i/>
                <w:sz w:val="20"/>
                <w:szCs w:val="20"/>
              </w:rPr>
            </w:pPr>
            <w:r w:rsidRPr="00AD3C9B">
              <w:rPr>
                <w:rFonts w:ascii="Calibri" w:hAnsi="Calibri"/>
                <w:i/>
                <w:sz w:val="20"/>
                <w:szCs w:val="20"/>
              </w:rPr>
              <w:t>13.000.000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Calibri" w:hAnsi="Calibri"/>
                <w:i/>
                <w:sz w:val="20"/>
                <w:szCs w:val="20"/>
              </w:rPr>
            </w:pPr>
            <w:r w:rsidRPr="00AD3C9B">
              <w:rPr>
                <w:rFonts w:ascii="Calibri" w:hAnsi="Calibri"/>
                <w:i/>
                <w:sz w:val="20"/>
                <w:szCs w:val="20"/>
              </w:rPr>
              <w:t>12.000.000</w:t>
            </w:r>
          </w:p>
        </w:tc>
      </w:tr>
      <w:tr w:rsidR="00676080" w:rsidTr="00AD3C9B">
        <w:trPr>
          <w:trHeight w:val="331"/>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Default="00676080" w:rsidP="002F50B5">
            <w:pPr>
              <w:jc w:val="center"/>
              <w:rPr>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Calibri" w:hAnsi="Calibri"/>
                <w:i/>
                <w:sz w:val="20"/>
                <w:szCs w:val="20"/>
              </w:rPr>
            </w:pPr>
            <w:r w:rsidRPr="00AD3C9B">
              <w:rPr>
                <w:rFonts w:ascii="Calibri" w:hAnsi="Calibri"/>
                <w:i/>
                <w:sz w:val="20"/>
                <w:szCs w:val="20"/>
              </w:rPr>
              <w:t>1.000.000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ind w:hanging="18"/>
              <w:rPr>
                <w:rFonts w:ascii="Calibri" w:hAnsi="Calibri"/>
                <w:i/>
                <w:sz w:val="20"/>
                <w:szCs w:val="20"/>
              </w:rPr>
            </w:pPr>
          </w:p>
        </w:tc>
      </w:tr>
      <w:tr w:rsidR="00676080" w:rsidTr="00AD3C9B">
        <w:trPr>
          <w:trHeight w:val="70"/>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Default="00676080" w:rsidP="002F50B5">
            <w:pPr>
              <w:jc w:val="center"/>
              <w:rPr>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Calibri" w:hAnsi="Calibri"/>
                <w:i/>
                <w:sz w:val="20"/>
                <w:szCs w:val="20"/>
              </w:rPr>
            </w:pPr>
            <w:r w:rsidRPr="00AD3C9B">
              <w:rPr>
                <w:rFonts w:ascii="Calibri" w:hAnsi="Calibri"/>
                <w:i/>
                <w:sz w:val="20"/>
                <w:szCs w:val="20"/>
              </w:rPr>
              <w:t>1.000.000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Calibri" w:hAnsi="Calibri"/>
                <w:i/>
                <w:sz w:val="20"/>
                <w:szCs w:val="20"/>
              </w:rPr>
            </w:pPr>
          </w:p>
        </w:tc>
      </w:tr>
      <w:tr w:rsidR="00676080" w:rsidRPr="00AD3C9B" w:rsidTr="00AD3C9B">
        <w:trPr>
          <w:trHeight w:val="331"/>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Default="00676080" w:rsidP="002F50B5">
            <w:pPr>
              <w:jc w:val="center"/>
              <w:rPr>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AD3C9B" w:rsidRDefault="00676080" w:rsidP="002F50B5">
            <w:pPr>
              <w:jc w:val="center"/>
              <w:rPr>
                <w:rFonts w:asciiTheme="minorHAnsi" w:hAnsiTheme="minorHAnsi"/>
                <w:sz w:val="20"/>
                <w:szCs w:val="20"/>
              </w:rPr>
            </w:pPr>
            <w:r w:rsidRPr="00AD3C9B">
              <w:rPr>
                <w:rFonts w:asciiTheme="minorHAnsi" w:hAnsiTheme="minorHAnsi"/>
                <w:sz w:val="20"/>
                <w:szCs w:val="20"/>
              </w:rPr>
              <w:t>10.000.000</w:t>
            </w:r>
          </w:p>
        </w:tc>
        <w:tc>
          <w:tcPr>
            <w:tcW w:w="2340" w:type="dxa"/>
            <w:tcBorders>
              <w:top w:val="single" w:sz="4" w:space="0" w:color="auto"/>
              <w:left w:val="single" w:sz="4" w:space="0" w:color="auto"/>
              <w:bottom w:val="single" w:sz="4" w:space="0" w:color="auto"/>
              <w:right w:val="single" w:sz="4" w:space="0" w:color="auto"/>
            </w:tcBorders>
          </w:tcPr>
          <w:p w:rsidR="00676080" w:rsidRPr="00AD3C9B" w:rsidRDefault="00676080" w:rsidP="00676080">
            <w:pPr>
              <w:rPr>
                <w:rFonts w:asciiTheme="minorHAnsi" w:hAnsiTheme="minorHAnsi"/>
                <w:sz w:val="20"/>
                <w:szCs w:val="20"/>
              </w:rPr>
            </w:pPr>
            <w:r w:rsidRPr="00AD3C9B">
              <w:rPr>
                <w:rFonts w:asciiTheme="minorHAnsi" w:hAnsiTheme="minorHAnsi"/>
                <w:sz w:val="20"/>
                <w:szCs w:val="20"/>
              </w:rPr>
              <w:t>10.000.000</w:t>
            </w:r>
          </w:p>
        </w:tc>
      </w:tr>
      <w:tr w:rsidR="00676080" w:rsidRPr="00D72CFA" w:rsidTr="00AD3C9B">
        <w:trPr>
          <w:trHeight w:val="331"/>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Default="00676080" w:rsidP="002F50B5">
            <w:pPr>
              <w:jc w:val="center"/>
              <w:rPr>
                <w:b/>
                <w:i/>
                <w:sz w:val="28"/>
                <w:szCs w:val="28"/>
                <w:highlight w:val="yellow"/>
              </w:rPr>
            </w:pPr>
          </w:p>
        </w:tc>
        <w:tc>
          <w:tcPr>
            <w:tcW w:w="2070" w:type="dxa"/>
            <w:tcBorders>
              <w:top w:val="single" w:sz="4" w:space="0" w:color="auto"/>
              <w:left w:val="single" w:sz="4" w:space="0" w:color="auto"/>
              <w:bottom w:val="single" w:sz="4" w:space="0" w:color="auto"/>
              <w:right w:val="single" w:sz="4" w:space="0" w:color="auto"/>
            </w:tcBorders>
          </w:tcPr>
          <w:p w:rsidR="00676080" w:rsidRPr="00D72CFA" w:rsidRDefault="00676080" w:rsidP="002F50B5">
            <w:pPr>
              <w:jc w:val="center"/>
              <w:rPr>
                <w:rFonts w:ascii="Calibri" w:hAnsi="Calibri"/>
                <w:sz w:val="20"/>
                <w:szCs w:val="20"/>
              </w:rPr>
            </w:pPr>
            <w:r w:rsidRPr="00D72CFA">
              <w:rPr>
                <w:rFonts w:ascii="Calibri" w:hAnsi="Calibri"/>
                <w:sz w:val="20"/>
                <w:szCs w:val="20"/>
              </w:rPr>
              <w:t>30.000.000</w:t>
            </w:r>
          </w:p>
        </w:tc>
        <w:tc>
          <w:tcPr>
            <w:tcW w:w="2340" w:type="dxa"/>
            <w:tcBorders>
              <w:top w:val="single" w:sz="4" w:space="0" w:color="auto"/>
              <w:left w:val="single" w:sz="4" w:space="0" w:color="auto"/>
              <w:bottom w:val="single" w:sz="4" w:space="0" w:color="auto"/>
              <w:right w:val="single" w:sz="4" w:space="0" w:color="auto"/>
            </w:tcBorders>
          </w:tcPr>
          <w:p w:rsidR="00676080" w:rsidRPr="00D72CFA" w:rsidRDefault="00676080" w:rsidP="00676080">
            <w:pPr>
              <w:rPr>
                <w:rFonts w:ascii="Calibri" w:hAnsi="Calibri"/>
                <w:sz w:val="20"/>
                <w:szCs w:val="20"/>
              </w:rPr>
            </w:pPr>
            <w:r w:rsidRPr="00D72CFA">
              <w:rPr>
                <w:rFonts w:ascii="Calibri" w:hAnsi="Calibri"/>
                <w:sz w:val="20"/>
                <w:szCs w:val="20"/>
              </w:rPr>
              <w:t>141.000,000</w:t>
            </w:r>
          </w:p>
        </w:tc>
      </w:tr>
      <w:tr w:rsidR="00676080" w:rsidRPr="00D72CFA" w:rsidTr="00AD3C9B">
        <w:trPr>
          <w:trHeight w:val="331"/>
        </w:trPr>
        <w:tc>
          <w:tcPr>
            <w:tcW w:w="8280" w:type="dxa"/>
            <w:tcBorders>
              <w:top w:val="single" w:sz="4" w:space="0" w:color="auto"/>
              <w:bottom w:val="single" w:sz="4" w:space="0" w:color="auto"/>
              <w:right w:val="single" w:sz="4" w:space="0" w:color="auto"/>
            </w:tcBorders>
          </w:tcPr>
          <w:p w:rsidR="00676080" w:rsidRDefault="00676080" w:rsidP="002F50B5">
            <w:pPr>
              <w:rPr>
                <w:b/>
                <w:i/>
              </w:rPr>
            </w:pPr>
          </w:p>
        </w:tc>
        <w:tc>
          <w:tcPr>
            <w:tcW w:w="2610" w:type="dxa"/>
            <w:tcBorders>
              <w:top w:val="single" w:sz="4" w:space="0" w:color="auto"/>
              <w:left w:val="single" w:sz="4" w:space="0" w:color="auto"/>
              <w:bottom w:val="single" w:sz="4" w:space="0" w:color="auto"/>
              <w:right w:val="single" w:sz="4" w:space="0" w:color="auto"/>
            </w:tcBorders>
          </w:tcPr>
          <w:p w:rsidR="00676080" w:rsidRPr="00D72CFA" w:rsidRDefault="00676080" w:rsidP="002F50B5">
            <w:pPr>
              <w:jc w:val="center"/>
              <w:rPr>
                <w:rFonts w:asciiTheme="minorHAnsi" w:hAnsiTheme="minorHAnsi"/>
                <w:sz w:val="20"/>
                <w:szCs w:val="20"/>
                <w:highlight w:val="yellow"/>
              </w:rPr>
            </w:pPr>
            <w:r w:rsidRPr="00D72CFA">
              <w:rPr>
                <w:rFonts w:asciiTheme="minorHAnsi" w:hAnsiTheme="minorHAnsi"/>
                <w:sz w:val="20"/>
                <w:szCs w:val="20"/>
              </w:rPr>
              <w:t>19</w:t>
            </w:r>
            <w:r w:rsidR="00D72CFA" w:rsidRPr="00D72CFA">
              <w:rPr>
                <w:rFonts w:asciiTheme="minorHAnsi" w:hAnsiTheme="minorHAnsi"/>
                <w:sz w:val="20"/>
                <w:szCs w:val="20"/>
              </w:rPr>
              <w:t>.</w:t>
            </w:r>
            <w:r w:rsidRPr="00D72CFA">
              <w:rPr>
                <w:rFonts w:asciiTheme="minorHAnsi" w:hAnsiTheme="minorHAnsi"/>
                <w:sz w:val="20"/>
                <w:szCs w:val="20"/>
              </w:rPr>
              <w:t>1640</w:t>
            </w:r>
            <w:r w:rsidR="00D72CFA" w:rsidRPr="00D72CFA">
              <w:rPr>
                <w:rFonts w:asciiTheme="minorHAnsi" w:hAnsiTheme="minorHAnsi"/>
                <w:sz w:val="20"/>
                <w:szCs w:val="20"/>
              </w:rPr>
              <w:t>.</w:t>
            </w:r>
            <w:r w:rsidRPr="00D72CFA">
              <w:rPr>
                <w:rFonts w:asciiTheme="minorHAnsi" w:hAnsiTheme="minorHAnsi"/>
                <w:sz w:val="20"/>
                <w:szCs w:val="20"/>
              </w:rPr>
              <w:t>000</w:t>
            </w:r>
          </w:p>
        </w:tc>
        <w:tc>
          <w:tcPr>
            <w:tcW w:w="2070" w:type="dxa"/>
            <w:tcBorders>
              <w:top w:val="single" w:sz="4" w:space="0" w:color="auto"/>
              <w:left w:val="single" w:sz="4" w:space="0" w:color="auto"/>
              <w:bottom w:val="single" w:sz="4" w:space="0" w:color="auto"/>
              <w:right w:val="single" w:sz="4" w:space="0" w:color="auto"/>
            </w:tcBorders>
          </w:tcPr>
          <w:p w:rsidR="00676080" w:rsidRPr="00D72CFA" w:rsidRDefault="00D72CFA" w:rsidP="00D72CFA">
            <w:pPr>
              <w:jc w:val="center"/>
              <w:rPr>
                <w:rFonts w:asciiTheme="minorHAnsi" w:hAnsiTheme="minorHAnsi"/>
                <w:sz w:val="20"/>
                <w:szCs w:val="20"/>
              </w:rPr>
            </w:pPr>
            <w:r w:rsidRPr="00D72CFA">
              <w:rPr>
                <w:rFonts w:asciiTheme="minorHAnsi" w:hAnsiTheme="minorHAnsi"/>
                <w:sz w:val="20"/>
                <w:szCs w:val="20"/>
              </w:rPr>
              <w:t xml:space="preserve">229.230 </w:t>
            </w:r>
            <w:r w:rsidR="00676080" w:rsidRPr="00D72CFA">
              <w:rPr>
                <w:rFonts w:asciiTheme="minorHAnsi" w:hAnsiTheme="minorHAnsi"/>
                <w:sz w:val="20"/>
                <w:szCs w:val="20"/>
              </w:rPr>
              <w:t>00</w:t>
            </w:r>
          </w:p>
        </w:tc>
        <w:tc>
          <w:tcPr>
            <w:tcW w:w="2340" w:type="dxa"/>
            <w:tcBorders>
              <w:top w:val="single" w:sz="4" w:space="0" w:color="auto"/>
              <w:left w:val="single" w:sz="4" w:space="0" w:color="auto"/>
              <w:bottom w:val="single" w:sz="4" w:space="0" w:color="auto"/>
              <w:right w:val="single" w:sz="4" w:space="0" w:color="auto"/>
            </w:tcBorders>
          </w:tcPr>
          <w:p w:rsidR="00676080" w:rsidRPr="00D72CFA" w:rsidRDefault="00676080" w:rsidP="00E535CE">
            <w:pPr>
              <w:rPr>
                <w:rFonts w:asciiTheme="minorHAnsi" w:hAnsiTheme="minorHAnsi"/>
                <w:sz w:val="20"/>
                <w:szCs w:val="20"/>
              </w:rPr>
            </w:pPr>
            <w:r w:rsidRPr="00D72CFA">
              <w:rPr>
                <w:rFonts w:asciiTheme="minorHAnsi" w:hAnsiTheme="minorHAnsi"/>
                <w:sz w:val="20"/>
                <w:szCs w:val="20"/>
              </w:rPr>
              <w:t>230.000.000</w:t>
            </w:r>
          </w:p>
        </w:tc>
      </w:tr>
    </w:tbl>
    <w:p w:rsidR="00676080" w:rsidRDefault="00676080" w:rsidP="00676080">
      <w:pPr>
        <w:outlineLvl w:val="0"/>
        <w:rPr>
          <w:b/>
          <w:sz w:val="28"/>
          <w:szCs w:val="28"/>
        </w:rPr>
      </w:pPr>
    </w:p>
    <w:tbl>
      <w:tblPr>
        <w:tblpPr w:leftFromText="180" w:rightFromText="180" w:horzAnchor="margin" w:tblpXSpec="center" w:tblpY="-9885"/>
        <w:tblW w:w="15542" w:type="dxa"/>
        <w:tblLook w:val="04A0"/>
      </w:tblPr>
      <w:tblGrid>
        <w:gridCol w:w="1170"/>
        <w:gridCol w:w="1431"/>
        <w:gridCol w:w="222"/>
        <w:gridCol w:w="165"/>
        <w:gridCol w:w="823"/>
        <w:gridCol w:w="974"/>
        <w:gridCol w:w="1501"/>
        <w:gridCol w:w="4411"/>
        <w:gridCol w:w="370"/>
        <w:gridCol w:w="590"/>
        <w:gridCol w:w="974"/>
        <w:gridCol w:w="590"/>
        <w:gridCol w:w="370"/>
        <w:gridCol w:w="596"/>
        <w:gridCol w:w="885"/>
        <w:gridCol w:w="470"/>
      </w:tblGrid>
      <w:tr w:rsidR="00724A03" w:rsidRPr="00724A03" w:rsidTr="009A22C5">
        <w:trPr>
          <w:trHeight w:val="255"/>
        </w:trPr>
        <w:tc>
          <w:tcPr>
            <w:tcW w:w="2823" w:type="dxa"/>
            <w:gridSpan w:val="3"/>
            <w:tcBorders>
              <w:top w:val="nil"/>
              <w:left w:val="nil"/>
              <w:bottom w:val="nil"/>
              <w:right w:val="nil"/>
            </w:tcBorders>
            <w:shd w:val="clear" w:color="auto" w:fill="auto"/>
            <w:noWrap/>
            <w:vAlign w:val="center"/>
            <w:hideMark/>
          </w:tcPr>
          <w:p w:rsidR="00724A03" w:rsidRPr="00BF0F2A" w:rsidRDefault="00BF0F2A" w:rsidP="00724A03">
            <w:pPr>
              <w:ind w:firstLine="0"/>
              <w:rPr>
                <w:b/>
                <w:bCs/>
                <w:color w:val="000000"/>
                <w:sz w:val="20"/>
                <w:szCs w:val="20"/>
                <w:lang/>
              </w:rPr>
            </w:pPr>
            <w:r>
              <w:rPr>
                <w:b/>
                <w:bCs/>
                <w:color w:val="000000"/>
                <w:sz w:val="20"/>
                <w:szCs w:val="20"/>
                <w:lang/>
              </w:rPr>
              <w:t>ОПШТИНА ПРИЈЕПОЉЕ</w:t>
            </w:r>
          </w:p>
        </w:tc>
        <w:tc>
          <w:tcPr>
            <w:tcW w:w="988"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74"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0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441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0"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64"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6"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724A03" w:rsidRDefault="00724A03" w:rsidP="00724A03">
            <w:pPr>
              <w:ind w:firstLine="0"/>
              <w:jc w:val="right"/>
              <w:rPr>
                <w:color w:val="000000"/>
                <w:sz w:val="20"/>
                <w:szCs w:val="20"/>
              </w:rPr>
            </w:pPr>
          </w:p>
        </w:tc>
      </w:tr>
      <w:tr w:rsidR="00724A03" w:rsidRPr="00724A03" w:rsidTr="009A22C5">
        <w:trPr>
          <w:trHeight w:val="255"/>
        </w:trPr>
        <w:tc>
          <w:tcPr>
            <w:tcW w:w="1170"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43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222"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88"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74"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0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441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0"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64"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6"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355"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r>
      <w:tr w:rsidR="00724A03" w:rsidRPr="00724A03" w:rsidTr="009A22C5">
        <w:trPr>
          <w:trHeight w:val="315"/>
        </w:trPr>
        <w:tc>
          <w:tcPr>
            <w:tcW w:w="1170"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43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222"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88"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74"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0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4411" w:type="dxa"/>
            <w:tcBorders>
              <w:top w:val="nil"/>
              <w:left w:val="nil"/>
              <w:bottom w:val="nil"/>
              <w:right w:val="nil"/>
            </w:tcBorders>
            <w:shd w:val="clear" w:color="auto" w:fill="auto"/>
            <w:noWrap/>
            <w:vAlign w:val="center"/>
            <w:hideMark/>
          </w:tcPr>
          <w:p w:rsidR="00724A03" w:rsidRPr="00724A03" w:rsidRDefault="00F63D7F" w:rsidP="009A22C5">
            <w:pPr>
              <w:ind w:firstLine="0"/>
              <w:jc w:val="center"/>
              <w:rPr>
                <w:b/>
                <w:bCs/>
                <w:color w:val="000000"/>
              </w:rPr>
            </w:pPr>
            <w:r>
              <w:rPr>
                <w:b/>
                <w:bCs/>
                <w:color w:val="000000"/>
              </w:rPr>
              <w:t>ИЗДАЦИ</w:t>
            </w:r>
            <w:r w:rsidR="00724A03" w:rsidRPr="00724A03">
              <w:rPr>
                <w:b/>
                <w:bCs/>
                <w:color w:val="000000"/>
              </w:rPr>
              <w:t xml:space="preserve">    </w:t>
            </w:r>
            <w:r>
              <w:rPr>
                <w:b/>
                <w:bCs/>
                <w:color w:val="000000"/>
              </w:rPr>
              <w:t>БУ</w:t>
            </w:r>
            <w:r w:rsidR="009A22C5">
              <w:rPr>
                <w:b/>
                <w:bCs/>
                <w:color w:val="000000"/>
                <w:lang/>
              </w:rPr>
              <w:t>Џ</w:t>
            </w:r>
            <w:r>
              <w:rPr>
                <w:b/>
                <w:bCs/>
                <w:color w:val="000000"/>
              </w:rPr>
              <w:t>ЕТА</w:t>
            </w:r>
            <w:r w:rsidR="00724A03" w:rsidRPr="00724A03">
              <w:rPr>
                <w:b/>
                <w:bCs/>
                <w:color w:val="000000"/>
              </w:rPr>
              <w:t xml:space="preserve">   </w:t>
            </w:r>
            <w:r>
              <w:rPr>
                <w:b/>
                <w:bCs/>
                <w:color w:val="000000"/>
              </w:rPr>
              <w:t>ПО</w:t>
            </w:r>
            <w:r w:rsidR="00724A03" w:rsidRPr="00724A03">
              <w:rPr>
                <w:b/>
                <w:bCs/>
                <w:color w:val="000000"/>
              </w:rPr>
              <w:t xml:space="preserve">  </w:t>
            </w:r>
            <w:r>
              <w:rPr>
                <w:b/>
                <w:bCs/>
                <w:color w:val="000000"/>
              </w:rPr>
              <w:t>НАМЕНАМА</w:t>
            </w:r>
          </w:p>
        </w:tc>
        <w:tc>
          <w:tcPr>
            <w:tcW w:w="960"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64"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6"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355"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r>
      <w:tr w:rsidR="00724A03" w:rsidRPr="00724A03" w:rsidTr="009A22C5">
        <w:trPr>
          <w:trHeight w:val="255"/>
        </w:trPr>
        <w:tc>
          <w:tcPr>
            <w:tcW w:w="1170"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43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222"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88"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74"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0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441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0"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64"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66"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355"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r>
      <w:tr w:rsidR="00724A03" w:rsidRPr="00724A03" w:rsidTr="009A22C5">
        <w:trPr>
          <w:trHeight w:val="255"/>
        </w:trPr>
        <w:tc>
          <w:tcPr>
            <w:tcW w:w="1170" w:type="dxa"/>
            <w:tcBorders>
              <w:top w:val="nil"/>
              <w:left w:val="nil"/>
              <w:bottom w:val="nil"/>
              <w:right w:val="nil"/>
            </w:tcBorders>
            <w:shd w:val="clear" w:color="auto" w:fill="auto"/>
            <w:noWrap/>
            <w:vAlign w:val="center"/>
            <w:hideMark/>
          </w:tcPr>
          <w:p w:rsidR="00724A03" w:rsidRPr="00724A03" w:rsidRDefault="00F63D7F" w:rsidP="00724A03">
            <w:pPr>
              <w:ind w:firstLine="0"/>
              <w:jc w:val="center"/>
              <w:rPr>
                <w:b/>
                <w:bCs/>
                <w:color w:val="000000"/>
                <w:sz w:val="20"/>
                <w:szCs w:val="20"/>
              </w:rPr>
            </w:pPr>
            <w:r>
              <w:rPr>
                <w:b/>
                <w:bCs/>
                <w:color w:val="000000"/>
                <w:sz w:val="20"/>
                <w:szCs w:val="20"/>
              </w:rPr>
              <w:t>Ек</w:t>
            </w:r>
            <w:r w:rsidR="00724A03" w:rsidRPr="00724A03">
              <w:rPr>
                <w:b/>
                <w:bCs/>
                <w:color w:val="000000"/>
                <w:sz w:val="20"/>
                <w:szCs w:val="20"/>
              </w:rPr>
              <w:t xml:space="preserve">. </w:t>
            </w:r>
            <w:r>
              <w:rPr>
                <w:b/>
                <w:bCs/>
                <w:color w:val="000000"/>
                <w:sz w:val="20"/>
                <w:szCs w:val="20"/>
              </w:rPr>
              <w:t>клас</w:t>
            </w:r>
            <w:r w:rsidR="00724A03" w:rsidRPr="00724A03">
              <w:rPr>
                <w:b/>
                <w:bCs/>
                <w:color w:val="000000"/>
                <w:sz w:val="20"/>
                <w:szCs w:val="20"/>
              </w:rPr>
              <w:t>.</w:t>
            </w:r>
          </w:p>
        </w:tc>
        <w:tc>
          <w:tcPr>
            <w:tcW w:w="143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222"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988" w:type="dxa"/>
            <w:gridSpan w:val="2"/>
            <w:tcBorders>
              <w:top w:val="nil"/>
              <w:left w:val="nil"/>
              <w:bottom w:val="nil"/>
              <w:right w:val="nil"/>
            </w:tcBorders>
            <w:shd w:val="clear" w:color="auto" w:fill="auto"/>
            <w:noWrap/>
            <w:vAlign w:val="center"/>
            <w:hideMark/>
          </w:tcPr>
          <w:p w:rsidR="00724A03" w:rsidRPr="00724A03" w:rsidRDefault="00F63D7F" w:rsidP="00724A03">
            <w:pPr>
              <w:ind w:firstLine="0"/>
              <w:jc w:val="center"/>
              <w:rPr>
                <w:b/>
                <w:bCs/>
                <w:color w:val="000000"/>
                <w:sz w:val="20"/>
                <w:szCs w:val="20"/>
              </w:rPr>
            </w:pPr>
            <w:r>
              <w:rPr>
                <w:b/>
                <w:bCs/>
                <w:color w:val="000000"/>
                <w:sz w:val="20"/>
                <w:szCs w:val="20"/>
              </w:rPr>
              <w:t>Опис</w:t>
            </w:r>
          </w:p>
        </w:tc>
        <w:tc>
          <w:tcPr>
            <w:tcW w:w="974"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01" w:type="dxa"/>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4411" w:type="dxa"/>
            <w:tcBorders>
              <w:top w:val="nil"/>
              <w:left w:val="nil"/>
              <w:bottom w:val="nil"/>
              <w:right w:val="nil"/>
            </w:tcBorders>
            <w:shd w:val="clear" w:color="auto" w:fill="auto"/>
            <w:noWrap/>
            <w:vAlign w:val="center"/>
            <w:hideMark/>
          </w:tcPr>
          <w:p w:rsidR="00724A03" w:rsidRPr="00724A03" w:rsidRDefault="00F63D7F" w:rsidP="00997422">
            <w:pPr>
              <w:ind w:firstLine="0"/>
              <w:jc w:val="center"/>
              <w:rPr>
                <w:b/>
                <w:bCs/>
                <w:color w:val="000000"/>
                <w:sz w:val="20"/>
                <w:szCs w:val="20"/>
              </w:rPr>
            </w:pPr>
            <w:r>
              <w:rPr>
                <w:b/>
                <w:bCs/>
                <w:color w:val="000000"/>
                <w:sz w:val="20"/>
                <w:szCs w:val="20"/>
              </w:rPr>
              <w:t>Средства</w:t>
            </w:r>
            <w:r w:rsidR="00724A03" w:rsidRPr="00724A03">
              <w:rPr>
                <w:b/>
                <w:bCs/>
                <w:color w:val="000000"/>
                <w:sz w:val="20"/>
                <w:szCs w:val="20"/>
              </w:rPr>
              <w:t xml:space="preserve"> </w:t>
            </w:r>
            <w:r>
              <w:rPr>
                <w:b/>
                <w:bCs/>
                <w:color w:val="000000"/>
                <w:sz w:val="20"/>
                <w:szCs w:val="20"/>
              </w:rPr>
              <w:t>из</w:t>
            </w:r>
            <w:r w:rsidR="00724A03" w:rsidRPr="00724A03">
              <w:rPr>
                <w:b/>
                <w:bCs/>
                <w:color w:val="000000"/>
                <w:sz w:val="20"/>
                <w:szCs w:val="20"/>
              </w:rPr>
              <w:t xml:space="preserve"> </w:t>
            </w:r>
            <w:r>
              <w:rPr>
                <w:b/>
                <w:bCs/>
                <w:color w:val="000000"/>
                <w:sz w:val="20"/>
                <w:szCs w:val="20"/>
              </w:rPr>
              <w:t>бу</w:t>
            </w:r>
            <w:r w:rsidR="00997422">
              <w:rPr>
                <w:b/>
                <w:bCs/>
                <w:color w:val="000000"/>
                <w:sz w:val="20"/>
                <w:szCs w:val="20"/>
              </w:rPr>
              <w:t>џ</w:t>
            </w:r>
            <w:r>
              <w:rPr>
                <w:b/>
                <w:bCs/>
                <w:color w:val="000000"/>
                <w:sz w:val="20"/>
                <w:szCs w:val="20"/>
              </w:rPr>
              <w:t>ета</w:t>
            </w:r>
          </w:p>
        </w:tc>
        <w:tc>
          <w:tcPr>
            <w:tcW w:w="960"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724A03" w:rsidRDefault="00F63D7F" w:rsidP="00724A03">
            <w:pPr>
              <w:ind w:firstLine="0"/>
              <w:jc w:val="center"/>
              <w:rPr>
                <w:b/>
                <w:bCs/>
                <w:color w:val="000000"/>
                <w:sz w:val="20"/>
                <w:szCs w:val="20"/>
              </w:rPr>
            </w:pPr>
            <w:r>
              <w:rPr>
                <w:b/>
                <w:bCs/>
                <w:color w:val="000000"/>
                <w:sz w:val="20"/>
                <w:szCs w:val="20"/>
              </w:rPr>
              <w:t>Издаци</w:t>
            </w:r>
            <w:r w:rsidR="00724A03" w:rsidRPr="00724A03">
              <w:rPr>
                <w:b/>
                <w:bCs/>
                <w:color w:val="000000"/>
                <w:sz w:val="20"/>
                <w:szCs w:val="20"/>
              </w:rPr>
              <w:t xml:space="preserve"> </w:t>
            </w:r>
            <w:r>
              <w:rPr>
                <w:b/>
                <w:bCs/>
                <w:color w:val="000000"/>
                <w:sz w:val="20"/>
                <w:szCs w:val="20"/>
              </w:rPr>
              <w:t>из</w:t>
            </w:r>
            <w:r w:rsidR="00724A03" w:rsidRPr="00724A03">
              <w:rPr>
                <w:b/>
                <w:bCs/>
                <w:color w:val="000000"/>
                <w:sz w:val="20"/>
                <w:szCs w:val="20"/>
              </w:rPr>
              <w:t xml:space="preserve"> </w:t>
            </w:r>
            <w:r>
              <w:rPr>
                <w:b/>
                <w:bCs/>
                <w:color w:val="000000"/>
                <w:sz w:val="20"/>
                <w:szCs w:val="20"/>
              </w:rPr>
              <w:t>додатних</w:t>
            </w:r>
          </w:p>
        </w:tc>
        <w:tc>
          <w:tcPr>
            <w:tcW w:w="966" w:type="dxa"/>
            <w:gridSpan w:val="2"/>
            <w:tcBorders>
              <w:top w:val="nil"/>
              <w:left w:val="nil"/>
              <w:bottom w:val="nil"/>
              <w:right w:val="nil"/>
            </w:tcBorders>
            <w:shd w:val="clear" w:color="auto" w:fill="auto"/>
            <w:noWrap/>
            <w:vAlign w:val="bottom"/>
            <w:hideMark/>
          </w:tcPr>
          <w:p w:rsidR="00724A03" w:rsidRPr="00724A03" w:rsidRDefault="00724A03" w:rsidP="00724A03">
            <w:pPr>
              <w:ind w:firstLine="0"/>
              <w:rPr>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724A03" w:rsidRDefault="00F63D7F" w:rsidP="00724A03">
            <w:pPr>
              <w:ind w:firstLine="0"/>
              <w:jc w:val="center"/>
              <w:rPr>
                <w:b/>
                <w:bCs/>
                <w:color w:val="000000"/>
                <w:sz w:val="20"/>
                <w:szCs w:val="20"/>
              </w:rPr>
            </w:pPr>
            <w:r>
              <w:rPr>
                <w:b/>
                <w:bCs/>
                <w:color w:val="000000"/>
                <w:sz w:val="20"/>
                <w:szCs w:val="20"/>
              </w:rPr>
              <w:t>Укупна</w:t>
            </w:r>
            <w:r w:rsidR="00724A03" w:rsidRPr="00724A03">
              <w:rPr>
                <w:b/>
                <w:bCs/>
                <w:color w:val="000000"/>
                <w:sz w:val="20"/>
                <w:szCs w:val="20"/>
              </w:rPr>
              <w:t xml:space="preserve"> </w:t>
            </w:r>
            <w:r>
              <w:rPr>
                <w:b/>
                <w:bCs/>
                <w:color w:val="000000"/>
                <w:sz w:val="20"/>
                <w:szCs w:val="20"/>
              </w:rPr>
              <w:t>средства</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20"/>
                <w:szCs w:val="20"/>
              </w:rPr>
            </w:pPr>
            <w:r w:rsidRPr="00ED6000">
              <w:rPr>
                <w:rFonts w:asciiTheme="minorHAnsi" w:hAnsiTheme="minorHAnsi"/>
                <w:b/>
                <w:bCs/>
                <w:color w:val="000000"/>
                <w:sz w:val="20"/>
                <w:szCs w:val="20"/>
              </w:rPr>
              <w:lastRenderedPageBreak/>
              <w:t>1</w:t>
            </w:r>
          </w:p>
        </w:tc>
        <w:tc>
          <w:tcPr>
            <w:tcW w:w="143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222"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88"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20"/>
                <w:szCs w:val="20"/>
              </w:rPr>
            </w:pPr>
            <w:r w:rsidRPr="00ED6000">
              <w:rPr>
                <w:rFonts w:asciiTheme="minorHAnsi" w:hAnsiTheme="minorHAnsi"/>
                <w:b/>
                <w:bCs/>
                <w:color w:val="000000"/>
                <w:sz w:val="20"/>
                <w:szCs w:val="20"/>
              </w:rPr>
              <w:t>2</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20"/>
                <w:szCs w:val="20"/>
              </w:rPr>
            </w:pPr>
            <w:r w:rsidRPr="00ED6000">
              <w:rPr>
                <w:rFonts w:asciiTheme="minorHAnsi" w:hAnsiTheme="minorHAnsi"/>
                <w:b/>
                <w:bCs/>
                <w:color w:val="000000"/>
                <w:sz w:val="20"/>
                <w:szCs w:val="20"/>
              </w:rPr>
              <w:t>3</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20"/>
                <w:szCs w:val="20"/>
              </w:rPr>
            </w:pPr>
            <w:r w:rsidRPr="00ED6000">
              <w:rPr>
                <w:rFonts w:asciiTheme="minorHAnsi" w:hAnsiTheme="minorHAnsi"/>
                <w:b/>
                <w:bCs/>
                <w:color w:val="000000"/>
                <w:sz w:val="20"/>
                <w:szCs w:val="20"/>
              </w:rPr>
              <w:t>4</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20"/>
                <w:szCs w:val="20"/>
              </w:rPr>
            </w:pPr>
            <w:r w:rsidRPr="00ED6000">
              <w:rPr>
                <w:rFonts w:asciiTheme="minorHAnsi" w:hAnsiTheme="minorHAnsi"/>
                <w:b/>
                <w:bCs/>
                <w:color w:val="000000"/>
                <w:sz w:val="20"/>
                <w:szCs w:val="20"/>
              </w:rPr>
              <w:t>5</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411000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ПЛАТЕ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ДОДАЦИ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НАКНАДЕ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ЗАПОСЛЕНИХ</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ЗАРАДЕ</w:t>
            </w:r>
            <w:r w:rsidR="00724A03" w:rsidRPr="00ED6000">
              <w:rPr>
                <w:rFonts w:asciiTheme="minorHAnsi" w:hAnsiTheme="minorHAnsi"/>
                <w:color w:val="000000"/>
                <w:sz w:val="18"/>
                <w:szCs w:val="18"/>
              </w:rPr>
              <w:t>)</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207,924,502.00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1,200,000.00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209,124,502.00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411000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ПЛАТЕ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ДОДАЦИ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НАКНАДЕ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ЗАПОСЛЕНИХ</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ЗАРАДЕ</w:t>
            </w:r>
            <w:r w:rsidR="00724A03" w:rsidRPr="00ED6000">
              <w:rPr>
                <w:rFonts w:asciiTheme="minorHAnsi" w:hAnsiTheme="minorHAnsi"/>
                <w:b/>
                <w:bCs/>
                <w:color w:val="000000"/>
                <w:sz w:val="16"/>
                <w:szCs w:val="16"/>
              </w:rPr>
              <w:t>)</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207,924,502.00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1,200,000.00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209,124,502.00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412000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СОЦИЈАЛНИ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ДОПРИНОСИ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ТЕРЕТ</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ПОСЛОДАВЦА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35,727,791.00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36,727,791.00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412000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СОЦИЈАЛНИ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ДОПРИНОСИ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ТЕРЕТ</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ПОСЛОДАВЦА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35,727,791.00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36,727,791.00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413000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НАКНАДЕ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НАТУРИ</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1,390,000.00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1,440,000.00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413000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НАКНАДЕ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НАТУРИ</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1,390,000.00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1,440,000.00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414000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СОЦИЈАЛНА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ДАВАЊА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ЗАПОСЛЕНИМА</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6,224,000.00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473,000.00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6,697,000.00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414000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СОЦИЈАЛНА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ДАВАЊА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ЗАПОСЛЕНИМА</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6,224,000.00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473,000.00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6,697,000.00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415000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НАКНАДЕ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ТРОШКОВА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ЗАПОСЛЕНЕ</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5,100,000.00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5,150,000.00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415000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НАКНАДЕ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ТРОШКОВА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ЗАПОСЛЕНЕ</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5,100,000.00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5,150,000.00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416000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НАГРАДЕ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ЗАПОСЛЕНИМА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ОСТАЛИ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ПОСЕБНИ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РАСХОДИ</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7,010,000.00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7,210,000.00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416000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НАГРАДЕ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ЗАПОСЛЕНИМА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ОСТАЛИ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ПОСЕБНИ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РАСХОДИ</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7,010,000.00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7,210,000.00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421000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СТАЛНИ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ТРОСКОВИ</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46,863,000.00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800,000.00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47,663,000.00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421000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СТАЛНИ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ТРОСКОВИ</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46,863,000.00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800,000.00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47,663,000.00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422000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ТРОШКОВИ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ПУТОВАЊА</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8,630,000.00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1,820,000.00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10,450,000.00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422000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ТРОШКОВИ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ПУТОВАЊА</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8,630,000.00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1,820,000.00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10,450,000.00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423000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УСЛУГЕ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УГОВОРУ</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115,019,200.00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4,500,000.00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119,519,200.00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423000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УСЛУГЕ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УГОВОРУ</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115,019,200.00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4,500,000.00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119,519,200.00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424000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СПЕЦИЈАЛИЗОВАНЕ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УСЛУГЕ</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13,193,986.00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2,560,000.00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15,753,986.00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424000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СПЕЦИЈАЛИЗОВАНЕ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УСЛУГЕ</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13,193,986.00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2,560,000.00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15,753,986.00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425000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416DBB">
            <w:pPr>
              <w:ind w:firstLine="0"/>
              <w:rPr>
                <w:rFonts w:asciiTheme="minorHAnsi" w:hAnsiTheme="minorHAnsi"/>
                <w:color w:val="000000"/>
                <w:sz w:val="18"/>
                <w:szCs w:val="18"/>
              </w:rPr>
            </w:pPr>
            <w:r w:rsidRPr="00ED6000">
              <w:rPr>
                <w:rFonts w:asciiTheme="minorHAnsi" w:hAnsiTheme="minorHAnsi"/>
                <w:color w:val="000000"/>
                <w:sz w:val="18"/>
                <w:szCs w:val="18"/>
              </w:rPr>
              <w:t>ТЕКУ</w:t>
            </w:r>
            <w:r w:rsidR="00416DBB">
              <w:rPr>
                <w:rFonts w:asciiTheme="minorHAnsi" w:hAnsiTheme="minorHAnsi"/>
                <w:color w:val="000000"/>
                <w:sz w:val="18"/>
                <w:szCs w:val="18"/>
                <w:lang/>
              </w:rPr>
              <w:t>Ћ</w:t>
            </w:r>
            <w:r w:rsidRPr="00ED6000">
              <w:rPr>
                <w:rFonts w:asciiTheme="minorHAnsi" w:hAnsiTheme="minorHAnsi"/>
                <w:color w:val="000000"/>
                <w:sz w:val="18"/>
                <w:szCs w:val="18"/>
              </w:rPr>
              <w:t>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ПОПРАВКЕ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ОДР</w:t>
            </w:r>
            <w:r w:rsidR="00416DBB">
              <w:rPr>
                <w:rFonts w:asciiTheme="minorHAnsi" w:hAnsiTheme="minorHAnsi"/>
                <w:color w:val="000000"/>
                <w:sz w:val="18"/>
                <w:szCs w:val="18"/>
                <w:lang/>
              </w:rPr>
              <w:t>Ж</w:t>
            </w:r>
            <w:r w:rsidRPr="00ED6000">
              <w:rPr>
                <w:rFonts w:asciiTheme="minorHAnsi" w:hAnsiTheme="minorHAnsi"/>
                <w:color w:val="000000"/>
                <w:sz w:val="18"/>
                <w:szCs w:val="18"/>
              </w:rPr>
              <w:t>АВАЊЕ</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73,940,600.00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74,940,600.00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4250000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416DBB">
            <w:pPr>
              <w:ind w:firstLine="0"/>
              <w:rPr>
                <w:rFonts w:asciiTheme="minorHAnsi" w:hAnsiTheme="minorHAnsi"/>
                <w:b/>
                <w:bCs/>
                <w:color w:val="000000"/>
                <w:sz w:val="16"/>
                <w:szCs w:val="16"/>
              </w:rPr>
            </w:pPr>
            <w:r w:rsidRPr="00ED6000">
              <w:rPr>
                <w:rFonts w:asciiTheme="minorHAnsi" w:hAnsiTheme="minorHAnsi"/>
                <w:b/>
                <w:bCs/>
                <w:color w:val="000000"/>
                <w:sz w:val="16"/>
                <w:szCs w:val="16"/>
              </w:rPr>
              <w:t>ТЕКУ</w:t>
            </w:r>
            <w:r w:rsidR="00416DBB">
              <w:rPr>
                <w:rFonts w:asciiTheme="minorHAnsi" w:hAnsiTheme="minorHAnsi"/>
                <w:b/>
                <w:bCs/>
                <w:color w:val="000000"/>
                <w:sz w:val="16"/>
                <w:szCs w:val="16"/>
                <w:lang/>
              </w:rPr>
              <w:t>Ћ</w:t>
            </w:r>
            <w:r w:rsidRPr="00ED6000">
              <w:rPr>
                <w:rFonts w:asciiTheme="minorHAnsi" w:hAnsiTheme="minorHAnsi"/>
                <w:b/>
                <w:bCs/>
                <w:color w:val="000000"/>
                <w:sz w:val="16"/>
                <w:szCs w:val="16"/>
              </w:rPr>
              <w:t>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ПОПРАВКЕ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ОДР</w:t>
            </w:r>
            <w:r w:rsidR="00416DBB">
              <w:rPr>
                <w:rFonts w:asciiTheme="minorHAnsi" w:hAnsiTheme="minorHAnsi"/>
                <w:b/>
                <w:bCs/>
                <w:color w:val="000000"/>
                <w:sz w:val="16"/>
                <w:szCs w:val="16"/>
                <w:lang/>
              </w:rPr>
              <w:t>Ж</w:t>
            </w:r>
            <w:r w:rsidRPr="00ED6000">
              <w:rPr>
                <w:rFonts w:asciiTheme="minorHAnsi" w:hAnsiTheme="minorHAnsi"/>
                <w:b/>
                <w:bCs/>
                <w:color w:val="000000"/>
                <w:sz w:val="16"/>
                <w:szCs w:val="16"/>
              </w:rPr>
              <w:t>АВАЊЕ</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73,940,600.00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74,940,600.00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426000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МАТЕРИЈАЛ</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31,940,000.00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1,500,000.00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33,440,000.00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426000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МАТЕРИЈАЛ</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31,940,000.00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33,440,000.00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451000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СУБВЕНЦИЈЕ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ЈАВНИМ</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НЕФИНАНСИЈСКИМ</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ПРЕДУЗЕЦИМА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ОРГ</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51,700,000.00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51,700,000.00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451000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СУБВЕНЦИЈЕ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ЈАВНИМ</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НЕФИНАНСИЈСКИМ</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ПРЕДУЗЕЦИМА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ОРГ</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51,700,000.00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51,700,000.00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463100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416DBB">
            <w:pPr>
              <w:ind w:firstLine="0"/>
              <w:rPr>
                <w:rFonts w:asciiTheme="minorHAnsi" w:hAnsiTheme="minorHAnsi"/>
                <w:color w:val="000000"/>
                <w:sz w:val="18"/>
                <w:szCs w:val="18"/>
              </w:rPr>
            </w:pPr>
            <w:r w:rsidRPr="00ED6000">
              <w:rPr>
                <w:rFonts w:asciiTheme="minorHAnsi" w:hAnsiTheme="minorHAnsi"/>
                <w:color w:val="000000"/>
                <w:sz w:val="18"/>
                <w:szCs w:val="18"/>
              </w:rPr>
              <w:t>Теку</w:t>
            </w:r>
            <w:r w:rsidR="00416DBB">
              <w:rPr>
                <w:rFonts w:asciiTheme="minorHAnsi" w:hAnsiTheme="minorHAnsi"/>
                <w:color w:val="000000"/>
                <w:sz w:val="18"/>
                <w:szCs w:val="18"/>
                <w:lang/>
              </w:rPr>
              <w:t>ћ</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трансфери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осталим</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нивоима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власти</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148,478,000.00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148,478,000.00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463200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Капитални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трансфери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осталим</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нивоима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власти</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10,660,000.00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10,660,000.00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463000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ТРАНСФЕРИ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ОСТАЛИМ</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НИВОИМА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ВЛАСТИ</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159,138,000.00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159,138,000.00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464100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Текуце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дотације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организацијама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обавезно</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социјал</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500,000.00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lastRenderedPageBreak/>
              <w:t>464200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Капиталне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дотације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организацијама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обавезно</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соци</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464000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ДОТАЦИЈЕ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ОРГАНИЗАЦИЈАМА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ОБАВЕЗНО</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СОЦИЈАЛНО</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ОСИГ</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500,000.00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465000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ОСТАЛЕ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ДОТАЦИЈЕ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ТРАНСФЕРИ</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2,455,000.00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2,555,000.00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465000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ОСТАЛЕ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ДОТАЦИЈЕ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ТРАНСФЕРИ</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2,455,000.00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2,555,000.00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472000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НАКНАДЕ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СОЦИЈАЛНУ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ШТИТУ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ИЗ</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БУДЗЕТА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45,996,000.00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45,996,000.00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472000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НАКНАДЕ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СОЦИЈАЛНУ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ШТИТУ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ИЗ</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БУДЗЕТА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45,996,000.00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45,996,000.00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481000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ДОТАЦИЈЕ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НЕВЛАДИНИМ</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ОРГАНИЗАЦИЈАМА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40,230,000.00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40,230,000.00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481000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ДОТАЦИЈЕ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НЕВЛАДИНИМ</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ОРГАНИЗАЦИЈАМА</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40,230,000.00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40,230,000.00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482000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ПОРЕЗИ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ОБАВЕЗНЕ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ТАКСЕ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КАЗНЕ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ПЕНАЛИ</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1,073,000.00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1,373,000.00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482000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ПОРЕЗИ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ОБАВЕЗНЕ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ТАКСЕ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КАЗНЕ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ПЕНАЛИ</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1,073,000.00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1,373,000.00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483000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НОВЦАНЕ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КАЗНЕ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ПЕНАЛИ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РЕШЕЊУ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СУДОВА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30,550,000.00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600,000.00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31,150,000.00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483000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НОВЦАНЕ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КАЗНЕ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ПЕНАЛИ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РЕПШЕЊУ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СУДОВА</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30,550,000.00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600,000.00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31,150,000.00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484000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НАКНАДА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ШТЕТЕ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ПОВРЕДЕ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ИЛИ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ШТЕТУ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НАСТАЛУ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УСЛЕД</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Е</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4,500,000.00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4,500,000.00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484000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НАКНАДА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ШТЕТЕ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ПОВРЕДЕ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ИЛИ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ШТЕТУ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НАСТАЛУ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УСЛЕД</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Е</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4,500,000.00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4,500,000.00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485000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НАКНАДА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ШТЕТЕ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ЗА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ПОВРЕДЕ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ИЛИ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ШТЕТУ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НАНЕТУ</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ОД</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СТРАН</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1,510,000.00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1,510,000.00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485000</w:t>
            </w:r>
          </w:p>
        </w:tc>
        <w:tc>
          <w:tcPr>
            <w:tcW w:w="5116" w:type="dxa"/>
            <w:gridSpan w:val="6"/>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НАКНАДА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ШТЕТЕ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ЗА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ПОВРЕДЕ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ИЛИ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ШТЕТУ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НАНЕТУ</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ОД</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СТРАН</w:t>
            </w: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1,510,000.00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1,510,000.00</w:t>
            </w:r>
          </w:p>
        </w:tc>
      </w:tr>
      <w:tr w:rsidR="00724A03" w:rsidRPr="00ED6000" w:rsidTr="00AA3988">
        <w:trPr>
          <w:gridAfter w:val="1"/>
          <w:wAfter w:w="470" w:type="dxa"/>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499000</w:t>
            </w:r>
          </w:p>
        </w:tc>
        <w:tc>
          <w:tcPr>
            <w:tcW w:w="1818" w:type="dxa"/>
            <w:gridSpan w:val="3"/>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СРЕДСТВА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РЕЗЕРВЕ</w:t>
            </w:r>
          </w:p>
        </w:tc>
        <w:tc>
          <w:tcPr>
            <w:tcW w:w="823"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46,600,000.00</w:t>
            </w:r>
          </w:p>
        </w:tc>
        <w:tc>
          <w:tcPr>
            <w:tcW w:w="370"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481"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46,600,000.00</w:t>
            </w:r>
          </w:p>
        </w:tc>
      </w:tr>
      <w:tr w:rsidR="00724A03" w:rsidRPr="00ED6000" w:rsidTr="00AA3988">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499000</w:t>
            </w:r>
          </w:p>
        </w:tc>
        <w:tc>
          <w:tcPr>
            <w:tcW w:w="1818" w:type="dxa"/>
            <w:gridSpan w:val="3"/>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СРЕДСТВА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РЕЗЕРВЕ</w:t>
            </w:r>
          </w:p>
        </w:tc>
        <w:tc>
          <w:tcPr>
            <w:tcW w:w="823"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46,600,000.00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46,600,000.00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511000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ЗГРАДЕ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ГРА</w:t>
            </w:r>
            <w:r w:rsidR="00724A03" w:rsidRPr="00ED6000">
              <w:rPr>
                <w:rFonts w:asciiTheme="minorHAnsi" w:hAnsiTheme="minorHAnsi"/>
                <w:color w:val="000000"/>
                <w:sz w:val="18"/>
                <w:szCs w:val="18"/>
              </w:rPr>
              <w:t>?</w:t>
            </w:r>
            <w:r w:rsidRPr="00ED6000">
              <w:rPr>
                <w:rFonts w:asciiTheme="minorHAnsi" w:hAnsiTheme="minorHAnsi"/>
                <w:color w:val="000000"/>
                <w:sz w:val="18"/>
                <w:szCs w:val="18"/>
              </w:rPr>
              <w:t>ЕВИНСКИ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ОБЈЕКТИ</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218,570,000.00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4,000,000.00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222,570,000.00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511000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ЗГРАДЕ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ГРА</w:t>
            </w:r>
            <w:r w:rsidR="00724A03" w:rsidRPr="00ED6000">
              <w:rPr>
                <w:rFonts w:asciiTheme="minorHAnsi" w:hAnsiTheme="minorHAnsi"/>
                <w:b/>
                <w:bCs/>
                <w:color w:val="000000"/>
                <w:sz w:val="16"/>
                <w:szCs w:val="16"/>
              </w:rPr>
              <w:t>?</w:t>
            </w:r>
            <w:r w:rsidRPr="00ED6000">
              <w:rPr>
                <w:rFonts w:asciiTheme="minorHAnsi" w:hAnsiTheme="minorHAnsi"/>
                <w:b/>
                <w:bCs/>
                <w:color w:val="000000"/>
                <w:sz w:val="16"/>
                <w:szCs w:val="16"/>
              </w:rPr>
              <w:t>ЕВИНСКИ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ОБЈЕКТИ</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218,570,000.00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4,000,000.00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222,570,000.00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512000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МАШИНЕ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ОПРЕМА</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19,126,300.00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21,126,300.00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512000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МАШИНЕ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ОПРЕМА</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19,126,300.00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2,000,000.00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21,126,300.00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513000</w:t>
            </w:r>
          </w:p>
        </w:tc>
        <w:tc>
          <w:tcPr>
            <w:tcW w:w="3615" w:type="dxa"/>
            <w:gridSpan w:val="5"/>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ОСТАЛЕ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НЕКРЕТНИНЕ</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ОПРЕМА</w:t>
            </w: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1,100,000.00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1,100,000.00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513000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ОСТАЛЕ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НЕКРЕТНИНЕ</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ОПРЕМА</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1,100,000.00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1,100,000.00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515000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НЕМАТЕРИЈАЛНА</w:t>
            </w:r>
            <w:r w:rsidR="00724A03" w:rsidRPr="00ED6000">
              <w:rPr>
                <w:rFonts w:asciiTheme="minorHAnsi" w:hAnsiTheme="minorHAnsi"/>
                <w:color w:val="000000"/>
                <w:sz w:val="18"/>
                <w:szCs w:val="18"/>
              </w:rPr>
              <w:t xml:space="preserve"> </w:t>
            </w:r>
            <w:r w:rsidRPr="00ED6000">
              <w:rPr>
                <w:rFonts w:asciiTheme="minorHAnsi" w:hAnsiTheme="minorHAnsi"/>
                <w:color w:val="000000"/>
                <w:sz w:val="18"/>
                <w:szCs w:val="18"/>
              </w:rPr>
              <w:t>ИМОВИНА</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2,005,000.00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2,005,000.00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515000</w:t>
            </w:r>
          </w:p>
        </w:tc>
        <w:tc>
          <w:tcPr>
            <w:tcW w:w="2641" w:type="dxa"/>
            <w:gridSpan w:val="4"/>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НЕМАТЕРИЈАЛНА</w:t>
            </w:r>
            <w:r w:rsidR="00724A03" w:rsidRPr="00ED6000">
              <w:rPr>
                <w:rFonts w:asciiTheme="minorHAnsi" w:hAnsiTheme="minorHAnsi"/>
                <w:b/>
                <w:bCs/>
                <w:color w:val="000000"/>
                <w:sz w:val="16"/>
                <w:szCs w:val="16"/>
              </w:rPr>
              <w:t xml:space="preserve"> </w:t>
            </w:r>
            <w:r w:rsidRPr="00ED6000">
              <w:rPr>
                <w:rFonts w:asciiTheme="minorHAnsi" w:hAnsiTheme="minorHAnsi"/>
                <w:b/>
                <w:bCs/>
                <w:color w:val="000000"/>
                <w:sz w:val="16"/>
                <w:szCs w:val="16"/>
              </w:rPr>
              <w:t>ИМОВИНА</w:t>
            </w: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2,005,000.00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2,005,000.00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color w:val="000000"/>
                <w:sz w:val="20"/>
                <w:szCs w:val="20"/>
              </w:rPr>
            </w:pPr>
            <w:r w:rsidRPr="00ED6000">
              <w:rPr>
                <w:rFonts w:asciiTheme="minorHAnsi" w:hAnsiTheme="minorHAnsi"/>
                <w:color w:val="000000"/>
                <w:sz w:val="20"/>
                <w:szCs w:val="20"/>
              </w:rPr>
              <w:t>541000</w:t>
            </w:r>
          </w:p>
        </w:tc>
        <w:tc>
          <w:tcPr>
            <w:tcW w:w="1653" w:type="dxa"/>
            <w:gridSpan w:val="2"/>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color w:val="000000"/>
                <w:sz w:val="18"/>
                <w:szCs w:val="18"/>
              </w:rPr>
            </w:pPr>
            <w:r w:rsidRPr="00ED6000">
              <w:rPr>
                <w:rFonts w:asciiTheme="minorHAnsi" w:hAnsiTheme="minorHAnsi"/>
                <w:color w:val="000000"/>
                <w:sz w:val="18"/>
                <w:szCs w:val="18"/>
              </w:rPr>
              <w:t>ЗЕМЉИШТЕ</w:t>
            </w: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color w:val="000000"/>
                <w:sz w:val="18"/>
                <w:szCs w:val="18"/>
              </w:rPr>
            </w:pPr>
            <w:r w:rsidRPr="00ED6000">
              <w:rPr>
                <w:rFonts w:asciiTheme="minorHAnsi" w:hAnsiTheme="minorHAnsi"/>
                <w:color w:val="000000"/>
                <w:sz w:val="18"/>
                <w:szCs w:val="18"/>
              </w:rPr>
              <w:t>0.00</w:t>
            </w:r>
          </w:p>
        </w:tc>
      </w:tr>
      <w:tr w:rsidR="00724A03" w:rsidRPr="00ED6000" w:rsidTr="009A22C5">
        <w:trPr>
          <w:trHeight w:val="255"/>
        </w:trPr>
        <w:tc>
          <w:tcPr>
            <w:tcW w:w="1170" w:type="dxa"/>
            <w:tcBorders>
              <w:top w:val="nil"/>
              <w:left w:val="nil"/>
              <w:bottom w:val="nil"/>
              <w:right w:val="nil"/>
            </w:tcBorders>
            <w:shd w:val="clear" w:color="auto" w:fill="auto"/>
            <w:noWrap/>
            <w:vAlign w:val="center"/>
            <w:hideMark/>
          </w:tcPr>
          <w:p w:rsidR="00724A03" w:rsidRPr="00ED6000" w:rsidRDefault="00724A03" w:rsidP="00724A03">
            <w:pPr>
              <w:ind w:firstLine="0"/>
              <w:jc w:val="center"/>
              <w:rPr>
                <w:rFonts w:asciiTheme="minorHAnsi" w:hAnsiTheme="minorHAnsi"/>
                <w:b/>
                <w:bCs/>
                <w:color w:val="000000"/>
                <w:sz w:val="18"/>
                <w:szCs w:val="18"/>
              </w:rPr>
            </w:pPr>
            <w:r w:rsidRPr="00ED6000">
              <w:rPr>
                <w:rFonts w:asciiTheme="minorHAnsi" w:hAnsiTheme="minorHAnsi"/>
                <w:b/>
                <w:bCs/>
                <w:color w:val="000000"/>
                <w:sz w:val="18"/>
                <w:szCs w:val="18"/>
              </w:rPr>
              <w:t>541000</w:t>
            </w:r>
          </w:p>
        </w:tc>
        <w:tc>
          <w:tcPr>
            <w:tcW w:w="1431" w:type="dxa"/>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16"/>
                <w:szCs w:val="16"/>
              </w:rPr>
            </w:pPr>
            <w:r w:rsidRPr="00ED6000">
              <w:rPr>
                <w:rFonts w:asciiTheme="minorHAnsi" w:hAnsiTheme="minorHAnsi"/>
                <w:b/>
                <w:bCs/>
                <w:color w:val="000000"/>
                <w:sz w:val="16"/>
                <w:szCs w:val="16"/>
              </w:rPr>
              <w:t>ЗЕМЉИШТЕ</w:t>
            </w:r>
          </w:p>
        </w:tc>
        <w:tc>
          <w:tcPr>
            <w:tcW w:w="222"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10,000,000.00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10,000,000.00</w:t>
            </w:r>
          </w:p>
        </w:tc>
      </w:tr>
      <w:tr w:rsidR="00724A03" w:rsidRPr="00ED6000" w:rsidTr="009A22C5">
        <w:trPr>
          <w:trHeight w:val="255"/>
        </w:trPr>
        <w:tc>
          <w:tcPr>
            <w:tcW w:w="1170"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431" w:type="dxa"/>
            <w:tcBorders>
              <w:top w:val="nil"/>
              <w:left w:val="nil"/>
              <w:bottom w:val="nil"/>
              <w:right w:val="nil"/>
            </w:tcBorders>
            <w:shd w:val="clear" w:color="auto" w:fill="auto"/>
            <w:noWrap/>
            <w:vAlign w:val="center"/>
            <w:hideMark/>
          </w:tcPr>
          <w:p w:rsidR="00724A03" w:rsidRPr="00ED6000" w:rsidRDefault="00F63D7F" w:rsidP="00724A03">
            <w:pPr>
              <w:ind w:firstLine="0"/>
              <w:rPr>
                <w:rFonts w:asciiTheme="minorHAnsi" w:hAnsiTheme="minorHAnsi"/>
                <w:b/>
                <w:bCs/>
                <w:color w:val="000000"/>
                <w:sz w:val="20"/>
                <w:szCs w:val="20"/>
              </w:rPr>
            </w:pPr>
            <w:r w:rsidRPr="00ED6000">
              <w:rPr>
                <w:rFonts w:asciiTheme="minorHAnsi" w:hAnsiTheme="minorHAnsi"/>
                <w:b/>
                <w:bCs/>
                <w:color w:val="000000"/>
                <w:sz w:val="20"/>
                <w:szCs w:val="20"/>
              </w:rPr>
              <w:t>Укупно</w:t>
            </w:r>
          </w:p>
        </w:tc>
        <w:tc>
          <w:tcPr>
            <w:tcW w:w="222"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88"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974"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01" w:type="dxa"/>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4411" w:type="dxa"/>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1,188,016,379.00</w:t>
            </w:r>
          </w:p>
        </w:tc>
        <w:tc>
          <w:tcPr>
            <w:tcW w:w="960"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564"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22,153,000.00</w:t>
            </w:r>
          </w:p>
        </w:tc>
        <w:tc>
          <w:tcPr>
            <w:tcW w:w="966" w:type="dxa"/>
            <w:gridSpan w:val="2"/>
            <w:tcBorders>
              <w:top w:val="nil"/>
              <w:left w:val="nil"/>
              <w:bottom w:val="nil"/>
              <w:right w:val="nil"/>
            </w:tcBorders>
            <w:shd w:val="clear" w:color="auto" w:fill="auto"/>
            <w:noWrap/>
            <w:vAlign w:val="bottom"/>
            <w:hideMark/>
          </w:tcPr>
          <w:p w:rsidR="00724A03" w:rsidRPr="00ED6000" w:rsidRDefault="00724A03" w:rsidP="00724A03">
            <w:pPr>
              <w:ind w:firstLine="0"/>
              <w:rPr>
                <w:rFonts w:asciiTheme="minorHAnsi" w:hAnsiTheme="minorHAnsi"/>
                <w:color w:val="000000"/>
                <w:sz w:val="20"/>
                <w:szCs w:val="20"/>
              </w:rPr>
            </w:pPr>
          </w:p>
        </w:tc>
        <w:tc>
          <w:tcPr>
            <w:tcW w:w="1355" w:type="dxa"/>
            <w:gridSpan w:val="2"/>
            <w:tcBorders>
              <w:top w:val="nil"/>
              <w:left w:val="nil"/>
              <w:bottom w:val="nil"/>
              <w:right w:val="nil"/>
            </w:tcBorders>
            <w:shd w:val="clear" w:color="auto" w:fill="auto"/>
            <w:noWrap/>
            <w:vAlign w:val="center"/>
            <w:hideMark/>
          </w:tcPr>
          <w:p w:rsidR="00724A03" w:rsidRPr="00ED6000" w:rsidRDefault="00724A03" w:rsidP="00724A03">
            <w:pPr>
              <w:ind w:firstLine="0"/>
              <w:jc w:val="right"/>
              <w:rPr>
                <w:rFonts w:asciiTheme="minorHAnsi" w:hAnsiTheme="minorHAnsi"/>
                <w:b/>
                <w:bCs/>
                <w:color w:val="000000"/>
                <w:sz w:val="16"/>
                <w:szCs w:val="16"/>
              </w:rPr>
            </w:pPr>
            <w:r w:rsidRPr="00ED6000">
              <w:rPr>
                <w:rFonts w:asciiTheme="minorHAnsi" w:hAnsiTheme="minorHAnsi"/>
                <w:b/>
                <w:bCs/>
                <w:color w:val="000000"/>
                <w:sz w:val="16"/>
                <w:szCs w:val="16"/>
              </w:rPr>
              <w:t>1,210,169,379.00</w:t>
            </w:r>
          </w:p>
        </w:tc>
      </w:tr>
    </w:tbl>
    <w:tbl>
      <w:tblPr>
        <w:tblW w:w="15429" w:type="dxa"/>
        <w:tblInd w:w="-252" w:type="dxa"/>
        <w:tblLook w:val="04A0"/>
      </w:tblPr>
      <w:tblGrid>
        <w:gridCol w:w="1080"/>
        <w:gridCol w:w="1085"/>
        <w:gridCol w:w="1157"/>
        <w:gridCol w:w="756"/>
        <w:gridCol w:w="1236"/>
        <w:gridCol w:w="1338"/>
        <w:gridCol w:w="1234"/>
        <w:gridCol w:w="574"/>
        <w:gridCol w:w="1608"/>
        <w:gridCol w:w="1136"/>
        <w:gridCol w:w="1240"/>
        <w:gridCol w:w="1385"/>
        <w:gridCol w:w="1600"/>
      </w:tblGrid>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20"/>
                <w:szCs w:val="20"/>
                <w:lang/>
              </w:rPr>
            </w:pPr>
          </w:p>
          <w:p w:rsidR="008041A9" w:rsidRPr="00171664" w:rsidRDefault="008041A9" w:rsidP="00D1587C">
            <w:pPr>
              <w:ind w:firstLine="0"/>
              <w:jc w:val="right"/>
              <w:rPr>
                <w:b/>
                <w:bCs/>
                <w:sz w:val="20"/>
                <w:szCs w:val="20"/>
                <w:lang/>
              </w:rPr>
            </w:pPr>
          </w:p>
          <w:p w:rsidR="008041A9" w:rsidRPr="00171664" w:rsidRDefault="008041A9" w:rsidP="00D1587C">
            <w:pPr>
              <w:ind w:firstLine="0"/>
              <w:jc w:val="right"/>
              <w:rPr>
                <w:b/>
                <w:bCs/>
                <w:sz w:val="20"/>
                <w:szCs w:val="20"/>
                <w:lang/>
              </w:rPr>
            </w:pPr>
          </w:p>
        </w:tc>
        <w:tc>
          <w:tcPr>
            <w:tcW w:w="299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AA3988" w:rsidRPr="00171664" w:rsidTr="00171664">
        <w:trPr>
          <w:trHeight w:val="300"/>
        </w:trPr>
        <w:tc>
          <w:tcPr>
            <w:tcW w:w="1080" w:type="dxa"/>
            <w:tcBorders>
              <w:top w:val="nil"/>
              <w:left w:val="nil"/>
              <w:bottom w:val="nil"/>
              <w:right w:val="nil"/>
            </w:tcBorders>
            <w:shd w:val="clear" w:color="auto" w:fill="auto"/>
            <w:noWrap/>
            <w:vAlign w:val="bottom"/>
            <w:hideMark/>
          </w:tcPr>
          <w:p w:rsidR="00AA3988" w:rsidRPr="00171664" w:rsidRDefault="00AA3988" w:rsidP="00D1587C">
            <w:pPr>
              <w:ind w:firstLine="0"/>
              <w:jc w:val="right"/>
              <w:rPr>
                <w:b/>
                <w:bCs/>
                <w:sz w:val="20"/>
                <w:szCs w:val="20"/>
                <w:lang/>
              </w:rPr>
            </w:pPr>
          </w:p>
          <w:p w:rsidR="00AA3988" w:rsidRPr="00171664" w:rsidRDefault="00AA3988" w:rsidP="00D1587C">
            <w:pPr>
              <w:ind w:firstLine="0"/>
              <w:jc w:val="right"/>
              <w:rPr>
                <w:b/>
                <w:bCs/>
                <w:sz w:val="20"/>
                <w:szCs w:val="20"/>
                <w:lang/>
              </w:rPr>
            </w:pPr>
          </w:p>
        </w:tc>
        <w:tc>
          <w:tcPr>
            <w:tcW w:w="2998" w:type="dxa"/>
            <w:gridSpan w:val="3"/>
            <w:tcBorders>
              <w:top w:val="nil"/>
              <w:left w:val="nil"/>
              <w:bottom w:val="nil"/>
              <w:right w:val="nil"/>
            </w:tcBorders>
            <w:shd w:val="clear" w:color="auto" w:fill="auto"/>
            <w:noWrap/>
            <w:vAlign w:val="bottom"/>
            <w:hideMark/>
          </w:tcPr>
          <w:p w:rsidR="00AA3988" w:rsidRPr="00171664" w:rsidRDefault="00AA3988" w:rsidP="00D1587C">
            <w:pPr>
              <w:ind w:firstLine="0"/>
              <w:rPr>
                <w:b/>
                <w:bCs/>
                <w:sz w:val="20"/>
                <w:szCs w:val="20"/>
              </w:rPr>
            </w:pPr>
          </w:p>
        </w:tc>
        <w:tc>
          <w:tcPr>
            <w:tcW w:w="1236"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AA3988" w:rsidRPr="00171664" w:rsidRDefault="00AA3988"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AA3988" w:rsidRPr="00171664" w:rsidRDefault="00AA3988" w:rsidP="00D1587C">
            <w:pPr>
              <w:ind w:firstLine="0"/>
            </w:pPr>
          </w:p>
        </w:tc>
      </w:tr>
      <w:tr w:rsidR="00D1587C" w:rsidRPr="00171664" w:rsidTr="00171664">
        <w:trPr>
          <w:trHeight w:val="270"/>
        </w:trPr>
        <w:tc>
          <w:tcPr>
            <w:tcW w:w="1080"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Функц</w:t>
            </w:r>
          </w:p>
        </w:tc>
        <w:tc>
          <w:tcPr>
            <w:tcW w:w="1085"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ПА</w:t>
            </w:r>
          </w:p>
        </w:tc>
        <w:tc>
          <w:tcPr>
            <w:tcW w:w="756"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Економ</w:t>
            </w:r>
          </w:p>
        </w:tc>
        <w:tc>
          <w:tcPr>
            <w:tcW w:w="1236"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Опис</w:t>
            </w:r>
          </w:p>
        </w:tc>
        <w:tc>
          <w:tcPr>
            <w:tcW w:w="1338"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Извор  01</w:t>
            </w:r>
          </w:p>
        </w:tc>
        <w:tc>
          <w:tcPr>
            <w:tcW w:w="1136" w:type="dxa"/>
            <w:vMerge w:val="restart"/>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Извор 04</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Извор 07</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Извор 16</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pPr>
            <w:r w:rsidRPr="00171664">
              <w:rPr>
                <w:sz w:val="22"/>
                <w:szCs w:val="22"/>
              </w:rPr>
              <w:t>Укупнo</w:t>
            </w:r>
          </w:p>
        </w:tc>
      </w:tr>
      <w:tr w:rsidR="00D1587C" w:rsidRPr="00171664" w:rsidTr="00171664">
        <w:trPr>
          <w:trHeight w:val="300"/>
        </w:trPr>
        <w:tc>
          <w:tcPr>
            <w:tcW w:w="1080"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1085" w:type="dxa"/>
            <w:vMerge/>
            <w:tcBorders>
              <w:top w:val="nil"/>
              <w:left w:val="nil"/>
              <w:bottom w:val="nil"/>
              <w:right w:val="nil"/>
            </w:tcBorders>
            <w:vAlign w:val="center"/>
            <w:hideMark/>
          </w:tcPr>
          <w:p w:rsidR="00D1587C" w:rsidRPr="00171664" w:rsidRDefault="00D1587C" w:rsidP="00D1587C">
            <w:pPr>
              <w:ind w:firstLine="0"/>
              <w:rPr>
                <w:rFonts w:ascii="Calibri" w:hAnsi="Calibri"/>
              </w:rPr>
            </w:pPr>
          </w:p>
        </w:tc>
        <w:tc>
          <w:tcPr>
            <w:tcW w:w="1157"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756"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1236"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1338" w:type="dxa"/>
            <w:vMerge/>
            <w:tcBorders>
              <w:top w:val="nil"/>
              <w:left w:val="nil"/>
              <w:bottom w:val="nil"/>
              <w:right w:val="nil"/>
            </w:tcBorders>
            <w:vAlign w:val="center"/>
            <w:hideMark/>
          </w:tcPr>
          <w:p w:rsidR="00D1587C" w:rsidRPr="00171664" w:rsidRDefault="00D1587C" w:rsidP="00D1587C">
            <w:pPr>
              <w:ind w:firstLine="0"/>
              <w:rPr>
                <w:rFonts w:ascii="Calibri" w:hAnsi="Calibri"/>
              </w:rPr>
            </w:pPr>
          </w:p>
        </w:tc>
        <w:tc>
          <w:tcPr>
            <w:tcW w:w="1234" w:type="dxa"/>
            <w:vMerge/>
            <w:tcBorders>
              <w:top w:val="nil"/>
              <w:left w:val="nil"/>
              <w:bottom w:val="nil"/>
              <w:right w:val="nil"/>
            </w:tcBorders>
            <w:vAlign w:val="center"/>
            <w:hideMark/>
          </w:tcPr>
          <w:p w:rsidR="00D1587C" w:rsidRPr="00171664" w:rsidRDefault="00D1587C" w:rsidP="00D1587C">
            <w:pPr>
              <w:ind w:firstLine="0"/>
              <w:rPr>
                <w:rFonts w:ascii="Calibri" w:hAnsi="Calibri"/>
              </w:rPr>
            </w:pPr>
          </w:p>
        </w:tc>
        <w:tc>
          <w:tcPr>
            <w:tcW w:w="574" w:type="dxa"/>
            <w:vMerge/>
            <w:tcBorders>
              <w:top w:val="nil"/>
              <w:left w:val="nil"/>
              <w:bottom w:val="nil"/>
              <w:right w:val="nil"/>
            </w:tcBorders>
            <w:vAlign w:val="center"/>
            <w:hideMark/>
          </w:tcPr>
          <w:p w:rsidR="00D1587C" w:rsidRPr="00171664" w:rsidRDefault="00D1587C" w:rsidP="00D1587C">
            <w:pPr>
              <w:ind w:firstLine="0"/>
              <w:rPr>
                <w:rFonts w:ascii="Calibri" w:hAnsi="Calibri"/>
              </w:rPr>
            </w:pPr>
          </w:p>
        </w:tc>
        <w:tc>
          <w:tcPr>
            <w:tcW w:w="1608"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1136" w:type="dxa"/>
            <w:vMerge/>
            <w:tcBorders>
              <w:top w:val="nil"/>
              <w:left w:val="nil"/>
              <w:bottom w:val="nil"/>
              <w:right w:val="nil"/>
            </w:tcBorders>
            <w:vAlign w:val="center"/>
            <w:hideMark/>
          </w:tcPr>
          <w:p w:rsidR="00D1587C" w:rsidRPr="00171664" w:rsidRDefault="00D1587C" w:rsidP="00D1587C">
            <w:pPr>
              <w:ind w:firstLine="0"/>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proofErr w:type="gramStart"/>
            <w:r w:rsidRPr="00171664">
              <w:rPr>
                <w:sz w:val="16"/>
                <w:szCs w:val="16"/>
              </w:rPr>
              <w:t>кл</w:t>
            </w:r>
            <w:proofErr w:type="gramEnd"/>
            <w:r w:rsidRPr="00171664">
              <w:rPr>
                <w:sz w:val="16"/>
                <w:szCs w:val="16"/>
              </w:rPr>
              <w:t>.</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Позиције</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класиф</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Пројекат</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(ПР)</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Раздео</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w:t>
            </w:r>
          </w:p>
        </w:tc>
        <w:tc>
          <w:tcPr>
            <w:tcW w:w="3149"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СКУПШТИНА ОПШТИНЕ</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2101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16 - ПОЛИТИЧКИ СИСТЕМ ЛОКАЛНЕ САМОУПРАВЕ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30,073,674.00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30,073,674.00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4,268,747.00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4,268,747.00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738,927.00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738,927.00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ТРОШКОВА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10,770,000.00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10,770,000.00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СКУПШТИНЕ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17,367,674.00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17,367,674.00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2101</w:t>
            </w:r>
          </w:p>
        </w:tc>
        <w:tc>
          <w:tcPr>
            <w:tcW w:w="6746"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16 - ПОЛИТИЧКИ СИСТЕМ ЛОКАЛНЕ САМОУПРАВЕ</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НАКНАДА ЅА СОЦИЈАЛНУЗАСТИТУ</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1,896,000.00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1,896,000.00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 / 0</w:t>
            </w:r>
          </w:p>
        </w:tc>
        <w:tc>
          <w:tcPr>
            <w:tcW w:w="1157" w:type="dxa"/>
            <w:tcBorders>
              <w:top w:val="nil"/>
              <w:left w:val="nil"/>
              <w:bottom w:val="nil"/>
              <w:right w:val="nil"/>
            </w:tcBorders>
            <w:shd w:val="clear" w:color="auto" w:fill="auto"/>
            <w:noWrap/>
            <w:vAlign w:val="bottom"/>
            <w:hideMark/>
          </w:tcPr>
          <w:p w:rsidR="00D1587C" w:rsidRPr="00171664" w:rsidRDefault="00D1587C" w:rsidP="008B7B61">
            <w:pPr>
              <w:ind w:firstLine="0"/>
              <w:rPr>
                <w:sz w:val="16"/>
                <w:szCs w:val="16"/>
              </w:rPr>
            </w:pPr>
            <w:r w:rsidRPr="00171664">
              <w:rPr>
                <w:sz w:val="16"/>
                <w:szCs w:val="16"/>
              </w:rPr>
              <w:t>ПР 2101-П0</w:t>
            </w:r>
            <w:r w:rsidR="008B7B61" w:rsidRPr="00171664">
              <w:rPr>
                <w:sz w:val="16"/>
                <w:szCs w:val="16"/>
              </w:rPr>
              <w:t>2</w:t>
            </w:r>
            <w:r w:rsidR="00D5033A" w:rsidRPr="00171664">
              <w:rPr>
                <w:sz w:val="16"/>
                <w:szCs w:val="16"/>
              </w:rPr>
              <w:t xml:space="preserve">  </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7,900,000.00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ПР2101-ПО2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2101-П01</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ОБЕЛЕЖАВАЊЕ ЗНАЧАЈНИХ ДАТУМА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2101-П02</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ИЗБОРИ У ЛОК.САМОУПРАВИ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2,506,000.00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30,073,674.00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30,073,674.00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раздео</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30,073,674.00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30,073,674.00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Раздео</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3149"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ПРЕДСЕДНИК ОПШТИНЕ</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2101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16 - ПОЛИТИЧКИ СИСТЕМ ЛОКАЛНЕ САМОУПРАВЕ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10,300,408.00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10,300,408.00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5,096,106.00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5,096,106.00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934,302.00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934,302.00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ТРОШКОВА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23/</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ИЗВРШНИХ ОРГАНА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10,300,408.00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10,300,408.00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10,300,408.00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10,300,408.00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133</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1301</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14 - РАЗВОЈ СПОРТА И ОМЛАДИНЕ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2,240,000.00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2,240,000.00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СПРОВОДЈЕЊЕ ОМЛАДИНСКЕ ПОЛИТИКЕ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2,240,000.00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2,240,000.00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2,240,000.00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2,240,000.00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раздео</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12,540,408.00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12,540,408.00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Раздео</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ОПШТИНСКО ВЕЋЕ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2101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16 - ПОЛИТИЧКИ СИСТЕМ ЛОКАЛНЕ САМОУПРАВЕ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12,925,289.00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12,925,289.00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7,974,444.00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7,974,444.00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1,190,845.00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1,190,845.00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200,000.00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ТРОШКОВА ЗА ЗАПОСЛЕНЕ</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1,300,000.00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190,000.00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190,000.00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1,820,000.00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39 / 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50,000.00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ИЗВРШНИХ ОРГАНА</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12,925,289.00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12,925,289.00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12,925,289.00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12,925,289.00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раздео</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12,925,289.00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12,925,289.00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Раздео</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487"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ОПШТИНСКО ПРАВОБРАНИЛАШТВО</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330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602</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15 - ОПШТЕ УСЛУГЕ ЛОКАЛНЕ САМОУПРЕВЕ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2,210,865.00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2,210,865.00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1,456,056.00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1,456,056.00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254,809.00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254,809.00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ОТПРЕМНИНА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И БОНУСИ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ОПШТИНСКО/ГРАДСКО ПРАВОБРАНИЛШТВО</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330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раздео</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2,210,865.00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Раздео</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Социјална помоћ угроженом становнштву, неквалификована на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70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901</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11 - СОЦИЈАЛНА И ДЕЧИЈА  ЗАШТИТА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41,800,000.00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41,800,000.00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ЗА СОЦИЈАЛНУ ЗАШТИТУ ИЗ БУЏЕТА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0006</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ЗА СОЦИЈАЛНУ ЗАШТИТУ ИЗ БУЏЕТА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40,300,000.00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ЈЕДНОКРАТНЕ ПОМОЋИ И ДРУГИ ОБЛИЦИ ПОМО]И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0006</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ПОДРШКА ДЕЦИ И ПОРОДИЦИ СА ДЕЦОМ</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40,300,000.00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70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901</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11 - СОЦИЈАЛНА И ДЕЧИЈА  ЗАШТИТА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23,150,000.00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23,150,000.00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463100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ТРАНСФЕРИ ОСТАЛИМ НИВОИМА ВЛАСТИ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20,050,000.00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463200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ТРАНСФЕРИ ОСТАЛИМ НИВОИМА ВЛАСТИ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ЈЕДНОКРАТНЕ ПОМОЋИ И ДРУГИ ОБЛИЦИ ПОМО]И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ПОДРШКА РАЛИЗАЦИЈИ ПРОГРАМА ЦРВЕНОГ КРСТА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602</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15 - ОПШТЕ УСЛУГЕ ЛОКАЛНЕ САМОУПРЕВЕ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231,467,849.00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232,467,849.00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75,642,554.00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75,642,554.00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12,785,295.00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12,785,295.00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49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11,310,000.00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12,310,000.00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8,380,000.00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8,380,000.00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0006</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59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483000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НОВЧАНЕ КАЗНЕ И ПЕНАЛИ ПО РЕШЕЊУ СУДОВА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0014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НАКНАДА ШТЕТЕ ЗА ПОВРЕДЕ ИЛИ ШТЕТУ НАСТАЛУ УСЛЕД 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63/1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ПА0014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 xml:space="preserve">УСЛУГ ЕПО УГОВОРУ </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63/2</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ПА0014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НАКНАДА ШТЕТЕ ЗА ПОВРЕДЕ ИЛИ ШТЕТУ НАНЕТУ ОД СТРАН</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0009</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499000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СРЕДСТВА РЕЗЕРВЕ</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43,000,000.00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499000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СРЕДСТВА РЕЗЕРВЕ</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69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НЕКРЕТНИНЕ И ОПРЕМА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ЛОКАЛНЕ САМОУПРАВЕ И ГРАДС</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171,767,849.00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172,767,849.00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ОМБУДСМАН</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0006</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ИНСПЕКЦИЈСКИ ПОСЛОВИ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0009</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ТЕКУЋА БУЏЕТСКА РЕЗЕРВА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43,000,000.00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43,000,000.00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СТАЛНА БУЏЕТСКА РЕЗЕРВА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0014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ВАНРЕДНИМ СИТУАЦИЈАМА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5,800,000.00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231,467,849.00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232,467,849.00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360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602</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15 - ОПШТЕ УСЛУГЕ ЛОКАЛНЕ САМОУПРЕВЕ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360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ЛОКАЛНЕ САМОУПРАВЕ И ГРАДС</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360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421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5 - ПОЉОПРИВРЕДА И РУРАЛНИ РАЗВОЈ</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27,100,000.00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27,100,000.00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rFonts w:ascii="Calibri" w:hAnsi="Calibri"/>
              </w:rPr>
            </w:pPr>
            <w:r w:rsidRPr="00171664">
              <w:rPr>
                <w:rFonts w:ascii="Calibri" w:hAnsi="Calibri"/>
                <w:sz w:val="22"/>
                <w:szCs w:val="22"/>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201/1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2,260,000.00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2,260,000.00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СУБВЕНЦИЈЕ ЈАВНИМ НЕФИНАНСИЈСКИМ ПРЕДУЗЕЋИМА И ОРГ</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ЗА СОЦИЈАЛНУ ЗАШТИТУ ИЗ БУЏЕТА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421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ПОДРШКА ЗА СПРОВОЂЕЊЕ ПОЉОПРИВРЕДНЕ ПО</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27,100,000.00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27,100,000.00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421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451</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701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jc w:val="center"/>
              <w:rPr>
                <w:b/>
                <w:bCs/>
                <w:sz w:val="16"/>
                <w:szCs w:val="16"/>
              </w:rPr>
            </w:pPr>
            <w:r w:rsidRPr="00171664">
              <w:rPr>
                <w:b/>
                <w:bCs/>
                <w:sz w:val="16"/>
                <w:szCs w:val="16"/>
              </w:rPr>
              <w:t>ПРОГРАМ 7 - ОРГАНИЗАЦИЈА САОБРАЋАЈА И САОБРАЋАЈНЕ ИНФРАСТРУКТУРЕ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237,000,000.00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237,000,000.00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9,000,000.00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5,000,000.00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62,000,000.00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155,000,000.00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155,000,000.00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6,000,000.00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451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И ОДРЖАВАЊЕ САОБРАЋАЈНЕ ИНФР</w:t>
            </w:r>
          </w:p>
        </w:tc>
        <w:tc>
          <w:tcPr>
            <w:tcW w:w="1608" w:type="dxa"/>
            <w:tcBorders>
              <w:top w:val="nil"/>
              <w:left w:val="nil"/>
              <w:bottom w:val="nil"/>
              <w:right w:val="nil"/>
            </w:tcBorders>
            <w:shd w:val="clear" w:color="auto" w:fill="auto"/>
            <w:noWrap/>
            <w:vAlign w:val="center"/>
            <w:hideMark/>
          </w:tcPr>
          <w:p w:rsidR="00D1587C" w:rsidRPr="00171664" w:rsidRDefault="00D1587C" w:rsidP="00D1587C">
            <w:pPr>
              <w:ind w:firstLine="0"/>
              <w:jc w:val="right"/>
              <w:rPr>
                <w:rFonts w:ascii="Swiss Light YU" w:hAnsi="Swiss Light YU"/>
                <w:sz w:val="16"/>
                <w:szCs w:val="16"/>
              </w:rPr>
            </w:pPr>
            <w:r w:rsidRPr="00171664">
              <w:rPr>
                <w:rFonts w:ascii="Swiss Light YU" w:hAnsi="Swiss Light YU"/>
                <w:sz w:val="16"/>
                <w:szCs w:val="16"/>
              </w:rPr>
              <w:t>237,000,000.00</w:t>
            </w:r>
          </w:p>
        </w:tc>
        <w:tc>
          <w:tcPr>
            <w:tcW w:w="1136" w:type="dxa"/>
            <w:tcBorders>
              <w:top w:val="nil"/>
              <w:left w:val="nil"/>
              <w:bottom w:val="nil"/>
              <w:right w:val="nil"/>
            </w:tcBorders>
            <w:shd w:val="clear" w:color="auto" w:fill="auto"/>
            <w:noWrap/>
            <w:vAlign w:val="center"/>
            <w:hideMark/>
          </w:tcPr>
          <w:p w:rsidR="00D1587C" w:rsidRPr="00171664" w:rsidRDefault="00D1587C" w:rsidP="00D1587C">
            <w:pPr>
              <w:ind w:firstLine="0"/>
              <w:rPr>
                <w:rFonts w:ascii="Swiss Light YU" w:hAnsi="Swiss Light YU"/>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237,000,000.00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451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237,000,000.00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237,000,000.00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510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401</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6 - ЗАШТИТА ЖИВОТНЕ СРЕДИНЕ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22,100,000.00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90,970,000.00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субвенције јавним нефинансијским предузећим</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ЗАШТИТА ПРИРОДЕ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ОТПАДНИМ ВОДАМА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КОМУНАЛНИМ ОТПАДОМ</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1102</w:t>
            </w:r>
          </w:p>
        </w:tc>
        <w:tc>
          <w:tcPr>
            <w:tcW w:w="5138"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2 - КОМУНАЛНЕ ДЕЛАТНОСТИ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68,870,000.00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68,870,000.00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30,900,000.00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0008</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субвенције јавним нефинансијским предузећим</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0008</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27,270,000.00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27,270,000.00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ОДРЖАВАЊЕ ЧИСТОЋЕ НА ПОВРШИНАМА ЈЕВНЕ НА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30,900,000.00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ЗООХИГИЈЕНА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510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0008</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И СНАБДЕВАЊЕ ВОДОМ ЗА ПИЋЕ</w:t>
            </w:r>
          </w:p>
        </w:tc>
        <w:tc>
          <w:tcPr>
            <w:tcW w:w="1608" w:type="dxa"/>
            <w:tcBorders>
              <w:top w:val="nil"/>
              <w:left w:val="nil"/>
              <w:bottom w:val="nil"/>
              <w:right w:val="nil"/>
            </w:tcBorders>
            <w:shd w:val="clear" w:color="auto" w:fill="auto"/>
            <w:noWrap/>
            <w:vAlign w:val="bottom"/>
            <w:hideMark/>
          </w:tcPr>
          <w:p w:rsidR="00D1587C" w:rsidRPr="00171664" w:rsidRDefault="008B7B61" w:rsidP="00D1587C">
            <w:pPr>
              <w:ind w:firstLine="0"/>
              <w:jc w:val="right"/>
              <w:rPr>
                <w:sz w:val="16"/>
                <w:szCs w:val="16"/>
              </w:rPr>
            </w:pPr>
            <w:r w:rsidRPr="00171664">
              <w:rPr>
                <w:sz w:val="16"/>
                <w:szCs w:val="16"/>
              </w:rPr>
              <w:t>33,970,000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6,700,000.00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90,970,000.00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90,970,000.00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620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jc w:val="center"/>
              <w:rPr>
                <w:b/>
                <w:bCs/>
                <w:sz w:val="16"/>
                <w:szCs w:val="16"/>
              </w:rPr>
            </w:pPr>
            <w:r w:rsidRPr="00171664">
              <w:rPr>
                <w:b/>
                <w:bCs/>
                <w:sz w:val="16"/>
                <w:szCs w:val="16"/>
              </w:rPr>
              <w:t>ПРОГРАМ 1 - СТАНОВАЊЕ, УРБАНИЗАМ И ПРОСТОРНО ПЛАНИРАЊЕ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211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541000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ЗЕМЉИШТЕ</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ГРАДЈЕВИНСКИМ ЗЕМЉИ[ТЕМ</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1501</w:t>
            </w:r>
          </w:p>
        </w:tc>
        <w:tc>
          <w:tcPr>
            <w:tcW w:w="5138"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3 - ЛОКАЛНИ ЕКОНОМСКИ РАЗВОЈ</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СУБВЕНЦИЈЕ ЈАВНИМ НЕФИНАНСИЈСКИМ ПРЕДУЗЕЋИМА И ОРГ</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620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МЕРЕ АКТИВНЕ ПОЛИТИКЕ ЗАПОШЉАВАЊА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640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1102</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2 - КОМУНАЛНЕ ДЕЛАТНОСТИ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16,570,000.00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16,570,000.00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640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14,570,000.00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14,570,000.00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640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640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УПРАВЉАЊЕ/ОДРЗАВЊЕ ЈАВНИМ ОСВЕТЉЕЊЕМ</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16,570,000.00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640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760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1801</w:t>
            </w:r>
          </w:p>
        </w:tc>
        <w:tc>
          <w:tcPr>
            <w:tcW w:w="4487"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12 - ЗДРАВСТВЕНА ЗАШТИТА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r w:rsidRPr="00171664">
              <w:rPr>
                <w:rFonts w:ascii="Calibri" w:hAnsi="Calibri"/>
                <w:sz w:val="22"/>
                <w:szCs w:val="22"/>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r w:rsidRPr="00171664">
              <w:rPr>
                <w:sz w:val="22"/>
                <w:szCs w:val="22"/>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464100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дотације организацијама за обавезно социјал</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464200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Капиталне дотације организацијама за обавезно соци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760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УСТАНОВА ПРИМАРНЕ ЗДРАВСТВ</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760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810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1301</w:t>
            </w:r>
          </w:p>
        </w:tc>
        <w:tc>
          <w:tcPr>
            <w:tcW w:w="5721"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14 - РАЗВОЈ СПОРТА И ОМЛАДИНЕ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810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ЛОКАЛНИХ СПОРТСКИХ УСТАНОВ</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810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1201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13 - РАЗВОЈ КУЛТУРЕ И ИНФОРМИСАЊА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212,500.00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212,500.00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ЛОКАЛНИХ УСТАНОВА КУЛТУРЕ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212,500.00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830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1201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13 - РАЗВОЈ КУЛТУРЕ И ИНФОРМИСАЊА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200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830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0004</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ОСТВАРИВАЊЕ И УНАПРЕДЈЕЊЕ ЈАВНОГ ИНТЕРЕ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lastRenderedPageBreak/>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830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840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602</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15 - ОПШТЕ УСЛУГЕ ЛОКАЛНЕ САМОУПРЕВЕ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840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0007</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840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0007</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НАЦИОНАЛНИХ СВЕТА НАЦИОНАЛ</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840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912</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jc w:val="center"/>
              <w:rPr>
                <w:b/>
                <w:bCs/>
                <w:sz w:val="16"/>
                <w:szCs w:val="16"/>
              </w:rPr>
            </w:pPr>
            <w:r w:rsidRPr="00171664">
              <w:rPr>
                <w:b/>
                <w:bCs/>
                <w:sz w:val="16"/>
                <w:szCs w:val="16"/>
              </w:rPr>
              <w:t>ПРОГРАМ 17 - ЕНЕРГЕТСКА ЕФИКАСНОСТ И ОБНОВЉИВИ ИЗВОРИ ЕНЕРГИЈЕ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912</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912</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ЕНЕРГЕТСКИ МЕНАЏМЕНТ</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2002</w:t>
            </w:r>
          </w:p>
        </w:tc>
        <w:tc>
          <w:tcPr>
            <w:tcW w:w="5138" w:type="dxa"/>
            <w:gridSpan w:val="5"/>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9 - ОСНОВНО ОБРАЗОВАЊЕ И ВАСПИТАЊЕ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91,000,000.00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912</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463100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Текући трансфери осталим нивоима власти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84,000,000.00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84,000,000.00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912</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79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463200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ТРАНСФЕРИ ОСТАЛИМ НИВОИМА ВЛАСТИ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912</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ОСНОВНИХ  ШКОЛА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91,000,000.00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912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920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2003</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10 - СРЕДЊЕ ОБРАЗОВАЊЕ И ВАСПИТАЊЕ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47,988,000.00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47,988,000.00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463100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ТРАНСФЕРИ ОСТАЛИМ НИВОИМА ВЛАСТИ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44,428,000.00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44,428,000.00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463200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ТРАНСФЕРИ ОСТАЛИМ НИВОИМА ВЛАСТИ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3,560,000.00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3,560,000.00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СРЕДЊИХ [КОЛА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47,988,000.00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47,988,000.00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47,988,000.00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47,988,000.00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ДОМ КУЛТУРЕ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Услуге културе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1201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13 - РАЗВОЈ КУЛТУРЕ И ИНФОРМИСАЊА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37,167,214.00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55,240,214.00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16,117,897.00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17,317,897.00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2,917,617.00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3,917,617.00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909,000.00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273,000.00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1,182,000.00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89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1,745,700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4,245,700.00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1,345,600.00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2,345,600.00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483000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НОВЧАНЕ КАЗНЕ И ПЕНАЛИ ПО РЕ{ЕЊУ СУДОВА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1,381,400.00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2,381,400.00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99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Пр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ЛОКАЛНИХ УСТАНОВА КУЛТУРЕ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37,167,214.00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18,073,000.00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55,240,214.00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УНАПРЕДЈЕЊЕ СИСТЕМА ОЧУВАЊА И ПРЕДСТАВЛ</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37,167,214.00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18,073,000.00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55,240,214.00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5.01</w:t>
            </w:r>
          </w:p>
        </w:tc>
        <w:tc>
          <w:tcPr>
            <w:tcW w:w="1992"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ДОМ КУЛТУРЕ</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37,167,214.00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18,073,000.00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55,240,214.00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149"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БИБЛИОТЕКА ""ВУК КАРАЏИЋ]""</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Услуге културе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1201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13 - РАЗВОЈ КУЛТУРЕ И ИНФОРМИСАЊА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22,978,274.00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23,108,274.00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10,174,212.00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10,174,212.00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1,821,062.00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1,821,062.00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ТРОШКОВА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1,873,000.00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1,873,000.00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560,000.00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630,000.00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109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1,060,000.00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660,000.00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660,000.00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760,000.00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760,000.00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119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НЕМАТЕРИЈАЛНА ИМОВИНА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ЛОКАЛНИХ УСТАНОВА КУЛТУРЕ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20,888,274.00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21,018,274.00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ЈАЧАЊЕ КУЛТУРНЕ ПРОДУКЦИЈЕ И УМЕТНИЦКОГ</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2,090,000.00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2,090,000.00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22,978,274.00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23,108,274.00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5.02</w:t>
            </w:r>
          </w:p>
        </w:tc>
        <w:tc>
          <w:tcPr>
            <w:tcW w:w="3330"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БИБЛИОТЕКА ""ВУК   КАРАЏИЋ""</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22,978,274.00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23,108,274.00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МУЗЕЈ</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Услуге културе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1201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13 - РАЗВОЈ КУЛТУРЕ И ИНФОРМИСАЊА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16,892,734.00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16,892,734.00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5,484,875.00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5,484,875.00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981,723.00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981,723.00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590,000.00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590,000.00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775,518.00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775,518.00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129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895,000.00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895,000.00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330,000.00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330,000.00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33,000.00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33,000.00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2,619,900.00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2,619,900.00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1,377,200.00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1,377,200.00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775,518.00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775,518.00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ЛОКАЛНИХ УСТАНОВА КУЛТУРЕ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14,630,016.00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14,630,016.00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820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УНАПРЕДЈЕЊЕ СИСТЕМА ОЧУВАЊА И ПРЕДСТАВЛ</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2,262,718.00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2,262,718.00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820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16,892,734.00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16,892,734.00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МУЗЕЈ</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16,892,734.00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16,892,734.00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487"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ДЕЧИЈИ ВРТИЋ ''МИША ЦВИЈОВИЋ''</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911</w:t>
            </w:r>
          </w:p>
        </w:tc>
        <w:tc>
          <w:tcPr>
            <w:tcW w:w="3149"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Предшколско образоваwе</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2001</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8 - ПРЕДШКОЛСКО ВАСПИТАЊЕ И ОБРАЗОВАЊЕ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133,412,591.00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2,450,000.00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135,862,591.00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139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76,357,312.00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76,357,312.00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13,095,279.00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13,095,279.00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413000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У НАТУРИ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6,970,000.00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6,970,000.00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4,550,000.00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2,380,000.00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3,880,000.00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149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5,650,000.00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5,650,000.00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12,910,000.00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13,410,000.00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911</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И ОСТВАРИВАЊЕ ПРЕДШКОЛСКО</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133,412,591.00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2,450,000.00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135,862,591.00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911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5.04</w:t>
            </w:r>
          </w:p>
        </w:tc>
        <w:tc>
          <w:tcPr>
            <w:tcW w:w="4564"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ДЕЧИЈИ ВРТИЋ ''МИША ЦВИЈОВИЋ''</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133,412,591.00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2,450,000.00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135,862,591.00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3149"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ТУРИСТИЧКА ОРГАНИЗАЦИЈА</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473</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Туризам</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1502</w:t>
            </w:r>
          </w:p>
        </w:tc>
        <w:tc>
          <w:tcPr>
            <w:tcW w:w="4487"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4 - РАЗВОЈ ТУРИЗМА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18,461,311.00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18,961,311.00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4,658,939.00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4,658,939.00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892,372.00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892,372.00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159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ТРОШКОВА ЗА ЗАПОСЛЕНЕ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416000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НАГРАДЕ ЗАПОСЛЕНИМА И ОСТАЛИ ПОСЕБНИ РАСХОДИ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ТРОШКОВИ ПУТОВАЊА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6,875,000.00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6,875,000.00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169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472000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НАКНАДЕ ЗА СОЦИЈАЛНУ ЗАШТИТУ ИЗ БЏЕТА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800,000.00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ДОТАЦИЈЕ НЕВЛАДИНИМ ОРГАНИЗАЦИЈАМА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380,000.00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380,000.00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483000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НОВЧАНЕ КАЗНЕ И ПЕНАЛИ ПО РЕШЕЊУ СУДОВА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НАКНАДА ШТЕТЕ ЗА ПОВРЕДЕ ИЛИ ШТЕТУ НАНЕТУ ОД СТРАН</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lastRenderedPageBreak/>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511000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ЗГРАДЕ И ГРАЂЕВИНСКИ ОБЈЕКТИ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НЕКРЕТНИНЕ И ОПРЕМА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177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НЕМАТЕРИЈАЛНА ИМОВИНА</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473</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УПРАВЉАЊЕ РАЗВОЈЕМ ТУРИЗМА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18,461,311.00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18,961,311.00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473</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18,461,311.00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18,961,311.00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5.05</w:t>
            </w:r>
          </w:p>
        </w:tc>
        <w:tc>
          <w:tcPr>
            <w:tcW w:w="3330"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ТУРИСТИЧКА ОРГАНИЗАЦИЈА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18,461,311.00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18,961,311.00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Глава</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913"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МЕСНЕ ЗАЈЕДНИЦЕ</w:t>
            </w: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Функц.кл.</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160</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Опште јавне услуге некласификоване на другом месту</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pP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602</w:t>
            </w:r>
          </w:p>
        </w:tc>
        <w:tc>
          <w:tcPr>
            <w:tcW w:w="6295" w:type="dxa"/>
            <w:gridSpan w:val="6"/>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ПРОГРАМ 15 - ОПШТЕ УСЛУГЕ ЛОКАЛНЕ САМОУПРЕВЕ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11,895,670.00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pPr>
            <w:r w:rsidRPr="00171664">
              <w:rPr>
                <w:sz w:val="22"/>
                <w:szCs w:val="22"/>
              </w:rPr>
              <w:t>11,895,670.00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180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411000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ПЛАТЕ, ДОДАЦИ И НАКНАДЕ ЗАПОСЛЕНИХ (ЗАРАДЕ)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693,360.00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693,360.00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СОЦИЈАЛНИ ДОПРИНОСИ НА ТЕРЕТ ПОСЛОДАВЦА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115,560.00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115,560.00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182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414000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СОЦИЈАЛНА ДАВАЊА ЗАПОСЛЕНИМА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183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421000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СТАЛНИ ТРОШКОВИ</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1,010,000.00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1,010,000.00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184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423000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УСЛУГЕ ПО УГОВОРУ</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3,037,000.00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3,037,000.00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185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424000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СПЕЦИЈАЛИЗОВАНЕ УСЛУГЕ</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394,750.00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394,750.00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186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425000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ТЕКУЋЕ ПОПРАВКЕ И ОДРЖАВАЊЕ</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187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426000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МАТЕРИЈАЛ</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6,000,000.00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188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465000</w:t>
            </w:r>
          </w:p>
        </w:tc>
        <w:tc>
          <w:tcPr>
            <w:tcW w:w="3808" w:type="dxa"/>
            <w:gridSpan w:val="3"/>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ОСТАЛЕ ДОТАЦИЈЕ И ТРАНСФЕРИ</w:t>
            </w: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75,000.00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189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482000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ПОРЕЗИ, ОБАВЕЗНЕ ТАКСЕ, КАЗНЕ И ПЕНАЛИ</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rFonts w:ascii="Calibri" w:hAnsi="Calibri"/>
              </w:rPr>
            </w:pPr>
            <w:r w:rsidRPr="00171664">
              <w:rPr>
                <w:rFonts w:ascii="Calibri" w:hAnsi="Calibri"/>
                <w:sz w:val="22"/>
                <w:szCs w:val="22"/>
              </w:rPr>
              <w:t>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190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483000</w:t>
            </w: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НОВЧАНЕ КАЗНЕ И ПЕНАЛИ ПО РЕШЕЊУ СУДОВА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191 / 0</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512000</w:t>
            </w:r>
          </w:p>
        </w:tc>
        <w:tc>
          <w:tcPr>
            <w:tcW w:w="2574"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МАШИНЕ И ОПРЕМА</w:t>
            </w: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215,000.00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215,000.00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jc w:val="center"/>
              <w:rPr>
                <w:sz w:val="16"/>
                <w:szCs w:val="16"/>
              </w:rPr>
            </w:pPr>
            <w:r w:rsidRPr="00171664">
              <w:rPr>
                <w:sz w:val="16"/>
                <w:szCs w:val="16"/>
              </w:rPr>
              <w:t>160</w:t>
            </w: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ПА 0002</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4382" w:type="dxa"/>
            <w:gridSpan w:val="4"/>
            <w:tcBorders>
              <w:top w:val="nil"/>
              <w:left w:val="nil"/>
              <w:bottom w:val="nil"/>
              <w:right w:val="nil"/>
            </w:tcBorders>
            <w:shd w:val="clear" w:color="auto" w:fill="auto"/>
            <w:noWrap/>
            <w:vAlign w:val="bottom"/>
            <w:hideMark/>
          </w:tcPr>
          <w:p w:rsidR="00D1587C" w:rsidRPr="00171664" w:rsidRDefault="00D1587C" w:rsidP="00D1587C">
            <w:pPr>
              <w:ind w:firstLine="0"/>
              <w:rPr>
                <w:sz w:val="16"/>
                <w:szCs w:val="16"/>
              </w:rPr>
            </w:pPr>
            <w:r w:rsidRPr="00171664">
              <w:rPr>
                <w:sz w:val="16"/>
                <w:szCs w:val="16"/>
              </w:rPr>
              <w:t>Укупно - ФУНКЦИОНИСАЊЕ МЕСНИХ ЗАЈЕДНИЦА</w:t>
            </w: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функц.кл.</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160</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главу</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5.06</w:t>
            </w:r>
          </w:p>
        </w:tc>
        <w:tc>
          <w:tcPr>
            <w:tcW w:w="1992"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МЕСНЕ ЗАЈЕДНИЦЕ</w:t>
            </w: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11,895,670.00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раздео</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5</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4"/>
                <w:szCs w:val="14"/>
              </w:rPr>
            </w:pPr>
            <w:r w:rsidRPr="00171664">
              <w:rPr>
                <w:sz w:val="14"/>
                <w:szCs w:val="14"/>
              </w:rPr>
              <w:t>1,081,868,839.00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1,081,868,839.00</w:t>
            </w:r>
          </w:p>
        </w:tc>
      </w:tr>
      <w:tr w:rsidR="00D1587C" w:rsidRPr="00171664" w:rsidTr="00171664">
        <w:trPr>
          <w:trHeight w:val="300"/>
        </w:trPr>
        <w:tc>
          <w:tcPr>
            <w:tcW w:w="108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0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sz w:val="14"/>
                <w:szCs w:val="14"/>
              </w:rPr>
            </w:pP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rPr>
                <w:rFonts w:ascii="Calibri" w:hAnsi="Calibri"/>
              </w:rPr>
            </w:pP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0.00</w:t>
            </w:r>
          </w:p>
        </w:tc>
      </w:tr>
      <w:tr w:rsidR="00D1587C" w:rsidRPr="00171664" w:rsidTr="00171664">
        <w:trPr>
          <w:trHeight w:val="300"/>
        </w:trPr>
        <w:tc>
          <w:tcPr>
            <w:tcW w:w="2165" w:type="dxa"/>
            <w:gridSpan w:val="2"/>
            <w:tcBorders>
              <w:top w:val="nil"/>
              <w:left w:val="nil"/>
              <w:bottom w:val="nil"/>
              <w:right w:val="nil"/>
            </w:tcBorders>
            <w:shd w:val="clear" w:color="auto" w:fill="auto"/>
            <w:noWrap/>
            <w:vAlign w:val="bottom"/>
            <w:hideMark/>
          </w:tcPr>
          <w:p w:rsidR="00D1587C" w:rsidRPr="00171664" w:rsidRDefault="00D1587C" w:rsidP="00D1587C">
            <w:pPr>
              <w:ind w:firstLine="0"/>
              <w:rPr>
                <w:b/>
                <w:bCs/>
                <w:sz w:val="16"/>
                <w:szCs w:val="16"/>
              </w:rPr>
            </w:pPr>
            <w:r w:rsidRPr="00171664">
              <w:rPr>
                <w:b/>
                <w:bCs/>
                <w:sz w:val="16"/>
                <w:szCs w:val="16"/>
              </w:rPr>
              <w:t>Укупно за БК</w:t>
            </w:r>
          </w:p>
        </w:tc>
        <w:tc>
          <w:tcPr>
            <w:tcW w:w="1157"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b/>
                <w:bCs/>
                <w:sz w:val="16"/>
                <w:szCs w:val="16"/>
              </w:rPr>
            </w:pPr>
            <w:r w:rsidRPr="00171664">
              <w:rPr>
                <w:b/>
                <w:bCs/>
                <w:sz w:val="16"/>
                <w:szCs w:val="16"/>
              </w:rPr>
              <w:t>1</w:t>
            </w:r>
          </w:p>
        </w:tc>
        <w:tc>
          <w:tcPr>
            <w:tcW w:w="75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6"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338"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23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574" w:type="dxa"/>
            <w:tcBorders>
              <w:top w:val="nil"/>
              <w:left w:val="nil"/>
              <w:bottom w:val="nil"/>
              <w:right w:val="nil"/>
            </w:tcBorders>
            <w:shd w:val="clear" w:color="auto" w:fill="auto"/>
            <w:noWrap/>
            <w:vAlign w:val="bottom"/>
            <w:hideMark/>
          </w:tcPr>
          <w:p w:rsidR="00D1587C" w:rsidRPr="00171664" w:rsidRDefault="00D1587C" w:rsidP="00D1587C">
            <w:pPr>
              <w:ind w:firstLine="0"/>
              <w:rPr>
                <w:sz w:val="20"/>
                <w:szCs w:val="20"/>
              </w:rPr>
            </w:pPr>
          </w:p>
        </w:tc>
        <w:tc>
          <w:tcPr>
            <w:tcW w:w="1608"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4"/>
                <w:szCs w:val="14"/>
              </w:rPr>
            </w:pPr>
            <w:r w:rsidRPr="00171664">
              <w:rPr>
                <w:sz w:val="14"/>
                <w:szCs w:val="14"/>
              </w:rPr>
              <w:t>1,188,016,379.00</w:t>
            </w:r>
          </w:p>
        </w:tc>
        <w:tc>
          <w:tcPr>
            <w:tcW w:w="1136"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18,203,000.00</w:t>
            </w:r>
          </w:p>
        </w:tc>
        <w:tc>
          <w:tcPr>
            <w:tcW w:w="124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1,500,000.00</w:t>
            </w:r>
          </w:p>
        </w:tc>
        <w:tc>
          <w:tcPr>
            <w:tcW w:w="1385"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2,450,000.00</w:t>
            </w:r>
          </w:p>
        </w:tc>
        <w:tc>
          <w:tcPr>
            <w:tcW w:w="1600" w:type="dxa"/>
            <w:tcBorders>
              <w:top w:val="nil"/>
              <w:left w:val="nil"/>
              <w:bottom w:val="nil"/>
              <w:right w:val="nil"/>
            </w:tcBorders>
            <w:shd w:val="clear" w:color="auto" w:fill="auto"/>
            <w:noWrap/>
            <w:vAlign w:val="bottom"/>
            <w:hideMark/>
          </w:tcPr>
          <w:p w:rsidR="00D1587C" w:rsidRPr="00171664" w:rsidRDefault="00D1587C" w:rsidP="00D1587C">
            <w:pPr>
              <w:ind w:firstLine="0"/>
              <w:jc w:val="right"/>
              <w:rPr>
                <w:sz w:val="16"/>
                <w:szCs w:val="16"/>
              </w:rPr>
            </w:pPr>
            <w:r w:rsidRPr="00171664">
              <w:rPr>
                <w:sz w:val="16"/>
                <w:szCs w:val="16"/>
              </w:rPr>
              <w:t>1,210,169,379.00</w:t>
            </w:r>
          </w:p>
        </w:tc>
      </w:tr>
    </w:tbl>
    <w:p w:rsidR="00E23021" w:rsidRPr="00171664" w:rsidRDefault="00E23021" w:rsidP="00D1587C">
      <w:pPr>
        <w:ind w:firstLine="0"/>
        <w:rPr>
          <w:rFonts w:asciiTheme="minorHAnsi" w:hAnsiTheme="minorHAnsi"/>
          <w:sz w:val="20"/>
          <w:szCs w:val="20"/>
        </w:rPr>
      </w:pPr>
    </w:p>
    <w:p w:rsidR="006C3D11" w:rsidRPr="00171664" w:rsidRDefault="006C3D11" w:rsidP="00D1587C">
      <w:pPr>
        <w:ind w:firstLine="0"/>
        <w:rPr>
          <w:rFonts w:asciiTheme="minorHAnsi" w:hAnsiTheme="minorHAnsi"/>
          <w:sz w:val="20"/>
          <w:szCs w:val="20"/>
        </w:rPr>
      </w:pPr>
    </w:p>
    <w:p w:rsidR="006C3D11" w:rsidRPr="00171664" w:rsidRDefault="006C3D11" w:rsidP="00D1587C">
      <w:pPr>
        <w:ind w:firstLine="0"/>
        <w:rPr>
          <w:rFonts w:asciiTheme="minorHAnsi" w:hAnsiTheme="minorHAnsi"/>
          <w:sz w:val="20"/>
          <w:szCs w:val="20"/>
        </w:rPr>
      </w:pPr>
    </w:p>
    <w:p w:rsidR="006C3D11" w:rsidRDefault="006C3D11" w:rsidP="00D1587C">
      <w:pPr>
        <w:ind w:firstLine="0"/>
        <w:rPr>
          <w:rFonts w:asciiTheme="minorHAnsi" w:hAnsiTheme="minorHAnsi"/>
          <w:sz w:val="20"/>
          <w:szCs w:val="20"/>
        </w:rPr>
      </w:pPr>
    </w:p>
    <w:p w:rsidR="006C3D11" w:rsidRDefault="006C3D11" w:rsidP="006C3D11">
      <w:pPr>
        <w:pStyle w:val="BodyText"/>
        <w:tabs>
          <w:tab w:val="left" w:pos="993"/>
          <w:tab w:val="left" w:pos="1418"/>
          <w:tab w:val="left" w:pos="13041"/>
        </w:tabs>
        <w:spacing w:before="120"/>
        <w:ind w:left="993" w:right="539" w:hanging="142"/>
        <w:jc w:val="center"/>
        <w:rPr>
          <w:sz w:val="22"/>
          <w:szCs w:val="22"/>
          <w:lang w:val="sr-Latn-CS"/>
        </w:rPr>
      </w:pPr>
      <w:r w:rsidRPr="006A59CA">
        <w:rPr>
          <w:sz w:val="22"/>
          <w:szCs w:val="22"/>
          <w:lang w:val="sr-Latn-CS"/>
        </w:rPr>
        <w:t xml:space="preserve">     </w:t>
      </w:r>
      <w:r w:rsidRPr="006A59CA">
        <w:rPr>
          <w:sz w:val="22"/>
          <w:szCs w:val="22"/>
          <w:lang w:val="ru-RU"/>
        </w:rPr>
        <w:t>ИЗ</w:t>
      </w:r>
      <w:r w:rsidRPr="006A59CA">
        <w:rPr>
          <w:sz w:val="22"/>
          <w:szCs w:val="22"/>
          <w:lang w:val="ru-RU"/>
        </w:rPr>
        <w:softHyphen/>
        <w:t>ВР</w:t>
      </w:r>
      <w:r w:rsidRPr="006A59CA">
        <w:rPr>
          <w:sz w:val="22"/>
          <w:szCs w:val="22"/>
          <w:lang w:val="ru-RU"/>
        </w:rPr>
        <w:softHyphen/>
        <w:t>ША</w:t>
      </w:r>
      <w:r w:rsidRPr="006A59CA">
        <w:rPr>
          <w:sz w:val="22"/>
          <w:szCs w:val="22"/>
          <w:lang w:val="ru-RU"/>
        </w:rPr>
        <w:softHyphen/>
        <w:t>ВА</w:t>
      </w:r>
      <w:r w:rsidRPr="006A59CA">
        <w:rPr>
          <w:sz w:val="22"/>
          <w:szCs w:val="22"/>
          <w:lang w:val="ru-RU"/>
        </w:rPr>
        <w:softHyphen/>
        <w:t>ЊЕ БУ</w:t>
      </w:r>
      <w:r w:rsidRPr="006A59CA">
        <w:rPr>
          <w:sz w:val="22"/>
          <w:szCs w:val="22"/>
          <w:lang w:val="ru-RU"/>
        </w:rPr>
        <w:softHyphen/>
        <w:t>ЏЕ</w:t>
      </w:r>
      <w:r w:rsidRPr="006A59CA">
        <w:rPr>
          <w:sz w:val="22"/>
          <w:szCs w:val="22"/>
          <w:lang w:val="ru-RU"/>
        </w:rPr>
        <w:softHyphen/>
        <w:t>ТА</w:t>
      </w:r>
    </w:p>
    <w:p w:rsidR="006C3D11" w:rsidRPr="008F6EE2" w:rsidRDefault="006C3D11" w:rsidP="006C3D11">
      <w:pPr>
        <w:pStyle w:val="BodyText"/>
        <w:tabs>
          <w:tab w:val="left" w:pos="993"/>
          <w:tab w:val="left" w:pos="1418"/>
          <w:tab w:val="left" w:pos="13041"/>
        </w:tabs>
        <w:spacing w:before="120"/>
        <w:ind w:left="993" w:right="539" w:hanging="142"/>
        <w:jc w:val="center"/>
        <w:rPr>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7.</w:t>
      </w:r>
    </w:p>
    <w:p w:rsidR="006C3D11" w:rsidRPr="006A59CA" w:rsidRDefault="006C3D11" w:rsidP="006C3D11">
      <w:pPr>
        <w:pStyle w:val="BodyText"/>
        <w:ind w:firstLine="720"/>
        <w:rPr>
          <w:b w:val="0"/>
          <w:sz w:val="22"/>
          <w:szCs w:val="22"/>
          <w:lang w:val="sr-Latn-CS"/>
        </w:rPr>
      </w:pPr>
      <w:r w:rsidRPr="006A59CA">
        <w:rPr>
          <w:b w:val="0"/>
          <w:sz w:val="22"/>
          <w:szCs w:val="22"/>
        </w:rPr>
        <w:t>У складу са Законом о начину одређивања максималног броја запослених у јавном сектору („Службени гласник РС“, број 68/2015), број запослених код корисника буџета не може прећи максималан број запослених на неодређено и одређено време, и то:</w:t>
      </w:r>
    </w:p>
    <w:p w:rsidR="006C3D11" w:rsidRPr="006A59CA" w:rsidRDefault="006C3D11" w:rsidP="006C3D11">
      <w:pPr>
        <w:pStyle w:val="BodyText"/>
        <w:ind w:firstLine="720"/>
        <w:rPr>
          <w:b w:val="0"/>
          <w:sz w:val="22"/>
          <w:szCs w:val="22"/>
          <w:lang w:val="sr-Latn-CS"/>
        </w:rPr>
      </w:pPr>
    </w:p>
    <w:p w:rsidR="006C3D11" w:rsidRPr="006A59CA" w:rsidRDefault="006C3D11" w:rsidP="006C3D11">
      <w:pPr>
        <w:pStyle w:val="BodyText"/>
        <w:rPr>
          <w:b w:val="0"/>
          <w:sz w:val="22"/>
          <w:szCs w:val="22"/>
          <w:lang w:val="sr-Latn-CS"/>
        </w:rPr>
      </w:pPr>
      <w:r w:rsidRPr="006A59CA">
        <w:rPr>
          <w:b w:val="0"/>
          <w:sz w:val="22"/>
          <w:szCs w:val="22"/>
          <w:lang w:val="sr-Latn-CS"/>
        </w:rPr>
        <w:t xml:space="preserve">               </w:t>
      </w:r>
      <w:r w:rsidRPr="006A59CA">
        <w:rPr>
          <w:b w:val="0"/>
          <w:sz w:val="22"/>
          <w:szCs w:val="22"/>
        </w:rPr>
        <w:t>-</w:t>
      </w:r>
      <w:r w:rsidRPr="006A59CA">
        <w:rPr>
          <w:b w:val="0"/>
          <w:sz w:val="22"/>
          <w:szCs w:val="22"/>
          <w:lang w:val="sr-Latn-CS"/>
        </w:rPr>
        <w:t xml:space="preserve"> </w:t>
      </w:r>
      <w:r w:rsidRPr="006A59CA">
        <w:rPr>
          <w:b w:val="0"/>
          <w:sz w:val="22"/>
          <w:szCs w:val="22"/>
        </w:rPr>
        <w:t xml:space="preserve"> </w:t>
      </w:r>
      <w:r>
        <w:rPr>
          <w:b w:val="0"/>
          <w:sz w:val="22"/>
          <w:szCs w:val="22"/>
        </w:rPr>
        <w:t>9</w:t>
      </w:r>
      <w:r w:rsidRPr="006A59CA">
        <w:rPr>
          <w:b w:val="0"/>
          <w:sz w:val="22"/>
          <w:szCs w:val="22"/>
          <w:lang w:val="en-US"/>
        </w:rPr>
        <w:t>5</w:t>
      </w:r>
      <w:r w:rsidRPr="006A59CA">
        <w:rPr>
          <w:b w:val="0"/>
          <w:sz w:val="22"/>
          <w:szCs w:val="22"/>
        </w:rPr>
        <w:t xml:space="preserve"> запослених у локалној администрацији на неодређено време </w:t>
      </w:r>
    </w:p>
    <w:p w:rsidR="006C3D11" w:rsidRPr="006A59CA" w:rsidRDefault="006C3D11" w:rsidP="006C3D11">
      <w:pPr>
        <w:pStyle w:val="BodyText"/>
        <w:rPr>
          <w:b w:val="0"/>
          <w:sz w:val="22"/>
          <w:szCs w:val="22"/>
          <w:lang w:val="sr-Latn-CS"/>
        </w:rPr>
      </w:pPr>
      <w:r w:rsidRPr="006A59CA">
        <w:rPr>
          <w:b w:val="0"/>
          <w:sz w:val="22"/>
          <w:szCs w:val="22"/>
          <w:lang w:val="sr-Latn-CS"/>
        </w:rPr>
        <w:t xml:space="preserve">               </w:t>
      </w:r>
      <w:r w:rsidRPr="006A59CA">
        <w:rPr>
          <w:b w:val="0"/>
          <w:sz w:val="22"/>
          <w:szCs w:val="22"/>
        </w:rPr>
        <w:t xml:space="preserve">-  </w:t>
      </w:r>
      <w:r w:rsidRPr="006A59CA">
        <w:rPr>
          <w:b w:val="0"/>
          <w:sz w:val="22"/>
          <w:szCs w:val="22"/>
          <w:lang w:val="sr-Latn-CS"/>
        </w:rPr>
        <w:t>10</w:t>
      </w:r>
      <w:r w:rsidRPr="006A59CA">
        <w:rPr>
          <w:b w:val="0"/>
          <w:sz w:val="22"/>
          <w:szCs w:val="22"/>
        </w:rPr>
        <w:t xml:space="preserve"> запослених у локалној администрацији на одређено време;</w:t>
      </w:r>
    </w:p>
    <w:p w:rsidR="006C3D11" w:rsidRPr="006A59CA" w:rsidRDefault="006C3D11" w:rsidP="006C3D11">
      <w:pPr>
        <w:pStyle w:val="BodyText"/>
        <w:rPr>
          <w:b w:val="0"/>
          <w:sz w:val="22"/>
          <w:szCs w:val="22"/>
        </w:rPr>
      </w:pPr>
      <w:r w:rsidRPr="006A59CA">
        <w:rPr>
          <w:b w:val="0"/>
          <w:sz w:val="22"/>
          <w:szCs w:val="22"/>
          <w:lang w:val="sr-Latn-CS"/>
        </w:rPr>
        <w:t xml:space="preserve">               </w:t>
      </w:r>
      <w:r w:rsidRPr="006A59CA">
        <w:rPr>
          <w:b w:val="0"/>
          <w:sz w:val="22"/>
          <w:szCs w:val="22"/>
        </w:rPr>
        <w:t>-</w:t>
      </w:r>
      <w:r w:rsidRPr="006A59CA">
        <w:rPr>
          <w:b w:val="0"/>
          <w:sz w:val="22"/>
          <w:szCs w:val="22"/>
          <w:lang w:val="sr-Latn-CS"/>
        </w:rPr>
        <w:t xml:space="preserve"> </w:t>
      </w:r>
      <w:r w:rsidRPr="006A59CA">
        <w:rPr>
          <w:b w:val="0"/>
          <w:sz w:val="22"/>
          <w:szCs w:val="22"/>
        </w:rPr>
        <w:t xml:space="preserve"> </w:t>
      </w:r>
      <w:r w:rsidR="00E12845">
        <w:rPr>
          <w:b w:val="0"/>
          <w:sz w:val="22"/>
          <w:szCs w:val="22"/>
          <w:lang w:val="en-US"/>
        </w:rPr>
        <w:t>73</w:t>
      </w:r>
      <w:r w:rsidRPr="006A59CA">
        <w:rPr>
          <w:b w:val="0"/>
          <w:sz w:val="22"/>
          <w:szCs w:val="22"/>
        </w:rPr>
        <w:t xml:space="preserve"> запослених у предшколским установама на неодређено време;</w:t>
      </w:r>
    </w:p>
    <w:p w:rsidR="006C3D11" w:rsidRPr="006A59CA" w:rsidRDefault="006C3D11" w:rsidP="006C3D11">
      <w:pPr>
        <w:pStyle w:val="BodyText"/>
        <w:rPr>
          <w:b w:val="0"/>
          <w:sz w:val="22"/>
          <w:szCs w:val="22"/>
        </w:rPr>
      </w:pPr>
      <w:r w:rsidRPr="006A59CA">
        <w:rPr>
          <w:b w:val="0"/>
          <w:sz w:val="22"/>
          <w:szCs w:val="22"/>
          <w:lang w:val="sr-Latn-CS"/>
        </w:rPr>
        <w:t xml:space="preserve">               -    </w:t>
      </w:r>
      <w:r w:rsidR="00E12845">
        <w:rPr>
          <w:b w:val="0"/>
          <w:sz w:val="22"/>
          <w:szCs w:val="22"/>
          <w:lang w:val="sr-Latn-CS"/>
        </w:rPr>
        <w:t>20</w:t>
      </w:r>
      <w:r w:rsidRPr="006A59CA">
        <w:rPr>
          <w:b w:val="0"/>
          <w:sz w:val="22"/>
          <w:szCs w:val="22"/>
        </w:rPr>
        <w:t xml:space="preserve"> запослених у предшколским установама на одређено време;</w:t>
      </w:r>
    </w:p>
    <w:p w:rsidR="006C3D11" w:rsidRPr="006A59CA" w:rsidRDefault="006C3D11" w:rsidP="006C3D11">
      <w:pPr>
        <w:pStyle w:val="BodyText"/>
        <w:rPr>
          <w:b w:val="0"/>
          <w:sz w:val="22"/>
          <w:szCs w:val="22"/>
        </w:rPr>
      </w:pPr>
      <w:r w:rsidRPr="006A59CA">
        <w:rPr>
          <w:b w:val="0"/>
          <w:sz w:val="22"/>
          <w:szCs w:val="22"/>
          <w:lang w:val="sr-Latn-CS"/>
        </w:rPr>
        <w:t xml:space="preserve">               -  </w:t>
      </w:r>
      <w:r w:rsidRPr="006A59CA">
        <w:rPr>
          <w:b w:val="0"/>
          <w:sz w:val="22"/>
          <w:szCs w:val="22"/>
        </w:rPr>
        <w:t>3</w:t>
      </w:r>
      <w:r w:rsidRPr="006A59CA">
        <w:rPr>
          <w:b w:val="0"/>
          <w:sz w:val="22"/>
          <w:szCs w:val="22"/>
          <w:lang w:val="sr-Latn-CS"/>
        </w:rPr>
        <w:t>7</w:t>
      </w:r>
      <w:r w:rsidRPr="006A59CA">
        <w:rPr>
          <w:b w:val="0"/>
          <w:sz w:val="22"/>
          <w:szCs w:val="22"/>
        </w:rPr>
        <w:t xml:space="preserve"> запослених у установама културе на неодређено време;</w:t>
      </w:r>
    </w:p>
    <w:p w:rsidR="006C3D11" w:rsidRPr="006A59CA" w:rsidRDefault="006C3D11" w:rsidP="006C3D11">
      <w:pPr>
        <w:pStyle w:val="BodyText"/>
        <w:rPr>
          <w:b w:val="0"/>
          <w:sz w:val="22"/>
          <w:szCs w:val="22"/>
        </w:rPr>
      </w:pPr>
      <w:r w:rsidRPr="006A59CA">
        <w:rPr>
          <w:b w:val="0"/>
          <w:sz w:val="22"/>
          <w:szCs w:val="22"/>
          <w:shd w:val="clear" w:color="auto" w:fill="FFFFFF"/>
          <w:lang w:val="sr-Latn-CS"/>
        </w:rPr>
        <w:t xml:space="preserve">               </w:t>
      </w:r>
      <w:r w:rsidRPr="006A59CA">
        <w:rPr>
          <w:b w:val="0"/>
          <w:sz w:val="22"/>
          <w:szCs w:val="22"/>
          <w:shd w:val="clear" w:color="auto" w:fill="FFFFFF"/>
        </w:rPr>
        <w:t>-</w:t>
      </w:r>
      <w:r w:rsidRPr="006A59CA">
        <w:rPr>
          <w:b w:val="0"/>
          <w:sz w:val="22"/>
          <w:szCs w:val="22"/>
          <w:shd w:val="clear" w:color="auto" w:fill="FFFFFF"/>
          <w:lang w:val="sr-Latn-CS"/>
        </w:rPr>
        <w:t xml:space="preserve">    4</w:t>
      </w:r>
      <w:r w:rsidRPr="006A59CA">
        <w:rPr>
          <w:b w:val="0"/>
          <w:sz w:val="22"/>
          <w:szCs w:val="22"/>
        </w:rPr>
        <w:t xml:space="preserve"> запослених у установама културе на одређено време;</w:t>
      </w:r>
    </w:p>
    <w:p w:rsidR="006C3D11" w:rsidRPr="006A59CA" w:rsidRDefault="006C3D11" w:rsidP="006C3D11">
      <w:pPr>
        <w:pStyle w:val="BodyText"/>
        <w:rPr>
          <w:b w:val="0"/>
          <w:sz w:val="22"/>
          <w:szCs w:val="22"/>
        </w:rPr>
      </w:pPr>
      <w:r w:rsidRPr="006A59CA">
        <w:rPr>
          <w:b w:val="0"/>
          <w:sz w:val="22"/>
          <w:szCs w:val="22"/>
          <w:lang w:val="sr-Latn-CS"/>
        </w:rPr>
        <w:t xml:space="preserve">               </w:t>
      </w:r>
      <w:r w:rsidRPr="006A59CA">
        <w:rPr>
          <w:b w:val="0"/>
          <w:sz w:val="22"/>
          <w:szCs w:val="22"/>
        </w:rPr>
        <w:t>-</w:t>
      </w:r>
      <w:r w:rsidRPr="006A59CA">
        <w:rPr>
          <w:b w:val="0"/>
          <w:sz w:val="22"/>
          <w:szCs w:val="22"/>
          <w:lang w:val="sr-Latn-CS"/>
        </w:rPr>
        <w:t xml:space="preserve">    1</w:t>
      </w:r>
      <w:r w:rsidRPr="006A59CA">
        <w:rPr>
          <w:b w:val="0"/>
          <w:sz w:val="22"/>
          <w:szCs w:val="22"/>
        </w:rPr>
        <w:t xml:space="preserve"> запослених у  МЗ  на неодређено време;</w:t>
      </w:r>
    </w:p>
    <w:p w:rsidR="00E12845" w:rsidRPr="00E12845" w:rsidRDefault="00E12845" w:rsidP="006C3D11">
      <w:pPr>
        <w:pStyle w:val="BodyText"/>
        <w:rPr>
          <w:b w:val="0"/>
          <w:sz w:val="22"/>
          <w:szCs w:val="22"/>
        </w:rPr>
      </w:pPr>
      <w:r>
        <w:rPr>
          <w:b w:val="0"/>
          <w:sz w:val="22"/>
          <w:szCs w:val="22"/>
          <w:lang w:val="en-US"/>
        </w:rPr>
        <w:t xml:space="preserve">              -3 </w:t>
      </w:r>
      <w:r>
        <w:rPr>
          <w:b w:val="0"/>
          <w:sz w:val="22"/>
          <w:szCs w:val="22"/>
        </w:rPr>
        <w:t>запослена на одређено време</w:t>
      </w:r>
    </w:p>
    <w:p w:rsidR="006C3D11" w:rsidRPr="006A59CA" w:rsidRDefault="006C3D11" w:rsidP="006C3D11">
      <w:pPr>
        <w:pStyle w:val="BodyText"/>
        <w:rPr>
          <w:b w:val="0"/>
          <w:sz w:val="22"/>
          <w:szCs w:val="22"/>
        </w:rPr>
      </w:pPr>
      <w:r w:rsidRPr="006A59CA">
        <w:rPr>
          <w:b w:val="0"/>
          <w:sz w:val="22"/>
          <w:szCs w:val="22"/>
        </w:rPr>
        <w:t>У овој одлуци о буџету средства за плате се обезбеђују за број запослених из става 1. овог члана.</w:t>
      </w:r>
    </w:p>
    <w:p w:rsidR="006C3D11" w:rsidRPr="006A59CA" w:rsidRDefault="006C3D11" w:rsidP="006C3D11">
      <w:pPr>
        <w:pStyle w:val="BodyText"/>
        <w:rPr>
          <w:b w:val="0"/>
          <w:sz w:val="22"/>
          <w:szCs w:val="22"/>
        </w:rPr>
      </w:pPr>
    </w:p>
    <w:p w:rsidR="006C3D11" w:rsidRPr="006A59CA" w:rsidRDefault="006C3D11" w:rsidP="006C3D11">
      <w:pPr>
        <w:pStyle w:val="BodyText"/>
        <w:jc w:val="center"/>
        <w:rPr>
          <w:b w:val="0"/>
          <w:sz w:val="22"/>
          <w:szCs w:val="22"/>
          <w:lang w:val="sr-Latn-CS"/>
        </w:rPr>
      </w:pPr>
      <w:r w:rsidRPr="006A59CA">
        <w:rPr>
          <w:b w:val="0"/>
          <w:sz w:val="22"/>
          <w:szCs w:val="22"/>
        </w:rPr>
        <w:t>Члан 8.</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rPr>
      </w:pPr>
      <w:r w:rsidRPr="006A59CA">
        <w:rPr>
          <w:b w:val="0"/>
          <w:sz w:val="22"/>
          <w:szCs w:val="22"/>
        </w:rPr>
        <w:t>За из</w:t>
      </w:r>
      <w:r w:rsidRPr="006A59CA">
        <w:rPr>
          <w:b w:val="0"/>
          <w:sz w:val="22"/>
          <w:szCs w:val="22"/>
        </w:rPr>
        <w:softHyphen/>
        <w:t>вр</w:t>
      </w:r>
      <w:r w:rsidRPr="006A59CA">
        <w:rPr>
          <w:b w:val="0"/>
          <w:sz w:val="22"/>
          <w:szCs w:val="22"/>
        </w:rPr>
        <w:softHyphen/>
        <w:t>ша</w:t>
      </w:r>
      <w:r w:rsidRPr="006A59CA">
        <w:rPr>
          <w:b w:val="0"/>
          <w:sz w:val="22"/>
          <w:szCs w:val="22"/>
        </w:rPr>
        <w:softHyphen/>
        <w:t>ва</w:t>
      </w:r>
      <w:r w:rsidRPr="006A59CA">
        <w:rPr>
          <w:b w:val="0"/>
          <w:sz w:val="22"/>
          <w:szCs w:val="22"/>
        </w:rPr>
        <w:softHyphen/>
        <w:t xml:space="preserve">ње ове </w:t>
      </w:r>
      <w:r w:rsidRPr="006A59CA">
        <w:rPr>
          <w:b w:val="0"/>
          <w:sz w:val="22"/>
          <w:szCs w:val="22"/>
          <w:lang w:val="en-US"/>
        </w:rPr>
        <w:t>O</w:t>
      </w:r>
      <w:r w:rsidRPr="006A59CA">
        <w:rPr>
          <w:b w:val="0"/>
          <w:sz w:val="22"/>
          <w:szCs w:val="22"/>
        </w:rPr>
        <w:t>д</w:t>
      </w:r>
      <w:r w:rsidRPr="006A59CA">
        <w:rPr>
          <w:b w:val="0"/>
          <w:sz w:val="22"/>
          <w:szCs w:val="22"/>
        </w:rPr>
        <w:softHyphen/>
        <w:t>лу</w:t>
      </w:r>
      <w:r w:rsidRPr="006A59CA">
        <w:rPr>
          <w:b w:val="0"/>
          <w:sz w:val="22"/>
          <w:szCs w:val="22"/>
        </w:rPr>
        <w:softHyphen/>
        <w:t>ке од</w:t>
      </w:r>
      <w:r w:rsidRPr="006A59CA">
        <w:rPr>
          <w:b w:val="0"/>
          <w:sz w:val="22"/>
          <w:szCs w:val="22"/>
        </w:rPr>
        <w:softHyphen/>
        <w:t>го</w:t>
      </w:r>
      <w:r w:rsidRPr="006A59CA">
        <w:rPr>
          <w:b w:val="0"/>
          <w:sz w:val="22"/>
          <w:szCs w:val="22"/>
        </w:rPr>
        <w:softHyphen/>
        <w:t>во</w:t>
      </w:r>
      <w:r w:rsidRPr="006A59CA">
        <w:rPr>
          <w:b w:val="0"/>
          <w:sz w:val="22"/>
          <w:szCs w:val="22"/>
        </w:rPr>
        <w:softHyphen/>
        <w:t>ран је пред</w:t>
      </w:r>
      <w:r w:rsidRPr="006A59CA">
        <w:rPr>
          <w:b w:val="0"/>
          <w:sz w:val="22"/>
          <w:szCs w:val="22"/>
        </w:rPr>
        <w:softHyphen/>
        <w:t>сед</w:t>
      </w:r>
      <w:r w:rsidRPr="006A59CA">
        <w:rPr>
          <w:b w:val="0"/>
          <w:sz w:val="22"/>
          <w:szCs w:val="22"/>
        </w:rPr>
        <w:softHyphen/>
        <w:t>ник оп</w:t>
      </w:r>
      <w:r w:rsidRPr="006A59CA">
        <w:rPr>
          <w:b w:val="0"/>
          <w:sz w:val="22"/>
          <w:szCs w:val="22"/>
        </w:rPr>
        <w:softHyphen/>
        <w:t>шти</w:t>
      </w:r>
      <w:r w:rsidRPr="006A59CA">
        <w:rPr>
          <w:b w:val="0"/>
          <w:sz w:val="22"/>
          <w:szCs w:val="22"/>
        </w:rPr>
        <w:softHyphen/>
        <w:t>не.</w:t>
      </w:r>
    </w:p>
    <w:p w:rsidR="006C3D11" w:rsidRPr="006A59CA" w:rsidRDefault="006C3D11" w:rsidP="006C3D11">
      <w:pPr>
        <w:pStyle w:val="BodyText"/>
        <w:ind w:firstLine="720"/>
        <w:rPr>
          <w:b w:val="0"/>
          <w:sz w:val="22"/>
          <w:szCs w:val="22"/>
        </w:rPr>
      </w:pPr>
      <w:r w:rsidRPr="006A59CA">
        <w:rPr>
          <w:b w:val="0"/>
          <w:sz w:val="22"/>
          <w:szCs w:val="22"/>
        </w:rPr>
        <w:t>На</w:t>
      </w:r>
      <w:r w:rsidRPr="006A59CA">
        <w:rPr>
          <w:b w:val="0"/>
          <w:sz w:val="22"/>
          <w:szCs w:val="22"/>
        </w:rPr>
        <w:softHyphen/>
        <w:t>ред</w:t>
      </w:r>
      <w:r w:rsidRPr="006A59CA">
        <w:rPr>
          <w:b w:val="0"/>
          <w:sz w:val="22"/>
          <w:szCs w:val="22"/>
        </w:rPr>
        <w:softHyphen/>
        <w:t>бо</w:t>
      </w:r>
      <w:r w:rsidRPr="006A59CA">
        <w:rPr>
          <w:b w:val="0"/>
          <w:sz w:val="22"/>
          <w:szCs w:val="22"/>
        </w:rPr>
        <w:softHyphen/>
        <w:t>да</w:t>
      </w:r>
      <w:r w:rsidRPr="006A59CA">
        <w:rPr>
          <w:b w:val="0"/>
          <w:sz w:val="22"/>
          <w:szCs w:val="22"/>
        </w:rPr>
        <w:softHyphen/>
        <w:t>вац за из</w:t>
      </w:r>
      <w:r w:rsidRPr="006A59CA">
        <w:rPr>
          <w:b w:val="0"/>
          <w:sz w:val="22"/>
          <w:szCs w:val="22"/>
        </w:rPr>
        <w:softHyphen/>
        <w:t>вр</w:t>
      </w:r>
      <w:r w:rsidRPr="006A59CA">
        <w:rPr>
          <w:b w:val="0"/>
          <w:sz w:val="22"/>
          <w:szCs w:val="22"/>
        </w:rPr>
        <w:softHyphen/>
        <w:t>ше</w:t>
      </w:r>
      <w:r w:rsidRPr="006A59CA">
        <w:rPr>
          <w:b w:val="0"/>
          <w:sz w:val="22"/>
          <w:szCs w:val="22"/>
        </w:rPr>
        <w:softHyphen/>
        <w:t>ње бу</w:t>
      </w:r>
      <w:r w:rsidRPr="006A59CA">
        <w:rPr>
          <w:b w:val="0"/>
          <w:sz w:val="22"/>
          <w:szCs w:val="22"/>
        </w:rPr>
        <w:softHyphen/>
        <w:t>џе</w:t>
      </w:r>
      <w:r w:rsidRPr="006A59CA">
        <w:rPr>
          <w:b w:val="0"/>
          <w:sz w:val="22"/>
          <w:szCs w:val="22"/>
        </w:rPr>
        <w:softHyphen/>
        <w:t>та је пред</w:t>
      </w:r>
      <w:r w:rsidRPr="006A59CA">
        <w:rPr>
          <w:b w:val="0"/>
          <w:sz w:val="22"/>
          <w:szCs w:val="22"/>
        </w:rPr>
        <w:softHyphen/>
        <w:t>сед</w:t>
      </w:r>
      <w:r w:rsidRPr="006A59CA">
        <w:rPr>
          <w:b w:val="0"/>
          <w:sz w:val="22"/>
          <w:szCs w:val="22"/>
        </w:rPr>
        <w:softHyphen/>
        <w:t>ник оп</w:t>
      </w:r>
      <w:r w:rsidRPr="006A59CA">
        <w:rPr>
          <w:b w:val="0"/>
          <w:sz w:val="22"/>
          <w:szCs w:val="22"/>
        </w:rPr>
        <w:softHyphen/>
        <w:t>шти</w:t>
      </w:r>
      <w:r w:rsidRPr="006A59CA">
        <w:rPr>
          <w:b w:val="0"/>
          <w:sz w:val="22"/>
          <w:szCs w:val="22"/>
        </w:rPr>
        <w:softHyphen/>
        <w:t xml:space="preserve">не. </w:t>
      </w:r>
    </w:p>
    <w:p w:rsidR="006C3D11" w:rsidRPr="006A59CA" w:rsidRDefault="006C3D11" w:rsidP="006C3D11">
      <w:pPr>
        <w:pStyle w:val="BodyText"/>
        <w:jc w:val="center"/>
        <w:rPr>
          <w:b w:val="0"/>
          <w:sz w:val="22"/>
          <w:szCs w:val="22"/>
          <w:lang w:val="sr-Latn-CS"/>
        </w:rPr>
      </w:pPr>
      <w:r w:rsidRPr="006A59CA">
        <w:rPr>
          <w:b w:val="0"/>
          <w:sz w:val="22"/>
          <w:szCs w:val="22"/>
        </w:rPr>
        <w:t>Члан 9.</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rPr>
      </w:pPr>
      <w:r w:rsidRPr="006A59CA">
        <w:rPr>
          <w:b w:val="0"/>
          <w:sz w:val="22"/>
          <w:szCs w:val="22"/>
        </w:rPr>
        <w:t>Наредбодавац директних и индиректних корисника буџетских средстава је функционер (руководилац) који је одговоран за управљање средствима, преузимање обавеза, издавање налога за плаћање који се извршавају из средстава органа, као и за издавање налога за уплату средстава која припадају буџету.</w:t>
      </w:r>
    </w:p>
    <w:p w:rsidR="006C3D11" w:rsidRPr="006A59CA" w:rsidRDefault="006C3D11" w:rsidP="006C3D11">
      <w:pPr>
        <w:pStyle w:val="BodyText"/>
        <w:jc w:val="center"/>
        <w:rPr>
          <w:b w:val="0"/>
          <w:sz w:val="22"/>
          <w:szCs w:val="22"/>
          <w:lang w:val="sr-Latn-CS"/>
        </w:rPr>
      </w:pPr>
      <w:r w:rsidRPr="006A59CA">
        <w:rPr>
          <w:b w:val="0"/>
          <w:sz w:val="22"/>
          <w:szCs w:val="22"/>
        </w:rPr>
        <w:t>Члан 10.</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lang w:val="sr-Latn-CS"/>
        </w:rPr>
      </w:pPr>
      <w:r w:rsidRPr="006A59CA">
        <w:rPr>
          <w:b w:val="0"/>
          <w:sz w:val="22"/>
          <w:szCs w:val="22"/>
        </w:rPr>
        <w:t xml:space="preserve">За законито и наменско коришћење средстава распоређених овом </w:t>
      </w:r>
      <w:r w:rsidRPr="006A59CA">
        <w:rPr>
          <w:b w:val="0"/>
          <w:sz w:val="22"/>
          <w:szCs w:val="22"/>
          <w:lang w:val="en-US"/>
        </w:rPr>
        <w:t>O</w:t>
      </w:r>
      <w:r w:rsidRPr="006A59CA">
        <w:rPr>
          <w:b w:val="0"/>
          <w:sz w:val="22"/>
          <w:szCs w:val="22"/>
        </w:rPr>
        <w:t>длуком одговоран је функционер односно руководилац директних и индиректних корисника буџетских средстава.</w:t>
      </w:r>
    </w:p>
    <w:p w:rsidR="006C3D11" w:rsidRPr="006A59CA" w:rsidRDefault="006C3D11" w:rsidP="006C3D11">
      <w:pPr>
        <w:pStyle w:val="BodyText"/>
        <w:ind w:firstLine="720"/>
        <w:rPr>
          <w:b w:val="0"/>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11.</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rPr>
      </w:pPr>
      <w:r w:rsidRPr="006A59CA">
        <w:rPr>
          <w:b w:val="0"/>
          <w:sz w:val="22"/>
          <w:szCs w:val="22"/>
        </w:rPr>
        <w:t>Орган управе надлежан за финансије – Одељење за привреду, буџет и финансије обавезан је да редовно прати извршење буџета и најмање два пута годишње информише председника општине и општинско веће, а обавезно у року од петнаест дана по истеку шестомесечног, односно деветомесечног периода.</w:t>
      </w:r>
    </w:p>
    <w:p w:rsidR="006C3D11" w:rsidRPr="006A59CA" w:rsidRDefault="006C3D11" w:rsidP="006C3D11">
      <w:pPr>
        <w:pStyle w:val="BodyText"/>
        <w:ind w:firstLine="720"/>
        <w:rPr>
          <w:b w:val="0"/>
          <w:sz w:val="22"/>
          <w:szCs w:val="22"/>
        </w:rPr>
      </w:pPr>
      <w:r w:rsidRPr="006A59CA">
        <w:rPr>
          <w:b w:val="0"/>
          <w:sz w:val="22"/>
          <w:szCs w:val="22"/>
        </w:rPr>
        <w:t>У року од петнаест дана по подношењу извештаја из става 1. овог члана, општинско веће усваја и доставља извештај Скупштини општине.</w:t>
      </w:r>
    </w:p>
    <w:p w:rsidR="006C3D11" w:rsidRPr="006A59CA" w:rsidRDefault="006C3D11" w:rsidP="006C3D11">
      <w:pPr>
        <w:pStyle w:val="BodyText"/>
        <w:ind w:firstLine="720"/>
        <w:rPr>
          <w:b w:val="0"/>
          <w:sz w:val="22"/>
          <w:szCs w:val="22"/>
          <w:lang w:val="sr-Latn-CS"/>
        </w:rPr>
      </w:pPr>
      <w:r w:rsidRPr="006A59CA">
        <w:rPr>
          <w:b w:val="0"/>
          <w:sz w:val="22"/>
          <w:szCs w:val="22"/>
        </w:rPr>
        <w:t>Извештај садржи и одступања између усвојеног буџета и извршења и образложење великих одступања.</w:t>
      </w:r>
    </w:p>
    <w:p w:rsidR="006C3D11" w:rsidRPr="006A59CA" w:rsidRDefault="006C3D11" w:rsidP="006C3D11">
      <w:pPr>
        <w:pStyle w:val="BodyText"/>
        <w:jc w:val="center"/>
        <w:rPr>
          <w:b w:val="0"/>
          <w:sz w:val="22"/>
          <w:szCs w:val="22"/>
          <w:lang w:val="sr-Latn-CS"/>
        </w:rPr>
      </w:pPr>
      <w:r w:rsidRPr="006A59CA">
        <w:rPr>
          <w:b w:val="0"/>
          <w:sz w:val="22"/>
          <w:szCs w:val="22"/>
        </w:rPr>
        <w:t>Члан 12.</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lang w:val="sr-Latn-CS"/>
        </w:rPr>
      </w:pPr>
      <w:r w:rsidRPr="006A59CA">
        <w:rPr>
          <w:b w:val="0"/>
          <w:sz w:val="22"/>
          <w:szCs w:val="22"/>
        </w:rPr>
        <w:t>Одлуку о промени апропријације из општих прихода буџета и преносу апропријације у текућу буџетску резерву,</w:t>
      </w:r>
      <w:r w:rsidRPr="006A59CA">
        <w:rPr>
          <w:b w:val="0"/>
          <w:sz w:val="22"/>
          <w:szCs w:val="22"/>
          <w:lang w:val="ru-RU"/>
        </w:rPr>
        <w:t xml:space="preserve"> </w:t>
      </w:r>
      <w:r w:rsidRPr="006A59CA">
        <w:rPr>
          <w:b w:val="0"/>
          <w:sz w:val="22"/>
          <w:szCs w:val="22"/>
        </w:rPr>
        <w:t>у складу са чланом 61. Закона о буџетском систему доноси општинско веће.</w:t>
      </w:r>
    </w:p>
    <w:p w:rsidR="006C3D11" w:rsidRPr="006A59CA" w:rsidRDefault="006C3D11" w:rsidP="006C3D11">
      <w:pPr>
        <w:pStyle w:val="BodyText"/>
        <w:jc w:val="center"/>
        <w:rPr>
          <w:b w:val="0"/>
          <w:sz w:val="22"/>
          <w:szCs w:val="22"/>
          <w:lang w:val="sr-Latn-CS"/>
        </w:rPr>
      </w:pPr>
      <w:r w:rsidRPr="006A59CA">
        <w:rPr>
          <w:b w:val="0"/>
          <w:sz w:val="22"/>
          <w:szCs w:val="22"/>
        </w:rPr>
        <w:t>Члан 13.</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lang w:val="sr-Latn-CS"/>
        </w:rPr>
      </w:pPr>
      <w:r w:rsidRPr="006A59CA">
        <w:rPr>
          <w:b w:val="0"/>
          <w:sz w:val="22"/>
          <w:szCs w:val="22"/>
        </w:rPr>
        <w:t>Решење о употреби текуће буџетске и сталне буџетске резерве на предлог органа управе надлежног за финансије – Одељења за привреду, буџет и финансије доноси општинско веће.</w:t>
      </w:r>
    </w:p>
    <w:p w:rsidR="006C3D11" w:rsidRDefault="006C3D11" w:rsidP="006C3D11">
      <w:pPr>
        <w:pStyle w:val="BodyText"/>
        <w:jc w:val="center"/>
        <w:rPr>
          <w:b w:val="0"/>
          <w:sz w:val="22"/>
          <w:szCs w:val="22"/>
          <w:lang w:val="sr-Latn-CS"/>
        </w:rPr>
      </w:pPr>
      <w:r w:rsidRPr="006A59CA">
        <w:rPr>
          <w:b w:val="0"/>
          <w:sz w:val="22"/>
          <w:szCs w:val="22"/>
        </w:rPr>
        <w:t>Члан 14.</w:t>
      </w:r>
    </w:p>
    <w:p w:rsidR="006C3D11" w:rsidRPr="006A59CA" w:rsidRDefault="006C3D11" w:rsidP="006C3D11">
      <w:pPr>
        <w:pStyle w:val="BodyText"/>
        <w:ind w:firstLine="720"/>
        <w:rPr>
          <w:b w:val="0"/>
          <w:sz w:val="22"/>
          <w:szCs w:val="22"/>
          <w:lang w:val="sr-Latn-CS"/>
        </w:rPr>
      </w:pPr>
      <w:r w:rsidRPr="006A59CA">
        <w:rPr>
          <w:b w:val="0"/>
          <w:sz w:val="22"/>
          <w:szCs w:val="22"/>
        </w:rPr>
        <w:t>Одлуку о отварању буџетског фонда у складу са чланом 64. Закона о буџетском систему доноси општинско веће.</w:t>
      </w:r>
    </w:p>
    <w:p w:rsidR="006C3D11" w:rsidRPr="006A59CA" w:rsidRDefault="006C3D11" w:rsidP="006C3D11">
      <w:pPr>
        <w:pStyle w:val="BodyText"/>
        <w:ind w:firstLine="720"/>
        <w:rPr>
          <w:b w:val="0"/>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15.</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rPr>
      </w:pPr>
      <w:r w:rsidRPr="006A59CA">
        <w:rPr>
          <w:b w:val="0"/>
          <w:sz w:val="22"/>
          <w:szCs w:val="22"/>
        </w:rPr>
        <w:t>Општинско веће одговорно је за спровођење фискалне политике и управљање јавном имовином, приходима и примањима и расходима и издацима на начин који је у складу са Законом о буџетском систему.</w:t>
      </w:r>
    </w:p>
    <w:p w:rsidR="006C3D11" w:rsidRPr="006A59CA" w:rsidRDefault="006C3D11" w:rsidP="006C3D11">
      <w:pPr>
        <w:pStyle w:val="BodyText"/>
        <w:ind w:firstLine="720"/>
        <w:rPr>
          <w:b w:val="0"/>
          <w:sz w:val="22"/>
          <w:szCs w:val="22"/>
        </w:rPr>
      </w:pPr>
      <w:r w:rsidRPr="006A59CA">
        <w:rPr>
          <w:b w:val="0"/>
          <w:sz w:val="22"/>
          <w:szCs w:val="22"/>
        </w:rPr>
        <w:t>Овлашћује се председник општине да, у складу са чланом 27ж Закона о буџетском систему, може поднети захтев министарству надлежном за послове финансија за одобрење фискалног дефицита изнад утврђеног дефицита од 10%, уколико је резултат реализације јавних инвестиција.</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16.</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lang w:val="sr-Latn-CS"/>
        </w:rPr>
      </w:pPr>
      <w:r w:rsidRPr="006A59CA">
        <w:rPr>
          <w:b w:val="0"/>
          <w:sz w:val="22"/>
          <w:szCs w:val="22"/>
        </w:rPr>
        <w:t>Нов</w:t>
      </w:r>
      <w:r w:rsidRPr="006A59CA">
        <w:rPr>
          <w:b w:val="0"/>
          <w:sz w:val="22"/>
          <w:szCs w:val="22"/>
        </w:rPr>
        <w:softHyphen/>
        <w:t>ча</w:t>
      </w:r>
      <w:r w:rsidRPr="006A59CA">
        <w:rPr>
          <w:b w:val="0"/>
          <w:sz w:val="22"/>
          <w:szCs w:val="22"/>
        </w:rPr>
        <w:softHyphen/>
        <w:t>на сред</w:t>
      </w:r>
      <w:r w:rsidRPr="006A59CA">
        <w:rPr>
          <w:b w:val="0"/>
          <w:sz w:val="22"/>
          <w:szCs w:val="22"/>
        </w:rPr>
        <w:softHyphen/>
        <w:t>ства бу</w:t>
      </w:r>
      <w:r w:rsidRPr="006A59CA">
        <w:rPr>
          <w:b w:val="0"/>
          <w:sz w:val="22"/>
          <w:szCs w:val="22"/>
        </w:rPr>
        <w:softHyphen/>
        <w:t>џе</w:t>
      </w:r>
      <w:r w:rsidRPr="006A59CA">
        <w:rPr>
          <w:b w:val="0"/>
          <w:sz w:val="22"/>
          <w:szCs w:val="22"/>
        </w:rPr>
        <w:softHyphen/>
        <w:t>та оп</w:t>
      </w:r>
      <w:r w:rsidRPr="006A59CA">
        <w:rPr>
          <w:b w:val="0"/>
          <w:sz w:val="22"/>
          <w:szCs w:val="22"/>
        </w:rPr>
        <w:softHyphen/>
        <w:t>шти</w:t>
      </w:r>
      <w:r w:rsidRPr="006A59CA">
        <w:rPr>
          <w:b w:val="0"/>
          <w:sz w:val="22"/>
          <w:szCs w:val="22"/>
        </w:rPr>
        <w:softHyphen/>
        <w:t>не, ди</w:t>
      </w:r>
      <w:r w:rsidRPr="006A59CA">
        <w:rPr>
          <w:b w:val="0"/>
          <w:sz w:val="22"/>
          <w:szCs w:val="22"/>
        </w:rPr>
        <w:softHyphen/>
        <w:t>рект</w:t>
      </w:r>
      <w:r w:rsidRPr="006A59CA">
        <w:rPr>
          <w:b w:val="0"/>
          <w:sz w:val="22"/>
          <w:szCs w:val="22"/>
        </w:rPr>
        <w:softHyphen/>
        <w:t>них и ин</w:t>
      </w:r>
      <w:r w:rsidRPr="006A59CA">
        <w:rPr>
          <w:b w:val="0"/>
          <w:sz w:val="22"/>
          <w:szCs w:val="22"/>
        </w:rPr>
        <w:softHyphen/>
        <w:t>ди</w:t>
      </w:r>
      <w:r w:rsidRPr="006A59CA">
        <w:rPr>
          <w:b w:val="0"/>
          <w:sz w:val="22"/>
          <w:szCs w:val="22"/>
        </w:rPr>
        <w:softHyphen/>
        <w:t>рект</w:t>
      </w:r>
      <w:r w:rsidRPr="006A59CA">
        <w:rPr>
          <w:b w:val="0"/>
          <w:sz w:val="22"/>
          <w:szCs w:val="22"/>
        </w:rPr>
        <w:softHyphen/>
        <w:t>них ко</w:t>
      </w:r>
      <w:r w:rsidRPr="006A59CA">
        <w:rPr>
          <w:b w:val="0"/>
          <w:sz w:val="22"/>
          <w:szCs w:val="22"/>
        </w:rPr>
        <w:softHyphen/>
        <w:t>ри</w:t>
      </w:r>
      <w:r w:rsidRPr="006A59CA">
        <w:rPr>
          <w:b w:val="0"/>
          <w:sz w:val="22"/>
          <w:szCs w:val="22"/>
        </w:rPr>
        <w:softHyphen/>
        <w:t>сни</w:t>
      </w:r>
      <w:r w:rsidRPr="006A59CA">
        <w:rPr>
          <w:b w:val="0"/>
          <w:sz w:val="22"/>
          <w:szCs w:val="22"/>
        </w:rPr>
        <w:softHyphen/>
        <w:t>ка средстава бу</w:t>
      </w:r>
      <w:r w:rsidRPr="006A59CA">
        <w:rPr>
          <w:b w:val="0"/>
          <w:sz w:val="22"/>
          <w:szCs w:val="22"/>
        </w:rPr>
        <w:softHyphen/>
        <w:t>џе</w:t>
      </w:r>
      <w:r w:rsidRPr="006A59CA">
        <w:rPr>
          <w:b w:val="0"/>
          <w:sz w:val="22"/>
          <w:szCs w:val="22"/>
        </w:rPr>
        <w:softHyphen/>
        <w:t>та, као и других корисника јавних средстава који су укључени у консолидовани рачун трезора општине, во</w:t>
      </w:r>
      <w:r w:rsidRPr="006A59CA">
        <w:rPr>
          <w:b w:val="0"/>
          <w:sz w:val="22"/>
          <w:szCs w:val="22"/>
        </w:rPr>
        <w:softHyphen/>
        <w:t>де се и де</w:t>
      </w:r>
      <w:r w:rsidRPr="006A59CA">
        <w:rPr>
          <w:b w:val="0"/>
          <w:sz w:val="22"/>
          <w:szCs w:val="22"/>
        </w:rPr>
        <w:softHyphen/>
        <w:t>по</w:t>
      </w:r>
      <w:r w:rsidRPr="006A59CA">
        <w:rPr>
          <w:b w:val="0"/>
          <w:sz w:val="22"/>
          <w:szCs w:val="22"/>
        </w:rPr>
        <w:softHyphen/>
        <w:t>ну</w:t>
      </w:r>
      <w:r w:rsidRPr="006A59CA">
        <w:rPr>
          <w:b w:val="0"/>
          <w:sz w:val="22"/>
          <w:szCs w:val="22"/>
        </w:rPr>
        <w:softHyphen/>
        <w:t>ју на кон</w:t>
      </w:r>
      <w:r w:rsidRPr="006A59CA">
        <w:rPr>
          <w:b w:val="0"/>
          <w:sz w:val="22"/>
          <w:szCs w:val="22"/>
        </w:rPr>
        <w:softHyphen/>
        <w:t>со</w:t>
      </w:r>
      <w:r w:rsidRPr="006A59CA">
        <w:rPr>
          <w:b w:val="0"/>
          <w:sz w:val="22"/>
          <w:szCs w:val="22"/>
        </w:rPr>
        <w:softHyphen/>
        <w:t>ли</w:t>
      </w:r>
      <w:r w:rsidRPr="006A59CA">
        <w:rPr>
          <w:b w:val="0"/>
          <w:sz w:val="22"/>
          <w:szCs w:val="22"/>
        </w:rPr>
        <w:softHyphen/>
        <w:t>до</w:t>
      </w:r>
      <w:r w:rsidRPr="006A59CA">
        <w:rPr>
          <w:b w:val="0"/>
          <w:sz w:val="22"/>
          <w:szCs w:val="22"/>
        </w:rPr>
        <w:softHyphen/>
        <w:t>ва</w:t>
      </w:r>
      <w:r w:rsidRPr="006A59CA">
        <w:rPr>
          <w:b w:val="0"/>
          <w:sz w:val="22"/>
          <w:szCs w:val="22"/>
        </w:rPr>
        <w:softHyphen/>
        <w:t>ном ра</w:t>
      </w:r>
      <w:r w:rsidRPr="006A59CA">
        <w:rPr>
          <w:b w:val="0"/>
          <w:sz w:val="22"/>
          <w:szCs w:val="22"/>
        </w:rPr>
        <w:softHyphen/>
        <w:t>чу</w:t>
      </w:r>
      <w:r w:rsidRPr="006A59CA">
        <w:rPr>
          <w:b w:val="0"/>
          <w:sz w:val="22"/>
          <w:szCs w:val="22"/>
        </w:rPr>
        <w:softHyphen/>
        <w:t>ну тре</w:t>
      </w:r>
      <w:r w:rsidRPr="006A59CA">
        <w:rPr>
          <w:b w:val="0"/>
          <w:sz w:val="22"/>
          <w:szCs w:val="22"/>
        </w:rPr>
        <w:softHyphen/>
        <w:t>зо</w:t>
      </w:r>
      <w:r w:rsidRPr="006A59CA">
        <w:rPr>
          <w:b w:val="0"/>
          <w:sz w:val="22"/>
          <w:szCs w:val="22"/>
        </w:rPr>
        <w:softHyphen/>
        <w:t>ра.</w:t>
      </w:r>
    </w:p>
    <w:p w:rsidR="006C3D11" w:rsidRPr="006A59CA" w:rsidRDefault="006C3D11" w:rsidP="006C3D11">
      <w:pPr>
        <w:pStyle w:val="BodyText"/>
        <w:ind w:firstLine="720"/>
        <w:rPr>
          <w:b w:val="0"/>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17.</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jc w:val="center"/>
        <w:rPr>
          <w:b w:val="0"/>
          <w:sz w:val="22"/>
          <w:szCs w:val="22"/>
        </w:rPr>
      </w:pPr>
      <w:r w:rsidRPr="006A59CA">
        <w:rPr>
          <w:b w:val="0"/>
          <w:sz w:val="22"/>
          <w:szCs w:val="22"/>
        </w:rPr>
        <w:t>Рас</w:t>
      </w:r>
      <w:r w:rsidRPr="006A59CA">
        <w:rPr>
          <w:b w:val="0"/>
          <w:sz w:val="22"/>
          <w:szCs w:val="22"/>
        </w:rPr>
        <w:softHyphen/>
        <w:t>по</w:t>
      </w:r>
      <w:r w:rsidRPr="006A59CA">
        <w:rPr>
          <w:b w:val="0"/>
          <w:sz w:val="22"/>
          <w:szCs w:val="22"/>
        </w:rPr>
        <w:softHyphen/>
        <w:t>ред</w:t>
      </w:r>
      <w:r w:rsidRPr="006A59CA">
        <w:rPr>
          <w:b w:val="0"/>
          <w:sz w:val="22"/>
          <w:szCs w:val="22"/>
          <w:lang w:val="sr-Latn-CS"/>
        </w:rPr>
        <w:t xml:space="preserve"> </w:t>
      </w:r>
      <w:r w:rsidRPr="006A59CA">
        <w:rPr>
          <w:b w:val="0"/>
          <w:sz w:val="22"/>
          <w:szCs w:val="22"/>
        </w:rPr>
        <w:t xml:space="preserve"> и</w:t>
      </w:r>
      <w:r w:rsidRPr="006A59CA">
        <w:rPr>
          <w:b w:val="0"/>
          <w:sz w:val="22"/>
          <w:szCs w:val="22"/>
          <w:lang w:val="sr-Latn-CS"/>
        </w:rPr>
        <w:t xml:space="preserve"> </w:t>
      </w:r>
      <w:r w:rsidRPr="006A59CA">
        <w:rPr>
          <w:b w:val="0"/>
          <w:sz w:val="22"/>
          <w:szCs w:val="22"/>
        </w:rPr>
        <w:t xml:space="preserve"> ко</w:t>
      </w:r>
      <w:r w:rsidRPr="006A59CA">
        <w:rPr>
          <w:b w:val="0"/>
          <w:sz w:val="22"/>
          <w:szCs w:val="22"/>
        </w:rPr>
        <w:softHyphen/>
        <w:t>ри</w:t>
      </w:r>
      <w:r w:rsidRPr="006A59CA">
        <w:rPr>
          <w:b w:val="0"/>
          <w:sz w:val="22"/>
          <w:szCs w:val="22"/>
        </w:rPr>
        <w:softHyphen/>
        <w:t>шће</w:t>
      </w:r>
      <w:r w:rsidRPr="006A59CA">
        <w:rPr>
          <w:b w:val="0"/>
          <w:sz w:val="22"/>
          <w:szCs w:val="22"/>
        </w:rPr>
        <w:softHyphen/>
        <w:t>ње</w:t>
      </w:r>
      <w:r w:rsidRPr="006A59CA">
        <w:rPr>
          <w:b w:val="0"/>
          <w:sz w:val="22"/>
          <w:szCs w:val="22"/>
          <w:lang w:val="sr-Latn-CS"/>
        </w:rPr>
        <w:t xml:space="preserve"> </w:t>
      </w:r>
      <w:r w:rsidRPr="006A59CA">
        <w:rPr>
          <w:b w:val="0"/>
          <w:sz w:val="22"/>
          <w:szCs w:val="22"/>
        </w:rPr>
        <w:t xml:space="preserve"> сред</w:t>
      </w:r>
      <w:r w:rsidRPr="006A59CA">
        <w:rPr>
          <w:b w:val="0"/>
          <w:sz w:val="22"/>
          <w:szCs w:val="22"/>
        </w:rPr>
        <w:softHyphen/>
        <w:t>ста</w:t>
      </w:r>
      <w:r w:rsidRPr="006A59CA">
        <w:rPr>
          <w:b w:val="0"/>
          <w:sz w:val="22"/>
          <w:szCs w:val="22"/>
        </w:rPr>
        <w:softHyphen/>
        <w:t xml:space="preserve">ва </w:t>
      </w:r>
      <w:r w:rsidRPr="006A59CA">
        <w:rPr>
          <w:b w:val="0"/>
          <w:sz w:val="22"/>
          <w:szCs w:val="22"/>
          <w:lang w:val="sr-Latn-CS"/>
        </w:rPr>
        <w:t xml:space="preserve"> </w:t>
      </w:r>
      <w:r w:rsidRPr="006A59CA">
        <w:rPr>
          <w:b w:val="0"/>
          <w:sz w:val="22"/>
          <w:szCs w:val="22"/>
        </w:rPr>
        <w:t>вр</w:t>
      </w:r>
      <w:r w:rsidRPr="006A59CA">
        <w:rPr>
          <w:b w:val="0"/>
          <w:sz w:val="22"/>
          <w:szCs w:val="22"/>
        </w:rPr>
        <w:softHyphen/>
        <w:t>ши</w:t>
      </w:r>
      <w:r w:rsidRPr="006A59CA">
        <w:rPr>
          <w:b w:val="0"/>
          <w:sz w:val="22"/>
          <w:szCs w:val="22"/>
        </w:rPr>
        <w:softHyphen/>
        <w:t>ће се</w:t>
      </w:r>
      <w:r w:rsidRPr="006A59CA">
        <w:rPr>
          <w:b w:val="0"/>
          <w:sz w:val="22"/>
          <w:szCs w:val="22"/>
          <w:lang w:val="sr-Latn-CS"/>
        </w:rPr>
        <w:t xml:space="preserve"> </w:t>
      </w:r>
      <w:r w:rsidRPr="006A59CA">
        <w:rPr>
          <w:b w:val="0"/>
          <w:sz w:val="22"/>
          <w:szCs w:val="22"/>
        </w:rPr>
        <w:t xml:space="preserve"> у </w:t>
      </w:r>
      <w:r w:rsidRPr="006A59CA">
        <w:rPr>
          <w:b w:val="0"/>
          <w:sz w:val="22"/>
          <w:szCs w:val="22"/>
          <w:lang w:val="sr-Latn-CS"/>
        </w:rPr>
        <w:t xml:space="preserve"> </w:t>
      </w:r>
      <w:r w:rsidRPr="006A59CA">
        <w:rPr>
          <w:b w:val="0"/>
          <w:sz w:val="22"/>
          <w:szCs w:val="22"/>
        </w:rPr>
        <w:t>201</w:t>
      </w:r>
      <w:r w:rsidRPr="006A59CA">
        <w:rPr>
          <w:b w:val="0"/>
          <w:sz w:val="22"/>
          <w:szCs w:val="22"/>
          <w:lang w:val="sr-Latn-CS"/>
        </w:rPr>
        <w:t>9</w:t>
      </w:r>
      <w:r w:rsidRPr="006A59CA">
        <w:rPr>
          <w:b w:val="0"/>
          <w:sz w:val="22"/>
          <w:szCs w:val="22"/>
        </w:rPr>
        <w:t>. го</w:t>
      </w:r>
      <w:r w:rsidRPr="006A59CA">
        <w:rPr>
          <w:b w:val="0"/>
          <w:sz w:val="22"/>
          <w:szCs w:val="22"/>
        </w:rPr>
        <w:softHyphen/>
        <w:t>ди</w:t>
      </w:r>
      <w:r w:rsidRPr="006A59CA">
        <w:rPr>
          <w:b w:val="0"/>
          <w:sz w:val="22"/>
          <w:szCs w:val="22"/>
        </w:rPr>
        <w:softHyphen/>
        <w:t>ни по по</w:t>
      </w:r>
      <w:r w:rsidRPr="006A59CA">
        <w:rPr>
          <w:b w:val="0"/>
          <w:sz w:val="22"/>
          <w:szCs w:val="22"/>
        </w:rPr>
        <w:softHyphen/>
        <w:t>себ</w:t>
      </w:r>
      <w:r w:rsidRPr="006A59CA">
        <w:rPr>
          <w:b w:val="0"/>
          <w:sz w:val="22"/>
          <w:szCs w:val="22"/>
        </w:rPr>
        <w:softHyphen/>
        <w:t>ном ак</w:t>
      </w:r>
      <w:r w:rsidRPr="006A59CA">
        <w:rPr>
          <w:b w:val="0"/>
          <w:sz w:val="22"/>
          <w:szCs w:val="22"/>
        </w:rPr>
        <w:softHyphen/>
        <w:t>ту (ре</w:t>
      </w:r>
      <w:r w:rsidRPr="006A59CA">
        <w:rPr>
          <w:b w:val="0"/>
          <w:sz w:val="22"/>
          <w:szCs w:val="22"/>
        </w:rPr>
        <w:softHyphen/>
        <w:t>ше</w:t>
      </w:r>
      <w:r w:rsidRPr="006A59CA">
        <w:rPr>
          <w:b w:val="0"/>
          <w:sz w:val="22"/>
          <w:szCs w:val="22"/>
        </w:rPr>
        <w:softHyphen/>
        <w:t>њу) ко</w:t>
      </w:r>
      <w:r w:rsidRPr="006A59CA">
        <w:rPr>
          <w:b w:val="0"/>
          <w:sz w:val="22"/>
          <w:szCs w:val="22"/>
        </w:rPr>
        <w:softHyphen/>
        <w:t>ји до</w:t>
      </w:r>
      <w:r w:rsidRPr="006A59CA">
        <w:rPr>
          <w:b w:val="0"/>
          <w:sz w:val="22"/>
          <w:szCs w:val="22"/>
        </w:rPr>
        <w:softHyphen/>
        <w:t>но</w:t>
      </w:r>
      <w:r w:rsidRPr="006A59CA">
        <w:rPr>
          <w:b w:val="0"/>
          <w:sz w:val="22"/>
          <w:szCs w:val="22"/>
        </w:rPr>
        <w:softHyphen/>
        <w:t>си пред</w:t>
      </w:r>
      <w:r w:rsidRPr="006A59CA">
        <w:rPr>
          <w:b w:val="0"/>
          <w:sz w:val="22"/>
          <w:szCs w:val="22"/>
        </w:rPr>
        <w:softHyphen/>
        <w:t>сед</w:t>
      </w:r>
      <w:r w:rsidRPr="006A59CA">
        <w:rPr>
          <w:b w:val="0"/>
          <w:sz w:val="22"/>
          <w:szCs w:val="22"/>
        </w:rPr>
        <w:softHyphen/>
        <w:t>ник оп</w:t>
      </w:r>
      <w:r w:rsidRPr="006A59CA">
        <w:rPr>
          <w:b w:val="0"/>
          <w:sz w:val="22"/>
          <w:szCs w:val="22"/>
        </w:rPr>
        <w:softHyphen/>
        <w:t>шти</w:t>
      </w:r>
      <w:r w:rsidRPr="006A59CA">
        <w:rPr>
          <w:b w:val="0"/>
          <w:sz w:val="22"/>
          <w:szCs w:val="22"/>
        </w:rPr>
        <w:softHyphen/>
        <w:t>не, на пред</w:t>
      </w:r>
      <w:r w:rsidRPr="006A59CA">
        <w:rPr>
          <w:b w:val="0"/>
          <w:sz w:val="22"/>
          <w:szCs w:val="22"/>
        </w:rPr>
        <w:softHyphen/>
        <w:t>лог над</w:t>
      </w:r>
      <w:r w:rsidRPr="006A59CA">
        <w:rPr>
          <w:b w:val="0"/>
          <w:sz w:val="22"/>
          <w:szCs w:val="22"/>
        </w:rPr>
        <w:softHyphen/>
        <w:t>ле</w:t>
      </w:r>
      <w:r w:rsidRPr="006A59CA">
        <w:rPr>
          <w:b w:val="0"/>
          <w:sz w:val="22"/>
          <w:szCs w:val="22"/>
        </w:rPr>
        <w:softHyphen/>
        <w:t>жног ор</w:t>
      </w:r>
      <w:r w:rsidRPr="006A59CA">
        <w:rPr>
          <w:b w:val="0"/>
          <w:sz w:val="22"/>
          <w:szCs w:val="22"/>
        </w:rPr>
        <w:softHyphen/>
        <w:t>га</w:t>
      </w:r>
      <w:r w:rsidRPr="006A59CA">
        <w:rPr>
          <w:b w:val="0"/>
          <w:sz w:val="22"/>
          <w:szCs w:val="22"/>
        </w:rPr>
        <w:softHyphen/>
        <w:t>на за фи</w:t>
      </w:r>
      <w:r w:rsidRPr="006A59CA">
        <w:rPr>
          <w:b w:val="0"/>
          <w:sz w:val="22"/>
          <w:szCs w:val="22"/>
        </w:rPr>
        <w:softHyphen/>
        <w:t>нан</w:t>
      </w:r>
      <w:r w:rsidRPr="006A59CA">
        <w:rPr>
          <w:b w:val="0"/>
          <w:sz w:val="22"/>
          <w:szCs w:val="22"/>
        </w:rPr>
        <w:softHyphen/>
        <w:t>си</w:t>
      </w:r>
      <w:r w:rsidRPr="006A59CA">
        <w:rPr>
          <w:b w:val="0"/>
          <w:sz w:val="22"/>
          <w:szCs w:val="22"/>
        </w:rPr>
        <w:softHyphen/>
        <w:t>је– Одељење за привреду, буџет и финансије, у окви</w:t>
      </w:r>
      <w:r w:rsidRPr="006A59CA">
        <w:rPr>
          <w:b w:val="0"/>
          <w:sz w:val="22"/>
          <w:szCs w:val="22"/>
        </w:rPr>
        <w:softHyphen/>
        <w:t>ру сле</w:t>
      </w:r>
      <w:r w:rsidRPr="006A59CA">
        <w:rPr>
          <w:b w:val="0"/>
          <w:sz w:val="22"/>
          <w:szCs w:val="22"/>
        </w:rPr>
        <w:softHyphen/>
        <w:t>де</w:t>
      </w:r>
      <w:r w:rsidRPr="006A59CA">
        <w:rPr>
          <w:b w:val="0"/>
          <w:sz w:val="22"/>
          <w:szCs w:val="22"/>
        </w:rPr>
        <w:softHyphen/>
        <w:t>ћих раз</w:t>
      </w:r>
      <w:r w:rsidRPr="006A59CA">
        <w:rPr>
          <w:b w:val="0"/>
          <w:sz w:val="22"/>
          <w:szCs w:val="22"/>
        </w:rPr>
        <w:softHyphen/>
        <w:t>де</w:t>
      </w:r>
      <w:r w:rsidRPr="006A59CA">
        <w:rPr>
          <w:b w:val="0"/>
          <w:sz w:val="22"/>
          <w:szCs w:val="22"/>
        </w:rPr>
        <w:softHyphen/>
        <w:t>ла:</w:t>
      </w:r>
    </w:p>
    <w:p w:rsidR="006C3D11" w:rsidRPr="006A59CA" w:rsidRDefault="006C3D11" w:rsidP="006C3D11">
      <w:pPr>
        <w:pStyle w:val="BodyText"/>
        <w:rPr>
          <w:b w:val="0"/>
          <w:sz w:val="22"/>
          <w:szCs w:val="22"/>
        </w:rPr>
      </w:pPr>
      <w:r w:rsidRPr="006A59CA">
        <w:rPr>
          <w:b w:val="0"/>
          <w:sz w:val="22"/>
          <w:szCs w:val="22"/>
        </w:rPr>
        <w:t>- Раз</w:t>
      </w:r>
      <w:r w:rsidRPr="006A59CA">
        <w:rPr>
          <w:b w:val="0"/>
          <w:sz w:val="22"/>
          <w:szCs w:val="22"/>
        </w:rPr>
        <w:softHyphen/>
        <w:t>део 1 – Скупштина општине</w:t>
      </w:r>
    </w:p>
    <w:p w:rsidR="006C3D11" w:rsidRPr="006A59CA" w:rsidRDefault="006C3D11" w:rsidP="006C3D11">
      <w:pPr>
        <w:pStyle w:val="BodyText"/>
        <w:rPr>
          <w:b w:val="0"/>
          <w:sz w:val="22"/>
          <w:szCs w:val="22"/>
        </w:rPr>
      </w:pPr>
      <w:r w:rsidRPr="006A59CA">
        <w:rPr>
          <w:b w:val="0"/>
          <w:sz w:val="22"/>
          <w:szCs w:val="22"/>
        </w:rPr>
        <w:lastRenderedPageBreak/>
        <w:t>- Раз</w:t>
      </w:r>
      <w:r w:rsidRPr="006A59CA">
        <w:rPr>
          <w:b w:val="0"/>
          <w:sz w:val="22"/>
          <w:szCs w:val="22"/>
        </w:rPr>
        <w:softHyphen/>
        <w:t>део 2 – Председник општина</w:t>
      </w:r>
    </w:p>
    <w:p w:rsidR="006C3D11" w:rsidRPr="006A59CA" w:rsidRDefault="006C3D11" w:rsidP="006C3D11">
      <w:pPr>
        <w:pStyle w:val="BodyText"/>
        <w:rPr>
          <w:b w:val="0"/>
          <w:sz w:val="22"/>
          <w:szCs w:val="22"/>
        </w:rPr>
      </w:pPr>
      <w:r w:rsidRPr="006A59CA">
        <w:rPr>
          <w:b w:val="0"/>
          <w:sz w:val="22"/>
          <w:szCs w:val="22"/>
        </w:rPr>
        <w:t>- Раздео 3 – Општинско веће</w:t>
      </w:r>
    </w:p>
    <w:p w:rsidR="006C3D11" w:rsidRPr="006A59CA" w:rsidRDefault="006C3D11" w:rsidP="006C3D11">
      <w:pPr>
        <w:pStyle w:val="BodyText"/>
        <w:rPr>
          <w:b w:val="0"/>
          <w:sz w:val="22"/>
          <w:szCs w:val="22"/>
          <w:lang w:val="sr-Latn-CS"/>
        </w:rPr>
      </w:pPr>
      <w:r w:rsidRPr="006A59CA">
        <w:rPr>
          <w:b w:val="0"/>
          <w:sz w:val="22"/>
          <w:szCs w:val="22"/>
        </w:rPr>
        <w:t>- Раздео 4 –</w:t>
      </w:r>
      <w:r w:rsidRPr="006A59CA">
        <w:rPr>
          <w:b w:val="0"/>
          <w:sz w:val="22"/>
          <w:szCs w:val="22"/>
          <w:lang w:val="sr-Latn-CS"/>
        </w:rPr>
        <w:t xml:space="preserve"> O</w:t>
      </w:r>
      <w:r w:rsidRPr="006A59CA">
        <w:rPr>
          <w:b w:val="0"/>
          <w:sz w:val="22"/>
          <w:szCs w:val="22"/>
        </w:rPr>
        <w:t xml:space="preserve">пштински јавни правобранилац </w:t>
      </w:r>
    </w:p>
    <w:p w:rsidR="006C3D11" w:rsidRPr="006A59CA" w:rsidRDefault="006C3D11" w:rsidP="006C3D11">
      <w:pPr>
        <w:pStyle w:val="BodyText"/>
        <w:rPr>
          <w:b w:val="0"/>
          <w:sz w:val="22"/>
          <w:szCs w:val="22"/>
        </w:rPr>
      </w:pPr>
      <w:r w:rsidRPr="006A59CA">
        <w:rPr>
          <w:b w:val="0"/>
          <w:sz w:val="22"/>
          <w:szCs w:val="22"/>
          <w:lang w:val="sr-Latn-CS"/>
        </w:rPr>
        <w:t xml:space="preserve">- </w:t>
      </w:r>
      <w:r w:rsidRPr="006A59CA">
        <w:rPr>
          <w:b w:val="0"/>
          <w:sz w:val="22"/>
          <w:szCs w:val="22"/>
        </w:rPr>
        <w:t>Раздео 5 – Општинск</w:t>
      </w:r>
      <w:r w:rsidRPr="006A59CA">
        <w:rPr>
          <w:b w:val="0"/>
          <w:sz w:val="22"/>
          <w:szCs w:val="22"/>
          <w:lang w:val="sr-Latn-CS"/>
        </w:rPr>
        <w:t>a  управа</w:t>
      </w:r>
    </w:p>
    <w:p w:rsidR="006C3D11" w:rsidRPr="006A59CA" w:rsidRDefault="006C3D11" w:rsidP="006C3D11">
      <w:pPr>
        <w:pStyle w:val="BodyText"/>
        <w:jc w:val="center"/>
        <w:rPr>
          <w:b w:val="0"/>
          <w:sz w:val="22"/>
          <w:szCs w:val="22"/>
          <w:lang w:val="sr-Latn-CS"/>
        </w:rPr>
      </w:pPr>
      <w:r w:rsidRPr="006A59CA">
        <w:rPr>
          <w:b w:val="0"/>
          <w:sz w:val="22"/>
          <w:szCs w:val="22"/>
        </w:rPr>
        <w:t>Члан 17а.</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rPr>
          <w:b w:val="0"/>
          <w:sz w:val="22"/>
          <w:szCs w:val="22"/>
          <w:lang w:val="en-US"/>
        </w:rPr>
      </w:pPr>
      <w:r w:rsidRPr="006A59CA">
        <w:rPr>
          <w:b w:val="0"/>
          <w:sz w:val="22"/>
          <w:szCs w:val="22"/>
        </w:rPr>
        <w:tab/>
        <w:t>Средства планирана код раздела 1, глава 1.01 – Скупштина општине намењена за  редован рад политичких странака у 201</w:t>
      </w:r>
      <w:r w:rsidRPr="006A59CA">
        <w:rPr>
          <w:b w:val="0"/>
          <w:sz w:val="22"/>
          <w:szCs w:val="22"/>
          <w:lang w:val="sr-Latn-CS"/>
        </w:rPr>
        <w:t>9</w:t>
      </w:r>
      <w:r w:rsidRPr="006A59CA">
        <w:rPr>
          <w:b w:val="0"/>
          <w:sz w:val="22"/>
          <w:szCs w:val="22"/>
        </w:rPr>
        <w:t>. години у складу са Законом о финансирању политичких активности („Службени гласник РС 43/11 и 123/14</w:t>
      </w:r>
      <w:r w:rsidRPr="006A59CA">
        <w:rPr>
          <w:b w:val="0"/>
          <w:sz w:val="22"/>
          <w:szCs w:val="22"/>
          <w:lang w:val="en-US"/>
        </w:rPr>
        <w:t xml:space="preserve">),  у  износу од  </w:t>
      </w:r>
      <w:r w:rsidRPr="006A59CA">
        <w:rPr>
          <w:sz w:val="22"/>
          <w:szCs w:val="22"/>
          <w:lang w:val="en-US"/>
        </w:rPr>
        <w:t>398.000</w:t>
      </w:r>
      <w:r w:rsidRPr="006A59CA">
        <w:rPr>
          <w:b w:val="0"/>
          <w:sz w:val="22"/>
          <w:szCs w:val="22"/>
          <w:lang w:val="en-US"/>
        </w:rPr>
        <w:t xml:space="preserve"> динара.</w:t>
      </w:r>
    </w:p>
    <w:p w:rsidR="006C3D11" w:rsidRPr="006A59CA" w:rsidRDefault="006C3D11" w:rsidP="006C3D11">
      <w:pPr>
        <w:pStyle w:val="BodyText"/>
        <w:rPr>
          <w:b w:val="0"/>
          <w:sz w:val="22"/>
          <w:szCs w:val="22"/>
        </w:rPr>
      </w:pPr>
    </w:p>
    <w:p w:rsidR="006C3D11" w:rsidRPr="006A59CA" w:rsidRDefault="006C3D11" w:rsidP="006C3D11">
      <w:pPr>
        <w:pStyle w:val="BodyText"/>
        <w:jc w:val="center"/>
        <w:rPr>
          <w:b w:val="0"/>
          <w:sz w:val="22"/>
          <w:szCs w:val="22"/>
          <w:lang w:val="sr-Latn-CS"/>
        </w:rPr>
      </w:pPr>
      <w:r w:rsidRPr="006A59CA">
        <w:rPr>
          <w:b w:val="0"/>
          <w:sz w:val="22"/>
          <w:szCs w:val="22"/>
        </w:rPr>
        <w:t>Члан 17б.</w:t>
      </w:r>
    </w:p>
    <w:p w:rsidR="006C3D11" w:rsidRPr="006A59CA" w:rsidRDefault="006C3D11" w:rsidP="006C3D11">
      <w:pPr>
        <w:pStyle w:val="BodyText"/>
        <w:rPr>
          <w:b w:val="0"/>
          <w:sz w:val="22"/>
          <w:szCs w:val="22"/>
        </w:rPr>
      </w:pPr>
      <w:r w:rsidRPr="006A59CA">
        <w:rPr>
          <w:b w:val="0"/>
          <w:sz w:val="22"/>
          <w:szCs w:val="22"/>
        </w:rPr>
        <w:tab/>
        <w:t>Висину надокнада за рад чланова повремених комисија одређује  Општинско веће, истовремено са доношењем решења о именовању чланова комисија и утврђивању задатака   комисија.</w:t>
      </w:r>
    </w:p>
    <w:p w:rsidR="006C3D11" w:rsidRPr="006A59CA" w:rsidRDefault="006C3D11" w:rsidP="006C3D11">
      <w:pPr>
        <w:pStyle w:val="BodyText"/>
        <w:jc w:val="center"/>
        <w:rPr>
          <w:b w:val="0"/>
          <w:sz w:val="22"/>
          <w:szCs w:val="22"/>
          <w:lang w:val="sr-Latn-CS"/>
        </w:rPr>
      </w:pPr>
      <w:r w:rsidRPr="006A59CA">
        <w:rPr>
          <w:b w:val="0"/>
          <w:sz w:val="22"/>
          <w:szCs w:val="22"/>
        </w:rPr>
        <w:t>Члан 17в.</w:t>
      </w:r>
    </w:p>
    <w:p w:rsidR="006C3D11" w:rsidRPr="006A59CA" w:rsidRDefault="006C3D11" w:rsidP="006C3D11">
      <w:pPr>
        <w:jc w:val="both"/>
        <w:rPr>
          <w:sz w:val="22"/>
          <w:szCs w:val="22"/>
          <w:lang w:val="sr-Latn-CS"/>
        </w:rPr>
      </w:pPr>
    </w:p>
    <w:p w:rsidR="006C3D11" w:rsidRPr="006A59CA" w:rsidRDefault="006C3D11" w:rsidP="006C3D11">
      <w:pPr>
        <w:jc w:val="both"/>
        <w:rPr>
          <w:sz w:val="22"/>
          <w:szCs w:val="22"/>
          <w:lang w:val="sr-Latn-CS"/>
        </w:rPr>
      </w:pPr>
      <w:r w:rsidRPr="006A59CA">
        <w:rPr>
          <w:sz w:val="22"/>
          <w:szCs w:val="22"/>
          <w:lang w:val="ru-RU"/>
        </w:rPr>
        <w:t>Средства за социјалну заштиту планирана код раздела 5 – Општинска управа, глава 5.02 – Социјална заштита користиће се за следеће намене:</w:t>
      </w:r>
    </w:p>
    <w:p w:rsidR="006C3D11" w:rsidRPr="006A59CA" w:rsidRDefault="006C3D11" w:rsidP="006C3D11">
      <w:pPr>
        <w:jc w:val="both"/>
        <w:rPr>
          <w:sz w:val="22"/>
          <w:szCs w:val="22"/>
          <w:lang w:val="sr-Latn-CS"/>
        </w:rPr>
      </w:pPr>
    </w:p>
    <w:tbl>
      <w:tblPr>
        <w:tblW w:w="9277" w:type="dxa"/>
        <w:jc w:val="center"/>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31"/>
        <w:gridCol w:w="3646"/>
      </w:tblGrid>
      <w:tr w:rsidR="006C3D11" w:rsidRPr="006A59CA" w:rsidTr="002F50B5">
        <w:trPr>
          <w:jc w:val="center"/>
        </w:trPr>
        <w:tc>
          <w:tcPr>
            <w:tcW w:w="5631" w:type="dxa"/>
            <w:shd w:val="clear" w:color="auto" w:fill="F2F2F2"/>
          </w:tcPr>
          <w:p w:rsidR="006C3D11" w:rsidRPr="006A59CA" w:rsidRDefault="006C3D11" w:rsidP="002F50B5">
            <w:pPr>
              <w:autoSpaceDE w:val="0"/>
              <w:autoSpaceDN w:val="0"/>
              <w:adjustRightInd w:val="0"/>
              <w:ind w:firstLine="0"/>
              <w:jc w:val="both"/>
              <w:rPr>
                <w:b/>
                <w:lang w:val="sr-Cyrl-CS" w:eastAsia="sr-Latn-CS"/>
              </w:rPr>
            </w:pPr>
            <w:r w:rsidRPr="006A59CA">
              <w:rPr>
                <w:b/>
                <w:sz w:val="22"/>
                <w:szCs w:val="22"/>
                <w:lang w:val="sr-Cyrl-CS" w:eastAsia="sr-Latn-CS"/>
              </w:rPr>
              <w:t>Намена средстава</w:t>
            </w:r>
          </w:p>
        </w:tc>
        <w:tc>
          <w:tcPr>
            <w:tcW w:w="3646" w:type="dxa"/>
            <w:shd w:val="clear" w:color="auto" w:fill="F2F2F2"/>
          </w:tcPr>
          <w:p w:rsidR="006C3D11" w:rsidRPr="006A59CA" w:rsidRDefault="006C3D11" w:rsidP="002F50B5">
            <w:pPr>
              <w:autoSpaceDE w:val="0"/>
              <w:autoSpaceDN w:val="0"/>
              <w:adjustRightInd w:val="0"/>
              <w:jc w:val="right"/>
              <w:rPr>
                <w:b/>
                <w:lang w:val="sr-Cyrl-CS" w:eastAsia="sr-Latn-CS"/>
              </w:rPr>
            </w:pPr>
            <w:r w:rsidRPr="006A59CA">
              <w:rPr>
                <w:b/>
                <w:sz w:val="22"/>
                <w:szCs w:val="22"/>
                <w:lang w:val="sr-Cyrl-CS" w:eastAsia="sr-Latn-CS"/>
              </w:rPr>
              <w:t>Износ</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Превоз ученика средњих школа</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 xml:space="preserve">8.400.000 </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Latn-CS" w:eastAsia="sr-Latn-CS"/>
              </w:rPr>
            </w:pPr>
            <w:r w:rsidRPr="006A59CA">
              <w:rPr>
                <w:sz w:val="22"/>
                <w:szCs w:val="22"/>
                <w:lang w:val="sr-Cyrl-CS" w:eastAsia="sr-Latn-CS"/>
              </w:rPr>
              <w:t>Ученичке и студентске стипендије</w:t>
            </w:r>
            <w:r w:rsidRPr="006A59CA">
              <w:rPr>
                <w:sz w:val="22"/>
                <w:szCs w:val="22"/>
                <w:lang w:val="sr-Latn-CS" w:eastAsia="sr-Latn-CS"/>
              </w:rPr>
              <w:t xml:space="preserve">   2.200.000  и  4.300.000</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6.500.000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Накнаде породиљама</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6.000.000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 xml:space="preserve">Интернатски смештај ученика </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900.000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Вантелесна оплодња</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6.500.000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Помоћи за избегла и расељена лица</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500.000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Помоћ Ромској деци</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200.000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Помоћ особама са инвалидитетом</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800.000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Персонални  асистенти</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8.500.000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ind w:firstLine="0"/>
              <w:jc w:val="both"/>
              <w:rPr>
                <w:lang w:val="sr-Cyrl-CS" w:eastAsia="sr-Latn-CS"/>
              </w:rPr>
            </w:pPr>
            <w:r w:rsidRPr="006A59CA">
              <w:rPr>
                <w:sz w:val="22"/>
                <w:szCs w:val="22"/>
                <w:lang w:val="sr-Cyrl-CS" w:eastAsia="sr-Latn-CS"/>
              </w:rPr>
              <w:t>Накнада ученицима за куповину књига</w:t>
            </w:r>
          </w:p>
        </w:tc>
        <w:tc>
          <w:tcPr>
            <w:tcW w:w="3646" w:type="dxa"/>
          </w:tcPr>
          <w:p w:rsidR="006C3D11" w:rsidRPr="006A59CA" w:rsidRDefault="006C3D11" w:rsidP="002F50B5">
            <w:pPr>
              <w:autoSpaceDE w:val="0"/>
              <w:autoSpaceDN w:val="0"/>
              <w:adjustRightInd w:val="0"/>
              <w:jc w:val="right"/>
              <w:rPr>
                <w:lang w:val="sr-Cyrl-CS" w:eastAsia="sr-Latn-CS"/>
              </w:rPr>
            </w:pPr>
            <w:r w:rsidRPr="006A59CA">
              <w:rPr>
                <w:sz w:val="22"/>
                <w:szCs w:val="22"/>
                <w:lang w:val="sr-Cyrl-CS" w:eastAsia="sr-Latn-CS"/>
              </w:rPr>
              <w:t>3.500.000</w:t>
            </w:r>
          </w:p>
        </w:tc>
      </w:tr>
      <w:tr w:rsidR="006C3D11" w:rsidRPr="006A59CA" w:rsidTr="002F50B5">
        <w:trPr>
          <w:jc w:val="center"/>
        </w:trPr>
        <w:tc>
          <w:tcPr>
            <w:tcW w:w="5631" w:type="dxa"/>
            <w:shd w:val="clear" w:color="auto" w:fill="FFFFFF"/>
          </w:tcPr>
          <w:p w:rsidR="006C3D11" w:rsidRPr="006A59CA" w:rsidRDefault="006C3D11" w:rsidP="002F50B5">
            <w:pPr>
              <w:autoSpaceDE w:val="0"/>
              <w:autoSpaceDN w:val="0"/>
              <w:adjustRightInd w:val="0"/>
              <w:jc w:val="both"/>
              <w:rPr>
                <w:b/>
                <w:lang w:val="sr-Cyrl-CS" w:eastAsia="sr-Latn-CS"/>
              </w:rPr>
            </w:pPr>
            <w:r w:rsidRPr="006A59CA">
              <w:rPr>
                <w:b/>
                <w:sz w:val="22"/>
                <w:szCs w:val="22"/>
                <w:lang w:val="sr-Cyrl-CS" w:eastAsia="sr-Latn-CS"/>
              </w:rPr>
              <w:t>УКУПНО</w:t>
            </w:r>
          </w:p>
        </w:tc>
        <w:tc>
          <w:tcPr>
            <w:tcW w:w="3646" w:type="dxa"/>
          </w:tcPr>
          <w:p w:rsidR="006C3D11" w:rsidRPr="006A59CA" w:rsidRDefault="006C3D11" w:rsidP="002F50B5">
            <w:pPr>
              <w:autoSpaceDE w:val="0"/>
              <w:autoSpaceDN w:val="0"/>
              <w:adjustRightInd w:val="0"/>
              <w:jc w:val="right"/>
              <w:rPr>
                <w:b/>
                <w:lang w:val="sr-Cyrl-CS" w:eastAsia="sr-Latn-CS"/>
              </w:rPr>
            </w:pPr>
            <w:r w:rsidRPr="006A59CA">
              <w:rPr>
                <w:b/>
                <w:sz w:val="22"/>
                <w:szCs w:val="22"/>
                <w:lang w:val="sr-Cyrl-CS" w:eastAsia="sr-Latn-CS"/>
              </w:rPr>
              <w:t>41.800.000</w:t>
            </w:r>
          </w:p>
        </w:tc>
      </w:tr>
    </w:tbl>
    <w:p w:rsidR="006C3D11" w:rsidRPr="006A59CA" w:rsidRDefault="006C3D11" w:rsidP="006C3D11">
      <w:pPr>
        <w:pStyle w:val="BodyText"/>
        <w:jc w:val="center"/>
        <w:rPr>
          <w:b w:val="0"/>
          <w:sz w:val="22"/>
          <w:szCs w:val="22"/>
          <w:lang w:val="sr-Latn-CS"/>
        </w:rPr>
      </w:pPr>
      <w:r w:rsidRPr="006A59CA">
        <w:rPr>
          <w:b w:val="0"/>
          <w:sz w:val="22"/>
          <w:szCs w:val="22"/>
        </w:rPr>
        <w:t>Члан 17г.</w:t>
      </w:r>
    </w:p>
    <w:p w:rsidR="006C3D11" w:rsidRPr="006A59CA" w:rsidRDefault="006C3D11" w:rsidP="006C3D11">
      <w:pPr>
        <w:pStyle w:val="BodyText"/>
        <w:jc w:val="center"/>
        <w:rPr>
          <w:b w:val="0"/>
          <w:sz w:val="22"/>
          <w:szCs w:val="22"/>
          <w:lang w:val="sr-Latn-CS"/>
        </w:rPr>
      </w:pPr>
    </w:p>
    <w:p w:rsidR="006C3D11" w:rsidRDefault="006C3D11" w:rsidP="006C3D11">
      <w:pPr>
        <w:pStyle w:val="BodyText"/>
        <w:ind w:firstLine="720"/>
        <w:rPr>
          <w:b w:val="0"/>
          <w:sz w:val="22"/>
          <w:szCs w:val="22"/>
          <w:lang w:val="sr-Latn-CS"/>
        </w:rPr>
      </w:pPr>
      <w:r w:rsidRPr="006A59CA">
        <w:rPr>
          <w:b w:val="0"/>
          <w:sz w:val="22"/>
          <w:szCs w:val="22"/>
        </w:rPr>
        <w:lastRenderedPageBreak/>
        <w:t>Средства за субвенције за пољопривреду и набавку опреме за пољопривреду планирана код раздела 5 – Општинска управа, глава 5.05 – Пољопривреда биће коришћена у складу са Програмом развоја пољопривреде за 201</w:t>
      </w:r>
      <w:r w:rsidRPr="006A59CA">
        <w:rPr>
          <w:b w:val="0"/>
          <w:sz w:val="22"/>
          <w:szCs w:val="22"/>
          <w:lang w:val="sr-Latn-CS"/>
        </w:rPr>
        <w:t>9</w:t>
      </w:r>
      <w:r w:rsidRPr="006A59CA">
        <w:rPr>
          <w:b w:val="0"/>
          <w:sz w:val="22"/>
          <w:szCs w:val="22"/>
        </w:rPr>
        <w:t>. годину који доноси Општинско веће  и  којим се утврђују износи субвенција и средстава за набавку опреме по појединим областима.</w:t>
      </w:r>
    </w:p>
    <w:p w:rsidR="006C3D11" w:rsidRPr="00BE4E2A" w:rsidRDefault="006C3D11" w:rsidP="006C3D11">
      <w:pPr>
        <w:pStyle w:val="BodyText"/>
        <w:ind w:firstLine="720"/>
        <w:rPr>
          <w:b w:val="0"/>
          <w:sz w:val="22"/>
          <w:szCs w:val="22"/>
          <w:lang w:val="sr-Latn-CS"/>
        </w:rPr>
      </w:pPr>
    </w:p>
    <w:p w:rsidR="006C3D11" w:rsidRPr="006A59CA" w:rsidRDefault="006C3D11" w:rsidP="006C3D11">
      <w:pPr>
        <w:pStyle w:val="BodyText"/>
        <w:jc w:val="center"/>
        <w:rPr>
          <w:b w:val="0"/>
          <w:sz w:val="22"/>
          <w:szCs w:val="22"/>
          <w:lang w:val="sr-Latn-CS"/>
        </w:rPr>
      </w:pPr>
      <w:r w:rsidRPr="006A59CA">
        <w:rPr>
          <w:b w:val="0"/>
          <w:sz w:val="22"/>
          <w:szCs w:val="22"/>
        </w:rPr>
        <w:t>Члан 17д.</w:t>
      </w:r>
    </w:p>
    <w:p w:rsidR="006C3D11" w:rsidRPr="006A59CA" w:rsidRDefault="006C3D11" w:rsidP="006C3D11">
      <w:pPr>
        <w:pStyle w:val="BodyText"/>
        <w:jc w:val="center"/>
        <w:rPr>
          <w:b w:val="0"/>
          <w:sz w:val="22"/>
          <w:szCs w:val="22"/>
          <w:lang w:val="sr-Latn-CS"/>
        </w:rPr>
      </w:pPr>
    </w:p>
    <w:p w:rsidR="006C3D11" w:rsidRPr="006A59CA" w:rsidRDefault="006C3D11" w:rsidP="006C3D11">
      <w:pPr>
        <w:pStyle w:val="BodyText"/>
        <w:ind w:firstLine="720"/>
        <w:rPr>
          <w:b w:val="0"/>
          <w:sz w:val="22"/>
          <w:szCs w:val="22"/>
          <w:lang w:val="sr-Latn-CS"/>
        </w:rPr>
      </w:pPr>
      <w:r w:rsidRPr="006A59CA">
        <w:rPr>
          <w:b w:val="0"/>
          <w:sz w:val="22"/>
          <w:szCs w:val="22"/>
        </w:rPr>
        <w:t>Средства у оквиру раздела 5, глава 5.12 – Месне заједнице користиће се за финансирање рада следећих месних заједница:</w:t>
      </w:r>
    </w:p>
    <w:p w:rsidR="006C3D11" w:rsidRPr="006A59CA" w:rsidRDefault="006C3D11" w:rsidP="006C3D11">
      <w:pPr>
        <w:pStyle w:val="BodyText"/>
        <w:ind w:firstLine="720"/>
        <w:rPr>
          <w:b w:val="0"/>
          <w:sz w:val="22"/>
          <w:szCs w:val="22"/>
          <w:lang w:val="sr-Latn-CS"/>
        </w:rPr>
      </w:pPr>
    </w:p>
    <w:tbl>
      <w:tblPr>
        <w:tblW w:w="9011" w:type="dxa"/>
        <w:jc w:val="center"/>
        <w:tblInd w:w="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79"/>
        <w:gridCol w:w="4432"/>
      </w:tblGrid>
      <w:tr w:rsidR="006C3D11" w:rsidRPr="006A59CA" w:rsidTr="002F50B5">
        <w:trPr>
          <w:jc w:val="center"/>
        </w:trPr>
        <w:tc>
          <w:tcPr>
            <w:tcW w:w="4579" w:type="dxa"/>
            <w:shd w:val="clear" w:color="auto" w:fill="F2F2F2"/>
          </w:tcPr>
          <w:p w:rsidR="006C3D11" w:rsidRPr="006A59CA" w:rsidRDefault="006C3D11" w:rsidP="002F50B5">
            <w:pPr>
              <w:autoSpaceDE w:val="0"/>
              <w:autoSpaceDN w:val="0"/>
              <w:adjustRightInd w:val="0"/>
              <w:ind w:firstLine="0"/>
              <w:jc w:val="both"/>
              <w:rPr>
                <w:b/>
                <w:lang w:val="ru-RU"/>
              </w:rPr>
            </w:pPr>
            <w:r w:rsidRPr="006A59CA">
              <w:rPr>
                <w:b/>
                <w:sz w:val="22"/>
                <w:szCs w:val="22"/>
                <w:lang w:val="ru-RU"/>
              </w:rPr>
              <w:t>Месне заједнице</w:t>
            </w:r>
          </w:p>
        </w:tc>
        <w:tc>
          <w:tcPr>
            <w:tcW w:w="4432" w:type="dxa"/>
            <w:shd w:val="clear" w:color="auto" w:fill="F2F2F2"/>
          </w:tcPr>
          <w:p w:rsidR="006C3D11" w:rsidRPr="006A59CA" w:rsidRDefault="006C3D11" w:rsidP="002F50B5">
            <w:pPr>
              <w:autoSpaceDE w:val="0"/>
              <w:autoSpaceDN w:val="0"/>
              <w:adjustRightInd w:val="0"/>
              <w:jc w:val="right"/>
              <w:rPr>
                <w:b/>
                <w:lang w:val="ru-RU"/>
              </w:rPr>
            </w:pPr>
            <w:r w:rsidRPr="006A59CA">
              <w:rPr>
                <w:b/>
                <w:sz w:val="22"/>
                <w:szCs w:val="22"/>
                <w:lang w:val="ru-RU"/>
              </w:rPr>
              <w:t>Укупна средства</w:t>
            </w: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Мијани</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Камена Гора</w:t>
            </w:r>
          </w:p>
        </w:tc>
        <w:tc>
          <w:tcPr>
            <w:tcW w:w="4432" w:type="dxa"/>
          </w:tcPr>
          <w:p w:rsidR="006C3D11" w:rsidRPr="006A59CA" w:rsidRDefault="006C3D11" w:rsidP="002F50B5">
            <w:pPr>
              <w:autoSpaceDE w:val="0"/>
              <w:autoSpaceDN w:val="0"/>
              <w:adjustRightInd w:val="0"/>
              <w:jc w:val="right"/>
            </w:pPr>
          </w:p>
        </w:tc>
      </w:tr>
      <w:tr w:rsidR="006C3D11" w:rsidRPr="006A59CA" w:rsidTr="002F50B5">
        <w:trPr>
          <w:trHeight w:val="202"/>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Тоци</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Хисарџик</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Аљиновићи</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Бродарево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Велика Жупа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Завинограђе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Звијезд</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Ивање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Каћево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Орашац</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Сељашнице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Правошево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Слатина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Сопотница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Милешево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Гостун</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Дренова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Џурово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Јабука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Коловрат</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lastRenderedPageBreak/>
              <w:t>МЗ Косатица</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Матаруге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Милошев До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Расно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Седобро</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Страњани</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Пријепоље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lang w:val="ru-RU"/>
              </w:rPr>
            </w:pPr>
            <w:r w:rsidRPr="006A59CA">
              <w:rPr>
                <w:sz w:val="22"/>
                <w:szCs w:val="22"/>
                <w:lang w:val="ru-RU"/>
              </w:rPr>
              <w:t>МЗ Бабине</w:t>
            </w:r>
          </w:p>
        </w:tc>
        <w:tc>
          <w:tcPr>
            <w:tcW w:w="4432" w:type="dxa"/>
          </w:tcPr>
          <w:p w:rsidR="006C3D11" w:rsidRPr="006A59CA" w:rsidRDefault="006C3D11" w:rsidP="002F50B5">
            <w:pPr>
              <w:autoSpaceDE w:val="0"/>
              <w:autoSpaceDN w:val="0"/>
              <w:adjustRightInd w:val="0"/>
              <w:jc w:val="right"/>
            </w:pPr>
          </w:p>
        </w:tc>
      </w:tr>
      <w:tr w:rsidR="006C3D11" w:rsidRPr="006A59CA" w:rsidTr="002F50B5">
        <w:trPr>
          <w:jc w:val="center"/>
        </w:trPr>
        <w:tc>
          <w:tcPr>
            <w:tcW w:w="4579" w:type="dxa"/>
            <w:shd w:val="clear" w:color="auto" w:fill="FFFFFF"/>
          </w:tcPr>
          <w:p w:rsidR="006C3D11" w:rsidRPr="006A59CA" w:rsidRDefault="006C3D11" w:rsidP="002F50B5">
            <w:pPr>
              <w:autoSpaceDE w:val="0"/>
              <w:autoSpaceDN w:val="0"/>
              <w:adjustRightInd w:val="0"/>
              <w:ind w:firstLine="0"/>
              <w:jc w:val="both"/>
              <w:rPr>
                <w:b/>
                <w:lang w:val="ru-RU"/>
              </w:rPr>
            </w:pPr>
            <w:r w:rsidRPr="006A59CA">
              <w:rPr>
                <w:b/>
                <w:sz w:val="22"/>
                <w:szCs w:val="22"/>
                <w:lang w:val="ru-RU"/>
              </w:rPr>
              <w:t>УКУПНО</w:t>
            </w:r>
          </w:p>
        </w:tc>
        <w:tc>
          <w:tcPr>
            <w:tcW w:w="4432" w:type="dxa"/>
          </w:tcPr>
          <w:p w:rsidR="006C3D11" w:rsidRPr="006A59CA" w:rsidRDefault="006541AD" w:rsidP="002F50B5">
            <w:pPr>
              <w:autoSpaceDE w:val="0"/>
              <w:autoSpaceDN w:val="0"/>
              <w:adjustRightInd w:val="0"/>
              <w:jc w:val="right"/>
              <w:rPr>
                <w:b/>
              </w:rPr>
            </w:pPr>
            <w:r w:rsidRPr="00D1587C">
              <w:rPr>
                <w:rFonts w:ascii="Calibri" w:hAnsi="Calibri"/>
                <w:color w:val="000000"/>
                <w:sz w:val="22"/>
                <w:szCs w:val="22"/>
              </w:rPr>
              <w:t>11,895,670.00</w:t>
            </w:r>
          </w:p>
        </w:tc>
      </w:tr>
    </w:tbl>
    <w:p w:rsidR="006C3D11" w:rsidRPr="006A59CA" w:rsidRDefault="006C3D11" w:rsidP="006C3D11">
      <w:pPr>
        <w:pStyle w:val="ListParagraph"/>
        <w:autoSpaceDE w:val="0"/>
        <w:autoSpaceDN w:val="0"/>
        <w:adjustRightInd w:val="0"/>
        <w:spacing w:after="0" w:line="240" w:lineRule="auto"/>
        <w:ind w:left="0" w:firstLine="708"/>
        <w:jc w:val="both"/>
        <w:rPr>
          <w:rFonts w:ascii="Times New Roman" w:hAnsi="Times New Roman"/>
          <w:b/>
          <w:lang w:val="sr-Latn-CS" w:eastAsia="sr-Latn-CS"/>
        </w:rPr>
      </w:pPr>
    </w:p>
    <w:p w:rsidR="006C3D11" w:rsidRDefault="006C3D11" w:rsidP="006C3D11">
      <w:pPr>
        <w:pStyle w:val="ListParagraph"/>
        <w:autoSpaceDE w:val="0"/>
        <w:autoSpaceDN w:val="0"/>
        <w:adjustRightInd w:val="0"/>
        <w:spacing w:after="0" w:line="240" w:lineRule="auto"/>
        <w:ind w:left="0"/>
        <w:jc w:val="center"/>
        <w:rPr>
          <w:rFonts w:ascii="Times New Roman" w:hAnsi="Times New Roman"/>
          <w:lang w:val="sr-Latn-CS" w:eastAsia="sr-Latn-CS"/>
        </w:rPr>
      </w:pPr>
      <w:r w:rsidRPr="006A59CA">
        <w:rPr>
          <w:rFonts w:ascii="Times New Roman" w:hAnsi="Times New Roman"/>
          <w:lang w:val="sr-Cyrl-CS" w:eastAsia="sr-Latn-CS"/>
        </w:rPr>
        <w:t>Члан 17</w:t>
      </w:r>
      <w:r w:rsidRPr="006A59CA">
        <w:rPr>
          <w:rFonts w:ascii="Times New Roman" w:hAnsi="Times New Roman"/>
          <w:lang w:val="sr-Latn-CS" w:eastAsia="sr-Latn-CS"/>
        </w:rPr>
        <w:t xml:space="preserve"> </w:t>
      </w:r>
      <w:r w:rsidRPr="006A59CA">
        <w:rPr>
          <w:rFonts w:ascii="Times New Roman" w:hAnsi="Times New Roman"/>
          <w:lang w:val="sr-Cyrl-CS" w:eastAsia="sr-Latn-CS"/>
        </w:rPr>
        <w:t>ђ.</w:t>
      </w:r>
    </w:p>
    <w:p w:rsidR="006C3D11" w:rsidRPr="00300565" w:rsidRDefault="006C3D11" w:rsidP="006C3D11">
      <w:pPr>
        <w:pStyle w:val="ListParagraph"/>
        <w:autoSpaceDE w:val="0"/>
        <w:autoSpaceDN w:val="0"/>
        <w:adjustRightInd w:val="0"/>
        <w:spacing w:after="0" w:line="240" w:lineRule="auto"/>
        <w:ind w:left="0"/>
        <w:jc w:val="center"/>
        <w:rPr>
          <w:rFonts w:ascii="Times New Roman" w:hAnsi="Times New Roman"/>
          <w:lang w:val="sr-Latn-CS" w:eastAsia="sr-Latn-CS"/>
        </w:rPr>
      </w:pPr>
    </w:p>
    <w:p w:rsidR="006C3D11" w:rsidRPr="006A59CA" w:rsidRDefault="006C3D11" w:rsidP="006C3D11">
      <w:pPr>
        <w:pStyle w:val="ListParagraph"/>
        <w:autoSpaceDE w:val="0"/>
        <w:autoSpaceDN w:val="0"/>
        <w:adjustRightInd w:val="0"/>
        <w:spacing w:after="0" w:line="240" w:lineRule="auto"/>
        <w:ind w:left="0"/>
        <w:jc w:val="center"/>
        <w:rPr>
          <w:rFonts w:ascii="Times New Roman" w:hAnsi="Times New Roman"/>
          <w:lang w:val="sr-Latn-CS" w:eastAsia="sr-Latn-CS"/>
        </w:rPr>
      </w:pPr>
    </w:p>
    <w:p w:rsidR="006C3D11" w:rsidRPr="006A59CA"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r w:rsidRPr="006A59CA">
        <w:rPr>
          <w:rFonts w:ascii="Times New Roman" w:hAnsi="Times New Roman"/>
          <w:lang w:val="sr-Cyrl-CS" w:eastAsia="sr-Latn-CS"/>
        </w:rPr>
        <w:t>Средства планирана у оквиру раздела 5, глава 5.22 – Основно образовање намењена  су  финансирању  основних  школа  у  следећим   износима:</w:t>
      </w:r>
    </w:p>
    <w:p w:rsidR="006C3D11"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p>
    <w:p w:rsidR="006C3D11"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p>
    <w:p w:rsidR="006C3D11" w:rsidRPr="006A59CA"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p>
    <w:tbl>
      <w:tblPr>
        <w:tblW w:w="9120" w:type="dxa"/>
        <w:jc w:val="center"/>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91"/>
        <w:gridCol w:w="2137"/>
        <w:gridCol w:w="2163"/>
        <w:gridCol w:w="2429"/>
      </w:tblGrid>
      <w:tr w:rsidR="006C3D11" w:rsidRPr="006A59CA" w:rsidTr="002F50B5">
        <w:trPr>
          <w:jc w:val="center"/>
        </w:trPr>
        <w:tc>
          <w:tcPr>
            <w:tcW w:w="2391" w:type="dxa"/>
            <w:shd w:val="clear" w:color="auto" w:fill="F2F2F2"/>
            <w:vAlign w:val="center"/>
          </w:tcPr>
          <w:p w:rsidR="006C3D11" w:rsidRPr="006A59CA" w:rsidRDefault="006C3D11" w:rsidP="002F50B5">
            <w:pPr>
              <w:pStyle w:val="ListParagraph"/>
              <w:autoSpaceDE w:val="0"/>
              <w:autoSpaceDN w:val="0"/>
              <w:adjustRightInd w:val="0"/>
              <w:spacing w:after="0"/>
              <w:ind w:left="0"/>
              <w:rPr>
                <w:rFonts w:ascii="Times New Roman" w:hAnsi="Times New Roman"/>
                <w:b/>
                <w:lang w:val="sr-Cyrl-CS" w:eastAsia="sr-Latn-CS"/>
              </w:rPr>
            </w:pPr>
            <w:r w:rsidRPr="006A59CA">
              <w:rPr>
                <w:rFonts w:ascii="Times New Roman" w:hAnsi="Times New Roman"/>
                <w:b/>
                <w:lang w:val="sr-Cyrl-CS" w:eastAsia="sr-Latn-CS"/>
              </w:rPr>
              <w:t>Установа</w:t>
            </w:r>
          </w:p>
        </w:tc>
        <w:tc>
          <w:tcPr>
            <w:tcW w:w="2137" w:type="dxa"/>
            <w:shd w:val="clear" w:color="auto" w:fill="F2F2F2"/>
            <w:vAlign w:val="center"/>
          </w:tcPr>
          <w:p w:rsidR="006C3D11" w:rsidRPr="006A59CA" w:rsidRDefault="006C3D11" w:rsidP="002F50B5">
            <w:pPr>
              <w:pStyle w:val="ListParagraph"/>
              <w:autoSpaceDE w:val="0"/>
              <w:autoSpaceDN w:val="0"/>
              <w:adjustRightInd w:val="0"/>
              <w:spacing w:after="0"/>
              <w:ind w:left="0"/>
              <w:rPr>
                <w:rFonts w:ascii="Times New Roman" w:hAnsi="Times New Roman"/>
                <w:b/>
                <w:lang w:val="sr-Cyrl-CS" w:eastAsia="sr-Latn-CS"/>
              </w:rPr>
            </w:pPr>
            <w:r w:rsidRPr="006A59CA">
              <w:rPr>
                <w:rFonts w:ascii="Times New Roman" w:hAnsi="Times New Roman"/>
                <w:b/>
                <w:lang w:val="sr-Cyrl-CS" w:eastAsia="sr-Latn-CS"/>
              </w:rPr>
              <w:t>Текући трансфер</w:t>
            </w:r>
          </w:p>
        </w:tc>
        <w:tc>
          <w:tcPr>
            <w:tcW w:w="2163" w:type="dxa"/>
            <w:shd w:val="clear" w:color="auto" w:fill="F2F2F2"/>
            <w:vAlign w:val="center"/>
          </w:tcPr>
          <w:p w:rsidR="006C3D11" w:rsidRPr="006A59CA" w:rsidRDefault="006C3D11" w:rsidP="002F50B5">
            <w:pPr>
              <w:pStyle w:val="ListParagraph"/>
              <w:autoSpaceDE w:val="0"/>
              <w:autoSpaceDN w:val="0"/>
              <w:adjustRightInd w:val="0"/>
              <w:spacing w:after="0"/>
              <w:ind w:left="0"/>
              <w:rPr>
                <w:rFonts w:ascii="Times New Roman" w:hAnsi="Times New Roman"/>
                <w:b/>
                <w:lang w:val="sr-Cyrl-CS" w:eastAsia="sr-Latn-CS"/>
              </w:rPr>
            </w:pPr>
            <w:r w:rsidRPr="006A59CA">
              <w:rPr>
                <w:rFonts w:ascii="Times New Roman" w:hAnsi="Times New Roman"/>
                <w:b/>
                <w:lang w:val="sr-Cyrl-CS" w:eastAsia="sr-Latn-CS"/>
              </w:rPr>
              <w:t>Капитални трансфер</w:t>
            </w:r>
          </w:p>
        </w:tc>
        <w:tc>
          <w:tcPr>
            <w:tcW w:w="2429" w:type="dxa"/>
            <w:shd w:val="clear" w:color="auto" w:fill="F2F2F2"/>
            <w:vAlign w:val="center"/>
          </w:tcPr>
          <w:p w:rsidR="006C3D11" w:rsidRPr="006A59CA" w:rsidRDefault="006C3D11" w:rsidP="002F50B5">
            <w:pPr>
              <w:pStyle w:val="ListParagraph"/>
              <w:autoSpaceDE w:val="0"/>
              <w:autoSpaceDN w:val="0"/>
              <w:adjustRightInd w:val="0"/>
              <w:spacing w:after="0"/>
              <w:ind w:left="0"/>
              <w:rPr>
                <w:rFonts w:ascii="Times New Roman" w:hAnsi="Times New Roman"/>
                <w:b/>
                <w:lang w:val="sr-Cyrl-CS" w:eastAsia="sr-Latn-CS"/>
              </w:rPr>
            </w:pPr>
            <w:r w:rsidRPr="006A59CA">
              <w:rPr>
                <w:rFonts w:ascii="Times New Roman" w:hAnsi="Times New Roman"/>
                <w:b/>
                <w:lang w:val="sr-Cyrl-CS" w:eastAsia="sr-Latn-CS"/>
              </w:rPr>
              <w:t>Укупни трансфер</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„В.П.Валтер, Пријепоље</w:t>
            </w:r>
          </w:p>
        </w:tc>
        <w:tc>
          <w:tcPr>
            <w:tcW w:w="2137"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Pr>
                <w:rFonts w:ascii="Times New Roman" w:hAnsi="Times New Roman"/>
                <w:lang w:val="sr-Cyrl-CS" w:eastAsia="sr-Latn-CS"/>
              </w:rPr>
              <w:t>19.170.000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Pr>
                <w:rFonts w:ascii="Times New Roman" w:hAnsi="Times New Roman"/>
                <w:lang w:eastAsia="sr-Latn-CS"/>
              </w:rPr>
              <w:t>5</w:t>
            </w:r>
            <w:r w:rsidRPr="006A59CA">
              <w:rPr>
                <w:rFonts w:ascii="Times New Roman" w:hAnsi="Times New Roman"/>
                <w:lang w:val="sr-Latn-CS" w:eastAsia="sr-Latn-CS"/>
              </w:rPr>
              <w:t>.000.000</w:t>
            </w:r>
          </w:p>
        </w:tc>
        <w:tc>
          <w:tcPr>
            <w:tcW w:w="2429" w:type="dxa"/>
            <w:shd w:val="clear" w:color="auto" w:fill="FFFFFF"/>
            <w:vAlign w:val="center"/>
          </w:tcPr>
          <w:p w:rsidR="006C6853" w:rsidRPr="006A59CA" w:rsidRDefault="006C6853" w:rsidP="00C34B1A">
            <w:pPr>
              <w:pStyle w:val="ListParagraph"/>
              <w:autoSpaceDE w:val="0"/>
              <w:autoSpaceDN w:val="0"/>
              <w:adjustRightInd w:val="0"/>
              <w:spacing w:after="0"/>
              <w:ind w:left="0"/>
              <w:jc w:val="right"/>
              <w:rPr>
                <w:rFonts w:ascii="Times New Roman" w:hAnsi="Times New Roman"/>
                <w:lang w:val="sr-Cyrl-CS" w:eastAsia="sr-Latn-CS"/>
              </w:rPr>
            </w:pPr>
            <w:r>
              <w:rPr>
                <w:rFonts w:ascii="Times New Roman" w:hAnsi="Times New Roman"/>
                <w:lang w:val="sr-Cyrl-CS" w:eastAsia="sr-Latn-CS"/>
              </w:rPr>
              <w:t>24.170.000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„М. Стиковић“, Коловрат</w:t>
            </w:r>
          </w:p>
        </w:tc>
        <w:tc>
          <w:tcPr>
            <w:tcW w:w="2137" w:type="dxa"/>
            <w:shd w:val="clear" w:color="auto" w:fill="FFFFFF"/>
            <w:vAlign w:val="center"/>
          </w:tcPr>
          <w:p w:rsidR="006C6853" w:rsidRDefault="006C6853" w:rsidP="002F50B5">
            <w:pPr>
              <w:pStyle w:val="ListParagraph"/>
              <w:autoSpaceDE w:val="0"/>
              <w:autoSpaceDN w:val="0"/>
              <w:adjustRightInd w:val="0"/>
              <w:spacing w:after="0"/>
              <w:ind w:left="0"/>
              <w:jc w:val="right"/>
              <w:rPr>
                <w:rFonts w:ascii="Times New Roman" w:hAnsi="Times New Roman"/>
                <w:lang w:eastAsia="sr-Latn-CS"/>
              </w:rPr>
            </w:pPr>
          </w:p>
          <w:p w:rsidR="006C6853" w:rsidRPr="00BE1E45" w:rsidRDefault="006C6853" w:rsidP="00BE1E4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11.800.000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Default="006C6853" w:rsidP="00C34B1A">
            <w:pPr>
              <w:pStyle w:val="ListParagraph"/>
              <w:autoSpaceDE w:val="0"/>
              <w:autoSpaceDN w:val="0"/>
              <w:adjustRightInd w:val="0"/>
              <w:spacing w:after="0"/>
              <w:ind w:left="0"/>
              <w:jc w:val="right"/>
              <w:rPr>
                <w:rFonts w:ascii="Times New Roman" w:hAnsi="Times New Roman"/>
                <w:lang w:eastAsia="sr-Latn-CS"/>
              </w:rPr>
            </w:pPr>
          </w:p>
          <w:p w:rsidR="006C6853" w:rsidRPr="00BE1E45" w:rsidRDefault="006C6853" w:rsidP="00C34B1A">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11.800.000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„С. Марковић“, Бродарево</w:t>
            </w:r>
          </w:p>
        </w:tc>
        <w:tc>
          <w:tcPr>
            <w:tcW w:w="2137" w:type="dxa"/>
            <w:shd w:val="clear" w:color="auto" w:fill="FFFFFF"/>
            <w:vAlign w:val="center"/>
          </w:tcPr>
          <w:p w:rsidR="006C6853" w:rsidRPr="00950797" w:rsidRDefault="006C6853"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11,767.991</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950797" w:rsidRDefault="006C6853" w:rsidP="00C34B1A">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11,767.991</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„Свети Сава“, Бостани</w:t>
            </w:r>
          </w:p>
        </w:tc>
        <w:tc>
          <w:tcPr>
            <w:tcW w:w="2137" w:type="dxa"/>
            <w:shd w:val="clear" w:color="auto" w:fill="FFFFFF"/>
            <w:vAlign w:val="center"/>
          </w:tcPr>
          <w:p w:rsidR="006C6853" w:rsidRPr="00950797" w:rsidRDefault="006C6853" w:rsidP="006C6853">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12.009.000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950797" w:rsidRDefault="006C6853" w:rsidP="00C34B1A">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12.009.000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„М. Баковић“, Сељашница</w:t>
            </w:r>
          </w:p>
        </w:tc>
        <w:tc>
          <w:tcPr>
            <w:tcW w:w="2137" w:type="dxa"/>
            <w:shd w:val="clear" w:color="auto" w:fill="FFFFFF"/>
            <w:vAlign w:val="center"/>
          </w:tcPr>
          <w:p w:rsidR="006C6853" w:rsidRPr="00950797" w:rsidRDefault="006C6853"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12.141.000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950797" w:rsidRDefault="006C6853" w:rsidP="00C34B1A">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12.141.000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 xml:space="preserve">ОШ „Д.Т. Ћирко“, </w:t>
            </w:r>
            <w:r w:rsidRPr="006A59CA">
              <w:rPr>
                <w:rFonts w:ascii="Times New Roman" w:hAnsi="Times New Roman"/>
                <w:lang w:val="sr-Cyrl-CS" w:eastAsia="sr-Latn-CS"/>
              </w:rPr>
              <w:lastRenderedPageBreak/>
              <w:t>Велика Жупа</w:t>
            </w:r>
          </w:p>
        </w:tc>
        <w:tc>
          <w:tcPr>
            <w:tcW w:w="2137" w:type="dxa"/>
            <w:shd w:val="clear" w:color="auto" w:fill="FFFFFF"/>
            <w:vAlign w:val="center"/>
          </w:tcPr>
          <w:p w:rsidR="006C6853" w:rsidRPr="006A59CA" w:rsidRDefault="006C6853" w:rsidP="00950797">
            <w:pPr>
              <w:pStyle w:val="ListParagraph"/>
              <w:autoSpaceDE w:val="0"/>
              <w:autoSpaceDN w:val="0"/>
              <w:adjustRightInd w:val="0"/>
              <w:spacing w:after="0"/>
              <w:ind w:left="0"/>
              <w:jc w:val="right"/>
              <w:rPr>
                <w:rFonts w:ascii="Times New Roman" w:hAnsi="Times New Roman"/>
                <w:lang w:eastAsia="sr-Latn-CS"/>
              </w:rPr>
            </w:pPr>
            <w:r w:rsidRPr="006A59CA">
              <w:rPr>
                <w:rFonts w:ascii="Times New Roman" w:hAnsi="Times New Roman"/>
                <w:lang w:eastAsia="sr-Latn-CS"/>
              </w:rPr>
              <w:lastRenderedPageBreak/>
              <w:t>6.</w:t>
            </w:r>
            <w:r>
              <w:rPr>
                <w:rFonts w:ascii="Times New Roman" w:hAnsi="Times New Roman"/>
                <w:lang w:eastAsia="sr-Latn-CS"/>
              </w:rPr>
              <w:t>5</w:t>
            </w:r>
            <w:r w:rsidRPr="006A59CA">
              <w:rPr>
                <w:rFonts w:ascii="Times New Roman" w:hAnsi="Times New Roman"/>
                <w:lang w:eastAsia="sr-Latn-CS"/>
              </w:rPr>
              <w:t xml:space="preserve"> 70.000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6A59CA" w:rsidRDefault="006C6853" w:rsidP="00C34B1A">
            <w:pPr>
              <w:pStyle w:val="ListParagraph"/>
              <w:autoSpaceDE w:val="0"/>
              <w:autoSpaceDN w:val="0"/>
              <w:adjustRightInd w:val="0"/>
              <w:spacing w:after="0"/>
              <w:ind w:left="0"/>
              <w:jc w:val="right"/>
              <w:rPr>
                <w:rFonts w:ascii="Times New Roman" w:hAnsi="Times New Roman"/>
                <w:lang w:eastAsia="sr-Latn-CS"/>
              </w:rPr>
            </w:pPr>
            <w:r w:rsidRPr="006A59CA">
              <w:rPr>
                <w:rFonts w:ascii="Times New Roman" w:hAnsi="Times New Roman"/>
                <w:lang w:eastAsia="sr-Latn-CS"/>
              </w:rPr>
              <w:t>6.</w:t>
            </w:r>
            <w:r>
              <w:rPr>
                <w:rFonts w:ascii="Times New Roman" w:hAnsi="Times New Roman"/>
                <w:lang w:eastAsia="sr-Latn-CS"/>
              </w:rPr>
              <w:t>5</w:t>
            </w:r>
            <w:r w:rsidRPr="006A59CA">
              <w:rPr>
                <w:rFonts w:ascii="Times New Roman" w:hAnsi="Times New Roman"/>
                <w:lang w:eastAsia="sr-Latn-CS"/>
              </w:rPr>
              <w:t xml:space="preserve"> 70.000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lastRenderedPageBreak/>
              <w:t>ОШ „Бошко Буха“, Ивање</w:t>
            </w:r>
          </w:p>
        </w:tc>
        <w:tc>
          <w:tcPr>
            <w:tcW w:w="2137" w:type="dxa"/>
            <w:shd w:val="clear" w:color="auto" w:fill="FFFFFF"/>
            <w:vAlign w:val="center"/>
          </w:tcPr>
          <w:p w:rsidR="006C6853" w:rsidRPr="00950797" w:rsidRDefault="006C6853"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7,250.000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r w:rsidRPr="006A59CA">
              <w:rPr>
                <w:rFonts w:ascii="Times New Roman" w:hAnsi="Times New Roman"/>
                <w:lang w:eastAsia="sr-Latn-CS"/>
              </w:rPr>
              <w:t>2.000.000</w:t>
            </w:r>
          </w:p>
        </w:tc>
        <w:tc>
          <w:tcPr>
            <w:tcW w:w="2429" w:type="dxa"/>
            <w:shd w:val="clear" w:color="auto" w:fill="FFFFFF"/>
            <w:vAlign w:val="center"/>
          </w:tcPr>
          <w:p w:rsidR="006C6853" w:rsidRPr="00950797" w:rsidRDefault="006C6853" w:rsidP="00C34B1A">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9,250.000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ОШ „10. октобар“, Бабине</w:t>
            </w:r>
          </w:p>
        </w:tc>
        <w:tc>
          <w:tcPr>
            <w:tcW w:w="2137"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6A59CA" w:rsidRDefault="006C6853" w:rsidP="00C34B1A">
            <w:pPr>
              <w:pStyle w:val="ListParagraph"/>
              <w:autoSpaceDE w:val="0"/>
              <w:autoSpaceDN w:val="0"/>
              <w:adjustRightInd w:val="0"/>
              <w:spacing w:after="0"/>
              <w:ind w:left="0"/>
              <w:jc w:val="right"/>
              <w:rPr>
                <w:rFonts w:ascii="Times New Roman" w:hAnsi="Times New Roman"/>
                <w:lang w:eastAsia="sr-Latn-CS"/>
              </w:rPr>
            </w:pPr>
          </w:p>
        </w:tc>
      </w:tr>
      <w:tr w:rsidR="006C6853" w:rsidRPr="006A59CA" w:rsidTr="00950797">
        <w:trPr>
          <w:trHeight w:val="593"/>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Cyrl-CS" w:eastAsia="sr-Latn-CS"/>
              </w:rPr>
              <w:t>Основна музичка школа</w:t>
            </w:r>
          </w:p>
        </w:tc>
        <w:tc>
          <w:tcPr>
            <w:tcW w:w="2137"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r w:rsidRPr="006A59CA">
              <w:rPr>
                <w:rFonts w:ascii="Times New Roman" w:hAnsi="Times New Roman"/>
                <w:lang w:eastAsia="sr-Latn-CS"/>
              </w:rPr>
              <w:t>3.182.000</w:t>
            </w:r>
          </w:p>
        </w:tc>
        <w:tc>
          <w:tcPr>
            <w:tcW w:w="2163" w:type="dxa"/>
            <w:shd w:val="clear" w:color="auto" w:fill="FFFFFF"/>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lang w:eastAsia="sr-Latn-CS"/>
              </w:rPr>
            </w:pPr>
          </w:p>
        </w:tc>
        <w:tc>
          <w:tcPr>
            <w:tcW w:w="2429" w:type="dxa"/>
            <w:shd w:val="clear" w:color="auto" w:fill="FFFFFF"/>
            <w:vAlign w:val="center"/>
          </w:tcPr>
          <w:p w:rsidR="006C6853" w:rsidRPr="006A59CA" w:rsidRDefault="006C6853" w:rsidP="00C34B1A">
            <w:pPr>
              <w:pStyle w:val="ListParagraph"/>
              <w:autoSpaceDE w:val="0"/>
              <w:autoSpaceDN w:val="0"/>
              <w:adjustRightInd w:val="0"/>
              <w:spacing w:after="0"/>
              <w:ind w:left="0"/>
              <w:jc w:val="right"/>
              <w:rPr>
                <w:rFonts w:ascii="Times New Roman" w:hAnsi="Times New Roman"/>
                <w:lang w:eastAsia="sr-Latn-CS"/>
              </w:rPr>
            </w:pPr>
            <w:r w:rsidRPr="006A59CA">
              <w:rPr>
                <w:rFonts w:ascii="Times New Roman" w:hAnsi="Times New Roman"/>
                <w:lang w:eastAsia="sr-Latn-CS"/>
              </w:rPr>
              <w:t>3.182.000</w:t>
            </w:r>
          </w:p>
        </w:tc>
      </w:tr>
      <w:tr w:rsidR="006C6853" w:rsidRPr="006A59CA" w:rsidTr="002F50B5">
        <w:trPr>
          <w:jc w:val="center"/>
        </w:trPr>
        <w:tc>
          <w:tcPr>
            <w:tcW w:w="2391" w:type="dxa"/>
            <w:shd w:val="clear" w:color="auto" w:fill="F2F2F2"/>
            <w:vAlign w:val="center"/>
          </w:tcPr>
          <w:p w:rsidR="006C6853" w:rsidRPr="006A59CA" w:rsidRDefault="006C6853" w:rsidP="002F50B5">
            <w:pPr>
              <w:pStyle w:val="ListParagraph"/>
              <w:autoSpaceDE w:val="0"/>
              <w:autoSpaceDN w:val="0"/>
              <w:adjustRightInd w:val="0"/>
              <w:spacing w:after="0"/>
              <w:ind w:left="0"/>
              <w:jc w:val="right"/>
              <w:rPr>
                <w:rFonts w:ascii="Times New Roman" w:hAnsi="Times New Roman"/>
                <w:b/>
                <w:lang w:val="sr-Cyrl-CS" w:eastAsia="sr-Latn-CS"/>
              </w:rPr>
            </w:pPr>
            <w:r w:rsidRPr="006A59CA">
              <w:rPr>
                <w:rFonts w:ascii="Times New Roman" w:hAnsi="Times New Roman"/>
                <w:b/>
                <w:lang w:val="sr-Cyrl-CS" w:eastAsia="sr-Latn-CS"/>
              </w:rPr>
              <w:t>Укупно</w:t>
            </w:r>
          </w:p>
        </w:tc>
        <w:tc>
          <w:tcPr>
            <w:tcW w:w="2137" w:type="dxa"/>
            <w:shd w:val="clear" w:color="auto" w:fill="FFFFFF"/>
            <w:vAlign w:val="center"/>
          </w:tcPr>
          <w:p w:rsidR="006C6853" w:rsidRPr="00950797" w:rsidRDefault="006C6853" w:rsidP="002F50B5">
            <w:pPr>
              <w:pStyle w:val="ListParagraph"/>
              <w:autoSpaceDE w:val="0"/>
              <w:autoSpaceDN w:val="0"/>
              <w:adjustRightInd w:val="0"/>
              <w:spacing w:after="0"/>
              <w:ind w:left="0"/>
              <w:jc w:val="right"/>
              <w:rPr>
                <w:rFonts w:ascii="Times New Roman" w:hAnsi="Times New Roman"/>
                <w:b/>
                <w:lang w:eastAsia="sr-Latn-CS"/>
              </w:rPr>
            </w:pPr>
            <w:r>
              <w:rPr>
                <w:rFonts w:ascii="Times New Roman" w:hAnsi="Times New Roman"/>
                <w:b/>
                <w:lang w:eastAsia="sr-Latn-CS"/>
              </w:rPr>
              <w:t>84.000.000</w:t>
            </w:r>
          </w:p>
        </w:tc>
        <w:tc>
          <w:tcPr>
            <w:tcW w:w="2163" w:type="dxa"/>
            <w:shd w:val="clear" w:color="auto" w:fill="FFFFFF"/>
            <w:vAlign w:val="center"/>
          </w:tcPr>
          <w:p w:rsidR="006C6853" w:rsidRPr="00BE1E45" w:rsidRDefault="006C6853" w:rsidP="002F50B5">
            <w:pPr>
              <w:pStyle w:val="ListParagraph"/>
              <w:autoSpaceDE w:val="0"/>
              <w:autoSpaceDN w:val="0"/>
              <w:adjustRightInd w:val="0"/>
              <w:spacing w:after="0"/>
              <w:ind w:left="0"/>
              <w:jc w:val="right"/>
              <w:rPr>
                <w:rFonts w:ascii="Times New Roman" w:hAnsi="Times New Roman"/>
                <w:b/>
                <w:lang w:eastAsia="sr-Latn-CS"/>
              </w:rPr>
            </w:pPr>
          </w:p>
        </w:tc>
        <w:tc>
          <w:tcPr>
            <w:tcW w:w="2429" w:type="dxa"/>
            <w:shd w:val="clear" w:color="auto" w:fill="FFFFFF"/>
            <w:vAlign w:val="center"/>
          </w:tcPr>
          <w:p w:rsidR="006C6853" w:rsidRPr="00950797" w:rsidRDefault="006C6853" w:rsidP="00C34B1A">
            <w:pPr>
              <w:pStyle w:val="ListParagraph"/>
              <w:autoSpaceDE w:val="0"/>
              <w:autoSpaceDN w:val="0"/>
              <w:adjustRightInd w:val="0"/>
              <w:spacing w:after="0"/>
              <w:ind w:left="0"/>
              <w:jc w:val="right"/>
              <w:rPr>
                <w:rFonts w:ascii="Times New Roman" w:hAnsi="Times New Roman"/>
                <w:b/>
                <w:lang w:eastAsia="sr-Latn-CS"/>
              </w:rPr>
            </w:pPr>
            <w:r>
              <w:rPr>
                <w:rFonts w:ascii="Times New Roman" w:hAnsi="Times New Roman"/>
                <w:b/>
                <w:lang w:eastAsia="sr-Latn-CS"/>
              </w:rPr>
              <w:t>91 .000.000</w:t>
            </w:r>
          </w:p>
        </w:tc>
      </w:tr>
    </w:tbl>
    <w:p w:rsidR="006C3D11" w:rsidRPr="006A59CA" w:rsidRDefault="006C3D11" w:rsidP="006C3D11">
      <w:pPr>
        <w:pStyle w:val="ListParagraph"/>
        <w:autoSpaceDE w:val="0"/>
        <w:autoSpaceDN w:val="0"/>
        <w:adjustRightInd w:val="0"/>
        <w:spacing w:after="0" w:line="240" w:lineRule="auto"/>
        <w:ind w:left="0"/>
        <w:jc w:val="center"/>
        <w:rPr>
          <w:rFonts w:ascii="Times New Roman" w:hAnsi="Times New Roman"/>
          <w:lang w:val="sr-Latn-CS" w:eastAsia="sr-Latn-CS"/>
        </w:rPr>
      </w:pPr>
    </w:p>
    <w:p w:rsidR="006C3D11" w:rsidRPr="006A59CA" w:rsidRDefault="006C3D11" w:rsidP="006C3D11">
      <w:pPr>
        <w:pStyle w:val="ListParagraph"/>
        <w:autoSpaceDE w:val="0"/>
        <w:autoSpaceDN w:val="0"/>
        <w:adjustRightInd w:val="0"/>
        <w:spacing w:after="0" w:line="240" w:lineRule="auto"/>
        <w:ind w:left="0"/>
        <w:jc w:val="center"/>
        <w:rPr>
          <w:rFonts w:ascii="Times New Roman" w:hAnsi="Times New Roman"/>
          <w:lang w:val="sr-Latn-CS" w:eastAsia="sr-Latn-CS"/>
        </w:rPr>
      </w:pPr>
      <w:r w:rsidRPr="006A59CA">
        <w:rPr>
          <w:rFonts w:ascii="Times New Roman" w:hAnsi="Times New Roman"/>
          <w:lang w:val="sr-Cyrl-CS" w:eastAsia="sr-Latn-CS"/>
        </w:rPr>
        <w:t>Члан 17е.</w:t>
      </w:r>
    </w:p>
    <w:p w:rsidR="006C3D11" w:rsidRPr="006A59CA"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r w:rsidRPr="006A59CA">
        <w:rPr>
          <w:rFonts w:ascii="Times New Roman" w:hAnsi="Times New Roman"/>
          <w:lang w:val="sr-Cyrl-CS" w:eastAsia="sr-Latn-CS"/>
        </w:rPr>
        <w:t>Средства</w:t>
      </w:r>
      <w:r w:rsidRPr="006A59CA">
        <w:rPr>
          <w:rFonts w:ascii="Times New Roman" w:hAnsi="Times New Roman"/>
          <w:lang w:val="sr-Latn-CS" w:eastAsia="sr-Latn-CS"/>
        </w:rPr>
        <w:t xml:space="preserve"> </w:t>
      </w:r>
      <w:r w:rsidRPr="006A59CA">
        <w:rPr>
          <w:rFonts w:ascii="Times New Roman" w:hAnsi="Times New Roman"/>
          <w:lang w:val="sr-Cyrl-CS" w:eastAsia="sr-Latn-CS"/>
        </w:rPr>
        <w:t xml:space="preserve"> планирана у оквиру раздела</w:t>
      </w:r>
      <w:r w:rsidRPr="006A59CA">
        <w:rPr>
          <w:rFonts w:ascii="Times New Roman" w:hAnsi="Times New Roman"/>
          <w:lang w:val="sr-Latn-CS" w:eastAsia="sr-Latn-CS"/>
        </w:rPr>
        <w:t xml:space="preserve"> </w:t>
      </w:r>
      <w:r w:rsidRPr="006A59CA">
        <w:rPr>
          <w:rFonts w:ascii="Times New Roman" w:hAnsi="Times New Roman"/>
          <w:lang w:val="sr-Cyrl-CS" w:eastAsia="sr-Latn-CS"/>
        </w:rPr>
        <w:t xml:space="preserve"> 4, глава 4.23 – Средње образовање намењена су финансирању средњих школа у следећим износима:</w:t>
      </w:r>
    </w:p>
    <w:p w:rsidR="006C3D11" w:rsidRPr="006A59CA" w:rsidRDefault="006C3D11" w:rsidP="006C3D11">
      <w:pPr>
        <w:pStyle w:val="ListParagraph"/>
        <w:autoSpaceDE w:val="0"/>
        <w:autoSpaceDN w:val="0"/>
        <w:adjustRightInd w:val="0"/>
        <w:spacing w:after="0" w:line="240" w:lineRule="auto"/>
        <w:ind w:left="0" w:firstLine="708"/>
        <w:jc w:val="both"/>
        <w:rPr>
          <w:rFonts w:ascii="Times New Roman" w:hAnsi="Times New Roman"/>
          <w:lang w:val="sr-Latn-CS" w:eastAsia="sr-Latn-CS"/>
        </w:rPr>
      </w:pPr>
    </w:p>
    <w:tbl>
      <w:tblPr>
        <w:tblW w:w="9120" w:type="dxa"/>
        <w:jc w:val="center"/>
        <w:tblInd w:w="4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88"/>
        <w:gridCol w:w="2137"/>
        <w:gridCol w:w="2163"/>
        <w:gridCol w:w="2432"/>
      </w:tblGrid>
      <w:tr w:rsidR="006C3D11" w:rsidRPr="006A59CA" w:rsidTr="002F50B5">
        <w:trPr>
          <w:jc w:val="center"/>
        </w:trPr>
        <w:tc>
          <w:tcPr>
            <w:tcW w:w="2388" w:type="dxa"/>
            <w:shd w:val="clear" w:color="auto" w:fill="F2F2F2"/>
            <w:vAlign w:val="center"/>
          </w:tcPr>
          <w:p w:rsidR="006C3D11" w:rsidRPr="006A59CA" w:rsidRDefault="006C3D11" w:rsidP="002F50B5">
            <w:pPr>
              <w:pStyle w:val="ListParagraph"/>
              <w:autoSpaceDE w:val="0"/>
              <w:autoSpaceDN w:val="0"/>
              <w:adjustRightInd w:val="0"/>
              <w:spacing w:after="0"/>
              <w:ind w:left="0"/>
              <w:jc w:val="both"/>
              <w:rPr>
                <w:rFonts w:ascii="Times New Roman" w:hAnsi="Times New Roman"/>
                <w:b/>
                <w:lang w:val="sr-Cyrl-CS" w:eastAsia="sr-Latn-CS"/>
              </w:rPr>
            </w:pPr>
            <w:r w:rsidRPr="006A59CA">
              <w:rPr>
                <w:rFonts w:ascii="Times New Roman" w:hAnsi="Times New Roman"/>
                <w:b/>
                <w:lang w:val="sr-Cyrl-CS" w:eastAsia="sr-Latn-CS"/>
              </w:rPr>
              <w:t>Установа</w:t>
            </w:r>
          </w:p>
        </w:tc>
        <w:tc>
          <w:tcPr>
            <w:tcW w:w="2137" w:type="dxa"/>
            <w:shd w:val="clear" w:color="auto" w:fill="F2F2F2"/>
            <w:vAlign w:val="center"/>
          </w:tcPr>
          <w:p w:rsidR="006C3D11" w:rsidRPr="006A59CA" w:rsidRDefault="006C3D11" w:rsidP="002F50B5">
            <w:pPr>
              <w:pStyle w:val="ListParagraph"/>
              <w:autoSpaceDE w:val="0"/>
              <w:autoSpaceDN w:val="0"/>
              <w:adjustRightInd w:val="0"/>
              <w:spacing w:after="0"/>
              <w:ind w:left="0"/>
              <w:jc w:val="both"/>
              <w:rPr>
                <w:rFonts w:ascii="Times New Roman" w:hAnsi="Times New Roman"/>
                <w:b/>
                <w:lang w:val="sr-Cyrl-CS" w:eastAsia="sr-Latn-CS"/>
              </w:rPr>
            </w:pPr>
            <w:r w:rsidRPr="006A59CA">
              <w:rPr>
                <w:rFonts w:ascii="Times New Roman" w:hAnsi="Times New Roman"/>
                <w:b/>
                <w:lang w:val="sr-Cyrl-CS" w:eastAsia="sr-Latn-CS"/>
              </w:rPr>
              <w:t>Текући трансфер</w:t>
            </w:r>
          </w:p>
        </w:tc>
        <w:tc>
          <w:tcPr>
            <w:tcW w:w="2163" w:type="dxa"/>
            <w:shd w:val="clear" w:color="auto" w:fill="F2F2F2"/>
            <w:vAlign w:val="center"/>
          </w:tcPr>
          <w:p w:rsidR="006C3D11" w:rsidRPr="006A59CA" w:rsidRDefault="006C3D11" w:rsidP="002F50B5">
            <w:pPr>
              <w:pStyle w:val="ListParagraph"/>
              <w:autoSpaceDE w:val="0"/>
              <w:autoSpaceDN w:val="0"/>
              <w:adjustRightInd w:val="0"/>
              <w:spacing w:after="0"/>
              <w:ind w:left="0"/>
              <w:jc w:val="both"/>
              <w:rPr>
                <w:rFonts w:ascii="Times New Roman" w:hAnsi="Times New Roman"/>
                <w:b/>
                <w:lang w:val="sr-Cyrl-CS" w:eastAsia="sr-Latn-CS"/>
              </w:rPr>
            </w:pPr>
            <w:r w:rsidRPr="006A59CA">
              <w:rPr>
                <w:rFonts w:ascii="Times New Roman" w:hAnsi="Times New Roman"/>
                <w:b/>
                <w:lang w:val="sr-Cyrl-CS" w:eastAsia="sr-Latn-CS"/>
              </w:rPr>
              <w:t>Капитални трансфер</w:t>
            </w:r>
          </w:p>
        </w:tc>
        <w:tc>
          <w:tcPr>
            <w:tcW w:w="2432" w:type="dxa"/>
            <w:shd w:val="clear" w:color="auto" w:fill="F2F2F2"/>
            <w:vAlign w:val="center"/>
          </w:tcPr>
          <w:p w:rsidR="006C3D11" w:rsidRPr="006A59CA" w:rsidRDefault="006C3D11" w:rsidP="002F50B5">
            <w:pPr>
              <w:pStyle w:val="ListParagraph"/>
              <w:autoSpaceDE w:val="0"/>
              <w:autoSpaceDN w:val="0"/>
              <w:adjustRightInd w:val="0"/>
              <w:spacing w:after="0"/>
              <w:ind w:left="0"/>
              <w:jc w:val="both"/>
              <w:rPr>
                <w:rFonts w:ascii="Times New Roman" w:hAnsi="Times New Roman"/>
                <w:b/>
                <w:lang w:val="sr-Cyrl-CS" w:eastAsia="sr-Latn-CS"/>
              </w:rPr>
            </w:pPr>
            <w:r w:rsidRPr="006A59CA">
              <w:rPr>
                <w:rFonts w:ascii="Times New Roman" w:hAnsi="Times New Roman"/>
                <w:b/>
                <w:lang w:val="sr-Cyrl-CS" w:eastAsia="sr-Latn-CS"/>
              </w:rPr>
              <w:t>Укупни трансфер</w:t>
            </w:r>
          </w:p>
        </w:tc>
      </w:tr>
      <w:tr w:rsidR="006C3D11" w:rsidRPr="006A59CA" w:rsidTr="002F50B5">
        <w:trPr>
          <w:jc w:val="center"/>
        </w:trPr>
        <w:tc>
          <w:tcPr>
            <w:tcW w:w="2388" w:type="dxa"/>
            <w:shd w:val="clear" w:color="auto" w:fill="F2F2F2"/>
          </w:tcPr>
          <w:p w:rsidR="006C3D11" w:rsidRPr="006A59CA" w:rsidRDefault="006C3D11" w:rsidP="002F50B5">
            <w:pPr>
              <w:pStyle w:val="ListParagraph"/>
              <w:autoSpaceDE w:val="0"/>
              <w:autoSpaceDN w:val="0"/>
              <w:adjustRightInd w:val="0"/>
              <w:spacing w:after="0"/>
              <w:ind w:left="0"/>
              <w:jc w:val="both"/>
              <w:rPr>
                <w:rFonts w:ascii="Times New Roman" w:hAnsi="Times New Roman"/>
                <w:lang w:val="sr-Cyrl-CS" w:eastAsia="sr-Latn-CS"/>
              </w:rPr>
            </w:pPr>
            <w:r w:rsidRPr="006A59CA">
              <w:rPr>
                <w:rFonts w:ascii="Times New Roman" w:hAnsi="Times New Roman"/>
                <w:lang w:val="sr-Cyrl-CS" w:eastAsia="sr-Latn-CS"/>
              </w:rPr>
              <w:t>Пријепољска гимназија</w:t>
            </w:r>
          </w:p>
        </w:tc>
        <w:tc>
          <w:tcPr>
            <w:tcW w:w="2137" w:type="dxa"/>
            <w:vAlign w:val="center"/>
          </w:tcPr>
          <w:p w:rsidR="006C3D11" w:rsidRPr="006A59CA" w:rsidRDefault="006C3D11" w:rsidP="007E5B4F">
            <w:pPr>
              <w:pStyle w:val="ListParagraph"/>
              <w:autoSpaceDE w:val="0"/>
              <w:autoSpaceDN w:val="0"/>
              <w:adjustRightInd w:val="0"/>
              <w:spacing w:after="0"/>
              <w:ind w:left="0"/>
              <w:jc w:val="right"/>
              <w:rPr>
                <w:rFonts w:ascii="Times New Roman" w:hAnsi="Times New Roman"/>
                <w:lang w:val="sr-Latn-CS" w:eastAsia="sr-Latn-CS"/>
              </w:rPr>
            </w:pPr>
            <w:r w:rsidRPr="006A59CA">
              <w:rPr>
                <w:rFonts w:ascii="Times New Roman" w:hAnsi="Times New Roman"/>
                <w:lang w:val="sr-Latn-CS" w:eastAsia="sr-Latn-CS"/>
              </w:rPr>
              <w:t>2</w:t>
            </w:r>
            <w:r w:rsidR="007E5B4F">
              <w:rPr>
                <w:rFonts w:ascii="Times New Roman" w:hAnsi="Times New Roman"/>
                <w:lang w:eastAsia="sr-Latn-CS"/>
              </w:rPr>
              <w:t>1</w:t>
            </w:r>
            <w:r w:rsidRPr="006A59CA">
              <w:rPr>
                <w:rFonts w:ascii="Times New Roman" w:hAnsi="Times New Roman"/>
                <w:lang w:val="sr-Latn-CS" w:eastAsia="sr-Latn-CS"/>
              </w:rPr>
              <w:t>.570.000</w:t>
            </w:r>
          </w:p>
        </w:tc>
        <w:tc>
          <w:tcPr>
            <w:tcW w:w="2163" w:type="dxa"/>
            <w:vAlign w:val="center"/>
          </w:tcPr>
          <w:p w:rsidR="006C3D11" w:rsidRPr="007E5B4F" w:rsidRDefault="007E5B4F"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1.500.000</w:t>
            </w:r>
          </w:p>
        </w:tc>
        <w:tc>
          <w:tcPr>
            <w:tcW w:w="2432" w:type="dxa"/>
            <w:vAlign w:val="center"/>
          </w:tcPr>
          <w:p w:rsidR="006C3D11" w:rsidRPr="006A59CA" w:rsidRDefault="006C3D11" w:rsidP="007E5B4F">
            <w:pPr>
              <w:pStyle w:val="ListParagraph"/>
              <w:autoSpaceDE w:val="0"/>
              <w:autoSpaceDN w:val="0"/>
              <w:adjustRightInd w:val="0"/>
              <w:spacing w:after="0"/>
              <w:ind w:left="0"/>
              <w:jc w:val="right"/>
              <w:rPr>
                <w:rFonts w:ascii="Times New Roman" w:hAnsi="Times New Roman"/>
                <w:lang w:val="sr-Cyrl-CS" w:eastAsia="sr-Latn-CS"/>
              </w:rPr>
            </w:pPr>
            <w:r w:rsidRPr="006A59CA">
              <w:rPr>
                <w:rFonts w:ascii="Times New Roman" w:hAnsi="Times New Roman"/>
                <w:lang w:val="sr-Latn-CS" w:eastAsia="sr-Latn-CS"/>
              </w:rPr>
              <w:t>2</w:t>
            </w:r>
            <w:r w:rsidR="007E5B4F">
              <w:rPr>
                <w:rFonts w:ascii="Times New Roman" w:hAnsi="Times New Roman"/>
                <w:lang w:eastAsia="sr-Latn-CS"/>
              </w:rPr>
              <w:t>3</w:t>
            </w:r>
            <w:r w:rsidRPr="006A59CA">
              <w:rPr>
                <w:rFonts w:ascii="Times New Roman" w:hAnsi="Times New Roman"/>
                <w:lang w:val="sr-Latn-CS" w:eastAsia="sr-Latn-CS"/>
              </w:rPr>
              <w:t xml:space="preserve">. </w:t>
            </w:r>
            <w:r w:rsidR="007E5B4F">
              <w:rPr>
                <w:rFonts w:ascii="Times New Roman" w:hAnsi="Times New Roman"/>
                <w:lang w:eastAsia="sr-Latn-CS"/>
              </w:rPr>
              <w:t>0</w:t>
            </w:r>
            <w:r>
              <w:rPr>
                <w:rFonts w:ascii="Times New Roman" w:hAnsi="Times New Roman"/>
                <w:lang w:val="sr-Latn-CS" w:eastAsia="sr-Latn-CS"/>
              </w:rPr>
              <w:t>70</w:t>
            </w:r>
            <w:r w:rsidRPr="006A59CA">
              <w:rPr>
                <w:rFonts w:ascii="Times New Roman" w:hAnsi="Times New Roman"/>
                <w:lang w:val="sr-Latn-CS" w:eastAsia="sr-Latn-CS"/>
              </w:rPr>
              <w:t>.</w:t>
            </w:r>
            <w:r w:rsidRPr="006A59CA">
              <w:rPr>
                <w:rFonts w:ascii="Times New Roman" w:hAnsi="Times New Roman"/>
                <w:lang w:val="sr-Cyrl-CS" w:eastAsia="sr-Latn-CS"/>
              </w:rPr>
              <w:t>000</w:t>
            </w:r>
          </w:p>
        </w:tc>
      </w:tr>
      <w:tr w:rsidR="006C3D11" w:rsidRPr="006A59CA" w:rsidTr="002F50B5">
        <w:trPr>
          <w:jc w:val="center"/>
        </w:trPr>
        <w:tc>
          <w:tcPr>
            <w:tcW w:w="2388" w:type="dxa"/>
            <w:shd w:val="clear" w:color="auto" w:fill="F2F2F2"/>
          </w:tcPr>
          <w:p w:rsidR="006C3D11" w:rsidRPr="006A59CA" w:rsidRDefault="006C3D11" w:rsidP="002F50B5">
            <w:pPr>
              <w:pStyle w:val="ListParagraph"/>
              <w:autoSpaceDE w:val="0"/>
              <w:autoSpaceDN w:val="0"/>
              <w:adjustRightInd w:val="0"/>
              <w:spacing w:after="0"/>
              <w:ind w:left="0"/>
              <w:jc w:val="both"/>
              <w:rPr>
                <w:rFonts w:ascii="Times New Roman" w:hAnsi="Times New Roman"/>
                <w:lang w:val="sr-Cyrl-CS" w:eastAsia="sr-Latn-CS"/>
              </w:rPr>
            </w:pPr>
            <w:r w:rsidRPr="006A59CA">
              <w:rPr>
                <w:rFonts w:ascii="Times New Roman" w:hAnsi="Times New Roman"/>
                <w:lang w:val="sr-Cyrl-CS" w:eastAsia="sr-Latn-CS"/>
              </w:rPr>
              <w:t>Техничка школа</w:t>
            </w:r>
          </w:p>
        </w:tc>
        <w:tc>
          <w:tcPr>
            <w:tcW w:w="2137" w:type="dxa"/>
            <w:vAlign w:val="center"/>
          </w:tcPr>
          <w:p w:rsidR="006C3D11" w:rsidRPr="006A59CA" w:rsidRDefault="006C3D11" w:rsidP="002F50B5">
            <w:pPr>
              <w:pStyle w:val="ListParagraph"/>
              <w:autoSpaceDE w:val="0"/>
              <w:autoSpaceDN w:val="0"/>
              <w:adjustRightInd w:val="0"/>
              <w:spacing w:after="0"/>
              <w:ind w:left="0"/>
              <w:jc w:val="right"/>
              <w:rPr>
                <w:rFonts w:ascii="Times New Roman" w:hAnsi="Times New Roman"/>
                <w:lang w:val="sr-Latn-CS" w:eastAsia="sr-Latn-CS"/>
              </w:rPr>
            </w:pPr>
            <w:r w:rsidRPr="006A59CA">
              <w:rPr>
                <w:rFonts w:ascii="Times New Roman" w:hAnsi="Times New Roman"/>
                <w:lang w:val="sr-Latn-CS" w:eastAsia="sr-Latn-CS"/>
              </w:rPr>
              <w:t>1</w:t>
            </w:r>
            <w:r>
              <w:rPr>
                <w:rFonts w:ascii="Times New Roman" w:hAnsi="Times New Roman"/>
                <w:lang w:val="sr-Latn-CS" w:eastAsia="sr-Latn-CS"/>
              </w:rPr>
              <w:t>2</w:t>
            </w:r>
            <w:r w:rsidRPr="006A59CA">
              <w:rPr>
                <w:rFonts w:ascii="Times New Roman" w:hAnsi="Times New Roman"/>
                <w:lang w:val="sr-Latn-CS" w:eastAsia="sr-Latn-CS"/>
              </w:rPr>
              <w:t>.893.000</w:t>
            </w:r>
          </w:p>
        </w:tc>
        <w:tc>
          <w:tcPr>
            <w:tcW w:w="2163" w:type="dxa"/>
            <w:vAlign w:val="center"/>
          </w:tcPr>
          <w:p w:rsidR="006C3D11" w:rsidRPr="006A59CA" w:rsidRDefault="00CF1BB3" w:rsidP="002F50B5">
            <w:pPr>
              <w:pStyle w:val="ListParagraph"/>
              <w:autoSpaceDE w:val="0"/>
              <w:autoSpaceDN w:val="0"/>
              <w:adjustRightInd w:val="0"/>
              <w:spacing w:after="0"/>
              <w:ind w:left="0"/>
              <w:jc w:val="right"/>
              <w:rPr>
                <w:rFonts w:ascii="Times New Roman" w:hAnsi="Times New Roman"/>
                <w:lang w:val="sr-Latn-CS" w:eastAsia="sr-Latn-CS"/>
              </w:rPr>
            </w:pPr>
            <w:r>
              <w:rPr>
                <w:rFonts w:ascii="Times New Roman" w:hAnsi="Times New Roman"/>
                <w:lang w:val="sr-Latn-CS" w:eastAsia="sr-Latn-CS"/>
              </w:rPr>
              <w:t>560.000</w:t>
            </w:r>
          </w:p>
        </w:tc>
        <w:tc>
          <w:tcPr>
            <w:tcW w:w="2432" w:type="dxa"/>
            <w:vAlign w:val="center"/>
          </w:tcPr>
          <w:p w:rsidR="006C3D11" w:rsidRPr="007E5B4F" w:rsidRDefault="007E5B4F"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13.453.000</w:t>
            </w:r>
          </w:p>
        </w:tc>
      </w:tr>
      <w:tr w:rsidR="006C3D11" w:rsidRPr="006A59CA" w:rsidTr="002F50B5">
        <w:trPr>
          <w:jc w:val="center"/>
        </w:trPr>
        <w:tc>
          <w:tcPr>
            <w:tcW w:w="2388" w:type="dxa"/>
            <w:shd w:val="clear" w:color="auto" w:fill="F2F2F2"/>
          </w:tcPr>
          <w:p w:rsidR="006C3D11" w:rsidRPr="006A59CA" w:rsidRDefault="006C3D11" w:rsidP="002F50B5">
            <w:pPr>
              <w:pStyle w:val="ListParagraph"/>
              <w:autoSpaceDE w:val="0"/>
              <w:autoSpaceDN w:val="0"/>
              <w:adjustRightInd w:val="0"/>
              <w:spacing w:after="0"/>
              <w:ind w:left="0"/>
              <w:jc w:val="both"/>
              <w:rPr>
                <w:rFonts w:ascii="Times New Roman" w:hAnsi="Times New Roman"/>
                <w:lang w:val="sr-Cyrl-CS" w:eastAsia="sr-Latn-CS"/>
              </w:rPr>
            </w:pPr>
            <w:r w:rsidRPr="006A59CA">
              <w:rPr>
                <w:rFonts w:ascii="Times New Roman" w:hAnsi="Times New Roman"/>
                <w:lang w:val="sr-Cyrl-CS" w:eastAsia="sr-Latn-CS"/>
              </w:rPr>
              <w:t>Економска школа</w:t>
            </w:r>
          </w:p>
        </w:tc>
        <w:tc>
          <w:tcPr>
            <w:tcW w:w="2137" w:type="dxa"/>
            <w:vAlign w:val="center"/>
          </w:tcPr>
          <w:p w:rsidR="006C3D11" w:rsidRPr="006A59CA" w:rsidRDefault="007E5B4F" w:rsidP="002F50B5">
            <w:pPr>
              <w:pStyle w:val="ListParagraph"/>
              <w:autoSpaceDE w:val="0"/>
              <w:autoSpaceDN w:val="0"/>
              <w:adjustRightInd w:val="0"/>
              <w:spacing w:after="0"/>
              <w:ind w:left="0"/>
              <w:jc w:val="right"/>
              <w:rPr>
                <w:rFonts w:ascii="Times New Roman" w:hAnsi="Times New Roman"/>
                <w:lang w:val="sr-Latn-CS" w:eastAsia="sr-Latn-CS"/>
              </w:rPr>
            </w:pPr>
            <w:r>
              <w:rPr>
                <w:rFonts w:ascii="Times New Roman" w:hAnsi="Times New Roman"/>
                <w:lang w:val="sr-Cyrl-CS" w:eastAsia="sr-Latn-CS"/>
              </w:rPr>
              <w:t>9</w:t>
            </w:r>
            <w:r w:rsidR="006C3D11" w:rsidRPr="006A59CA">
              <w:rPr>
                <w:rFonts w:ascii="Times New Roman" w:hAnsi="Times New Roman"/>
                <w:lang w:val="sr-Cyrl-CS" w:eastAsia="sr-Latn-CS"/>
              </w:rPr>
              <w:t>.</w:t>
            </w:r>
            <w:r w:rsidR="006C3D11" w:rsidRPr="006A59CA">
              <w:rPr>
                <w:rFonts w:ascii="Times New Roman" w:hAnsi="Times New Roman"/>
                <w:lang w:val="sr-Latn-CS" w:eastAsia="sr-Latn-CS"/>
              </w:rPr>
              <w:t>965.000</w:t>
            </w:r>
          </w:p>
        </w:tc>
        <w:tc>
          <w:tcPr>
            <w:tcW w:w="2163" w:type="dxa"/>
            <w:vAlign w:val="center"/>
          </w:tcPr>
          <w:p w:rsidR="006C3D11" w:rsidRPr="007E5B4F" w:rsidRDefault="007E5B4F" w:rsidP="002F50B5">
            <w:pPr>
              <w:pStyle w:val="ListParagraph"/>
              <w:autoSpaceDE w:val="0"/>
              <w:autoSpaceDN w:val="0"/>
              <w:adjustRightInd w:val="0"/>
              <w:spacing w:after="0"/>
              <w:ind w:left="0"/>
              <w:jc w:val="right"/>
              <w:rPr>
                <w:rFonts w:ascii="Times New Roman" w:hAnsi="Times New Roman"/>
                <w:lang w:eastAsia="sr-Latn-CS"/>
              </w:rPr>
            </w:pPr>
            <w:r>
              <w:rPr>
                <w:rFonts w:ascii="Times New Roman" w:hAnsi="Times New Roman"/>
                <w:lang w:eastAsia="sr-Latn-CS"/>
              </w:rPr>
              <w:t>1.500.000</w:t>
            </w:r>
          </w:p>
        </w:tc>
        <w:tc>
          <w:tcPr>
            <w:tcW w:w="2432" w:type="dxa"/>
            <w:vAlign w:val="center"/>
          </w:tcPr>
          <w:p w:rsidR="006C3D11" w:rsidRPr="006A59CA" w:rsidRDefault="007E5B4F" w:rsidP="002F50B5">
            <w:pPr>
              <w:pStyle w:val="ListParagraph"/>
              <w:autoSpaceDE w:val="0"/>
              <w:autoSpaceDN w:val="0"/>
              <w:adjustRightInd w:val="0"/>
              <w:spacing w:after="0"/>
              <w:ind w:left="0"/>
              <w:jc w:val="right"/>
              <w:rPr>
                <w:rFonts w:ascii="Times New Roman" w:hAnsi="Times New Roman"/>
                <w:lang w:val="sr-Cyrl-CS" w:eastAsia="sr-Latn-CS"/>
              </w:rPr>
            </w:pPr>
            <w:r>
              <w:rPr>
                <w:rFonts w:ascii="Times New Roman" w:hAnsi="Times New Roman"/>
                <w:lang w:val="sr-Cyrl-CS" w:eastAsia="sr-Latn-CS"/>
              </w:rPr>
              <w:t>11.465.000</w:t>
            </w:r>
          </w:p>
        </w:tc>
      </w:tr>
      <w:tr w:rsidR="006C3D11" w:rsidRPr="006A59CA" w:rsidTr="002F50B5">
        <w:trPr>
          <w:jc w:val="center"/>
        </w:trPr>
        <w:tc>
          <w:tcPr>
            <w:tcW w:w="2388" w:type="dxa"/>
            <w:shd w:val="clear" w:color="auto" w:fill="F2F2F2"/>
          </w:tcPr>
          <w:p w:rsidR="006C3D11" w:rsidRPr="006A59CA" w:rsidRDefault="006C3D11" w:rsidP="002F50B5">
            <w:pPr>
              <w:pStyle w:val="ListParagraph"/>
              <w:autoSpaceDE w:val="0"/>
              <w:autoSpaceDN w:val="0"/>
              <w:adjustRightInd w:val="0"/>
              <w:spacing w:after="0"/>
              <w:ind w:left="0"/>
              <w:jc w:val="both"/>
              <w:rPr>
                <w:rFonts w:ascii="Times New Roman" w:hAnsi="Times New Roman"/>
                <w:b/>
                <w:lang w:val="sr-Cyrl-CS" w:eastAsia="sr-Latn-CS"/>
              </w:rPr>
            </w:pPr>
            <w:r w:rsidRPr="006A59CA">
              <w:rPr>
                <w:rFonts w:ascii="Times New Roman" w:hAnsi="Times New Roman"/>
                <w:b/>
                <w:lang w:val="sr-Cyrl-CS" w:eastAsia="sr-Latn-CS"/>
              </w:rPr>
              <w:t>Укупно</w:t>
            </w:r>
          </w:p>
        </w:tc>
        <w:tc>
          <w:tcPr>
            <w:tcW w:w="2137" w:type="dxa"/>
            <w:vAlign w:val="center"/>
          </w:tcPr>
          <w:p w:rsidR="006C3D11" w:rsidRPr="006A59CA" w:rsidRDefault="006C3D11" w:rsidP="007E5B4F">
            <w:pPr>
              <w:pStyle w:val="ListParagraph"/>
              <w:autoSpaceDE w:val="0"/>
              <w:autoSpaceDN w:val="0"/>
              <w:adjustRightInd w:val="0"/>
              <w:spacing w:after="0"/>
              <w:ind w:left="0"/>
              <w:jc w:val="right"/>
              <w:rPr>
                <w:rFonts w:ascii="Times New Roman" w:hAnsi="Times New Roman"/>
                <w:b/>
                <w:lang w:val="sr-Latn-CS" w:eastAsia="sr-Latn-CS"/>
              </w:rPr>
            </w:pPr>
            <w:r w:rsidRPr="006A59CA">
              <w:rPr>
                <w:rFonts w:ascii="Times New Roman" w:hAnsi="Times New Roman"/>
                <w:b/>
                <w:lang w:val="sr-Cyrl-CS" w:eastAsia="sr-Latn-CS"/>
              </w:rPr>
              <w:t>4</w:t>
            </w:r>
            <w:r w:rsidR="007E5B4F">
              <w:rPr>
                <w:rFonts w:ascii="Times New Roman" w:hAnsi="Times New Roman"/>
                <w:b/>
                <w:lang w:val="sr-Cyrl-CS" w:eastAsia="sr-Latn-CS"/>
              </w:rPr>
              <w:t>4</w:t>
            </w:r>
            <w:r w:rsidRPr="006A59CA">
              <w:rPr>
                <w:rFonts w:ascii="Times New Roman" w:hAnsi="Times New Roman"/>
                <w:b/>
                <w:lang w:val="sr-Latn-CS" w:eastAsia="sr-Latn-CS"/>
              </w:rPr>
              <w:t>.428.000</w:t>
            </w:r>
          </w:p>
        </w:tc>
        <w:tc>
          <w:tcPr>
            <w:tcW w:w="2163" w:type="dxa"/>
            <w:vAlign w:val="center"/>
          </w:tcPr>
          <w:p w:rsidR="006C3D11" w:rsidRPr="006A59CA" w:rsidRDefault="007E5B4F" w:rsidP="002F50B5">
            <w:pPr>
              <w:pStyle w:val="ListParagraph"/>
              <w:autoSpaceDE w:val="0"/>
              <w:autoSpaceDN w:val="0"/>
              <w:adjustRightInd w:val="0"/>
              <w:spacing w:after="0"/>
              <w:ind w:left="0"/>
              <w:jc w:val="right"/>
              <w:rPr>
                <w:rFonts w:ascii="Times New Roman" w:hAnsi="Times New Roman"/>
                <w:b/>
                <w:lang w:val="sr-Latn-CS" w:eastAsia="sr-Latn-CS"/>
              </w:rPr>
            </w:pPr>
            <w:r>
              <w:rPr>
                <w:rFonts w:ascii="Times New Roman" w:hAnsi="Times New Roman"/>
                <w:b/>
                <w:lang w:eastAsia="sr-Latn-CS"/>
              </w:rPr>
              <w:t>3</w:t>
            </w:r>
            <w:r w:rsidR="006C3D11" w:rsidRPr="006A59CA">
              <w:rPr>
                <w:rFonts w:ascii="Times New Roman" w:hAnsi="Times New Roman"/>
                <w:b/>
                <w:lang w:val="sr-Latn-CS" w:eastAsia="sr-Latn-CS"/>
              </w:rPr>
              <w:t>560.000</w:t>
            </w:r>
          </w:p>
        </w:tc>
        <w:tc>
          <w:tcPr>
            <w:tcW w:w="2432" w:type="dxa"/>
            <w:vAlign w:val="center"/>
          </w:tcPr>
          <w:p w:rsidR="006C3D11" w:rsidRPr="006A59CA" w:rsidRDefault="006C3D11" w:rsidP="007E5B4F">
            <w:pPr>
              <w:pStyle w:val="ListParagraph"/>
              <w:autoSpaceDE w:val="0"/>
              <w:autoSpaceDN w:val="0"/>
              <w:adjustRightInd w:val="0"/>
              <w:spacing w:after="0"/>
              <w:ind w:left="0"/>
              <w:jc w:val="right"/>
              <w:rPr>
                <w:rFonts w:ascii="Times New Roman" w:hAnsi="Times New Roman"/>
                <w:b/>
                <w:lang w:val="sr-Cyrl-CS" w:eastAsia="sr-Latn-CS"/>
              </w:rPr>
            </w:pPr>
            <w:r w:rsidRPr="006A59CA">
              <w:rPr>
                <w:rFonts w:ascii="Times New Roman" w:hAnsi="Times New Roman"/>
                <w:b/>
                <w:lang w:val="sr-Cyrl-CS" w:eastAsia="sr-Latn-CS"/>
              </w:rPr>
              <w:t>4</w:t>
            </w:r>
            <w:r w:rsidR="007E5B4F">
              <w:rPr>
                <w:rFonts w:ascii="Times New Roman" w:hAnsi="Times New Roman"/>
                <w:b/>
                <w:lang w:val="sr-Cyrl-CS" w:eastAsia="sr-Latn-CS"/>
              </w:rPr>
              <w:t>7</w:t>
            </w:r>
            <w:r w:rsidRPr="006A59CA">
              <w:rPr>
                <w:rFonts w:ascii="Times New Roman" w:hAnsi="Times New Roman"/>
                <w:b/>
                <w:lang w:val="sr-Cyrl-CS" w:eastAsia="sr-Latn-CS"/>
              </w:rPr>
              <w:t>.</w:t>
            </w:r>
            <w:r w:rsidRPr="006A59CA">
              <w:rPr>
                <w:rFonts w:ascii="Times New Roman" w:hAnsi="Times New Roman"/>
                <w:b/>
                <w:lang w:val="sr-Latn-CS" w:eastAsia="sr-Latn-CS"/>
              </w:rPr>
              <w:t>98</w:t>
            </w:r>
            <w:r w:rsidRPr="006A59CA">
              <w:rPr>
                <w:rFonts w:ascii="Times New Roman" w:hAnsi="Times New Roman"/>
                <w:b/>
                <w:lang w:eastAsia="sr-Latn-CS"/>
              </w:rPr>
              <w:t>8</w:t>
            </w:r>
            <w:r w:rsidRPr="006A59CA">
              <w:rPr>
                <w:rFonts w:ascii="Times New Roman" w:hAnsi="Times New Roman"/>
                <w:b/>
                <w:lang w:val="sr-Cyrl-CS" w:eastAsia="sr-Latn-CS"/>
              </w:rPr>
              <w:t>.000</w:t>
            </w:r>
          </w:p>
        </w:tc>
      </w:tr>
    </w:tbl>
    <w:p w:rsidR="006C3D11" w:rsidRPr="006A59CA" w:rsidRDefault="006C3D11" w:rsidP="006C3D11">
      <w:pPr>
        <w:pStyle w:val="BodyText"/>
        <w:rPr>
          <w:b w:val="0"/>
          <w:sz w:val="22"/>
          <w:szCs w:val="22"/>
        </w:rPr>
      </w:pPr>
    </w:p>
    <w:p w:rsidR="006C3D11" w:rsidRPr="006A59CA" w:rsidRDefault="006C3D11" w:rsidP="006C3D11">
      <w:pPr>
        <w:pStyle w:val="BodyText"/>
        <w:jc w:val="center"/>
        <w:rPr>
          <w:b w:val="0"/>
          <w:sz w:val="22"/>
          <w:szCs w:val="22"/>
          <w:lang w:val="sr-Latn-CS"/>
        </w:rPr>
      </w:pPr>
      <w:r w:rsidRPr="006A59CA">
        <w:rPr>
          <w:b w:val="0"/>
          <w:sz w:val="22"/>
          <w:szCs w:val="22"/>
        </w:rPr>
        <w:t xml:space="preserve">Члан  </w:t>
      </w:r>
      <w:r w:rsidRPr="006A59CA">
        <w:rPr>
          <w:b w:val="0"/>
          <w:sz w:val="22"/>
          <w:szCs w:val="22"/>
          <w:lang w:val="sr-Latn-CS"/>
        </w:rPr>
        <w:t>18.</w:t>
      </w:r>
    </w:p>
    <w:p w:rsidR="006C3D11" w:rsidRPr="006A59CA" w:rsidRDefault="006C3D11" w:rsidP="006C3D11">
      <w:pPr>
        <w:pStyle w:val="BodyText"/>
        <w:rPr>
          <w:b w:val="0"/>
          <w:sz w:val="22"/>
          <w:szCs w:val="22"/>
          <w:lang w:val="sr-Latn-CS"/>
        </w:rPr>
      </w:pPr>
      <w:r w:rsidRPr="006A59CA">
        <w:rPr>
          <w:b w:val="0"/>
          <w:sz w:val="22"/>
          <w:szCs w:val="22"/>
        </w:rPr>
        <w:t xml:space="preserve">                Од  укупно планираних  средстава на економској класификацији  481 – Дотације удружењима  грађамна, код  Општинске  управе, где је  предвиђено </w:t>
      </w:r>
      <w:r w:rsidRPr="006A59CA">
        <w:rPr>
          <w:b w:val="0"/>
          <w:sz w:val="22"/>
          <w:szCs w:val="22"/>
          <w:lang w:val="sr-Latn-CS"/>
        </w:rPr>
        <w:t>7</w:t>
      </w:r>
      <w:r w:rsidRPr="006A59CA">
        <w:rPr>
          <w:b w:val="0"/>
          <w:sz w:val="22"/>
          <w:szCs w:val="22"/>
        </w:rPr>
        <w:t xml:space="preserve">.000.000  динара, </w:t>
      </w:r>
      <w:r w:rsidRPr="006A59CA">
        <w:rPr>
          <w:b w:val="0"/>
          <w:sz w:val="22"/>
          <w:szCs w:val="22"/>
          <w:lang w:val="sr-Latn-CS"/>
        </w:rPr>
        <w:t>3</w:t>
      </w:r>
      <w:r w:rsidRPr="006A59CA">
        <w:rPr>
          <w:b w:val="0"/>
          <w:sz w:val="22"/>
          <w:szCs w:val="22"/>
        </w:rPr>
        <w:t>.000.000  динара, су  опредељена  за  рад  народне  кухиње.</w:t>
      </w:r>
    </w:p>
    <w:p w:rsidR="006C3D11" w:rsidRPr="006A59CA" w:rsidRDefault="006C3D11" w:rsidP="006C3D11">
      <w:pPr>
        <w:pStyle w:val="BodyText"/>
        <w:rPr>
          <w:b w:val="0"/>
          <w:sz w:val="22"/>
          <w:szCs w:val="22"/>
          <w:lang w:val="sr-Latn-CS"/>
        </w:rPr>
      </w:pPr>
    </w:p>
    <w:p w:rsidR="006C3D11" w:rsidRPr="006A59CA" w:rsidRDefault="006C3D11" w:rsidP="006C3D11">
      <w:pPr>
        <w:pStyle w:val="BodyText"/>
        <w:ind w:firstLine="720"/>
        <w:rPr>
          <w:b w:val="0"/>
          <w:sz w:val="22"/>
          <w:szCs w:val="22"/>
        </w:rPr>
      </w:pPr>
      <w:r w:rsidRPr="006A59CA">
        <w:rPr>
          <w:b w:val="0"/>
          <w:sz w:val="22"/>
          <w:szCs w:val="22"/>
        </w:rPr>
        <w:t>Обавезе које преузимају ди</w:t>
      </w:r>
      <w:r w:rsidRPr="006A59CA">
        <w:rPr>
          <w:b w:val="0"/>
          <w:sz w:val="22"/>
          <w:szCs w:val="22"/>
        </w:rPr>
        <w:softHyphen/>
        <w:t>рект</w:t>
      </w:r>
      <w:r w:rsidRPr="006A59CA">
        <w:rPr>
          <w:b w:val="0"/>
          <w:sz w:val="22"/>
          <w:szCs w:val="22"/>
        </w:rPr>
        <w:softHyphen/>
        <w:t>ни и ин</w:t>
      </w:r>
      <w:r w:rsidRPr="006A59CA">
        <w:rPr>
          <w:b w:val="0"/>
          <w:sz w:val="22"/>
          <w:szCs w:val="22"/>
        </w:rPr>
        <w:softHyphen/>
        <w:t>ди</w:t>
      </w:r>
      <w:r w:rsidRPr="006A59CA">
        <w:rPr>
          <w:b w:val="0"/>
          <w:sz w:val="22"/>
          <w:szCs w:val="22"/>
        </w:rPr>
        <w:softHyphen/>
        <w:t>рект</w:t>
      </w:r>
      <w:r w:rsidRPr="006A59CA">
        <w:rPr>
          <w:b w:val="0"/>
          <w:sz w:val="22"/>
          <w:szCs w:val="22"/>
        </w:rPr>
        <w:softHyphen/>
        <w:t>ни ко</w:t>
      </w:r>
      <w:r w:rsidRPr="006A59CA">
        <w:rPr>
          <w:b w:val="0"/>
          <w:sz w:val="22"/>
          <w:szCs w:val="22"/>
        </w:rPr>
        <w:softHyphen/>
        <w:t>ри</w:t>
      </w:r>
      <w:r w:rsidRPr="006A59CA">
        <w:rPr>
          <w:b w:val="0"/>
          <w:sz w:val="22"/>
          <w:szCs w:val="22"/>
        </w:rPr>
        <w:softHyphen/>
        <w:t>сни</w:t>
      </w:r>
      <w:r w:rsidRPr="006A59CA">
        <w:rPr>
          <w:b w:val="0"/>
          <w:sz w:val="22"/>
          <w:szCs w:val="22"/>
        </w:rPr>
        <w:softHyphen/>
        <w:t>ци буџетских сред</w:t>
      </w:r>
      <w:r w:rsidRPr="006A59CA">
        <w:rPr>
          <w:b w:val="0"/>
          <w:sz w:val="22"/>
          <w:szCs w:val="22"/>
        </w:rPr>
        <w:softHyphen/>
        <w:t>ста</w:t>
      </w:r>
      <w:r w:rsidRPr="006A59CA">
        <w:rPr>
          <w:b w:val="0"/>
          <w:sz w:val="22"/>
          <w:szCs w:val="22"/>
        </w:rPr>
        <w:softHyphen/>
        <w:t>ва мо</w:t>
      </w:r>
      <w:r w:rsidRPr="006A59CA">
        <w:rPr>
          <w:b w:val="0"/>
          <w:sz w:val="22"/>
          <w:szCs w:val="22"/>
        </w:rPr>
        <w:softHyphen/>
        <w:t xml:space="preserve">рају одговарати апропријацији која им је за ту намену овом oдлуком одобрена и пренета. </w:t>
      </w:r>
    </w:p>
    <w:p w:rsidR="006C3D11" w:rsidRPr="006A59CA" w:rsidRDefault="006C3D11" w:rsidP="006C3D11">
      <w:pPr>
        <w:pStyle w:val="BodyText"/>
        <w:ind w:firstLine="720"/>
        <w:rPr>
          <w:b w:val="0"/>
          <w:sz w:val="22"/>
          <w:szCs w:val="22"/>
        </w:rPr>
      </w:pPr>
      <w:r w:rsidRPr="006A59CA">
        <w:rPr>
          <w:b w:val="0"/>
          <w:sz w:val="22"/>
          <w:szCs w:val="22"/>
        </w:rPr>
        <w:t xml:space="preserve">Изузетно корисници из става 1. овог члана, у складу са чланом 54. Закона о буџетском систему, могу преузети обавезе по уговору који се односи на капиталне издатке и захтева плаћање у више година, на основу предлога органа надлежног за послове финансија, уз сагласност општинског већа, а највише до износа исказаних у плану капиталних издатака из члана 4. ове одлуке. </w:t>
      </w:r>
    </w:p>
    <w:p w:rsidR="006C3D11" w:rsidRPr="006A59CA" w:rsidRDefault="006C3D11" w:rsidP="006C3D11">
      <w:pPr>
        <w:pStyle w:val="BodyText"/>
        <w:ind w:firstLine="720"/>
        <w:rPr>
          <w:b w:val="0"/>
          <w:sz w:val="22"/>
          <w:szCs w:val="22"/>
        </w:rPr>
      </w:pPr>
      <w:r w:rsidRPr="006A59CA">
        <w:rPr>
          <w:b w:val="0"/>
          <w:sz w:val="22"/>
          <w:szCs w:val="22"/>
        </w:rPr>
        <w:t>Корисници буџетских средстава су обавезни, да пре покретања поступка јавне набавке за преузимање обавеза по уговору за капиталне пројекте прибаве сагласност органа надлежног за финансије.</w:t>
      </w:r>
    </w:p>
    <w:p w:rsidR="002114F8" w:rsidRDefault="002114F8" w:rsidP="00D1587C">
      <w:pPr>
        <w:ind w:firstLine="0"/>
        <w:rPr>
          <w:rFonts w:asciiTheme="minorHAnsi" w:hAnsiTheme="minorHAnsi"/>
          <w:sz w:val="20"/>
          <w:szCs w:val="20"/>
        </w:rPr>
      </w:pPr>
    </w:p>
    <w:p w:rsidR="002114F8" w:rsidRPr="002114F8" w:rsidRDefault="002114F8" w:rsidP="002114F8">
      <w:pPr>
        <w:rPr>
          <w:rFonts w:asciiTheme="minorHAnsi" w:hAnsiTheme="minorHAnsi"/>
          <w:sz w:val="20"/>
          <w:szCs w:val="20"/>
        </w:rPr>
      </w:pPr>
    </w:p>
    <w:p w:rsidR="00CC7678" w:rsidRPr="00646E41" w:rsidRDefault="00CC7678" w:rsidP="00E645EB">
      <w:pPr>
        <w:pStyle w:val="BodyText"/>
        <w:ind w:firstLine="720"/>
        <w:jc w:val="center"/>
        <w:rPr>
          <w:b w:val="0"/>
          <w:sz w:val="22"/>
          <w:szCs w:val="22"/>
        </w:rPr>
      </w:pPr>
      <w:r>
        <w:rPr>
          <w:b w:val="0"/>
          <w:sz w:val="22"/>
          <w:szCs w:val="22"/>
        </w:rPr>
        <w:t>Члан 19.</w:t>
      </w:r>
    </w:p>
    <w:p w:rsidR="00CC7678" w:rsidRPr="006A59CA" w:rsidRDefault="00CC7678" w:rsidP="00CC7678">
      <w:pPr>
        <w:pStyle w:val="BodyText"/>
        <w:ind w:firstLine="720"/>
        <w:rPr>
          <w:b w:val="0"/>
          <w:sz w:val="22"/>
          <w:szCs w:val="22"/>
          <w:lang w:val="sr-Latn-CS"/>
        </w:rPr>
      </w:pPr>
    </w:p>
    <w:p w:rsidR="00CC7678" w:rsidRPr="006A59CA" w:rsidRDefault="00CC7678" w:rsidP="00CC7678">
      <w:pPr>
        <w:pStyle w:val="BodyText"/>
        <w:ind w:firstLine="720"/>
        <w:rPr>
          <w:b w:val="0"/>
          <w:sz w:val="22"/>
          <w:szCs w:val="22"/>
          <w:lang w:val="sr-Latn-CS"/>
        </w:rPr>
      </w:pPr>
      <w:r w:rsidRPr="006A59CA">
        <w:rPr>
          <w:b w:val="0"/>
          <w:sz w:val="22"/>
          <w:szCs w:val="22"/>
        </w:rPr>
        <w:t>Преузете обавезе и све финансијске обавезе морају бити извршене искључиво на принципу готовинске основе са консолидованог рачуна трезора, осим ако је законом, односно</w:t>
      </w:r>
      <w:r w:rsidRPr="006A59CA">
        <w:rPr>
          <w:b w:val="0"/>
          <w:sz w:val="22"/>
          <w:szCs w:val="22"/>
          <w:lang w:val="sr-Latn-CS"/>
        </w:rPr>
        <w:t xml:space="preserve"> </w:t>
      </w:r>
      <w:r w:rsidRPr="006A59CA">
        <w:rPr>
          <w:b w:val="0"/>
          <w:sz w:val="22"/>
          <w:szCs w:val="22"/>
        </w:rPr>
        <w:t xml:space="preserve"> актом</w:t>
      </w:r>
      <w:r w:rsidRPr="006A59CA">
        <w:rPr>
          <w:b w:val="0"/>
          <w:sz w:val="22"/>
          <w:szCs w:val="22"/>
          <w:lang w:val="sr-Latn-CS"/>
        </w:rPr>
        <w:t xml:space="preserve"> </w:t>
      </w:r>
      <w:r w:rsidRPr="006A59CA">
        <w:rPr>
          <w:b w:val="0"/>
          <w:sz w:val="22"/>
          <w:szCs w:val="22"/>
        </w:rPr>
        <w:t xml:space="preserve"> Владе</w:t>
      </w:r>
      <w:r w:rsidRPr="006A59CA">
        <w:rPr>
          <w:b w:val="0"/>
          <w:sz w:val="22"/>
          <w:szCs w:val="22"/>
          <w:lang w:val="sr-Latn-CS"/>
        </w:rPr>
        <w:t xml:space="preserve"> </w:t>
      </w:r>
      <w:r w:rsidRPr="006A59CA">
        <w:rPr>
          <w:b w:val="0"/>
          <w:sz w:val="22"/>
          <w:szCs w:val="22"/>
        </w:rPr>
        <w:t xml:space="preserve"> предвиђен</w:t>
      </w:r>
      <w:r w:rsidRPr="006A59CA">
        <w:rPr>
          <w:b w:val="0"/>
          <w:sz w:val="22"/>
          <w:szCs w:val="22"/>
          <w:lang w:val="sr-Latn-CS"/>
        </w:rPr>
        <w:t xml:space="preserve"> </w:t>
      </w:r>
      <w:r w:rsidRPr="006A59CA">
        <w:rPr>
          <w:b w:val="0"/>
          <w:sz w:val="22"/>
          <w:szCs w:val="22"/>
        </w:rPr>
        <w:t xml:space="preserve"> другачији</w:t>
      </w:r>
      <w:r w:rsidRPr="006A59CA">
        <w:rPr>
          <w:b w:val="0"/>
          <w:sz w:val="22"/>
          <w:szCs w:val="22"/>
          <w:lang w:val="sr-Latn-CS"/>
        </w:rPr>
        <w:t xml:space="preserve"> </w:t>
      </w:r>
      <w:r w:rsidRPr="006A59CA">
        <w:rPr>
          <w:b w:val="0"/>
          <w:sz w:val="22"/>
          <w:szCs w:val="22"/>
        </w:rPr>
        <w:t xml:space="preserve"> метод.</w:t>
      </w:r>
    </w:p>
    <w:p w:rsidR="00CC7678" w:rsidRPr="006A59CA" w:rsidRDefault="00CC7678" w:rsidP="00CC7678">
      <w:pPr>
        <w:pStyle w:val="BodyText"/>
        <w:jc w:val="center"/>
        <w:rPr>
          <w:b w:val="0"/>
          <w:sz w:val="22"/>
          <w:szCs w:val="22"/>
          <w:lang w:val="sr-Latn-CS"/>
        </w:rPr>
      </w:pPr>
      <w:r w:rsidRPr="006A59CA">
        <w:rPr>
          <w:b w:val="0"/>
          <w:sz w:val="22"/>
          <w:szCs w:val="22"/>
        </w:rPr>
        <w:t>Члан 20.</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rPr>
      </w:pPr>
      <w:r w:rsidRPr="006A59CA">
        <w:rPr>
          <w:b w:val="0"/>
          <w:sz w:val="22"/>
          <w:szCs w:val="22"/>
        </w:rPr>
        <w:t>Корисници буџетских средстава преузимају обавезе само на основу писаног уговора или другог правног акта, уколико законом није друкчије прописано.</w:t>
      </w:r>
    </w:p>
    <w:p w:rsidR="00CC7678" w:rsidRPr="006A59CA" w:rsidRDefault="00CC7678" w:rsidP="00CC7678">
      <w:pPr>
        <w:pStyle w:val="BodyText"/>
        <w:ind w:firstLine="720"/>
        <w:rPr>
          <w:b w:val="0"/>
          <w:sz w:val="22"/>
          <w:szCs w:val="22"/>
          <w:lang w:val="sr-Latn-CS"/>
        </w:rPr>
      </w:pPr>
      <w:r w:rsidRPr="006A59CA">
        <w:rPr>
          <w:b w:val="0"/>
          <w:sz w:val="22"/>
          <w:szCs w:val="22"/>
        </w:rPr>
        <w:t xml:space="preserve">Плаћање из буџета неће се извршити уколико нису поштоване процедуре утврђене чланом 56. став 3. Закона о буџетском систему. </w:t>
      </w:r>
    </w:p>
    <w:p w:rsidR="00CC7678" w:rsidRPr="006A59CA" w:rsidRDefault="00CC7678" w:rsidP="00CC7678">
      <w:pPr>
        <w:pStyle w:val="BodyText"/>
        <w:jc w:val="center"/>
        <w:rPr>
          <w:b w:val="0"/>
          <w:sz w:val="22"/>
          <w:szCs w:val="22"/>
          <w:lang w:val="sr-Latn-CS"/>
        </w:rPr>
      </w:pPr>
      <w:r w:rsidRPr="006A59CA">
        <w:rPr>
          <w:b w:val="0"/>
          <w:sz w:val="22"/>
          <w:szCs w:val="22"/>
        </w:rPr>
        <w:t>Члан 21.</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rPr>
      </w:pPr>
      <w:r w:rsidRPr="006A59CA">
        <w:rPr>
          <w:b w:val="0"/>
          <w:sz w:val="22"/>
          <w:szCs w:val="22"/>
        </w:rPr>
        <w:t>Корисници буџетских средстава приликом додељивања уговора о набавци добара, пружању услуга или извођењу грађевинских радова, морају да поступе у складу са Законом o јавним набавкама („Службени гласник РС“, број 124/2012, 14/2015 и 68/2015).</w:t>
      </w:r>
    </w:p>
    <w:p w:rsidR="00CC7678" w:rsidRPr="006A59CA" w:rsidRDefault="00CC7678" w:rsidP="00CC7678">
      <w:pPr>
        <w:pStyle w:val="BodyText"/>
        <w:ind w:firstLine="720"/>
        <w:rPr>
          <w:b w:val="0"/>
          <w:sz w:val="22"/>
          <w:szCs w:val="22"/>
        </w:rPr>
      </w:pPr>
      <w:r w:rsidRPr="006A59CA">
        <w:rPr>
          <w:b w:val="0"/>
          <w:sz w:val="22"/>
          <w:szCs w:val="22"/>
        </w:rPr>
        <w:t>Јавна набавка мале вредности, у смислу члана 39. Закона о јавним набавкама сматра се истоврсна набавка добара, услуга или радова чија је укупна процењена вредност на годишњем нивоу није</w:t>
      </w:r>
      <w:r w:rsidRPr="006A59CA">
        <w:rPr>
          <w:b w:val="0"/>
          <w:sz w:val="22"/>
          <w:szCs w:val="22"/>
          <w:lang w:val="sr-Latn-CS"/>
        </w:rPr>
        <w:t xml:space="preserve"> </w:t>
      </w:r>
      <w:r w:rsidRPr="006A59CA">
        <w:rPr>
          <w:b w:val="0"/>
          <w:sz w:val="22"/>
          <w:szCs w:val="22"/>
        </w:rPr>
        <w:t xml:space="preserve"> већа</w:t>
      </w:r>
      <w:r w:rsidRPr="006A59CA">
        <w:rPr>
          <w:b w:val="0"/>
          <w:sz w:val="22"/>
          <w:szCs w:val="22"/>
          <w:lang w:val="sr-Latn-CS"/>
        </w:rPr>
        <w:t xml:space="preserve"> </w:t>
      </w:r>
      <w:r w:rsidRPr="006A59CA">
        <w:rPr>
          <w:b w:val="0"/>
          <w:sz w:val="22"/>
          <w:szCs w:val="22"/>
        </w:rPr>
        <w:t xml:space="preserve"> од </w:t>
      </w:r>
      <w:r w:rsidRPr="006A59CA">
        <w:rPr>
          <w:b w:val="0"/>
          <w:sz w:val="22"/>
          <w:szCs w:val="22"/>
          <w:lang w:val="sr-Latn-CS"/>
        </w:rPr>
        <w:t xml:space="preserve"> </w:t>
      </w:r>
      <w:r w:rsidRPr="006A59CA">
        <w:rPr>
          <w:b w:val="0"/>
          <w:sz w:val="22"/>
          <w:szCs w:val="22"/>
        </w:rPr>
        <w:t xml:space="preserve">5.000.000 </w:t>
      </w:r>
      <w:r w:rsidRPr="006A59CA">
        <w:rPr>
          <w:b w:val="0"/>
          <w:sz w:val="22"/>
          <w:szCs w:val="22"/>
          <w:lang w:val="sr-Latn-CS"/>
        </w:rPr>
        <w:t xml:space="preserve"> </w:t>
      </w:r>
      <w:r w:rsidRPr="006A59CA">
        <w:rPr>
          <w:b w:val="0"/>
          <w:sz w:val="22"/>
          <w:szCs w:val="22"/>
        </w:rPr>
        <w:t>динара.</w:t>
      </w:r>
    </w:p>
    <w:p w:rsidR="00CC7678" w:rsidRPr="006A59CA" w:rsidRDefault="00CC7678" w:rsidP="00CC7678">
      <w:pPr>
        <w:pStyle w:val="BodyText"/>
        <w:jc w:val="center"/>
        <w:rPr>
          <w:b w:val="0"/>
          <w:sz w:val="22"/>
          <w:szCs w:val="22"/>
          <w:lang w:val="sr-Latn-CS"/>
        </w:rPr>
      </w:pPr>
      <w:r w:rsidRPr="006A59CA">
        <w:rPr>
          <w:b w:val="0"/>
          <w:sz w:val="22"/>
          <w:szCs w:val="22"/>
        </w:rPr>
        <w:t>Члан 22.</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rPr>
      </w:pPr>
      <w:r w:rsidRPr="006A59CA">
        <w:rPr>
          <w:b w:val="0"/>
          <w:sz w:val="22"/>
          <w:szCs w:val="22"/>
        </w:rPr>
        <w:t>Оба</w:t>
      </w:r>
      <w:r w:rsidRPr="006A59CA">
        <w:rPr>
          <w:b w:val="0"/>
          <w:sz w:val="22"/>
          <w:szCs w:val="22"/>
        </w:rPr>
        <w:softHyphen/>
        <w:t>ве</w:t>
      </w:r>
      <w:r w:rsidRPr="006A59CA">
        <w:rPr>
          <w:b w:val="0"/>
          <w:sz w:val="22"/>
          <w:szCs w:val="22"/>
        </w:rPr>
        <w:softHyphen/>
        <w:t>зе пре</w:t>
      </w:r>
      <w:r w:rsidRPr="006A59CA">
        <w:rPr>
          <w:b w:val="0"/>
          <w:sz w:val="22"/>
          <w:szCs w:val="22"/>
        </w:rPr>
        <w:softHyphen/>
        <w:t>ма ко</w:t>
      </w:r>
      <w:r w:rsidRPr="006A59CA">
        <w:rPr>
          <w:b w:val="0"/>
          <w:sz w:val="22"/>
          <w:szCs w:val="22"/>
        </w:rPr>
        <w:softHyphen/>
        <w:t>ри</w:t>
      </w:r>
      <w:r w:rsidRPr="006A59CA">
        <w:rPr>
          <w:b w:val="0"/>
          <w:sz w:val="22"/>
          <w:szCs w:val="22"/>
        </w:rPr>
        <w:softHyphen/>
        <w:t>сни</w:t>
      </w:r>
      <w:r w:rsidRPr="006A59CA">
        <w:rPr>
          <w:b w:val="0"/>
          <w:sz w:val="22"/>
          <w:szCs w:val="22"/>
        </w:rPr>
        <w:softHyphen/>
        <w:t>ци</w:t>
      </w:r>
      <w:r w:rsidRPr="006A59CA">
        <w:rPr>
          <w:b w:val="0"/>
          <w:sz w:val="22"/>
          <w:szCs w:val="22"/>
        </w:rPr>
        <w:softHyphen/>
        <w:t>ма бу</w:t>
      </w:r>
      <w:r w:rsidRPr="006A59CA">
        <w:rPr>
          <w:b w:val="0"/>
          <w:sz w:val="22"/>
          <w:szCs w:val="22"/>
        </w:rPr>
        <w:softHyphen/>
        <w:t>џет</w:t>
      </w:r>
      <w:r w:rsidRPr="006A59CA">
        <w:rPr>
          <w:b w:val="0"/>
          <w:sz w:val="22"/>
          <w:szCs w:val="22"/>
        </w:rPr>
        <w:softHyphen/>
        <w:t>ских сред</w:t>
      </w:r>
      <w:r w:rsidRPr="006A59CA">
        <w:rPr>
          <w:b w:val="0"/>
          <w:sz w:val="22"/>
          <w:szCs w:val="22"/>
        </w:rPr>
        <w:softHyphen/>
        <w:t>ста</w:t>
      </w:r>
      <w:r w:rsidRPr="006A59CA">
        <w:rPr>
          <w:b w:val="0"/>
          <w:sz w:val="22"/>
          <w:szCs w:val="22"/>
        </w:rPr>
        <w:softHyphen/>
        <w:t>ва из</w:t>
      </w:r>
      <w:r w:rsidRPr="006A59CA">
        <w:rPr>
          <w:b w:val="0"/>
          <w:sz w:val="22"/>
          <w:szCs w:val="22"/>
        </w:rPr>
        <w:softHyphen/>
        <w:t>вр</w:t>
      </w:r>
      <w:r w:rsidRPr="006A59CA">
        <w:rPr>
          <w:b w:val="0"/>
          <w:sz w:val="22"/>
          <w:szCs w:val="22"/>
        </w:rPr>
        <w:softHyphen/>
        <w:t>ша</w:t>
      </w:r>
      <w:r w:rsidRPr="006A59CA">
        <w:rPr>
          <w:b w:val="0"/>
          <w:sz w:val="22"/>
          <w:szCs w:val="22"/>
        </w:rPr>
        <w:softHyphen/>
        <w:t>ва</w:t>
      </w:r>
      <w:r w:rsidRPr="006A59CA">
        <w:rPr>
          <w:b w:val="0"/>
          <w:sz w:val="22"/>
          <w:szCs w:val="22"/>
        </w:rPr>
        <w:softHyphen/>
        <w:t>ју се сра</w:t>
      </w:r>
      <w:r w:rsidRPr="006A59CA">
        <w:rPr>
          <w:b w:val="0"/>
          <w:sz w:val="22"/>
          <w:szCs w:val="22"/>
        </w:rPr>
        <w:softHyphen/>
        <w:t>змер</w:t>
      </w:r>
      <w:r w:rsidRPr="006A59CA">
        <w:rPr>
          <w:b w:val="0"/>
          <w:sz w:val="22"/>
          <w:szCs w:val="22"/>
        </w:rPr>
        <w:softHyphen/>
        <w:t>но оства</w:t>
      </w:r>
      <w:r w:rsidRPr="006A59CA">
        <w:rPr>
          <w:b w:val="0"/>
          <w:sz w:val="22"/>
          <w:szCs w:val="22"/>
        </w:rPr>
        <w:softHyphen/>
        <w:t>ре</w:t>
      </w:r>
      <w:r w:rsidRPr="006A59CA">
        <w:rPr>
          <w:b w:val="0"/>
          <w:sz w:val="22"/>
          <w:szCs w:val="22"/>
        </w:rPr>
        <w:softHyphen/>
        <w:t>ним при</w:t>
      </w:r>
      <w:r w:rsidRPr="006A59CA">
        <w:rPr>
          <w:b w:val="0"/>
          <w:sz w:val="22"/>
          <w:szCs w:val="22"/>
        </w:rPr>
        <w:softHyphen/>
        <w:t>ма</w:t>
      </w:r>
      <w:r w:rsidRPr="006A59CA">
        <w:rPr>
          <w:b w:val="0"/>
          <w:sz w:val="22"/>
          <w:szCs w:val="22"/>
        </w:rPr>
        <w:softHyphen/>
        <w:t>њи</w:t>
      </w:r>
      <w:r w:rsidRPr="006A59CA">
        <w:rPr>
          <w:b w:val="0"/>
          <w:sz w:val="22"/>
          <w:szCs w:val="22"/>
        </w:rPr>
        <w:softHyphen/>
        <w:t xml:space="preserve">ма буџета. </w:t>
      </w:r>
    </w:p>
    <w:p w:rsidR="00CC7678" w:rsidRPr="006A59CA" w:rsidRDefault="00CC7678" w:rsidP="00CC7678">
      <w:pPr>
        <w:pStyle w:val="BodyText"/>
        <w:ind w:firstLine="720"/>
        <w:rPr>
          <w:b w:val="0"/>
          <w:sz w:val="22"/>
          <w:szCs w:val="22"/>
          <w:lang w:val="sr-Latn-CS"/>
        </w:rPr>
      </w:pPr>
      <w:r w:rsidRPr="006A59CA">
        <w:rPr>
          <w:b w:val="0"/>
          <w:sz w:val="22"/>
          <w:szCs w:val="22"/>
        </w:rPr>
        <w:t>Ако се у то</w:t>
      </w:r>
      <w:r w:rsidRPr="006A59CA">
        <w:rPr>
          <w:b w:val="0"/>
          <w:sz w:val="22"/>
          <w:szCs w:val="22"/>
        </w:rPr>
        <w:softHyphen/>
        <w:t>ку го</w:t>
      </w:r>
      <w:r w:rsidRPr="006A59CA">
        <w:rPr>
          <w:b w:val="0"/>
          <w:sz w:val="22"/>
          <w:szCs w:val="22"/>
        </w:rPr>
        <w:softHyphen/>
        <w:t>ди</w:t>
      </w:r>
      <w:r w:rsidRPr="006A59CA">
        <w:rPr>
          <w:b w:val="0"/>
          <w:sz w:val="22"/>
          <w:szCs w:val="22"/>
        </w:rPr>
        <w:softHyphen/>
        <w:t>не при</w:t>
      </w:r>
      <w:r w:rsidRPr="006A59CA">
        <w:rPr>
          <w:b w:val="0"/>
          <w:sz w:val="22"/>
          <w:szCs w:val="22"/>
        </w:rPr>
        <w:softHyphen/>
        <w:t>ма</w:t>
      </w:r>
      <w:r w:rsidRPr="006A59CA">
        <w:rPr>
          <w:b w:val="0"/>
          <w:sz w:val="22"/>
          <w:szCs w:val="22"/>
        </w:rPr>
        <w:softHyphen/>
        <w:t>ња сма</w:t>
      </w:r>
      <w:r w:rsidRPr="006A59CA">
        <w:rPr>
          <w:b w:val="0"/>
          <w:sz w:val="22"/>
          <w:szCs w:val="22"/>
        </w:rPr>
        <w:softHyphen/>
        <w:t>ње, из</w:t>
      </w:r>
      <w:r w:rsidRPr="006A59CA">
        <w:rPr>
          <w:b w:val="0"/>
          <w:sz w:val="22"/>
          <w:szCs w:val="22"/>
        </w:rPr>
        <w:softHyphen/>
        <w:t>да</w:t>
      </w:r>
      <w:r w:rsidRPr="006A59CA">
        <w:rPr>
          <w:b w:val="0"/>
          <w:sz w:val="22"/>
          <w:szCs w:val="22"/>
        </w:rPr>
        <w:softHyphen/>
        <w:t>ци бу</w:t>
      </w:r>
      <w:r w:rsidRPr="006A59CA">
        <w:rPr>
          <w:b w:val="0"/>
          <w:sz w:val="22"/>
          <w:szCs w:val="22"/>
        </w:rPr>
        <w:softHyphen/>
        <w:t>џе</w:t>
      </w:r>
      <w:r w:rsidRPr="006A59CA">
        <w:rPr>
          <w:b w:val="0"/>
          <w:sz w:val="22"/>
          <w:szCs w:val="22"/>
        </w:rPr>
        <w:softHyphen/>
        <w:t>та из</w:t>
      </w:r>
      <w:r w:rsidRPr="006A59CA">
        <w:rPr>
          <w:b w:val="0"/>
          <w:sz w:val="22"/>
          <w:szCs w:val="22"/>
        </w:rPr>
        <w:softHyphen/>
        <w:t>вр</w:t>
      </w:r>
      <w:r w:rsidRPr="006A59CA">
        <w:rPr>
          <w:b w:val="0"/>
          <w:sz w:val="22"/>
          <w:szCs w:val="22"/>
        </w:rPr>
        <w:softHyphen/>
        <w:t>ша</w:t>
      </w:r>
      <w:r w:rsidRPr="006A59CA">
        <w:rPr>
          <w:b w:val="0"/>
          <w:sz w:val="22"/>
          <w:szCs w:val="22"/>
        </w:rPr>
        <w:softHyphen/>
        <w:t>ва</w:t>
      </w:r>
      <w:r w:rsidRPr="006A59CA">
        <w:rPr>
          <w:b w:val="0"/>
          <w:sz w:val="22"/>
          <w:szCs w:val="22"/>
        </w:rPr>
        <w:softHyphen/>
        <w:t>ће се по приоритетима, и то: оба</w:t>
      </w:r>
      <w:r w:rsidRPr="006A59CA">
        <w:rPr>
          <w:b w:val="0"/>
          <w:sz w:val="22"/>
          <w:szCs w:val="22"/>
        </w:rPr>
        <w:softHyphen/>
        <w:t>ве</w:t>
      </w:r>
      <w:r w:rsidRPr="006A59CA">
        <w:rPr>
          <w:b w:val="0"/>
          <w:sz w:val="22"/>
          <w:szCs w:val="22"/>
        </w:rPr>
        <w:softHyphen/>
        <w:t>зе утвр</w:t>
      </w:r>
      <w:r w:rsidRPr="006A59CA">
        <w:rPr>
          <w:b w:val="0"/>
          <w:sz w:val="22"/>
          <w:szCs w:val="22"/>
        </w:rPr>
        <w:softHyphen/>
        <w:t>ђе</w:t>
      </w:r>
      <w:r w:rsidRPr="006A59CA">
        <w:rPr>
          <w:b w:val="0"/>
          <w:sz w:val="22"/>
          <w:szCs w:val="22"/>
        </w:rPr>
        <w:softHyphen/>
        <w:t>не за</w:t>
      </w:r>
      <w:r w:rsidRPr="006A59CA">
        <w:rPr>
          <w:b w:val="0"/>
          <w:sz w:val="22"/>
          <w:szCs w:val="22"/>
        </w:rPr>
        <w:softHyphen/>
        <w:t>кон</w:t>
      </w:r>
      <w:r w:rsidRPr="006A59CA">
        <w:rPr>
          <w:b w:val="0"/>
          <w:sz w:val="22"/>
          <w:szCs w:val="22"/>
        </w:rPr>
        <w:softHyphen/>
        <w:t>ским про</w:t>
      </w:r>
      <w:r w:rsidRPr="006A59CA">
        <w:rPr>
          <w:b w:val="0"/>
          <w:sz w:val="22"/>
          <w:szCs w:val="22"/>
        </w:rPr>
        <w:softHyphen/>
        <w:t>пи</w:t>
      </w:r>
      <w:r w:rsidRPr="006A59CA">
        <w:rPr>
          <w:b w:val="0"/>
          <w:sz w:val="22"/>
          <w:szCs w:val="22"/>
        </w:rPr>
        <w:softHyphen/>
        <w:t>си</w:t>
      </w:r>
      <w:r w:rsidRPr="006A59CA">
        <w:rPr>
          <w:b w:val="0"/>
          <w:sz w:val="22"/>
          <w:szCs w:val="22"/>
        </w:rPr>
        <w:softHyphen/>
        <w:t>ма на по</w:t>
      </w:r>
      <w:r w:rsidRPr="006A59CA">
        <w:rPr>
          <w:b w:val="0"/>
          <w:sz w:val="22"/>
          <w:szCs w:val="22"/>
        </w:rPr>
        <w:softHyphen/>
        <w:t>сто</w:t>
      </w:r>
      <w:r w:rsidRPr="006A59CA">
        <w:rPr>
          <w:b w:val="0"/>
          <w:sz w:val="22"/>
          <w:szCs w:val="22"/>
        </w:rPr>
        <w:softHyphen/>
        <w:t>је</w:t>
      </w:r>
      <w:r w:rsidRPr="006A59CA">
        <w:rPr>
          <w:b w:val="0"/>
          <w:sz w:val="22"/>
          <w:szCs w:val="22"/>
        </w:rPr>
        <w:softHyphen/>
        <w:t>ћем ни</w:t>
      </w:r>
      <w:r w:rsidRPr="006A59CA">
        <w:rPr>
          <w:b w:val="0"/>
          <w:sz w:val="22"/>
          <w:szCs w:val="22"/>
        </w:rPr>
        <w:softHyphen/>
        <w:t>воу и минимални стал</w:t>
      </w:r>
      <w:r w:rsidRPr="006A59CA">
        <w:rPr>
          <w:b w:val="0"/>
          <w:sz w:val="22"/>
          <w:szCs w:val="22"/>
        </w:rPr>
        <w:softHyphen/>
        <w:t>ни тро</w:t>
      </w:r>
      <w:r w:rsidRPr="006A59CA">
        <w:rPr>
          <w:b w:val="0"/>
          <w:sz w:val="22"/>
          <w:szCs w:val="22"/>
        </w:rPr>
        <w:softHyphen/>
        <w:t>шко</w:t>
      </w:r>
      <w:r w:rsidRPr="006A59CA">
        <w:rPr>
          <w:b w:val="0"/>
          <w:sz w:val="22"/>
          <w:szCs w:val="22"/>
        </w:rPr>
        <w:softHyphen/>
        <w:t>ви нео</w:t>
      </w:r>
      <w:r w:rsidRPr="006A59CA">
        <w:rPr>
          <w:b w:val="0"/>
          <w:sz w:val="22"/>
          <w:szCs w:val="22"/>
        </w:rPr>
        <w:softHyphen/>
        <w:t>п</w:t>
      </w:r>
      <w:r w:rsidRPr="006A59CA">
        <w:rPr>
          <w:b w:val="0"/>
          <w:sz w:val="22"/>
          <w:szCs w:val="22"/>
        </w:rPr>
        <w:softHyphen/>
        <w:t>ход</w:t>
      </w:r>
      <w:r w:rsidRPr="006A59CA">
        <w:rPr>
          <w:b w:val="0"/>
          <w:sz w:val="22"/>
          <w:szCs w:val="22"/>
        </w:rPr>
        <w:softHyphen/>
        <w:t>ни за не</w:t>
      </w:r>
      <w:r w:rsidRPr="006A59CA">
        <w:rPr>
          <w:b w:val="0"/>
          <w:sz w:val="22"/>
          <w:szCs w:val="22"/>
        </w:rPr>
        <w:softHyphen/>
        <w:t>сме</w:t>
      </w:r>
      <w:r w:rsidRPr="006A59CA">
        <w:rPr>
          <w:b w:val="0"/>
          <w:sz w:val="22"/>
          <w:szCs w:val="22"/>
        </w:rPr>
        <w:softHyphen/>
        <w:t>та</w:t>
      </w:r>
      <w:r w:rsidRPr="006A59CA">
        <w:rPr>
          <w:b w:val="0"/>
          <w:sz w:val="22"/>
          <w:szCs w:val="22"/>
        </w:rPr>
        <w:softHyphen/>
        <w:t>но функ</w:t>
      </w:r>
      <w:r w:rsidRPr="006A59CA">
        <w:rPr>
          <w:b w:val="0"/>
          <w:sz w:val="22"/>
          <w:szCs w:val="22"/>
        </w:rPr>
        <w:softHyphen/>
        <w:t>ци</w:t>
      </w:r>
      <w:r w:rsidRPr="006A59CA">
        <w:rPr>
          <w:b w:val="0"/>
          <w:sz w:val="22"/>
          <w:szCs w:val="22"/>
        </w:rPr>
        <w:softHyphen/>
        <w:t>о</w:t>
      </w:r>
      <w:r w:rsidRPr="006A59CA">
        <w:rPr>
          <w:b w:val="0"/>
          <w:sz w:val="22"/>
          <w:szCs w:val="22"/>
        </w:rPr>
        <w:softHyphen/>
        <w:t>ни</w:t>
      </w:r>
      <w:r w:rsidRPr="006A59CA">
        <w:rPr>
          <w:b w:val="0"/>
          <w:sz w:val="22"/>
          <w:szCs w:val="22"/>
        </w:rPr>
        <w:softHyphen/>
        <w:t>са</w:t>
      </w:r>
      <w:r w:rsidRPr="006A59CA">
        <w:rPr>
          <w:b w:val="0"/>
          <w:sz w:val="22"/>
          <w:szCs w:val="22"/>
        </w:rPr>
        <w:softHyphen/>
        <w:t>ње ко</w:t>
      </w:r>
      <w:r w:rsidRPr="006A59CA">
        <w:rPr>
          <w:b w:val="0"/>
          <w:sz w:val="22"/>
          <w:szCs w:val="22"/>
        </w:rPr>
        <w:softHyphen/>
        <w:t>ри</w:t>
      </w:r>
      <w:r w:rsidRPr="006A59CA">
        <w:rPr>
          <w:b w:val="0"/>
          <w:sz w:val="22"/>
          <w:szCs w:val="22"/>
        </w:rPr>
        <w:softHyphen/>
        <w:t>сни</w:t>
      </w:r>
      <w:r w:rsidRPr="006A59CA">
        <w:rPr>
          <w:b w:val="0"/>
          <w:sz w:val="22"/>
          <w:szCs w:val="22"/>
        </w:rPr>
        <w:softHyphen/>
        <w:t>ка буџетских сред</w:t>
      </w:r>
      <w:r w:rsidRPr="006A59CA">
        <w:rPr>
          <w:b w:val="0"/>
          <w:sz w:val="22"/>
          <w:szCs w:val="22"/>
        </w:rPr>
        <w:softHyphen/>
        <w:t>ста</w:t>
      </w:r>
      <w:r w:rsidRPr="006A59CA">
        <w:rPr>
          <w:b w:val="0"/>
          <w:sz w:val="22"/>
          <w:szCs w:val="22"/>
        </w:rPr>
        <w:softHyphen/>
        <w:t>ва.</w:t>
      </w:r>
    </w:p>
    <w:p w:rsidR="00CC7678" w:rsidRPr="006A59CA" w:rsidRDefault="00CC7678" w:rsidP="00CC7678">
      <w:pPr>
        <w:pStyle w:val="BodyText"/>
        <w:ind w:firstLine="720"/>
        <w:rPr>
          <w:b w:val="0"/>
          <w:sz w:val="22"/>
          <w:szCs w:val="22"/>
          <w:lang w:val="sr-Latn-CS"/>
        </w:rPr>
      </w:pPr>
    </w:p>
    <w:p w:rsidR="00CC7678" w:rsidRPr="006A59CA" w:rsidRDefault="00CC7678" w:rsidP="00CC7678">
      <w:pPr>
        <w:pStyle w:val="BodyText"/>
        <w:jc w:val="center"/>
        <w:rPr>
          <w:b w:val="0"/>
          <w:sz w:val="22"/>
          <w:szCs w:val="22"/>
          <w:lang w:val="sr-Latn-CS"/>
        </w:rPr>
      </w:pPr>
      <w:r w:rsidRPr="006A59CA">
        <w:rPr>
          <w:b w:val="0"/>
          <w:sz w:val="22"/>
          <w:szCs w:val="22"/>
        </w:rPr>
        <w:t>Члан 23.</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rPr>
      </w:pPr>
      <w:r w:rsidRPr="006A59CA">
        <w:rPr>
          <w:b w:val="0"/>
          <w:sz w:val="22"/>
          <w:szCs w:val="22"/>
        </w:rPr>
        <w:t>Сред</w:t>
      </w:r>
      <w:r w:rsidRPr="006A59CA">
        <w:rPr>
          <w:b w:val="0"/>
          <w:sz w:val="22"/>
          <w:szCs w:val="22"/>
        </w:rPr>
        <w:softHyphen/>
        <w:t>ства рас</w:t>
      </w:r>
      <w:r w:rsidRPr="006A59CA">
        <w:rPr>
          <w:b w:val="0"/>
          <w:sz w:val="22"/>
          <w:szCs w:val="22"/>
        </w:rPr>
        <w:softHyphen/>
        <w:t>по</w:t>
      </w:r>
      <w:r w:rsidRPr="006A59CA">
        <w:rPr>
          <w:b w:val="0"/>
          <w:sz w:val="22"/>
          <w:szCs w:val="22"/>
        </w:rPr>
        <w:softHyphen/>
        <w:t>ре</w:t>
      </w:r>
      <w:r w:rsidRPr="006A59CA">
        <w:rPr>
          <w:b w:val="0"/>
          <w:sz w:val="22"/>
          <w:szCs w:val="22"/>
        </w:rPr>
        <w:softHyphen/>
        <w:t>ђе</w:t>
      </w:r>
      <w:r w:rsidRPr="006A59CA">
        <w:rPr>
          <w:b w:val="0"/>
          <w:sz w:val="22"/>
          <w:szCs w:val="22"/>
        </w:rPr>
        <w:softHyphen/>
        <w:t>на за фи</w:t>
      </w:r>
      <w:r w:rsidRPr="006A59CA">
        <w:rPr>
          <w:b w:val="0"/>
          <w:sz w:val="22"/>
          <w:szCs w:val="22"/>
        </w:rPr>
        <w:softHyphen/>
        <w:t>нан</w:t>
      </w:r>
      <w:r w:rsidRPr="006A59CA">
        <w:rPr>
          <w:b w:val="0"/>
          <w:sz w:val="22"/>
          <w:szCs w:val="22"/>
        </w:rPr>
        <w:softHyphen/>
        <w:t>си</w:t>
      </w:r>
      <w:r w:rsidRPr="006A59CA">
        <w:rPr>
          <w:b w:val="0"/>
          <w:sz w:val="22"/>
          <w:szCs w:val="22"/>
        </w:rPr>
        <w:softHyphen/>
        <w:t>ра</w:t>
      </w:r>
      <w:r w:rsidRPr="006A59CA">
        <w:rPr>
          <w:b w:val="0"/>
          <w:sz w:val="22"/>
          <w:szCs w:val="22"/>
        </w:rPr>
        <w:softHyphen/>
        <w:t>ње расхода и из</w:t>
      </w:r>
      <w:r w:rsidRPr="006A59CA">
        <w:rPr>
          <w:b w:val="0"/>
          <w:sz w:val="22"/>
          <w:szCs w:val="22"/>
        </w:rPr>
        <w:softHyphen/>
        <w:t>да</w:t>
      </w:r>
      <w:r w:rsidRPr="006A59CA">
        <w:rPr>
          <w:b w:val="0"/>
          <w:sz w:val="22"/>
          <w:szCs w:val="22"/>
        </w:rPr>
        <w:softHyphen/>
        <w:t>та</w:t>
      </w:r>
      <w:r w:rsidRPr="006A59CA">
        <w:rPr>
          <w:b w:val="0"/>
          <w:sz w:val="22"/>
          <w:szCs w:val="22"/>
        </w:rPr>
        <w:softHyphen/>
        <w:t>ка ко</w:t>
      </w:r>
      <w:r w:rsidRPr="006A59CA">
        <w:rPr>
          <w:b w:val="0"/>
          <w:sz w:val="22"/>
          <w:szCs w:val="22"/>
        </w:rPr>
        <w:softHyphen/>
        <w:t>ри</w:t>
      </w:r>
      <w:r w:rsidRPr="006A59CA">
        <w:rPr>
          <w:b w:val="0"/>
          <w:sz w:val="22"/>
          <w:szCs w:val="22"/>
        </w:rPr>
        <w:softHyphen/>
        <w:t>сни</w:t>
      </w:r>
      <w:r w:rsidRPr="006A59CA">
        <w:rPr>
          <w:b w:val="0"/>
          <w:sz w:val="22"/>
          <w:szCs w:val="22"/>
        </w:rPr>
        <w:softHyphen/>
        <w:t>ка бу</w:t>
      </w:r>
      <w:r w:rsidRPr="006A59CA">
        <w:rPr>
          <w:b w:val="0"/>
          <w:sz w:val="22"/>
          <w:szCs w:val="22"/>
        </w:rPr>
        <w:softHyphen/>
        <w:t>џе</w:t>
      </w:r>
      <w:r w:rsidRPr="006A59CA">
        <w:rPr>
          <w:b w:val="0"/>
          <w:sz w:val="22"/>
          <w:szCs w:val="22"/>
        </w:rPr>
        <w:softHyphen/>
        <w:t>та, преносе се на осно</w:t>
      </w:r>
      <w:r w:rsidRPr="006A59CA">
        <w:rPr>
          <w:b w:val="0"/>
          <w:sz w:val="22"/>
          <w:szCs w:val="22"/>
        </w:rPr>
        <w:softHyphen/>
        <w:t>ву њиховог зах</w:t>
      </w:r>
      <w:r w:rsidRPr="006A59CA">
        <w:rPr>
          <w:b w:val="0"/>
          <w:sz w:val="22"/>
          <w:szCs w:val="22"/>
        </w:rPr>
        <w:softHyphen/>
        <w:t>те</w:t>
      </w:r>
      <w:r w:rsidRPr="006A59CA">
        <w:rPr>
          <w:b w:val="0"/>
          <w:sz w:val="22"/>
          <w:szCs w:val="22"/>
        </w:rPr>
        <w:softHyphen/>
        <w:t>ва и у скла</w:t>
      </w:r>
      <w:r w:rsidRPr="006A59CA">
        <w:rPr>
          <w:b w:val="0"/>
          <w:sz w:val="22"/>
          <w:szCs w:val="22"/>
        </w:rPr>
        <w:softHyphen/>
        <w:t>ду за одо</w:t>
      </w:r>
      <w:r w:rsidRPr="006A59CA">
        <w:rPr>
          <w:b w:val="0"/>
          <w:sz w:val="22"/>
          <w:szCs w:val="22"/>
        </w:rPr>
        <w:softHyphen/>
        <w:t>бре</w:t>
      </w:r>
      <w:r w:rsidRPr="006A59CA">
        <w:rPr>
          <w:b w:val="0"/>
          <w:sz w:val="22"/>
          <w:szCs w:val="22"/>
        </w:rPr>
        <w:softHyphen/>
        <w:t>ним кво</w:t>
      </w:r>
      <w:r w:rsidRPr="006A59CA">
        <w:rPr>
          <w:b w:val="0"/>
          <w:sz w:val="22"/>
          <w:szCs w:val="22"/>
        </w:rPr>
        <w:softHyphen/>
        <w:t>та</w:t>
      </w:r>
      <w:r w:rsidRPr="006A59CA">
        <w:rPr>
          <w:b w:val="0"/>
          <w:sz w:val="22"/>
          <w:szCs w:val="22"/>
        </w:rPr>
        <w:softHyphen/>
        <w:t>ма у тро</w:t>
      </w:r>
      <w:r w:rsidRPr="006A59CA">
        <w:rPr>
          <w:b w:val="0"/>
          <w:sz w:val="22"/>
          <w:szCs w:val="22"/>
        </w:rPr>
        <w:softHyphen/>
        <w:t>ме</w:t>
      </w:r>
      <w:r w:rsidRPr="006A59CA">
        <w:rPr>
          <w:b w:val="0"/>
          <w:sz w:val="22"/>
          <w:szCs w:val="22"/>
        </w:rPr>
        <w:softHyphen/>
        <w:t>сеч</w:t>
      </w:r>
      <w:r w:rsidRPr="006A59CA">
        <w:rPr>
          <w:b w:val="0"/>
          <w:sz w:val="22"/>
          <w:szCs w:val="22"/>
        </w:rPr>
        <w:softHyphen/>
        <w:t>ним пла</w:t>
      </w:r>
      <w:r w:rsidRPr="006A59CA">
        <w:rPr>
          <w:b w:val="0"/>
          <w:sz w:val="22"/>
          <w:szCs w:val="22"/>
        </w:rPr>
        <w:softHyphen/>
        <w:t>но</w:t>
      </w:r>
      <w:r w:rsidRPr="006A59CA">
        <w:rPr>
          <w:b w:val="0"/>
          <w:sz w:val="22"/>
          <w:szCs w:val="22"/>
        </w:rPr>
        <w:softHyphen/>
        <w:t>ви</w:t>
      </w:r>
      <w:r w:rsidRPr="006A59CA">
        <w:rPr>
          <w:b w:val="0"/>
          <w:sz w:val="22"/>
          <w:szCs w:val="22"/>
        </w:rPr>
        <w:softHyphen/>
        <w:t>ма бу</w:t>
      </w:r>
      <w:r w:rsidRPr="006A59CA">
        <w:rPr>
          <w:b w:val="0"/>
          <w:sz w:val="22"/>
          <w:szCs w:val="22"/>
        </w:rPr>
        <w:softHyphen/>
        <w:t>џе</w:t>
      </w:r>
      <w:r w:rsidRPr="006A59CA">
        <w:rPr>
          <w:b w:val="0"/>
          <w:sz w:val="22"/>
          <w:szCs w:val="22"/>
        </w:rPr>
        <w:softHyphen/>
        <w:t>та.</w:t>
      </w:r>
    </w:p>
    <w:p w:rsidR="00CC7678" w:rsidRPr="006A59CA" w:rsidRDefault="00CC7678" w:rsidP="00CC7678">
      <w:pPr>
        <w:pStyle w:val="BodyText"/>
        <w:ind w:firstLine="720"/>
        <w:rPr>
          <w:b w:val="0"/>
          <w:sz w:val="22"/>
          <w:szCs w:val="22"/>
          <w:lang w:val="sr-Latn-CS"/>
        </w:rPr>
      </w:pPr>
      <w:r w:rsidRPr="006A59CA">
        <w:rPr>
          <w:b w:val="0"/>
          <w:sz w:val="22"/>
          <w:szCs w:val="22"/>
        </w:rPr>
        <w:t>Уз зах</w:t>
      </w:r>
      <w:r w:rsidRPr="006A59CA">
        <w:rPr>
          <w:b w:val="0"/>
          <w:sz w:val="22"/>
          <w:szCs w:val="22"/>
        </w:rPr>
        <w:softHyphen/>
        <w:t>тев, ко</w:t>
      </w:r>
      <w:r w:rsidRPr="006A59CA">
        <w:rPr>
          <w:b w:val="0"/>
          <w:sz w:val="22"/>
          <w:szCs w:val="22"/>
        </w:rPr>
        <w:softHyphen/>
        <w:t>ри</w:t>
      </w:r>
      <w:r w:rsidRPr="006A59CA">
        <w:rPr>
          <w:b w:val="0"/>
          <w:sz w:val="22"/>
          <w:szCs w:val="22"/>
        </w:rPr>
        <w:softHyphen/>
        <w:t>сни</w:t>
      </w:r>
      <w:r w:rsidRPr="006A59CA">
        <w:rPr>
          <w:b w:val="0"/>
          <w:sz w:val="22"/>
          <w:szCs w:val="22"/>
        </w:rPr>
        <w:softHyphen/>
        <w:t>ци су ду</w:t>
      </w:r>
      <w:r w:rsidRPr="006A59CA">
        <w:rPr>
          <w:b w:val="0"/>
          <w:sz w:val="22"/>
          <w:szCs w:val="22"/>
        </w:rPr>
        <w:softHyphen/>
        <w:t>жни да до</w:t>
      </w:r>
      <w:r w:rsidRPr="006A59CA">
        <w:rPr>
          <w:b w:val="0"/>
          <w:sz w:val="22"/>
          <w:szCs w:val="22"/>
        </w:rPr>
        <w:softHyphen/>
        <w:t>ста</w:t>
      </w:r>
      <w:r w:rsidRPr="006A59CA">
        <w:rPr>
          <w:b w:val="0"/>
          <w:sz w:val="22"/>
          <w:szCs w:val="22"/>
        </w:rPr>
        <w:softHyphen/>
        <w:t>ве ком</w:t>
      </w:r>
      <w:r w:rsidRPr="006A59CA">
        <w:rPr>
          <w:b w:val="0"/>
          <w:sz w:val="22"/>
          <w:szCs w:val="22"/>
        </w:rPr>
        <w:softHyphen/>
        <w:t>плет</w:t>
      </w:r>
      <w:r w:rsidRPr="006A59CA">
        <w:rPr>
          <w:b w:val="0"/>
          <w:sz w:val="22"/>
          <w:szCs w:val="22"/>
        </w:rPr>
        <w:softHyphen/>
        <w:t>ну до</w:t>
      </w:r>
      <w:r w:rsidRPr="006A59CA">
        <w:rPr>
          <w:b w:val="0"/>
          <w:sz w:val="22"/>
          <w:szCs w:val="22"/>
        </w:rPr>
        <w:softHyphen/>
        <w:t>ку</w:t>
      </w:r>
      <w:r w:rsidRPr="006A59CA">
        <w:rPr>
          <w:b w:val="0"/>
          <w:sz w:val="22"/>
          <w:szCs w:val="22"/>
        </w:rPr>
        <w:softHyphen/>
        <w:t>мен</w:t>
      </w:r>
      <w:r w:rsidRPr="006A59CA">
        <w:rPr>
          <w:b w:val="0"/>
          <w:sz w:val="22"/>
          <w:szCs w:val="22"/>
        </w:rPr>
        <w:softHyphen/>
        <w:t>та</w:t>
      </w:r>
      <w:r w:rsidRPr="006A59CA">
        <w:rPr>
          <w:b w:val="0"/>
          <w:sz w:val="22"/>
          <w:szCs w:val="22"/>
        </w:rPr>
        <w:softHyphen/>
        <w:t>ци</w:t>
      </w:r>
      <w:r w:rsidRPr="006A59CA">
        <w:rPr>
          <w:b w:val="0"/>
          <w:sz w:val="22"/>
          <w:szCs w:val="22"/>
        </w:rPr>
        <w:softHyphen/>
        <w:t>ју за пла</w:t>
      </w:r>
      <w:r w:rsidRPr="006A59CA">
        <w:rPr>
          <w:b w:val="0"/>
          <w:sz w:val="22"/>
          <w:szCs w:val="22"/>
        </w:rPr>
        <w:softHyphen/>
        <w:t>ћа</w:t>
      </w:r>
      <w:r w:rsidRPr="006A59CA">
        <w:rPr>
          <w:b w:val="0"/>
          <w:sz w:val="22"/>
          <w:szCs w:val="22"/>
        </w:rPr>
        <w:softHyphen/>
        <w:t>ње (ко</w:t>
      </w:r>
      <w:r w:rsidRPr="006A59CA">
        <w:rPr>
          <w:b w:val="0"/>
          <w:sz w:val="22"/>
          <w:szCs w:val="22"/>
        </w:rPr>
        <w:softHyphen/>
        <w:t>пи</w:t>
      </w:r>
      <w:r w:rsidRPr="006A59CA">
        <w:rPr>
          <w:b w:val="0"/>
          <w:sz w:val="22"/>
          <w:szCs w:val="22"/>
        </w:rPr>
        <w:softHyphen/>
        <w:t>је).</w:t>
      </w:r>
    </w:p>
    <w:p w:rsidR="00CC7678" w:rsidRPr="006A59CA" w:rsidRDefault="00CC7678" w:rsidP="00CC7678">
      <w:pPr>
        <w:pStyle w:val="BodyText"/>
        <w:ind w:firstLine="720"/>
        <w:rPr>
          <w:b w:val="0"/>
          <w:sz w:val="22"/>
          <w:szCs w:val="22"/>
          <w:lang w:val="sr-Latn-CS"/>
        </w:rPr>
      </w:pPr>
    </w:p>
    <w:p w:rsidR="00CC7678" w:rsidRPr="006A59CA" w:rsidRDefault="00CC7678" w:rsidP="00CC7678">
      <w:pPr>
        <w:pStyle w:val="BodyText"/>
        <w:jc w:val="center"/>
        <w:rPr>
          <w:b w:val="0"/>
          <w:sz w:val="22"/>
          <w:szCs w:val="22"/>
          <w:lang w:val="sr-Latn-CS"/>
        </w:rPr>
      </w:pPr>
      <w:r w:rsidRPr="006A59CA">
        <w:rPr>
          <w:b w:val="0"/>
          <w:sz w:val="22"/>
          <w:szCs w:val="22"/>
        </w:rPr>
        <w:t>Члан 24.</w:t>
      </w:r>
    </w:p>
    <w:p w:rsidR="00CC7678" w:rsidRPr="006A59CA" w:rsidRDefault="00CC7678" w:rsidP="00CC7678">
      <w:pPr>
        <w:pStyle w:val="BodyText"/>
        <w:ind w:firstLine="720"/>
        <w:rPr>
          <w:b w:val="0"/>
          <w:sz w:val="22"/>
          <w:szCs w:val="22"/>
        </w:rPr>
      </w:pPr>
      <w:r w:rsidRPr="006A59CA">
        <w:rPr>
          <w:b w:val="0"/>
          <w:sz w:val="22"/>
          <w:szCs w:val="22"/>
        </w:rPr>
        <w:t>Новчана</w:t>
      </w:r>
      <w:r w:rsidRPr="006A59CA">
        <w:rPr>
          <w:b w:val="0"/>
          <w:sz w:val="22"/>
          <w:szCs w:val="22"/>
          <w:lang w:val="sr-Latn-CS"/>
        </w:rPr>
        <w:t xml:space="preserve"> </w:t>
      </w:r>
      <w:r w:rsidRPr="006A59CA">
        <w:rPr>
          <w:b w:val="0"/>
          <w:sz w:val="22"/>
          <w:szCs w:val="22"/>
        </w:rPr>
        <w:t xml:space="preserve"> средства</w:t>
      </w:r>
      <w:r w:rsidRPr="006A59CA">
        <w:rPr>
          <w:b w:val="0"/>
          <w:sz w:val="22"/>
          <w:szCs w:val="22"/>
          <w:lang w:val="sr-Latn-CS"/>
        </w:rPr>
        <w:t xml:space="preserve"> </w:t>
      </w:r>
      <w:r w:rsidRPr="006A59CA">
        <w:rPr>
          <w:b w:val="0"/>
          <w:sz w:val="22"/>
          <w:szCs w:val="22"/>
        </w:rPr>
        <w:t xml:space="preserve"> на консолидованом рачуну трезора могу се инвестирати у</w:t>
      </w:r>
      <w:r>
        <w:rPr>
          <w:b w:val="0"/>
          <w:sz w:val="22"/>
          <w:szCs w:val="22"/>
        </w:rPr>
        <w:t>2020</w:t>
      </w:r>
      <w:r w:rsidRPr="006A59CA">
        <w:rPr>
          <w:b w:val="0"/>
          <w:sz w:val="22"/>
          <w:szCs w:val="22"/>
        </w:rPr>
        <w:t>. години само у складу са чланом 10. Закона о буџетском систему, при чему су, у складу са истим чланом Закона, председник општине, односно лице које он овласти, одговорни</w:t>
      </w:r>
      <w:r w:rsidRPr="006A59CA">
        <w:rPr>
          <w:b w:val="0"/>
          <w:sz w:val="22"/>
          <w:szCs w:val="22"/>
          <w:lang w:val="sr-Latn-CS"/>
        </w:rPr>
        <w:t xml:space="preserve"> </w:t>
      </w:r>
      <w:r w:rsidRPr="006A59CA">
        <w:rPr>
          <w:b w:val="0"/>
          <w:sz w:val="22"/>
          <w:szCs w:val="22"/>
        </w:rPr>
        <w:t xml:space="preserve"> за</w:t>
      </w:r>
      <w:r w:rsidRPr="006A59CA">
        <w:rPr>
          <w:b w:val="0"/>
          <w:sz w:val="22"/>
          <w:szCs w:val="22"/>
          <w:lang w:val="sr-Latn-CS"/>
        </w:rPr>
        <w:t xml:space="preserve"> </w:t>
      </w:r>
      <w:r w:rsidRPr="006A59CA">
        <w:rPr>
          <w:b w:val="0"/>
          <w:sz w:val="22"/>
          <w:szCs w:val="22"/>
        </w:rPr>
        <w:t xml:space="preserve"> ефикасност </w:t>
      </w:r>
      <w:r w:rsidRPr="006A59CA">
        <w:rPr>
          <w:b w:val="0"/>
          <w:sz w:val="22"/>
          <w:szCs w:val="22"/>
          <w:lang w:val="sr-Latn-CS"/>
        </w:rPr>
        <w:t xml:space="preserve"> </w:t>
      </w:r>
      <w:r w:rsidRPr="006A59CA">
        <w:rPr>
          <w:b w:val="0"/>
          <w:sz w:val="22"/>
          <w:szCs w:val="22"/>
        </w:rPr>
        <w:t>и</w:t>
      </w:r>
      <w:r w:rsidRPr="006A59CA">
        <w:rPr>
          <w:b w:val="0"/>
          <w:sz w:val="22"/>
          <w:szCs w:val="22"/>
          <w:lang w:val="sr-Latn-CS"/>
        </w:rPr>
        <w:t xml:space="preserve"> </w:t>
      </w:r>
      <w:r w:rsidRPr="006A59CA">
        <w:rPr>
          <w:b w:val="0"/>
          <w:sz w:val="22"/>
          <w:szCs w:val="22"/>
        </w:rPr>
        <w:t xml:space="preserve"> сигурност </w:t>
      </w:r>
      <w:r w:rsidRPr="006A59CA">
        <w:rPr>
          <w:b w:val="0"/>
          <w:sz w:val="22"/>
          <w:szCs w:val="22"/>
          <w:lang w:val="sr-Latn-CS"/>
        </w:rPr>
        <w:t xml:space="preserve"> </w:t>
      </w:r>
      <w:r w:rsidRPr="006A59CA">
        <w:rPr>
          <w:b w:val="0"/>
          <w:sz w:val="22"/>
          <w:szCs w:val="22"/>
        </w:rPr>
        <w:t>тог</w:t>
      </w:r>
      <w:r w:rsidRPr="006A59CA">
        <w:rPr>
          <w:b w:val="0"/>
          <w:sz w:val="22"/>
          <w:szCs w:val="22"/>
          <w:lang w:val="sr-Latn-CS"/>
        </w:rPr>
        <w:t xml:space="preserve"> </w:t>
      </w:r>
      <w:r w:rsidRPr="006A59CA">
        <w:rPr>
          <w:b w:val="0"/>
          <w:sz w:val="22"/>
          <w:szCs w:val="22"/>
        </w:rPr>
        <w:t xml:space="preserve"> инвестирања.</w:t>
      </w:r>
    </w:p>
    <w:p w:rsidR="00CC7678" w:rsidRPr="006A59CA" w:rsidRDefault="00CC7678" w:rsidP="00CC7678">
      <w:pPr>
        <w:pStyle w:val="BodyText"/>
        <w:jc w:val="center"/>
        <w:rPr>
          <w:b w:val="0"/>
          <w:sz w:val="22"/>
          <w:szCs w:val="22"/>
          <w:lang w:val="sr-Latn-CS"/>
        </w:rPr>
      </w:pPr>
      <w:r w:rsidRPr="006A59CA">
        <w:rPr>
          <w:b w:val="0"/>
          <w:sz w:val="22"/>
          <w:szCs w:val="22"/>
        </w:rPr>
        <w:t>Члан 25.</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rPr>
      </w:pPr>
      <w:r w:rsidRPr="006A59CA">
        <w:rPr>
          <w:b w:val="0"/>
          <w:sz w:val="22"/>
          <w:szCs w:val="22"/>
        </w:rPr>
        <w:lastRenderedPageBreak/>
        <w:t>Општинско веће донеће програм рационализације којим ће обухватити све кориснике јавних средстава, укључујући и одређене критеријуме за извршење тог програма, и о томе обавестити Скупштину општине.</w:t>
      </w:r>
    </w:p>
    <w:p w:rsidR="00CC7678" w:rsidRPr="006A59CA" w:rsidRDefault="00CC7678" w:rsidP="00CC7678">
      <w:pPr>
        <w:pStyle w:val="BodyText"/>
        <w:ind w:firstLine="720"/>
        <w:rPr>
          <w:b w:val="0"/>
          <w:sz w:val="22"/>
          <w:szCs w:val="22"/>
          <w:lang w:val="sr-Latn-CS"/>
        </w:rPr>
      </w:pPr>
      <w:r w:rsidRPr="006A59CA">
        <w:rPr>
          <w:b w:val="0"/>
          <w:sz w:val="22"/>
          <w:szCs w:val="22"/>
        </w:rPr>
        <w:t>Ко</w:t>
      </w:r>
      <w:r w:rsidRPr="006A59CA">
        <w:rPr>
          <w:b w:val="0"/>
          <w:sz w:val="22"/>
          <w:szCs w:val="22"/>
        </w:rPr>
        <w:softHyphen/>
        <w:t>ри</w:t>
      </w:r>
      <w:r w:rsidRPr="006A59CA">
        <w:rPr>
          <w:b w:val="0"/>
          <w:sz w:val="22"/>
          <w:szCs w:val="22"/>
        </w:rPr>
        <w:softHyphen/>
        <w:t>сник бу</w:t>
      </w:r>
      <w:r w:rsidRPr="006A59CA">
        <w:rPr>
          <w:b w:val="0"/>
          <w:sz w:val="22"/>
          <w:szCs w:val="22"/>
        </w:rPr>
        <w:softHyphen/>
        <w:t>џет</w:t>
      </w:r>
      <w:r w:rsidRPr="006A59CA">
        <w:rPr>
          <w:b w:val="0"/>
          <w:sz w:val="22"/>
          <w:szCs w:val="22"/>
        </w:rPr>
        <w:softHyphen/>
        <w:t>ских сред</w:t>
      </w:r>
      <w:r w:rsidRPr="006A59CA">
        <w:rPr>
          <w:b w:val="0"/>
          <w:sz w:val="22"/>
          <w:szCs w:val="22"/>
        </w:rPr>
        <w:softHyphen/>
        <w:t>ста</w:t>
      </w:r>
      <w:r w:rsidRPr="006A59CA">
        <w:rPr>
          <w:b w:val="0"/>
          <w:sz w:val="22"/>
          <w:szCs w:val="22"/>
        </w:rPr>
        <w:softHyphen/>
        <w:t>ва не мо</w:t>
      </w:r>
      <w:r w:rsidRPr="006A59CA">
        <w:rPr>
          <w:b w:val="0"/>
          <w:sz w:val="22"/>
          <w:szCs w:val="22"/>
        </w:rPr>
        <w:softHyphen/>
        <w:t>же, без прет</w:t>
      </w:r>
      <w:r w:rsidRPr="006A59CA">
        <w:rPr>
          <w:b w:val="0"/>
          <w:sz w:val="22"/>
          <w:szCs w:val="22"/>
        </w:rPr>
        <w:softHyphen/>
        <w:t>ход</w:t>
      </w:r>
      <w:r w:rsidRPr="006A59CA">
        <w:rPr>
          <w:b w:val="0"/>
          <w:sz w:val="22"/>
          <w:szCs w:val="22"/>
        </w:rPr>
        <w:softHyphen/>
        <w:t>не са</w:t>
      </w:r>
      <w:r w:rsidRPr="006A59CA">
        <w:rPr>
          <w:b w:val="0"/>
          <w:sz w:val="22"/>
          <w:szCs w:val="22"/>
        </w:rPr>
        <w:softHyphen/>
        <w:t>гла</w:t>
      </w:r>
      <w:r w:rsidRPr="006A59CA">
        <w:rPr>
          <w:b w:val="0"/>
          <w:sz w:val="22"/>
          <w:szCs w:val="22"/>
        </w:rPr>
        <w:softHyphen/>
        <w:t>сно</w:t>
      </w:r>
      <w:r w:rsidRPr="006A59CA">
        <w:rPr>
          <w:b w:val="0"/>
          <w:sz w:val="22"/>
          <w:szCs w:val="22"/>
        </w:rPr>
        <w:softHyphen/>
        <w:t>сти пред</w:t>
      </w:r>
      <w:r w:rsidRPr="006A59CA">
        <w:rPr>
          <w:b w:val="0"/>
          <w:sz w:val="22"/>
          <w:szCs w:val="22"/>
        </w:rPr>
        <w:softHyphen/>
        <w:t>сед</w:t>
      </w:r>
      <w:r w:rsidRPr="006A59CA">
        <w:rPr>
          <w:b w:val="0"/>
          <w:sz w:val="22"/>
          <w:szCs w:val="22"/>
        </w:rPr>
        <w:softHyphen/>
        <w:t>ни</w:t>
      </w:r>
      <w:r w:rsidRPr="006A59CA">
        <w:rPr>
          <w:b w:val="0"/>
          <w:sz w:val="22"/>
          <w:szCs w:val="22"/>
        </w:rPr>
        <w:softHyphen/>
        <w:t>ка оп</w:t>
      </w:r>
      <w:r w:rsidRPr="006A59CA">
        <w:rPr>
          <w:b w:val="0"/>
          <w:sz w:val="22"/>
          <w:szCs w:val="22"/>
        </w:rPr>
        <w:softHyphen/>
        <w:t>шти</w:t>
      </w:r>
      <w:r w:rsidRPr="006A59CA">
        <w:rPr>
          <w:b w:val="0"/>
          <w:sz w:val="22"/>
          <w:szCs w:val="22"/>
        </w:rPr>
        <w:softHyphen/>
        <w:t>не, за</w:t>
      </w:r>
      <w:r w:rsidRPr="006A59CA">
        <w:rPr>
          <w:b w:val="0"/>
          <w:sz w:val="22"/>
          <w:szCs w:val="22"/>
        </w:rPr>
        <w:softHyphen/>
        <w:t>сно</w:t>
      </w:r>
      <w:r w:rsidRPr="006A59CA">
        <w:rPr>
          <w:b w:val="0"/>
          <w:sz w:val="22"/>
          <w:szCs w:val="22"/>
        </w:rPr>
        <w:softHyphen/>
        <w:t>ва</w:t>
      </w:r>
      <w:r w:rsidRPr="006A59CA">
        <w:rPr>
          <w:b w:val="0"/>
          <w:sz w:val="22"/>
          <w:szCs w:val="22"/>
        </w:rPr>
        <w:softHyphen/>
        <w:t>ти рад</w:t>
      </w:r>
      <w:r w:rsidRPr="006A59CA">
        <w:rPr>
          <w:b w:val="0"/>
          <w:sz w:val="22"/>
          <w:szCs w:val="22"/>
        </w:rPr>
        <w:softHyphen/>
        <w:t>ни од</w:t>
      </w:r>
      <w:r w:rsidRPr="006A59CA">
        <w:rPr>
          <w:b w:val="0"/>
          <w:sz w:val="22"/>
          <w:szCs w:val="22"/>
        </w:rPr>
        <w:softHyphen/>
        <w:t>нос са но</w:t>
      </w:r>
      <w:r w:rsidRPr="006A59CA">
        <w:rPr>
          <w:b w:val="0"/>
          <w:sz w:val="22"/>
          <w:szCs w:val="22"/>
        </w:rPr>
        <w:softHyphen/>
        <w:t>вим ли</w:t>
      </w:r>
      <w:r w:rsidRPr="006A59CA">
        <w:rPr>
          <w:b w:val="0"/>
          <w:sz w:val="22"/>
          <w:szCs w:val="22"/>
        </w:rPr>
        <w:softHyphen/>
        <w:t>ци</w:t>
      </w:r>
      <w:r w:rsidRPr="006A59CA">
        <w:rPr>
          <w:b w:val="0"/>
          <w:sz w:val="22"/>
          <w:szCs w:val="22"/>
        </w:rPr>
        <w:softHyphen/>
        <w:t>ма до кра</w:t>
      </w:r>
      <w:r w:rsidRPr="006A59CA">
        <w:rPr>
          <w:b w:val="0"/>
          <w:sz w:val="22"/>
          <w:szCs w:val="22"/>
        </w:rPr>
        <w:softHyphen/>
        <w:t>ја 201</w:t>
      </w:r>
      <w:r>
        <w:rPr>
          <w:b w:val="0"/>
          <w:sz w:val="22"/>
          <w:szCs w:val="22"/>
        </w:rPr>
        <w:t>20</w:t>
      </w:r>
      <w:r w:rsidRPr="006A59CA">
        <w:rPr>
          <w:b w:val="0"/>
          <w:sz w:val="22"/>
          <w:szCs w:val="22"/>
        </w:rPr>
        <w:t>. го</w:t>
      </w:r>
      <w:r w:rsidRPr="006A59CA">
        <w:rPr>
          <w:b w:val="0"/>
          <w:sz w:val="22"/>
          <w:szCs w:val="22"/>
        </w:rPr>
        <w:softHyphen/>
        <w:t>ди</w:t>
      </w:r>
      <w:r w:rsidRPr="006A59CA">
        <w:rPr>
          <w:b w:val="0"/>
          <w:sz w:val="22"/>
          <w:szCs w:val="22"/>
        </w:rPr>
        <w:softHyphen/>
        <w:t>не, уко</w:t>
      </w:r>
      <w:r w:rsidRPr="006A59CA">
        <w:rPr>
          <w:b w:val="0"/>
          <w:sz w:val="22"/>
          <w:szCs w:val="22"/>
        </w:rPr>
        <w:softHyphen/>
        <w:t>ли</w:t>
      </w:r>
      <w:r w:rsidRPr="006A59CA">
        <w:rPr>
          <w:b w:val="0"/>
          <w:sz w:val="22"/>
          <w:szCs w:val="22"/>
        </w:rPr>
        <w:softHyphen/>
        <w:t>ко сред</w:t>
      </w:r>
      <w:r w:rsidRPr="006A59CA">
        <w:rPr>
          <w:b w:val="0"/>
          <w:sz w:val="22"/>
          <w:szCs w:val="22"/>
        </w:rPr>
        <w:softHyphen/>
        <w:t>ства по</w:t>
      </w:r>
      <w:r w:rsidRPr="006A59CA">
        <w:rPr>
          <w:b w:val="0"/>
          <w:sz w:val="22"/>
          <w:szCs w:val="22"/>
        </w:rPr>
        <w:softHyphen/>
        <w:t>треб</w:t>
      </w:r>
      <w:r w:rsidRPr="006A59CA">
        <w:rPr>
          <w:b w:val="0"/>
          <w:sz w:val="22"/>
          <w:szCs w:val="22"/>
        </w:rPr>
        <w:softHyphen/>
        <w:t>на за ис</w:t>
      </w:r>
      <w:r w:rsidRPr="006A59CA">
        <w:rPr>
          <w:b w:val="0"/>
          <w:sz w:val="22"/>
          <w:szCs w:val="22"/>
        </w:rPr>
        <w:softHyphen/>
        <w:t>пла</w:t>
      </w:r>
      <w:r w:rsidRPr="006A59CA">
        <w:rPr>
          <w:b w:val="0"/>
          <w:sz w:val="22"/>
          <w:szCs w:val="22"/>
        </w:rPr>
        <w:softHyphen/>
        <w:t>ту пла</w:t>
      </w:r>
      <w:r w:rsidRPr="006A59CA">
        <w:rPr>
          <w:b w:val="0"/>
          <w:sz w:val="22"/>
          <w:szCs w:val="22"/>
        </w:rPr>
        <w:softHyphen/>
        <w:t>та тих ли</w:t>
      </w:r>
      <w:r w:rsidRPr="006A59CA">
        <w:rPr>
          <w:b w:val="0"/>
          <w:sz w:val="22"/>
          <w:szCs w:val="22"/>
        </w:rPr>
        <w:softHyphen/>
        <w:t>ца ни</w:t>
      </w:r>
      <w:r w:rsidRPr="006A59CA">
        <w:rPr>
          <w:b w:val="0"/>
          <w:sz w:val="22"/>
          <w:szCs w:val="22"/>
        </w:rPr>
        <w:softHyphen/>
        <w:t>су обез</w:t>
      </w:r>
      <w:r w:rsidRPr="006A59CA">
        <w:rPr>
          <w:b w:val="0"/>
          <w:sz w:val="22"/>
          <w:szCs w:val="22"/>
        </w:rPr>
        <w:softHyphen/>
        <w:t>бе</w:t>
      </w:r>
      <w:r w:rsidRPr="006A59CA">
        <w:rPr>
          <w:b w:val="0"/>
          <w:sz w:val="22"/>
          <w:szCs w:val="22"/>
        </w:rPr>
        <w:softHyphen/>
        <w:t>ђе</w:t>
      </w:r>
      <w:r w:rsidRPr="006A59CA">
        <w:rPr>
          <w:b w:val="0"/>
          <w:sz w:val="22"/>
          <w:szCs w:val="22"/>
        </w:rPr>
        <w:softHyphen/>
        <w:t>на у окви</w:t>
      </w:r>
      <w:r w:rsidRPr="006A59CA">
        <w:rPr>
          <w:b w:val="0"/>
          <w:sz w:val="22"/>
          <w:szCs w:val="22"/>
        </w:rPr>
        <w:softHyphen/>
        <w:t>ру из</w:t>
      </w:r>
      <w:r w:rsidRPr="006A59CA">
        <w:rPr>
          <w:b w:val="0"/>
          <w:sz w:val="22"/>
          <w:szCs w:val="22"/>
        </w:rPr>
        <w:softHyphen/>
        <w:t>но</w:t>
      </w:r>
      <w:r w:rsidRPr="006A59CA">
        <w:rPr>
          <w:b w:val="0"/>
          <w:sz w:val="22"/>
          <w:szCs w:val="22"/>
        </w:rPr>
        <w:softHyphen/>
        <w:t>са сред</w:t>
      </w:r>
      <w:r w:rsidRPr="006A59CA">
        <w:rPr>
          <w:b w:val="0"/>
          <w:sz w:val="22"/>
          <w:szCs w:val="22"/>
        </w:rPr>
        <w:softHyphen/>
        <w:t>ста</w:t>
      </w:r>
      <w:r w:rsidRPr="006A59CA">
        <w:rPr>
          <w:b w:val="0"/>
          <w:sz w:val="22"/>
          <w:szCs w:val="22"/>
        </w:rPr>
        <w:softHyphen/>
        <w:t>ва ко</w:t>
      </w:r>
      <w:r w:rsidRPr="006A59CA">
        <w:rPr>
          <w:b w:val="0"/>
          <w:sz w:val="22"/>
          <w:szCs w:val="22"/>
        </w:rPr>
        <w:softHyphen/>
        <w:t>ја су, у скла</w:t>
      </w:r>
      <w:r w:rsidRPr="006A59CA">
        <w:rPr>
          <w:b w:val="0"/>
          <w:sz w:val="22"/>
          <w:szCs w:val="22"/>
        </w:rPr>
        <w:softHyphen/>
        <w:t>ду са овом од</w:t>
      </w:r>
      <w:r w:rsidRPr="006A59CA">
        <w:rPr>
          <w:b w:val="0"/>
          <w:sz w:val="22"/>
          <w:szCs w:val="22"/>
        </w:rPr>
        <w:softHyphen/>
        <w:t>лу</w:t>
      </w:r>
      <w:r w:rsidRPr="006A59CA">
        <w:rPr>
          <w:b w:val="0"/>
          <w:sz w:val="22"/>
          <w:szCs w:val="22"/>
        </w:rPr>
        <w:softHyphen/>
        <w:t>ком, пред</w:t>
      </w:r>
      <w:r w:rsidRPr="006A59CA">
        <w:rPr>
          <w:b w:val="0"/>
          <w:sz w:val="22"/>
          <w:szCs w:val="22"/>
        </w:rPr>
        <w:softHyphen/>
        <w:t>ви</w:t>
      </w:r>
      <w:r w:rsidRPr="006A59CA">
        <w:rPr>
          <w:b w:val="0"/>
          <w:sz w:val="22"/>
          <w:szCs w:val="22"/>
        </w:rPr>
        <w:softHyphen/>
        <w:t>ђе</w:t>
      </w:r>
      <w:r w:rsidRPr="006A59CA">
        <w:rPr>
          <w:b w:val="0"/>
          <w:sz w:val="22"/>
          <w:szCs w:val="22"/>
        </w:rPr>
        <w:softHyphen/>
        <w:t>на за пла</w:t>
      </w:r>
      <w:r w:rsidRPr="006A59CA">
        <w:rPr>
          <w:b w:val="0"/>
          <w:sz w:val="22"/>
          <w:szCs w:val="22"/>
        </w:rPr>
        <w:softHyphen/>
        <w:t>те том бу</w:t>
      </w:r>
      <w:r w:rsidRPr="006A59CA">
        <w:rPr>
          <w:b w:val="0"/>
          <w:sz w:val="22"/>
          <w:szCs w:val="22"/>
        </w:rPr>
        <w:softHyphen/>
        <w:t>џет</w:t>
      </w:r>
      <w:r w:rsidRPr="006A59CA">
        <w:rPr>
          <w:b w:val="0"/>
          <w:sz w:val="22"/>
          <w:szCs w:val="22"/>
        </w:rPr>
        <w:softHyphen/>
        <w:t>ском ко</w:t>
      </w:r>
      <w:r w:rsidRPr="006A59CA">
        <w:rPr>
          <w:b w:val="0"/>
          <w:sz w:val="22"/>
          <w:szCs w:val="22"/>
        </w:rPr>
        <w:softHyphen/>
        <w:t>ри</w:t>
      </w:r>
      <w:r w:rsidRPr="006A59CA">
        <w:rPr>
          <w:b w:val="0"/>
          <w:sz w:val="22"/>
          <w:szCs w:val="22"/>
        </w:rPr>
        <w:softHyphen/>
        <w:t>сни</w:t>
      </w:r>
      <w:r w:rsidRPr="006A59CA">
        <w:rPr>
          <w:b w:val="0"/>
          <w:sz w:val="22"/>
          <w:szCs w:val="22"/>
        </w:rPr>
        <w:softHyphen/>
        <w:t>ку и програмом рационализације из става 1. овог члана.</w:t>
      </w:r>
    </w:p>
    <w:p w:rsidR="00CC7678" w:rsidRPr="006A59CA" w:rsidRDefault="00CC7678" w:rsidP="00CC7678">
      <w:pPr>
        <w:pStyle w:val="BodyText"/>
        <w:ind w:firstLine="720"/>
        <w:rPr>
          <w:b w:val="0"/>
          <w:sz w:val="22"/>
          <w:szCs w:val="22"/>
          <w:lang w:val="sr-Latn-CS"/>
        </w:rPr>
      </w:pPr>
    </w:p>
    <w:p w:rsidR="00CC7678" w:rsidRPr="006A59CA" w:rsidRDefault="00CC7678" w:rsidP="00CC7678">
      <w:pPr>
        <w:pStyle w:val="BodyText"/>
        <w:jc w:val="center"/>
        <w:rPr>
          <w:b w:val="0"/>
          <w:sz w:val="22"/>
          <w:szCs w:val="22"/>
          <w:lang w:val="sr-Latn-CS"/>
        </w:rPr>
      </w:pPr>
      <w:r w:rsidRPr="006A59CA">
        <w:rPr>
          <w:b w:val="0"/>
          <w:sz w:val="22"/>
          <w:szCs w:val="22"/>
        </w:rPr>
        <w:t>Члан 26</w:t>
      </w:r>
      <w:r w:rsidRPr="006A59CA">
        <w:rPr>
          <w:b w:val="0"/>
          <w:sz w:val="22"/>
          <w:szCs w:val="22"/>
          <w:lang w:val="ru-RU"/>
        </w:rPr>
        <w:t>.</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lang w:val="sr-Latn-CS"/>
        </w:rPr>
      </w:pPr>
      <w:r w:rsidRPr="006A59CA">
        <w:rPr>
          <w:b w:val="0"/>
          <w:sz w:val="22"/>
          <w:szCs w:val="22"/>
        </w:rPr>
        <w:t>Директни и индиректни корисници буџетских средстава у 201</w:t>
      </w:r>
      <w:r w:rsidRPr="006A59CA">
        <w:rPr>
          <w:b w:val="0"/>
          <w:sz w:val="22"/>
          <w:szCs w:val="22"/>
          <w:lang w:val="sr-Latn-CS"/>
        </w:rPr>
        <w:t>9</w:t>
      </w:r>
      <w:r w:rsidRPr="006A59CA">
        <w:rPr>
          <w:b w:val="0"/>
          <w:sz w:val="22"/>
          <w:szCs w:val="22"/>
        </w:rPr>
        <w:t>. години обрачунату исправку вредности нефинансијске имовине исказују на терет капитала, односно не исказују расход амортизације и употребе средстава за рад.</w:t>
      </w:r>
    </w:p>
    <w:p w:rsidR="00CC7678" w:rsidRPr="006A59CA" w:rsidRDefault="00CC7678" w:rsidP="00CC7678">
      <w:pPr>
        <w:pStyle w:val="BodyText"/>
        <w:jc w:val="center"/>
        <w:rPr>
          <w:b w:val="0"/>
          <w:sz w:val="22"/>
          <w:szCs w:val="22"/>
          <w:lang w:val="sr-Latn-CS"/>
        </w:rPr>
      </w:pPr>
      <w:r w:rsidRPr="006A59CA">
        <w:rPr>
          <w:b w:val="0"/>
          <w:sz w:val="22"/>
          <w:szCs w:val="22"/>
        </w:rPr>
        <w:t>Члан 27.</w:t>
      </w:r>
    </w:p>
    <w:p w:rsidR="00CC7678" w:rsidRPr="006A59CA" w:rsidRDefault="00CC7678" w:rsidP="00CC7678">
      <w:pPr>
        <w:pStyle w:val="BodyText"/>
        <w:ind w:firstLine="720"/>
        <w:rPr>
          <w:b w:val="0"/>
          <w:sz w:val="22"/>
          <w:szCs w:val="22"/>
          <w:lang w:val="sr-Latn-CS"/>
        </w:rPr>
      </w:pPr>
      <w:r w:rsidRPr="006A59CA">
        <w:rPr>
          <w:b w:val="0"/>
          <w:sz w:val="22"/>
          <w:szCs w:val="22"/>
        </w:rPr>
        <w:t>За фи</w:t>
      </w:r>
      <w:r w:rsidRPr="006A59CA">
        <w:rPr>
          <w:b w:val="0"/>
          <w:sz w:val="22"/>
          <w:szCs w:val="22"/>
        </w:rPr>
        <w:softHyphen/>
        <w:t>нан</w:t>
      </w:r>
      <w:r w:rsidRPr="006A59CA">
        <w:rPr>
          <w:b w:val="0"/>
          <w:sz w:val="22"/>
          <w:szCs w:val="22"/>
        </w:rPr>
        <w:softHyphen/>
        <w:t>си</w:t>
      </w:r>
      <w:r w:rsidRPr="006A59CA">
        <w:rPr>
          <w:b w:val="0"/>
          <w:sz w:val="22"/>
          <w:szCs w:val="22"/>
        </w:rPr>
        <w:softHyphen/>
        <w:t>ра</w:t>
      </w:r>
      <w:r w:rsidRPr="006A59CA">
        <w:rPr>
          <w:b w:val="0"/>
          <w:sz w:val="22"/>
          <w:szCs w:val="22"/>
        </w:rPr>
        <w:softHyphen/>
        <w:t>ње де</w:t>
      </w:r>
      <w:r w:rsidRPr="006A59CA">
        <w:rPr>
          <w:b w:val="0"/>
          <w:sz w:val="22"/>
          <w:szCs w:val="22"/>
        </w:rPr>
        <w:softHyphen/>
        <w:t>фи</w:t>
      </w:r>
      <w:r w:rsidRPr="006A59CA">
        <w:rPr>
          <w:b w:val="0"/>
          <w:sz w:val="22"/>
          <w:szCs w:val="22"/>
        </w:rPr>
        <w:softHyphen/>
        <w:t>ци</w:t>
      </w:r>
      <w:r w:rsidRPr="006A59CA">
        <w:rPr>
          <w:b w:val="0"/>
          <w:sz w:val="22"/>
          <w:szCs w:val="22"/>
        </w:rPr>
        <w:softHyphen/>
        <w:t>та те</w:t>
      </w:r>
      <w:r w:rsidRPr="006A59CA">
        <w:rPr>
          <w:b w:val="0"/>
          <w:sz w:val="22"/>
          <w:szCs w:val="22"/>
        </w:rPr>
        <w:softHyphen/>
        <w:t>ку</w:t>
      </w:r>
      <w:r w:rsidRPr="006A59CA">
        <w:rPr>
          <w:b w:val="0"/>
          <w:sz w:val="22"/>
          <w:szCs w:val="22"/>
        </w:rPr>
        <w:softHyphen/>
        <w:t>ће ли</w:t>
      </w:r>
      <w:r w:rsidRPr="006A59CA">
        <w:rPr>
          <w:b w:val="0"/>
          <w:sz w:val="22"/>
          <w:szCs w:val="22"/>
        </w:rPr>
        <w:softHyphen/>
        <w:t>квид</w:t>
      </w:r>
      <w:r w:rsidRPr="006A59CA">
        <w:rPr>
          <w:b w:val="0"/>
          <w:sz w:val="22"/>
          <w:szCs w:val="22"/>
        </w:rPr>
        <w:softHyphen/>
        <w:t>но</w:t>
      </w:r>
      <w:r w:rsidRPr="006A59CA">
        <w:rPr>
          <w:b w:val="0"/>
          <w:sz w:val="22"/>
          <w:szCs w:val="22"/>
        </w:rPr>
        <w:softHyphen/>
        <w:t>сти, ко</w:t>
      </w:r>
      <w:r w:rsidRPr="006A59CA">
        <w:rPr>
          <w:b w:val="0"/>
          <w:sz w:val="22"/>
          <w:szCs w:val="22"/>
        </w:rPr>
        <w:softHyphen/>
        <w:t>ји мо</w:t>
      </w:r>
      <w:r w:rsidRPr="006A59CA">
        <w:rPr>
          <w:b w:val="0"/>
          <w:sz w:val="22"/>
          <w:szCs w:val="22"/>
        </w:rPr>
        <w:softHyphen/>
        <w:t>же да на</w:t>
      </w:r>
      <w:r w:rsidRPr="006A59CA">
        <w:rPr>
          <w:b w:val="0"/>
          <w:sz w:val="22"/>
          <w:szCs w:val="22"/>
        </w:rPr>
        <w:softHyphen/>
        <w:t>ста</w:t>
      </w:r>
      <w:r w:rsidRPr="006A59CA">
        <w:rPr>
          <w:b w:val="0"/>
          <w:sz w:val="22"/>
          <w:szCs w:val="22"/>
        </w:rPr>
        <w:softHyphen/>
        <w:t>не услед не</w:t>
      </w:r>
      <w:r w:rsidRPr="006A59CA">
        <w:rPr>
          <w:b w:val="0"/>
          <w:sz w:val="22"/>
          <w:szCs w:val="22"/>
        </w:rPr>
        <w:softHyphen/>
        <w:t>у</w:t>
      </w:r>
      <w:r w:rsidRPr="006A59CA">
        <w:rPr>
          <w:b w:val="0"/>
          <w:sz w:val="22"/>
          <w:szCs w:val="22"/>
        </w:rPr>
        <w:softHyphen/>
        <w:t>рав</w:t>
      </w:r>
      <w:r w:rsidRPr="006A59CA">
        <w:rPr>
          <w:b w:val="0"/>
          <w:sz w:val="22"/>
          <w:szCs w:val="22"/>
        </w:rPr>
        <w:softHyphen/>
        <w:t>но</w:t>
      </w:r>
      <w:r w:rsidRPr="006A59CA">
        <w:rPr>
          <w:b w:val="0"/>
          <w:sz w:val="22"/>
          <w:szCs w:val="22"/>
        </w:rPr>
        <w:softHyphen/>
        <w:t>те</w:t>
      </w:r>
      <w:r w:rsidRPr="006A59CA">
        <w:rPr>
          <w:b w:val="0"/>
          <w:sz w:val="22"/>
          <w:szCs w:val="22"/>
        </w:rPr>
        <w:softHyphen/>
        <w:t>же</w:t>
      </w:r>
      <w:r w:rsidRPr="006A59CA">
        <w:rPr>
          <w:b w:val="0"/>
          <w:sz w:val="22"/>
          <w:szCs w:val="22"/>
        </w:rPr>
        <w:softHyphen/>
        <w:t>но</w:t>
      </w:r>
      <w:r w:rsidRPr="006A59CA">
        <w:rPr>
          <w:b w:val="0"/>
          <w:sz w:val="22"/>
          <w:szCs w:val="22"/>
        </w:rPr>
        <w:softHyphen/>
        <w:t>сти кре</w:t>
      </w:r>
      <w:r w:rsidRPr="006A59CA">
        <w:rPr>
          <w:b w:val="0"/>
          <w:sz w:val="22"/>
          <w:szCs w:val="22"/>
        </w:rPr>
        <w:softHyphen/>
        <w:t>та</w:t>
      </w:r>
      <w:r w:rsidRPr="006A59CA">
        <w:rPr>
          <w:b w:val="0"/>
          <w:sz w:val="22"/>
          <w:szCs w:val="22"/>
        </w:rPr>
        <w:softHyphen/>
        <w:t>ња у при</w:t>
      </w:r>
      <w:r w:rsidRPr="006A59CA">
        <w:rPr>
          <w:b w:val="0"/>
          <w:sz w:val="22"/>
          <w:szCs w:val="22"/>
        </w:rPr>
        <w:softHyphen/>
        <w:t>хо</w:t>
      </w:r>
      <w:r w:rsidRPr="006A59CA">
        <w:rPr>
          <w:b w:val="0"/>
          <w:sz w:val="22"/>
          <w:szCs w:val="22"/>
        </w:rPr>
        <w:softHyphen/>
        <w:t>ди</w:t>
      </w:r>
      <w:r w:rsidRPr="006A59CA">
        <w:rPr>
          <w:b w:val="0"/>
          <w:sz w:val="22"/>
          <w:szCs w:val="22"/>
        </w:rPr>
        <w:softHyphen/>
        <w:t>ма и рас</w:t>
      </w:r>
      <w:r w:rsidRPr="006A59CA">
        <w:rPr>
          <w:b w:val="0"/>
          <w:sz w:val="22"/>
          <w:szCs w:val="22"/>
        </w:rPr>
        <w:softHyphen/>
        <w:t>хо</w:t>
      </w:r>
      <w:r w:rsidRPr="006A59CA">
        <w:rPr>
          <w:b w:val="0"/>
          <w:sz w:val="22"/>
          <w:szCs w:val="22"/>
        </w:rPr>
        <w:softHyphen/>
        <w:t>ди</w:t>
      </w:r>
      <w:r w:rsidRPr="006A59CA">
        <w:rPr>
          <w:b w:val="0"/>
          <w:sz w:val="22"/>
          <w:szCs w:val="22"/>
        </w:rPr>
        <w:softHyphen/>
        <w:t>ма бу</w:t>
      </w:r>
      <w:r w:rsidRPr="006A59CA">
        <w:rPr>
          <w:b w:val="0"/>
          <w:sz w:val="22"/>
          <w:szCs w:val="22"/>
        </w:rPr>
        <w:softHyphen/>
        <w:t>џе</w:t>
      </w:r>
      <w:r w:rsidRPr="006A59CA">
        <w:rPr>
          <w:b w:val="0"/>
          <w:sz w:val="22"/>
          <w:szCs w:val="22"/>
        </w:rPr>
        <w:softHyphen/>
        <w:t>та, пред</w:t>
      </w:r>
      <w:r w:rsidRPr="006A59CA">
        <w:rPr>
          <w:b w:val="0"/>
          <w:sz w:val="22"/>
          <w:szCs w:val="22"/>
        </w:rPr>
        <w:softHyphen/>
        <w:t>сед</w:t>
      </w:r>
      <w:r w:rsidRPr="006A59CA">
        <w:rPr>
          <w:b w:val="0"/>
          <w:sz w:val="22"/>
          <w:szCs w:val="22"/>
        </w:rPr>
        <w:softHyphen/>
        <w:t>ник оп</w:t>
      </w:r>
      <w:r w:rsidRPr="006A59CA">
        <w:rPr>
          <w:b w:val="0"/>
          <w:sz w:val="22"/>
          <w:szCs w:val="22"/>
        </w:rPr>
        <w:softHyphen/>
        <w:t>шти</w:t>
      </w:r>
      <w:r w:rsidRPr="006A59CA">
        <w:rPr>
          <w:b w:val="0"/>
          <w:sz w:val="22"/>
          <w:szCs w:val="22"/>
        </w:rPr>
        <w:softHyphen/>
        <w:t>не мо</w:t>
      </w:r>
      <w:r w:rsidRPr="006A59CA">
        <w:rPr>
          <w:b w:val="0"/>
          <w:sz w:val="22"/>
          <w:szCs w:val="22"/>
        </w:rPr>
        <w:softHyphen/>
        <w:t>же се за</w:t>
      </w:r>
      <w:r w:rsidRPr="006A59CA">
        <w:rPr>
          <w:b w:val="0"/>
          <w:sz w:val="22"/>
          <w:szCs w:val="22"/>
        </w:rPr>
        <w:softHyphen/>
        <w:t>ду</w:t>
      </w:r>
      <w:r w:rsidRPr="006A59CA">
        <w:rPr>
          <w:b w:val="0"/>
          <w:sz w:val="22"/>
          <w:szCs w:val="22"/>
        </w:rPr>
        <w:softHyphen/>
        <w:t>жи</w:t>
      </w:r>
      <w:r w:rsidRPr="006A59CA">
        <w:rPr>
          <w:b w:val="0"/>
          <w:sz w:val="22"/>
          <w:szCs w:val="22"/>
        </w:rPr>
        <w:softHyphen/>
        <w:t>ти у скла</w:t>
      </w:r>
      <w:r w:rsidRPr="006A59CA">
        <w:rPr>
          <w:b w:val="0"/>
          <w:sz w:val="22"/>
          <w:szCs w:val="22"/>
        </w:rPr>
        <w:softHyphen/>
        <w:t>ду са од</w:t>
      </w:r>
      <w:r w:rsidRPr="006A59CA">
        <w:rPr>
          <w:b w:val="0"/>
          <w:sz w:val="22"/>
          <w:szCs w:val="22"/>
        </w:rPr>
        <w:softHyphen/>
        <w:t>ред</w:t>
      </w:r>
      <w:r w:rsidRPr="006A59CA">
        <w:rPr>
          <w:b w:val="0"/>
          <w:sz w:val="22"/>
          <w:szCs w:val="22"/>
        </w:rPr>
        <w:softHyphen/>
        <w:t>ба</w:t>
      </w:r>
      <w:r w:rsidRPr="006A59CA">
        <w:rPr>
          <w:b w:val="0"/>
          <w:sz w:val="22"/>
          <w:szCs w:val="22"/>
        </w:rPr>
        <w:softHyphen/>
        <w:t>ма чла</w:t>
      </w:r>
      <w:r w:rsidRPr="006A59CA">
        <w:rPr>
          <w:b w:val="0"/>
          <w:sz w:val="22"/>
          <w:szCs w:val="22"/>
        </w:rPr>
        <w:softHyphen/>
        <w:t>на 35. За</w:t>
      </w:r>
      <w:r w:rsidRPr="006A59CA">
        <w:rPr>
          <w:b w:val="0"/>
          <w:sz w:val="22"/>
          <w:szCs w:val="22"/>
        </w:rPr>
        <w:softHyphen/>
        <w:t>ко</w:t>
      </w:r>
      <w:r w:rsidRPr="006A59CA">
        <w:rPr>
          <w:b w:val="0"/>
          <w:sz w:val="22"/>
          <w:szCs w:val="22"/>
        </w:rPr>
        <w:softHyphen/>
        <w:t>на о јав</w:t>
      </w:r>
      <w:r w:rsidRPr="006A59CA">
        <w:rPr>
          <w:b w:val="0"/>
          <w:sz w:val="22"/>
          <w:szCs w:val="22"/>
        </w:rPr>
        <w:softHyphen/>
        <w:t>ном ду</w:t>
      </w:r>
      <w:r w:rsidRPr="006A59CA">
        <w:rPr>
          <w:b w:val="0"/>
          <w:sz w:val="22"/>
          <w:szCs w:val="22"/>
        </w:rPr>
        <w:softHyphen/>
        <w:t>гу („Слу</w:t>
      </w:r>
      <w:r w:rsidRPr="006A59CA">
        <w:rPr>
          <w:b w:val="0"/>
          <w:sz w:val="22"/>
          <w:szCs w:val="22"/>
        </w:rPr>
        <w:softHyphen/>
        <w:t>жбе</w:t>
      </w:r>
      <w:r w:rsidRPr="006A59CA">
        <w:rPr>
          <w:b w:val="0"/>
          <w:sz w:val="22"/>
          <w:szCs w:val="22"/>
        </w:rPr>
        <w:softHyphen/>
        <w:t>ни гла</w:t>
      </w:r>
      <w:r w:rsidRPr="006A59CA">
        <w:rPr>
          <w:b w:val="0"/>
          <w:sz w:val="22"/>
          <w:szCs w:val="22"/>
        </w:rPr>
        <w:softHyphen/>
        <w:t>сник РС”, број 61/2005, 107/2009 и 78/2011).</w:t>
      </w:r>
    </w:p>
    <w:p w:rsidR="00CC7678" w:rsidRPr="006A59CA" w:rsidRDefault="00CC7678" w:rsidP="00CC7678">
      <w:pPr>
        <w:pStyle w:val="BodyText"/>
        <w:jc w:val="center"/>
        <w:rPr>
          <w:b w:val="0"/>
          <w:sz w:val="22"/>
          <w:szCs w:val="22"/>
          <w:lang w:val="sr-Latn-CS"/>
        </w:rPr>
      </w:pPr>
      <w:r w:rsidRPr="006A59CA">
        <w:rPr>
          <w:b w:val="0"/>
          <w:sz w:val="22"/>
          <w:szCs w:val="22"/>
        </w:rPr>
        <w:t>Члан 28.</w:t>
      </w:r>
    </w:p>
    <w:p w:rsidR="00CC7678" w:rsidRPr="006A59CA" w:rsidRDefault="00CC7678" w:rsidP="00CC7678">
      <w:pPr>
        <w:pStyle w:val="BodyText"/>
        <w:ind w:firstLine="720"/>
        <w:rPr>
          <w:sz w:val="22"/>
          <w:szCs w:val="22"/>
          <w:lang w:val="sr-Latn-CS"/>
        </w:rPr>
      </w:pPr>
      <w:r w:rsidRPr="006A59CA">
        <w:rPr>
          <w:b w:val="0"/>
          <w:sz w:val="22"/>
          <w:szCs w:val="22"/>
        </w:rPr>
        <w:t>Ко</w:t>
      </w:r>
      <w:r w:rsidRPr="006A59CA">
        <w:rPr>
          <w:b w:val="0"/>
          <w:sz w:val="22"/>
          <w:szCs w:val="22"/>
        </w:rPr>
        <w:softHyphen/>
        <w:t>ри</w:t>
      </w:r>
      <w:r w:rsidRPr="006A59CA">
        <w:rPr>
          <w:b w:val="0"/>
          <w:sz w:val="22"/>
          <w:szCs w:val="22"/>
        </w:rPr>
        <w:softHyphen/>
        <w:t>сни</w:t>
      </w:r>
      <w:r w:rsidRPr="006A59CA">
        <w:rPr>
          <w:b w:val="0"/>
          <w:sz w:val="22"/>
          <w:szCs w:val="22"/>
        </w:rPr>
        <w:softHyphen/>
        <w:t>ци бу</w:t>
      </w:r>
      <w:r w:rsidRPr="006A59CA">
        <w:rPr>
          <w:b w:val="0"/>
          <w:sz w:val="22"/>
          <w:szCs w:val="22"/>
        </w:rPr>
        <w:softHyphen/>
        <w:t>џет</w:t>
      </w:r>
      <w:r w:rsidRPr="006A59CA">
        <w:rPr>
          <w:b w:val="0"/>
          <w:sz w:val="22"/>
          <w:szCs w:val="22"/>
        </w:rPr>
        <w:softHyphen/>
        <w:t>ских сред</w:t>
      </w:r>
      <w:r w:rsidRPr="006A59CA">
        <w:rPr>
          <w:b w:val="0"/>
          <w:sz w:val="22"/>
          <w:szCs w:val="22"/>
        </w:rPr>
        <w:softHyphen/>
        <w:t>ста</w:t>
      </w:r>
      <w:r w:rsidRPr="006A59CA">
        <w:rPr>
          <w:b w:val="0"/>
          <w:sz w:val="22"/>
          <w:szCs w:val="22"/>
        </w:rPr>
        <w:softHyphen/>
        <w:t>ва пре</w:t>
      </w:r>
      <w:r w:rsidRPr="006A59CA">
        <w:rPr>
          <w:b w:val="0"/>
          <w:sz w:val="22"/>
          <w:szCs w:val="22"/>
        </w:rPr>
        <w:softHyphen/>
        <w:t>не</w:t>
      </w:r>
      <w:r w:rsidRPr="006A59CA">
        <w:rPr>
          <w:b w:val="0"/>
          <w:sz w:val="22"/>
          <w:szCs w:val="22"/>
        </w:rPr>
        <w:softHyphen/>
        <w:t>ће на ра</w:t>
      </w:r>
      <w:r w:rsidRPr="006A59CA">
        <w:rPr>
          <w:b w:val="0"/>
          <w:sz w:val="22"/>
          <w:szCs w:val="22"/>
        </w:rPr>
        <w:softHyphen/>
        <w:t>чун из</w:t>
      </w:r>
      <w:r w:rsidRPr="006A59CA">
        <w:rPr>
          <w:b w:val="0"/>
          <w:sz w:val="22"/>
          <w:szCs w:val="22"/>
        </w:rPr>
        <w:softHyphen/>
        <w:t>вр</w:t>
      </w:r>
      <w:r w:rsidRPr="006A59CA">
        <w:rPr>
          <w:b w:val="0"/>
          <w:sz w:val="22"/>
          <w:szCs w:val="22"/>
        </w:rPr>
        <w:softHyphen/>
        <w:t>ше</w:t>
      </w:r>
      <w:r w:rsidRPr="006A59CA">
        <w:rPr>
          <w:b w:val="0"/>
          <w:sz w:val="22"/>
          <w:szCs w:val="22"/>
        </w:rPr>
        <w:softHyphen/>
        <w:t>ња бу</w:t>
      </w:r>
      <w:r w:rsidRPr="006A59CA">
        <w:rPr>
          <w:b w:val="0"/>
          <w:sz w:val="22"/>
          <w:szCs w:val="22"/>
        </w:rPr>
        <w:softHyphen/>
        <w:t>џе</w:t>
      </w:r>
      <w:r w:rsidRPr="006A59CA">
        <w:rPr>
          <w:b w:val="0"/>
          <w:sz w:val="22"/>
          <w:szCs w:val="22"/>
        </w:rPr>
        <w:softHyphen/>
        <w:t>та до 31. децембра 201</w:t>
      </w:r>
      <w:r>
        <w:rPr>
          <w:b w:val="0"/>
          <w:sz w:val="22"/>
          <w:szCs w:val="22"/>
        </w:rPr>
        <w:t>9</w:t>
      </w:r>
      <w:r w:rsidRPr="006A59CA">
        <w:rPr>
          <w:b w:val="0"/>
          <w:sz w:val="22"/>
          <w:szCs w:val="22"/>
        </w:rPr>
        <w:t>. го</w:t>
      </w:r>
      <w:r w:rsidRPr="006A59CA">
        <w:rPr>
          <w:b w:val="0"/>
          <w:sz w:val="22"/>
          <w:szCs w:val="22"/>
        </w:rPr>
        <w:softHyphen/>
        <w:t>ди</w:t>
      </w:r>
      <w:r w:rsidRPr="006A59CA">
        <w:rPr>
          <w:b w:val="0"/>
          <w:sz w:val="22"/>
          <w:szCs w:val="22"/>
        </w:rPr>
        <w:softHyphen/>
        <w:t>не, сред</w:t>
      </w:r>
      <w:r w:rsidRPr="006A59CA">
        <w:rPr>
          <w:b w:val="0"/>
          <w:sz w:val="22"/>
          <w:szCs w:val="22"/>
        </w:rPr>
        <w:softHyphen/>
        <w:t>ства ко</w:t>
      </w:r>
      <w:r w:rsidRPr="006A59CA">
        <w:rPr>
          <w:b w:val="0"/>
          <w:sz w:val="22"/>
          <w:szCs w:val="22"/>
        </w:rPr>
        <w:softHyphen/>
        <w:t>ја ни</w:t>
      </w:r>
      <w:r w:rsidRPr="006A59CA">
        <w:rPr>
          <w:b w:val="0"/>
          <w:sz w:val="22"/>
          <w:szCs w:val="22"/>
        </w:rPr>
        <w:softHyphen/>
        <w:t>су утро</w:t>
      </w:r>
      <w:r w:rsidRPr="006A59CA">
        <w:rPr>
          <w:b w:val="0"/>
          <w:sz w:val="22"/>
          <w:szCs w:val="22"/>
        </w:rPr>
        <w:softHyphen/>
        <w:t>ше</w:t>
      </w:r>
      <w:r w:rsidRPr="006A59CA">
        <w:rPr>
          <w:b w:val="0"/>
          <w:sz w:val="22"/>
          <w:szCs w:val="22"/>
        </w:rPr>
        <w:softHyphen/>
        <w:t>на за фи</w:t>
      </w:r>
      <w:r w:rsidRPr="006A59CA">
        <w:rPr>
          <w:b w:val="0"/>
          <w:sz w:val="22"/>
          <w:szCs w:val="22"/>
        </w:rPr>
        <w:softHyphen/>
        <w:t>нан</w:t>
      </w:r>
      <w:r w:rsidRPr="006A59CA">
        <w:rPr>
          <w:b w:val="0"/>
          <w:sz w:val="22"/>
          <w:szCs w:val="22"/>
        </w:rPr>
        <w:softHyphen/>
        <w:t>си</w:t>
      </w:r>
      <w:r w:rsidRPr="006A59CA">
        <w:rPr>
          <w:b w:val="0"/>
          <w:sz w:val="22"/>
          <w:szCs w:val="22"/>
        </w:rPr>
        <w:softHyphen/>
        <w:t>ра</w:t>
      </w:r>
      <w:r w:rsidRPr="006A59CA">
        <w:rPr>
          <w:b w:val="0"/>
          <w:sz w:val="22"/>
          <w:szCs w:val="22"/>
        </w:rPr>
        <w:softHyphen/>
        <w:t>ње рас</w:t>
      </w:r>
      <w:r w:rsidRPr="006A59CA">
        <w:rPr>
          <w:b w:val="0"/>
          <w:sz w:val="22"/>
          <w:szCs w:val="22"/>
        </w:rPr>
        <w:softHyphen/>
        <w:t>хо</w:t>
      </w:r>
      <w:r w:rsidRPr="006A59CA">
        <w:rPr>
          <w:b w:val="0"/>
          <w:sz w:val="22"/>
          <w:szCs w:val="22"/>
        </w:rPr>
        <w:softHyphen/>
        <w:t>да у 201</w:t>
      </w:r>
      <w:r>
        <w:rPr>
          <w:b w:val="0"/>
          <w:sz w:val="22"/>
          <w:szCs w:val="22"/>
        </w:rPr>
        <w:t>9</w:t>
      </w:r>
      <w:r w:rsidRPr="006A59CA">
        <w:rPr>
          <w:b w:val="0"/>
          <w:sz w:val="22"/>
          <w:szCs w:val="22"/>
        </w:rPr>
        <w:t>. го</w:t>
      </w:r>
      <w:r w:rsidRPr="006A59CA">
        <w:rPr>
          <w:b w:val="0"/>
          <w:sz w:val="22"/>
          <w:szCs w:val="22"/>
        </w:rPr>
        <w:softHyphen/>
        <w:t>ди</w:t>
      </w:r>
      <w:r w:rsidRPr="006A59CA">
        <w:rPr>
          <w:b w:val="0"/>
          <w:sz w:val="22"/>
          <w:szCs w:val="22"/>
        </w:rPr>
        <w:softHyphen/>
        <w:t>ни, ко</w:t>
      </w:r>
      <w:r w:rsidRPr="006A59CA">
        <w:rPr>
          <w:b w:val="0"/>
          <w:sz w:val="22"/>
          <w:szCs w:val="22"/>
        </w:rPr>
        <w:softHyphen/>
        <w:t>ја су овим ко</w:t>
      </w:r>
      <w:r w:rsidRPr="006A59CA">
        <w:rPr>
          <w:b w:val="0"/>
          <w:sz w:val="22"/>
          <w:szCs w:val="22"/>
        </w:rPr>
        <w:softHyphen/>
        <w:t>ри</w:t>
      </w:r>
      <w:r w:rsidRPr="006A59CA">
        <w:rPr>
          <w:b w:val="0"/>
          <w:sz w:val="22"/>
          <w:szCs w:val="22"/>
        </w:rPr>
        <w:softHyphen/>
        <w:t>сни</w:t>
      </w:r>
      <w:r w:rsidRPr="006A59CA">
        <w:rPr>
          <w:b w:val="0"/>
          <w:sz w:val="22"/>
          <w:szCs w:val="22"/>
        </w:rPr>
        <w:softHyphen/>
        <w:t>ци</w:t>
      </w:r>
      <w:r w:rsidRPr="006A59CA">
        <w:rPr>
          <w:b w:val="0"/>
          <w:sz w:val="22"/>
          <w:szCs w:val="22"/>
        </w:rPr>
        <w:softHyphen/>
        <w:t>ма пре</w:t>
      </w:r>
      <w:r w:rsidRPr="006A59CA">
        <w:rPr>
          <w:b w:val="0"/>
          <w:sz w:val="22"/>
          <w:szCs w:val="22"/>
        </w:rPr>
        <w:softHyphen/>
        <w:t>не</w:t>
      </w:r>
      <w:r w:rsidRPr="006A59CA">
        <w:rPr>
          <w:b w:val="0"/>
          <w:sz w:val="22"/>
          <w:szCs w:val="22"/>
        </w:rPr>
        <w:softHyphen/>
        <w:t>та у скла</w:t>
      </w:r>
      <w:r w:rsidRPr="006A59CA">
        <w:rPr>
          <w:b w:val="0"/>
          <w:sz w:val="22"/>
          <w:szCs w:val="22"/>
        </w:rPr>
        <w:softHyphen/>
        <w:t>ду са Од</w:t>
      </w:r>
      <w:r w:rsidRPr="006A59CA">
        <w:rPr>
          <w:b w:val="0"/>
          <w:sz w:val="22"/>
          <w:szCs w:val="22"/>
        </w:rPr>
        <w:softHyphen/>
        <w:t>лу</w:t>
      </w:r>
      <w:r w:rsidRPr="006A59CA">
        <w:rPr>
          <w:b w:val="0"/>
          <w:sz w:val="22"/>
          <w:szCs w:val="22"/>
        </w:rPr>
        <w:softHyphen/>
        <w:t>ком о бу</w:t>
      </w:r>
      <w:r w:rsidRPr="006A59CA">
        <w:rPr>
          <w:b w:val="0"/>
          <w:sz w:val="22"/>
          <w:szCs w:val="22"/>
        </w:rPr>
        <w:softHyphen/>
        <w:t>џе</w:t>
      </w:r>
      <w:r w:rsidRPr="006A59CA">
        <w:rPr>
          <w:b w:val="0"/>
          <w:sz w:val="22"/>
          <w:szCs w:val="22"/>
        </w:rPr>
        <w:softHyphen/>
        <w:t>ту оп</w:t>
      </w:r>
      <w:r w:rsidRPr="006A59CA">
        <w:rPr>
          <w:b w:val="0"/>
          <w:sz w:val="22"/>
          <w:szCs w:val="22"/>
        </w:rPr>
        <w:softHyphen/>
        <w:t>шти</w:t>
      </w:r>
      <w:r w:rsidRPr="006A59CA">
        <w:rPr>
          <w:b w:val="0"/>
          <w:sz w:val="22"/>
          <w:szCs w:val="22"/>
        </w:rPr>
        <w:softHyphen/>
        <w:t>не Пријепоље за 201</w:t>
      </w:r>
      <w:r w:rsidRPr="006A59CA">
        <w:rPr>
          <w:b w:val="0"/>
          <w:sz w:val="22"/>
          <w:szCs w:val="22"/>
          <w:lang w:val="en-US"/>
        </w:rPr>
        <w:t>8</w:t>
      </w:r>
      <w:r w:rsidRPr="006A59CA">
        <w:rPr>
          <w:b w:val="0"/>
          <w:sz w:val="22"/>
          <w:szCs w:val="22"/>
        </w:rPr>
        <w:t>. го</w:t>
      </w:r>
      <w:r w:rsidRPr="006A59CA">
        <w:rPr>
          <w:b w:val="0"/>
          <w:sz w:val="22"/>
          <w:szCs w:val="22"/>
        </w:rPr>
        <w:softHyphen/>
        <w:t>ди</w:t>
      </w:r>
      <w:r w:rsidRPr="006A59CA">
        <w:rPr>
          <w:b w:val="0"/>
          <w:sz w:val="22"/>
          <w:szCs w:val="22"/>
        </w:rPr>
        <w:softHyphen/>
        <w:t>ну</w:t>
      </w:r>
      <w:r w:rsidRPr="006A59CA">
        <w:rPr>
          <w:sz w:val="22"/>
          <w:szCs w:val="22"/>
        </w:rPr>
        <w:t>.</w:t>
      </w:r>
    </w:p>
    <w:p w:rsidR="00CC7678" w:rsidRPr="006A59CA" w:rsidRDefault="00CC7678" w:rsidP="00CC7678">
      <w:pPr>
        <w:pStyle w:val="BodyText"/>
        <w:jc w:val="center"/>
        <w:rPr>
          <w:b w:val="0"/>
          <w:sz w:val="22"/>
          <w:szCs w:val="22"/>
          <w:lang w:val="sr-Latn-CS"/>
        </w:rPr>
      </w:pPr>
      <w:r w:rsidRPr="006A59CA">
        <w:rPr>
          <w:b w:val="0"/>
          <w:sz w:val="22"/>
          <w:szCs w:val="22"/>
        </w:rPr>
        <w:t>Члан 29</w:t>
      </w:r>
      <w:r w:rsidRPr="006A59CA">
        <w:rPr>
          <w:b w:val="0"/>
          <w:sz w:val="22"/>
          <w:szCs w:val="22"/>
          <w:lang w:val="ru-RU"/>
        </w:rPr>
        <w:t>.</w:t>
      </w:r>
    </w:p>
    <w:p w:rsidR="00CC7678" w:rsidRPr="006A59CA" w:rsidRDefault="00CC7678" w:rsidP="00CC7678">
      <w:pPr>
        <w:pStyle w:val="BodyText"/>
        <w:jc w:val="center"/>
        <w:rPr>
          <w:b w:val="0"/>
          <w:sz w:val="22"/>
          <w:szCs w:val="22"/>
          <w:lang w:val="sr-Latn-CS"/>
        </w:rPr>
      </w:pPr>
    </w:p>
    <w:p w:rsidR="00CC7678" w:rsidRPr="006A59CA" w:rsidRDefault="00CC7678" w:rsidP="00CC7678">
      <w:pPr>
        <w:pStyle w:val="BodyText"/>
        <w:ind w:firstLine="720"/>
        <w:rPr>
          <w:b w:val="0"/>
          <w:sz w:val="22"/>
          <w:szCs w:val="22"/>
          <w:lang w:val="sr-Latn-CS"/>
        </w:rPr>
      </w:pPr>
      <w:r w:rsidRPr="006A59CA">
        <w:rPr>
          <w:b w:val="0"/>
          <w:sz w:val="22"/>
          <w:szCs w:val="22"/>
        </w:rPr>
        <w:t>Изузетно, у случају да се буџету општине Пријепоље из другог буџета Републике, определе актом наменска трансферна средства, укључујући и наменска трансферна средства за надокнаду штета услед елементарних непогода, као и у случају уговарања донације, чији износи нису могли бити познати у поступку доношења ове одлуке, орган управе надлежан за финансије на основу тог акта отвара одговарајуће апропријације за извршење расхода по том основу, у складу са чланом 5. Закона о буџетском систему.</w:t>
      </w:r>
    </w:p>
    <w:p w:rsidR="00CC7678" w:rsidRPr="006A59CA" w:rsidRDefault="00CC7678" w:rsidP="00CC7678">
      <w:pPr>
        <w:pStyle w:val="BodyText"/>
        <w:jc w:val="center"/>
        <w:rPr>
          <w:b w:val="0"/>
          <w:sz w:val="22"/>
          <w:szCs w:val="22"/>
          <w:lang w:val="sr-Latn-CS"/>
        </w:rPr>
      </w:pPr>
      <w:r w:rsidRPr="006A59CA">
        <w:rPr>
          <w:b w:val="0"/>
          <w:sz w:val="22"/>
          <w:szCs w:val="22"/>
        </w:rPr>
        <w:t>Члан 30.</w:t>
      </w:r>
    </w:p>
    <w:p w:rsidR="00CC7678" w:rsidRPr="006A59CA" w:rsidRDefault="00CC7678" w:rsidP="00CC7678">
      <w:pPr>
        <w:pStyle w:val="BodyText"/>
        <w:ind w:firstLine="720"/>
        <w:rPr>
          <w:b w:val="0"/>
          <w:sz w:val="22"/>
          <w:szCs w:val="22"/>
          <w:lang w:val="sr-Latn-CS"/>
        </w:rPr>
      </w:pPr>
      <w:r w:rsidRPr="006A59CA">
        <w:rPr>
          <w:b w:val="0"/>
          <w:sz w:val="22"/>
          <w:szCs w:val="22"/>
        </w:rPr>
        <w:t>Плаћање са консолидованог рачуна трезора за реализацију обавеза других корисника јавних средстава, у смислу Закона о буџетском систему, који су укључени у систем консолидованог рачуна трезора, неће се вршити уколико ови корисници нису добили сагласност на финансијски план на начин прописан законом, односно актом Скупштине општине и уколико тај план нису доставили трезору локалне власти.</w:t>
      </w:r>
    </w:p>
    <w:p w:rsidR="00CC7678" w:rsidRPr="006A59CA" w:rsidRDefault="00CC7678" w:rsidP="00CC7678">
      <w:pPr>
        <w:pStyle w:val="BodyText"/>
        <w:jc w:val="center"/>
        <w:rPr>
          <w:b w:val="0"/>
          <w:sz w:val="22"/>
          <w:szCs w:val="22"/>
          <w:lang w:val="sr-Latn-CS"/>
        </w:rPr>
      </w:pPr>
      <w:r w:rsidRPr="006A59CA">
        <w:rPr>
          <w:b w:val="0"/>
          <w:sz w:val="22"/>
          <w:szCs w:val="22"/>
        </w:rPr>
        <w:t>Члан 31.</w:t>
      </w:r>
    </w:p>
    <w:p w:rsidR="00CC7678" w:rsidRDefault="00CC7678" w:rsidP="00CC7678">
      <w:pPr>
        <w:pStyle w:val="BodyText"/>
        <w:ind w:firstLine="720"/>
        <w:rPr>
          <w:b w:val="0"/>
          <w:sz w:val="22"/>
          <w:szCs w:val="22"/>
          <w:lang w:val="sr-Latn-CS"/>
        </w:rPr>
      </w:pPr>
      <w:r w:rsidRPr="006A59CA">
        <w:rPr>
          <w:b w:val="0"/>
          <w:sz w:val="22"/>
          <w:szCs w:val="22"/>
        </w:rPr>
        <w:t>У буџетској 20</w:t>
      </w:r>
      <w:r w:rsidR="007D1303">
        <w:rPr>
          <w:b w:val="0"/>
          <w:sz w:val="22"/>
          <w:szCs w:val="22"/>
        </w:rPr>
        <w:t>20</w:t>
      </w:r>
      <w:r w:rsidRPr="006A59CA">
        <w:rPr>
          <w:b w:val="0"/>
          <w:sz w:val="22"/>
          <w:szCs w:val="22"/>
        </w:rPr>
        <w:t>. години неће се вршти обрачун и исплата божићних, годишњих и других врста накнада и бонуса предвиђених посебним и појединачним колективним уговорима, за директне и индиректне кориснике средстава буџета, осим јубиларних награда за запослене које су то право стекли у 201</w:t>
      </w:r>
      <w:r w:rsidR="007D1303">
        <w:rPr>
          <w:b w:val="0"/>
          <w:sz w:val="22"/>
          <w:szCs w:val="22"/>
        </w:rPr>
        <w:t>9</w:t>
      </w:r>
      <w:r w:rsidRPr="006A59CA">
        <w:rPr>
          <w:b w:val="0"/>
          <w:sz w:val="22"/>
          <w:szCs w:val="22"/>
        </w:rPr>
        <w:t>. Години</w:t>
      </w:r>
      <w:r w:rsidRPr="006A59CA">
        <w:rPr>
          <w:b w:val="0"/>
          <w:sz w:val="22"/>
          <w:szCs w:val="22"/>
          <w:lang w:val="en-US"/>
        </w:rPr>
        <w:t>,</w:t>
      </w:r>
      <w:r w:rsidRPr="006A59CA">
        <w:rPr>
          <w:b w:val="0"/>
          <w:sz w:val="22"/>
          <w:szCs w:val="22"/>
        </w:rPr>
        <w:t>осим новогодисњих пакетића .</w:t>
      </w:r>
    </w:p>
    <w:p w:rsidR="00CC7678" w:rsidRPr="006A59CA" w:rsidRDefault="00CC7678" w:rsidP="00CC7678">
      <w:pPr>
        <w:pStyle w:val="BodyText"/>
        <w:ind w:firstLine="720"/>
        <w:rPr>
          <w:b w:val="0"/>
          <w:sz w:val="22"/>
          <w:szCs w:val="22"/>
          <w:lang w:val="sr-Latn-CS"/>
        </w:rPr>
      </w:pPr>
    </w:p>
    <w:p w:rsidR="00CC7678" w:rsidRPr="006A59CA" w:rsidRDefault="00CC7678" w:rsidP="00CC7678">
      <w:pPr>
        <w:pStyle w:val="BodyText"/>
        <w:jc w:val="center"/>
        <w:rPr>
          <w:b w:val="0"/>
          <w:sz w:val="22"/>
          <w:szCs w:val="22"/>
          <w:lang w:val="sr-Latn-CS"/>
        </w:rPr>
      </w:pPr>
      <w:r w:rsidRPr="006A59CA">
        <w:rPr>
          <w:b w:val="0"/>
          <w:sz w:val="22"/>
          <w:szCs w:val="22"/>
        </w:rPr>
        <w:t>Члан 32.</w:t>
      </w:r>
    </w:p>
    <w:p w:rsidR="00CC7678" w:rsidRPr="006A59CA" w:rsidRDefault="00CC7678" w:rsidP="00CC7678">
      <w:pPr>
        <w:pStyle w:val="Default"/>
        <w:ind w:firstLine="720"/>
        <w:jc w:val="both"/>
        <w:rPr>
          <w:sz w:val="22"/>
          <w:szCs w:val="22"/>
        </w:rPr>
      </w:pPr>
      <w:proofErr w:type="gramStart"/>
      <w:r w:rsidRPr="006A59CA">
        <w:rPr>
          <w:sz w:val="22"/>
          <w:szCs w:val="22"/>
        </w:rPr>
        <w:lastRenderedPageBreak/>
        <w:t>Корисник буџетских средстава, који одређени расход и издатак извршава из других извора прихода и примања, који нису општи приход буџета (извор 01 - Приходи из буџета), обавезе може преузимати само до нивоа остварења тих прихода или примања, уколико је ниво остварених прихода и примања мањи од одобрених апропријација.</w:t>
      </w:r>
      <w:proofErr w:type="gramEnd"/>
      <w:r w:rsidRPr="006A59CA">
        <w:rPr>
          <w:sz w:val="22"/>
          <w:szCs w:val="22"/>
        </w:rPr>
        <w:t xml:space="preserve"> </w:t>
      </w:r>
    </w:p>
    <w:p w:rsidR="00CC7678" w:rsidRPr="006A59CA" w:rsidRDefault="00CC7678" w:rsidP="00CC7678">
      <w:pPr>
        <w:pStyle w:val="BodyText"/>
        <w:ind w:firstLine="720"/>
        <w:rPr>
          <w:b w:val="0"/>
          <w:sz w:val="22"/>
          <w:szCs w:val="22"/>
          <w:lang w:val="sr-Latn-CS"/>
        </w:rPr>
      </w:pPr>
      <w:r w:rsidRPr="006A59CA">
        <w:rPr>
          <w:b w:val="0"/>
          <w:sz w:val="22"/>
          <w:szCs w:val="22"/>
        </w:rPr>
        <w:t>Корисник буџетских средстава код кога у току године дође до умањења одобрених апропријација из разлога извршења принудне наплате, за износ умањења предузеће одговарајуће мере у циљу прилагођавања преузете обавезе, тако што ће предложити умањење обавезе, односно продужење уговорног рока за плаћање или отказати уговор.</w:t>
      </w:r>
    </w:p>
    <w:p w:rsidR="00CC7678" w:rsidRPr="006A59CA" w:rsidRDefault="00CC7678" w:rsidP="00CC7678">
      <w:pPr>
        <w:pStyle w:val="BodyText"/>
        <w:jc w:val="center"/>
        <w:rPr>
          <w:b w:val="0"/>
          <w:sz w:val="22"/>
          <w:szCs w:val="22"/>
          <w:lang w:val="sr-Latn-CS"/>
        </w:rPr>
      </w:pPr>
      <w:r w:rsidRPr="006A59CA">
        <w:rPr>
          <w:b w:val="0"/>
          <w:sz w:val="22"/>
          <w:szCs w:val="22"/>
        </w:rPr>
        <w:t>Члан 33.</w:t>
      </w:r>
    </w:p>
    <w:p w:rsidR="00CC7678" w:rsidRPr="006A59CA" w:rsidRDefault="00CC7678" w:rsidP="00CC7678">
      <w:pPr>
        <w:pStyle w:val="Default"/>
        <w:ind w:firstLine="720"/>
        <w:jc w:val="both"/>
        <w:rPr>
          <w:sz w:val="22"/>
          <w:szCs w:val="22"/>
        </w:rPr>
      </w:pPr>
      <w:proofErr w:type="gramStart"/>
      <w:r w:rsidRPr="006A59CA">
        <w:rPr>
          <w:sz w:val="22"/>
          <w:szCs w:val="22"/>
        </w:rPr>
        <w:t>Приоритет у извршавању расхода за робе и услуге корисника буџетских средстава имају расходи за сталне трошкове, трошкове текућих поправки и одржавања и материјал.</w:t>
      </w:r>
      <w:proofErr w:type="gramEnd"/>
      <w:r w:rsidRPr="006A59CA">
        <w:rPr>
          <w:sz w:val="22"/>
          <w:szCs w:val="22"/>
        </w:rPr>
        <w:t xml:space="preserve"> </w:t>
      </w:r>
    </w:p>
    <w:p w:rsidR="00CC7678" w:rsidRPr="006A59CA" w:rsidRDefault="00CC7678" w:rsidP="00CC7678">
      <w:pPr>
        <w:pStyle w:val="Default"/>
        <w:ind w:firstLine="720"/>
        <w:jc w:val="both"/>
        <w:rPr>
          <w:sz w:val="22"/>
          <w:szCs w:val="22"/>
          <w:lang w:val="sr-Cyrl-CS"/>
        </w:rPr>
      </w:pPr>
      <w:proofErr w:type="gramStart"/>
      <w:r w:rsidRPr="006A59CA">
        <w:rPr>
          <w:sz w:val="22"/>
          <w:szCs w:val="22"/>
        </w:rPr>
        <w:t>Корисници буџетских средстава дужни су да обавезе настале по основу сталних трошкова, трошкова текућих поправки и одржавања, материјала, као и по основу капиталних издатака измире у року утврђеном законом који регулише рокове измирења новчаних обавеза у комерцијалним трансакцијама.</w:t>
      </w:r>
      <w:proofErr w:type="gramEnd"/>
      <w:r w:rsidRPr="006A59CA">
        <w:rPr>
          <w:sz w:val="22"/>
          <w:szCs w:val="22"/>
        </w:rPr>
        <w:t xml:space="preserve"> </w:t>
      </w:r>
    </w:p>
    <w:p w:rsidR="00CC7678" w:rsidRPr="006A59CA" w:rsidRDefault="00CC7678" w:rsidP="00CC7678">
      <w:pPr>
        <w:pStyle w:val="BodyText"/>
        <w:rPr>
          <w:b w:val="0"/>
          <w:sz w:val="20"/>
          <w:lang w:val="sr-Latn-CS"/>
        </w:rPr>
      </w:pPr>
      <w:r w:rsidRPr="006A59CA">
        <w:rPr>
          <w:sz w:val="22"/>
          <w:szCs w:val="22"/>
        </w:rPr>
        <w:t xml:space="preserve">      </w:t>
      </w:r>
      <w:r w:rsidRPr="006A59CA">
        <w:rPr>
          <w:b w:val="0"/>
          <w:sz w:val="22"/>
          <w:szCs w:val="22"/>
        </w:rPr>
        <w:t xml:space="preserve">    Ову Од</w:t>
      </w:r>
      <w:r w:rsidRPr="006A59CA">
        <w:rPr>
          <w:b w:val="0"/>
          <w:sz w:val="22"/>
          <w:szCs w:val="22"/>
        </w:rPr>
        <w:softHyphen/>
        <w:t>лу</w:t>
      </w:r>
      <w:r w:rsidRPr="006A59CA">
        <w:rPr>
          <w:b w:val="0"/>
          <w:sz w:val="22"/>
          <w:szCs w:val="22"/>
        </w:rPr>
        <w:softHyphen/>
        <w:t>ку об</w:t>
      </w:r>
      <w:r w:rsidRPr="006A59CA">
        <w:rPr>
          <w:b w:val="0"/>
          <w:sz w:val="22"/>
          <w:szCs w:val="22"/>
        </w:rPr>
        <w:softHyphen/>
        <w:t>ја</w:t>
      </w:r>
      <w:r w:rsidRPr="006A59CA">
        <w:rPr>
          <w:b w:val="0"/>
          <w:sz w:val="22"/>
          <w:szCs w:val="22"/>
        </w:rPr>
        <w:softHyphen/>
        <w:t>ви</w:t>
      </w:r>
      <w:r w:rsidRPr="006A59CA">
        <w:rPr>
          <w:b w:val="0"/>
          <w:sz w:val="22"/>
          <w:szCs w:val="22"/>
        </w:rPr>
        <w:softHyphen/>
        <w:t>ти у Слу</w:t>
      </w:r>
      <w:r w:rsidRPr="006A59CA">
        <w:rPr>
          <w:b w:val="0"/>
          <w:sz w:val="22"/>
          <w:szCs w:val="22"/>
        </w:rPr>
        <w:softHyphen/>
        <w:t>жбе</w:t>
      </w:r>
      <w:r w:rsidRPr="006A59CA">
        <w:rPr>
          <w:b w:val="0"/>
          <w:sz w:val="22"/>
          <w:szCs w:val="22"/>
        </w:rPr>
        <w:softHyphen/>
        <w:t>ном гла</w:t>
      </w:r>
      <w:r w:rsidRPr="006A59CA">
        <w:rPr>
          <w:b w:val="0"/>
          <w:sz w:val="22"/>
          <w:szCs w:val="22"/>
        </w:rPr>
        <w:softHyphen/>
        <w:t>си</w:t>
      </w:r>
      <w:r w:rsidRPr="006A59CA">
        <w:rPr>
          <w:b w:val="0"/>
          <w:sz w:val="22"/>
          <w:szCs w:val="22"/>
        </w:rPr>
        <w:softHyphen/>
        <w:t>лу оп</w:t>
      </w:r>
      <w:r w:rsidRPr="006A59CA">
        <w:rPr>
          <w:b w:val="0"/>
          <w:sz w:val="22"/>
          <w:szCs w:val="22"/>
        </w:rPr>
        <w:softHyphen/>
        <w:t>шти</w:t>
      </w:r>
      <w:r w:rsidRPr="006A59CA">
        <w:rPr>
          <w:b w:val="0"/>
          <w:sz w:val="22"/>
          <w:szCs w:val="22"/>
        </w:rPr>
        <w:softHyphen/>
        <w:t>не Пријепоље, и до</w:t>
      </w:r>
      <w:r w:rsidRPr="006A59CA">
        <w:rPr>
          <w:b w:val="0"/>
          <w:sz w:val="22"/>
          <w:szCs w:val="22"/>
        </w:rPr>
        <w:softHyphen/>
        <w:t>ста</w:t>
      </w:r>
      <w:r w:rsidRPr="006A59CA">
        <w:rPr>
          <w:b w:val="0"/>
          <w:sz w:val="22"/>
          <w:szCs w:val="22"/>
        </w:rPr>
        <w:softHyphen/>
        <w:t>ви</w:t>
      </w:r>
      <w:r w:rsidRPr="006A59CA">
        <w:rPr>
          <w:b w:val="0"/>
          <w:sz w:val="22"/>
          <w:szCs w:val="22"/>
        </w:rPr>
        <w:softHyphen/>
        <w:t>ти Министарству финансија.</w:t>
      </w:r>
      <w:r w:rsidRPr="006A59CA">
        <w:rPr>
          <w:b w:val="0"/>
          <w:sz w:val="20"/>
        </w:rPr>
        <w:t xml:space="preserve">                                                                                            </w:t>
      </w:r>
    </w:p>
    <w:p w:rsidR="00CC7678" w:rsidRDefault="00CC7678" w:rsidP="00CC7678">
      <w:pPr>
        <w:pStyle w:val="Default"/>
        <w:ind w:firstLine="720"/>
        <w:jc w:val="both"/>
        <w:rPr>
          <w:sz w:val="22"/>
          <w:szCs w:val="22"/>
          <w:lang w:val="sr-Cyrl-CS"/>
        </w:rPr>
      </w:pPr>
      <w:r w:rsidRPr="006A59CA">
        <w:rPr>
          <w:sz w:val="22"/>
          <w:szCs w:val="22"/>
        </w:rPr>
        <w:t xml:space="preserve">                                                                 </w:t>
      </w:r>
      <w:r w:rsidRPr="006A59CA">
        <w:rPr>
          <w:sz w:val="22"/>
          <w:szCs w:val="22"/>
          <w:lang w:val="sr-Cyrl-CS"/>
        </w:rPr>
        <w:t xml:space="preserve">Члан </w:t>
      </w:r>
      <w:r>
        <w:rPr>
          <w:sz w:val="22"/>
          <w:szCs w:val="22"/>
          <w:lang w:val="sr-Latn-CS"/>
        </w:rPr>
        <w:t>3</w:t>
      </w:r>
      <w:r w:rsidRPr="006A59CA">
        <w:rPr>
          <w:sz w:val="22"/>
          <w:szCs w:val="22"/>
          <w:lang w:val="sr-Cyrl-CS"/>
        </w:rPr>
        <w:t>4.</w:t>
      </w:r>
    </w:p>
    <w:p w:rsidR="004C0B2F" w:rsidRDefault="004C0B2F" w:rsidP="00CC7678">
      <w:pPr>
        <w:pStyle w:val="Default"/>
        <w:ind w:firstLine="720"/>
        <w:jc w:val="both"/>
        <w:rPr>
          <w:sz w:val="22"/>
          <w:szCs w:val="22"/>
          <w:lang w:val="sr-Cyrl-CS"/>
        </w:rPr>
      </w:pPr>
    </w:p>
    <w:p w:rsidR="004C0B2F" w:rsidRDefault="004C0B2F" w:rsidP="00CC7678">
      <w:pPr>
        <w:pStyle w:val="Default"/>
        <w:ind w:firstLine="720"/>
        <w:jc w:val="both"/>
        <w:rPr>
          <w:sz w:val="22"/>
          <w:szCs w:val="22"/>
          <w:lang w:val="sr-Cyrl-CS"/>
        </w:rPr>
      </w:pPr>
    </w:p>
    <w:p w:rsidR="004C0B2F" w:rsidRDefault="004C0B2F" w:rsidP="00CC7678">
      <w:pPr>
        <w:pStyle w:val="Default"/>
        <w:ind w:firstLine="720"/>
        <w:jc w:val="both"/>
        <w:rPr>
          <w:sz w:val="22"/>
          <w:szCs w:val="22"/>
          <w:lang w:val="sr-Cyrl-CS"/>
        </w:rPr>
      </w:pPr>
    </w:p>
    <w:tbl>
      <w:tblPr>
        <w:tblpPr w:leftFromText="180" w:rightFromText="180" w:vertAnchor="page" w:horzAnchor="margin" w:tblpXSpec="center" w:tblpY="9376"/>
        <w:tblW w:w="15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28"/>
        <w:gridCol w:w="810"/>
        <w:gridCol w:w="1800"/>
        <w:gridCol w:w="1800"/>
        <w:gridCol w:w="720"/>
        <w:gridCol w:w="2070"/>
        <w:gridCol w:w="1710"/>
        <w:gridCol w:w="1890"/>
        <w:gridCol w:w="1882"/>
      </w:tblGrid>
      <w:tr w:rsidR="007F567E" w:rsidRPr="00CB3C06" w:rsidTr="007F567E">
        <w:trPr>
          <w:trHeight w:val="70"/>
        </w:trPr>
        <w:tc>
          <w:tcPr>
            <w:tcW w:w="2628" w:type="dxa"/>
            <w:shd w:val="clear" w:color="auto" w:fill="BFBFBF"/>
            <w:vAlign w:val="center"/>
          </w:tcPr>
          <w:p w:rsidR="007F567E" w:rsidRPr="005E3507" w:rsidRDefault="007F567E" w:rsidP="007F567E">
            <w:pPr>
              <w:ind w:left="164" w:hanging="164"/>
              <w:jc w:val="center"/>
              <w:rPr>
                <w:b/>
                <w:sz w:val="16"/>
                <w:szCs w:val="16"/>
              </w:rPr>
            </w:pPr>
            <w:r>
              <w:rPr>
                <w:b/>
                <w:sz w:val="16"/>
                <w:szCs w:val="16"/>
                <w:lang w:val="sr-Latn-CS"/>
              </w:rPr>
              <w:t xml:space="preserve">                 </w:t>
            </w:r>
            <w:r>
              <w:rPr>
                <w:b/>
                <w:sz w:val="16"/>
                <w:szCs w:val="16"/>
              </w:rPr>
              <w:t>ПРOГРAM</w:t>
            </w:r>
            <w:r w:rsidRPr="005E3507">
              <w:rPr>
                <w:b/>
                <w:sz w:val="16"/>
                <w:szCs w:val="16"/>
              </w:rPr>
              <w:t xml:space="preserve"> / </w:t>
            </w:r>
            <w:r>
              <w:rPr>
                <w:b/>
                <w:sz w:val="16"/>
                <w:szCs w:val="16"/>
              </w:rPr>
              <w:t>ПA</w:t>
            </w:r>
            <w:r w:rsidRPr="005E3507">
              <w:rPr>
                <w:b/>
                <w:sz w:val="16"/>
                <w:szCs w:val="16"/>
              </w:rPr>
              <w:t xml:space="preserve"> / </w:t>
            </w:r>
            <w:r>
              <w:rPr>
                <w:b/>
                <w:sz w:val="16"/>
                <w:szCs w:val="16"/>
              </w:rPr>
              <w:t>Прojeкaт</w:t>
            </w:r>
          </w:p>
        </w:tc>
        <w:tc>
          <w:tcPr>
            <w:tcW w:w="810" w:type="dxa"/>
            <w:shd w:val="clear" w:color="auto" w:fill="BFBFBF"/>
            <w:vAlign w:val="center"/>
          </w:tcPr>
          <w:p w:rsidR="007F567E" w:rsidRPr="005E3507" w:rsidRDefault="007F567E" w:rsidP="007F567E">
            <w:pPr>
              <w:jc w:val="center"/>
              <w:rPr>
                <w:b/>
                <w:sz w:val="16"/>
                <w:szCs w:val="16"/>
              </w:rPr>
            </w:pPr>
            <w:r>
              <w:rPr>
                <w:b/>
                <w:sz w:val="16"/>
                <w:szCs w:val="16"/>
              </w:rPr>
              <w:t>Шифрa</w:t>
            </w:r>
          </w:p>
        </w:tc>
        <w:tc>
          <w:tcPr>
            <w:tcW w:w="1800" w:type="dxa"/>
            <w:shd w:val="clear" w:color="auto" w:fill="BFBFBF"/>
            <w:vAlign w:val="center"/>
          </w:tcPr>
          <w:p w:rsidR="007F567E" w:rsidRPr="005E3507" w:rsidRDefault="007F567E" w:rsidP="007F567E">
            <w:pPr>
              <w:jc w:val="center"/>
              <w:rPr>
                <w:b/>
                <w:sz w:val="16"/>
                <w:szCs w:val="16"/>
              </w:rPr>
            </w:pPr>
            <w:r>
              <w:rPr>
                <w:b/>
                <w:sz w:val="16"/>
                <w:szCs w:val="16"/>
              </w:rPr>
              <w:t>Циљ</w:t>
            </w:r>
          </w:p>
        </w:tc>
        <w:tc>
          <w:tcPr>
            <w:tcW w:w="1800" w:type="dxa"/>
            <w:shd w:val="clear" w:color="auto" w:fill="BFBFBF"/>
            <w:vAlign w:val="center"/>
          </w:tcPr>
          <w:p w:rsidR="007F567E" w:rsidRPr="005E3507" w:rsidRDefault="007F567E" w:rsidP="007F567E">
            <w:pPr>
              <w:jc w:val="center"/>
              <w:rPr>
                <w:b/>
                <w:sz w:val="16"/>
                <w:szCs w:val="16"/>
              </w:rPr>
            </w:pPr>
            <w:r>
              <w:rPr>
                <w:b/>
                <w:sz w:val="16"/>
                <w:szCs w:val="16"/>
              </w:rPr>
              <w:t>Индикaтoр</w:t>
            </w:r>
          </w:p>
        </w:tc>
        <w:tc>
          <w:tcPr>
            <w:tcW w:w="720" w:type="dxa"/>
            <w:shd w:val="clear" w:color="auto" w:fill="BFBFBF"/>
            <w:vAlign w:val="center"/>
          </w:tcPr>
          <w:p w:rsidR="007F567E" w:rsidRPr="005E3507" w:rsidRDefault="007F567E" w:rsidP="007F567E">
            <w:pPr>
              <w:jc w:val="center"/>
              <w:rPr>
                <w:b/>
                <w:sz w:val="16"/>
                <w:szCs w:val="16"/>
              </w:rPr>
            </w:pPr>
            <w:r>
              <w:rPr>
                <w:b/>
                <w:sz w:val="16"/>
                <w:szCs w:val="16"/>
              </w:rPr>
              <w:t>Врeднoст</w:t>
            </w:r>
            <w:r w:rsidRPr="005E3507">
              <w:rPr>
                <w:b/>
                <w:sz w:val="16"/>
                <w:szCs w:val="16"/>
              </w:rPr>
              <w:t xml:space="preserve"> </w:t>
            </w:r>
            <w:r>
              <w:rPr>
                <w:b/>
                <w:sz w:val="16"/>
                <w:szCs w:val="16"/>
              </w:rPr>
              <w:t>у</w:t>
            </w:r>
            <w:r w:rsidRPr="005E3507">
              <w:rPr>
                <w:b/>
                <w:sz w:val="16"/>
                <w:szCs w:val="16"/>
              </w:rPr>
              <w:t xml:space="preserve"> </w:t>
            </w:r>
            <w:r>
              <w:rPr>
                <w:b/>
                <w:sz w:val="16"/>
                <w:szCs w:val="16"/>
              </w:rPr>
              <w:t>бaзнoj</w:t>
            </w:r>
            <w:r w:rsidRPr="005E3507">
              <w:rPr>
                <w:b/>
                <w:sz w:val="16"/>
                <w:szCs w:val="16"/>
              </w:rPr>
              <w:t xml:space="preserve"> </w:t>
            </w:r>
            <w:r>
              <w:rPr>
                <w:b/>
                <w:sz w:val="16"/>
                <w:szCs w:val="16"/>
              </w:rPr>
              <w:t>гoдини</w:t>
            </w:r>
            <w:r w:rsidRPr="005E3507">
              <w:rPr>
                <w:b/>
                <w:sz w:val="16"/>
                <w:szCs w:val="16"/>
              </w:rPr>
              <w:t xml:space="preserve"> (2014)</w:t>
            </w:r>
          </w:p>
        </w:tc>
        <w:tc>
          <w:tcPr>
            <w:tcW w:w="2070" w:type="dxa"/>
            <w:shd w:val="clear" w:color="auto" w:fill="BFBFBF"/>
            <w:vAlign w:val="center"/>
          </w:tcPr>
          <w:p w:rsidR="007F567E" w:rsidRPr="00C83119" w:rsidRDefault="007F567E" w:rsidP="007F567E">
            <w:pPr>
              <w:jc w:val="center"/>
              <w:rPr>
                <w:b/>
                <w:sz w:val="16"/>
                <w:szCs w:val="16"/>
              </w:rPr>
            </w:pPr>
            <w:r>
              <w:rPr>
                <w:b/>
                <w:sz w:val="16"/>
                <w:szCs w:val="16"/>
              </w:rPr>
              <w:t>Циљaнa</w:t>
            </w:r>
            <w:r w:rsidRPr="005E3507">
              <w:rPr>
                <w:b/>
                <w:sz w:val="16"/>
                <w:szCs w:val="16"/>
              </w:rPr>
              <w:t xml:space="preserve"> </w:t>
            </w:r>
            <w:r>
              <w:rPr>
                <w:b/>
                <w:sz w:val="16"/>
                <w:szCs w:val="16"/>
              </w:rPr>
              <w:t>врeднoст</w:t>
            </w:r>
            <w:r w:rsidRPr="005E3507">
              <w:rPr>
                <w:b/>
                <w:sz w:val="16"/>
                <w:szCs w:val="16"/>
              </w:rPr>
              <w:t xml:space="preserve"> 201</w:t>
            </w:r>
            <w:r>
              <w:rPr>
                <w:b/>
                <w:sz w:val="16"/>
                <w:szCs w:val="16"/>
              </w:rPr>
              <w:t>7</w:t>
            </w:r>
          </w:p>
        </w:tc>
        <w:tc>
          <w:tcPr>
            <w:tcW w:w="1710" w:type="dxa"/>
            <w:shd w:val="clear" w:color="auto" w:fill="BFBFBF"/>
            <w:vAlign w:val="center"/>
          </w:tcPr>
          <w:p w:rsidR="007F567E" w:rsidRPr="00C83119" w:rsidRDefault="007F567E" w:rsidP="007F567E">
            <w:pPr>
              <w:jc w:val="center"/>
              <w:rPr>
                <w:b/>
                <w:sz w:val="16"/>
                <w:szCs w:val="16"/>
              </w:rPr>
            </w:pPr>
            <w:r>
              <w:rPr>
                <w:b/>
                <w:sz w:val="16"/>
                <w:szCs w:val="16"/>
              </w:rPr>
              <w:t>Циљaнa</w:t>
            </w:r>
            <w:r w:rsidRPr="005E3507">
              <w:rPr>
                <w:b/>
                <w:sz w:val="16"/>
                <w:szCs w:val="16"/>
              </w:rPr>
              <w:t xml:space="preserve"> </w:t>
            </w:r>
            <w:r>
              <w:rPr>
                <w:b/>
                <w:sz w:val="16"/>
                <w:szCs w:val="16"/>
              </w:rPr>
              <w:t>врeднoст</w:t>
            </w:r>
            <w:r w:rsidRPr="005E3507">
              <w:rPr>
                <w:b/>
                <w:sz w:val="16"/>
                <w:szCs w:val="16"/>
              </w:rPr>
              <w:t xml:space="preserve"> 201</w:t>
            </w:r>
            <w:r>
              <w:rPr>
                <w:b/>
                <w:sz w:val="16"/>
                <w:szCs w:val="16"/>
              </w:rPr>
              <w:t>8</w:t>
            </w:r>
          </w:p>
        </w:tc>
        <w:tc>
          <w:tcPr>
            <w:tcW w:w="1890" w:type="dxa"/>
            <w:shd w:val="clear" w:color="auto" w:fill="BFBFBF"/>
            <w:vAlign w:val="center"/>
          </w:tcPr>
          <w:p w:rsidR="007F567E" w:rsidRPr="00311132" w:rsidRDefault="007F567E" w:rsidP="007F567E">
            <w:pPr>
              <w:jc w:val="center"/>
              <w:rPr>
                <w:b/>
                <w:sz w:val="16"/>
                <w:szCs w:val="16"/>
              </w:rPr>
            </w:pPr>
            <w:r>
              <w:rPr>
                <w:b/>
                <w:sz w:val="16"/>
                <w:szCs w:val="16"/>
              </w:rPr>
              <w:t>Буџет 2019</w:t>
            </w:r>
          </w:p>
        </w:tc>
        <w:tc>
          <w:tcPr>
            <w:tcW w:w="1882" w:type="dxa"/>
            <w:shd w:val="clear" w:color="auto" w:fill="BFBFBF"/>
            <w:vAlign w:val="center"/>
          </w:tcPr>
          <w:p w:rsidR="007F567E" w:rsidRPr="00360121" w:rsidRDefault="007F567E" w:rsidP="007F567E">
            <w:pPr>
              <w:jc w:val="center"/>
              <w:rPr>
                <w:b/>
                <w:sz w:val="16"/>
                <w:szCs w:val="16"/>
              </w:rPr>
            </w:pPr>
            <w:r>
              <w:rPr>
                <w:b/>
                <w:sz w:val="16"/>
                <w:szCs w:val="16"/>
              </w:rPr>
              <w:t>Буџeт  2019</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Pr>
                <w:b/>
                <w:sz w:val="16"/>
                <w:szCs w:val="16"/>
                <w:lang w:val="sr-Latn-CS"/>
              </w:rPr>
              <w:t>1</w:t>
            </w:r>
            <w:r w:rsidRPr="00CB3C06">
              <w:rPr>
                <w:b/>
                <w:sz w:val="16"/>
                <w:szCs w:val="16"/>
              </w:rPr>
              <w:t xml:space="preserve"> </w:t>
            </w:r>
            <w:r>
              <w:rPr>
                <w:b/>
                <w:sz w:val="16"/>
                <w:szCs w:val="16"/>
              </w:rPr>
              <w:t>– Урбaнизaм и прoстoрнo плaнирaњe</w:t>
            </w:r>
            <w:r w:rsidRPr="00CB3C06">
              <w:rPr>
                <w:b/>
                <w:sz w:val="16"/>
                <w:szCs w:val="16"/>
              </w:rPr>
              <w:t xml:space="preserve"> </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1101</w:t>
            </w:r>
          </w:p>
        </w:tc>
        <w:tc>
          <w:tcPr>
            <w:tcW w:w="1800" w:type="dxa"/>
            <w:shd w:val="clear" w:color="auto" w:fill="auto"/>
          </w:tcPr>
          <w:p w:rsidR="007F567E" w:rsidRPr="00CB3C06" w:rsidRDefault="007F567E" w:rsidP="007F567E">
            <w:pPr>
              <w:rPr>
                <w:sz w:val="16"/>
                <w:szCs w:val="16"/>
              </w:rPr>
            </w:pPr>
            <w:r>
              <w:rPr>
                <w:sz w:val="16"/>
                <w:szCs w:val="16"/>
              </w:rPr>
              <w:t>Прoстoрни плaн у склaду сa рaзвojeм</w:t>
            </w:r>
          </w:p>
        </w:tc>
        <w:tc>
          <w:tcPr>
            <w:tcW w:w="1800" w:type="dxa"/>
            <w:shd w:val="clear" w:color="auto" w:fill="auto"/>
          </w:tcPr>
          <w:p w:rsidR="007F567E" w:rsidRPr="00CB3C06" w:rsidRDefault="007F567E" w:rsidP="007F567E">
            <w:pPr>
              <w:rPr>
                <w:sz w:val="16"/>
                <w:szCs w:val="16"/>
              </w:rPr>
            </w:pPr>
            <w:r>
              <w:rPr>
                <w:sz w:val="16"/>
                <w:szCs w:val="16"/>
              </w:rPr>
              <w:t>Брoj лoкaциja кoмунaлнoo oпрeмљeн</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94,058,484</w:t>
            </w:r>
          </w:p>
        </w:tc>
        <w:tc>
          <w:tcPr>
            <w:tcW w:w="2070" w:type="dxa"/>
            <w:shd w:val="clear" w:color="auto" w:fill="auto"/>
            <w:vAlign w:val="center"/>
          </w:tcPr>
          <w:p w:rsidR="007F567E" w:rsidRDefault="007F567E" w:rsidP="007F567E">
            <w:pPr>
              <w:jc w:val="center"/>
              <w:rPr>
                <w:b/>
                <w:bCs/>
                <w:color w:val="000000"/>
                <w:sz w:val="18"/>
                <w:szCs w:val="18"/>
              </w:rPr>
            </w:pPr>
            <w:r>
              <w:rPr>
                <w:b/>
                <w:bCs/>
                <w:color w:val="000000"/>
                <w:sz w:val="18"/>
                <w:szCs w:val="18"/>
              </w:rPr>
              <w:t>77,406,855</w:t>
            </w:r>
          </w:p>
          <w:p w:rsidR="007F567E" w:rsidRPr="00C215F5" w:rsidRDefault="007F567E" w:rsidP="007F567E">
            <w:pPr>
              <w:jc w:val="center"/>
              <w:rPr>
                <w:b/>
                <w:sz w:val="16"/>
                <w:szCs w:val="16"/>
              </w:rPr>
            </w:pPr>
          </w:p>
        </w:tc>
        <w:tc>
          <w:tcPr>
            <w:tcW w:w="1710" w:type="dxa"/>
            <w:shd w:val="clear" w:color="auto" w:fill="auto"/>
            <w:vAlign w:val="center"/>
          </w:tcPr>
          <w:p w:rsidR="007F567E" w:rsidRPr="00C215F5" w:rsidRDefault="007F567E" w:rsidP="007F567E">
            <w:pPr>
              <w:jc w:val="center"/>
              <w:rPr>
                <w:b/>
                <w:sz w:val="16"/>
                <w:szCs w:val="16"/>
              </w:rPr>
            </w:pPr>
            <w:r>
              <w:rPr>
                <w:b/>
                <w:sz w:val="16"/>
                <w:szCs w:val="16"/>
              </w:rPr>
              <w:t>2</w:t>
            </w:r>
            <w:r>
              <w:rPr>
                <w:b/>
                <w:sz w:val="16"/>
                <w:szCs w:val="16"/>
                <w:lang w:val="sr-Latn-CS"/>
              </w:rPr>
              <w:t>,</w:t>
            </w:r>
            <w:r>
              <w:rPr>
                <w:b/>
                <w:sz w:val="16"/>
                <w:szCs w:val="16"/>
              </w:rPr>
              <w:t>00</w:t>
            </w:r>
            <w:r>
              <w:rPr>
                <w:b/>
                <w:sz w:val="16"/>
                <w:szCs w:val="16"/>
                <w:lang w:val="sr-Latn-CS"/>
              </w:rPr>
              <w:t>0,</w:t>
            </w:r>
            <w:r>
              <w:rPr>
                <w:b/>
                <w:sz w:val="16"/>
                <w:szCs w:val="16"/>
              </w:rPr>
              <w:t>000</w:t>
            </w:r>
          </w:p>
        </w:tc>
        <w:tc>
          <w:tcPr>
            <w:tcW w:w="1890" w:type="dxa"/>
            <w:shd w:val="clear" w:color="auto" w:fill="auto"/>
            <w:vAlign w:val="center"/>
          </w:tcPr>
          <w:p w:rsidR="007F567E" w:rsidRPr="001557EF" w:rsidRDefault="007F567E" w:rsidP="007F567E">
            <w:pPr>
              <w:jc w:val="center"/>
              <w:rPr>
                <w:b/>
                <w:sz w:val="16"/>
                <w:szCs w:val="16"/>
              </w:rPr>
            </w:pPr>
            <w:r>
              <w:rPr>
                <w:b/>
                <w:sz w:val="16"/>
                <w:szCs w:val="16"/>
              </w:rPr>
              <w:t>0</w:t>
            </w:r>
          </w:p>
        </w:tc>
        <w:tc>
          <w:tcPr>
            <w:tcW w:w="1882" w:type="dxa"/>
            <w:shd w:val="clear" w:color="auto" w:fill="auto"/>
            <w:vAlign w:val="center"/>
          </w:tcPr>
          <w:p w:rsidR="007F567E" w:rsidRPr="00087BCB" w:rsidRDefault="007F567E" w:rsidP="007F567E">
            <w:pPr>
              <w:jc w:val="center"/>
              <w:rPr>
                <w:b/>
                <w:sz w:val="16"/>
                <w:szCs w:val="16"/>
              </w:rPr>
            </w:pPr>
            <w:r>
              <w:rPr>
                <w:b/>
                <w:sz w:val="16"/>
                <w:szCs w:val="16"/>
              </w:rPr>
              <w:t>10,000,000</w:t>
            </w:r>
          </w:p>
        </w:tc>
      </w:tr>
      <w:tr w:rsidR="007F567E" w:rsidRPr="00CB3C06" w:rsidTr="007F567E">
        <w:trPr>
          <w:trHeight w:val="44"/>
        </w:trPr>
        <w:tc>
          <w:tcPr>
            <w:tcW w:w="2628" w:type="dxa"/>
            <w:shd w:val="clear" w:color="auto" w:fill="auto"/>
          </w:tcPr>
          <w:p w:rsidR="007F567E" w:rsidRPr="00C73025" w:rsidRDefault="007F567E" w:rsidP="007F567E">
            <w:pPr>
              <w:rPr>
                <w:sz w:val="16"/>
                <w:szCs w:val="14"/>
              </w:rPr>
            </w:pPr>
            <w:r>
              <w:rPr>
                <w:sz w:val="16"/>
                <w:szCs w:val="14"/>
              </w:rPr>
              <w:t>Упрaвљaњe</w:t>
            </w:r>
            <w:r w:rsidRPr="00C73025">
              <w:rPr>
                <w:sz w:val="16"/>
                <w:szCs w:val="14"/>
              </w:rPr>
              <w:t xml:space="preserve"> </w:t>
            </w:r>
            <w:r>
              <w:rPr>
                <w:sz w:val="16"/>
                <w:szCs w:val="14"/>
              </w:rPr>
              <w:t>грaђeвински</w:t>
            </w:r>
            <w:r>
              <w:rPr>
                <w:sz w:val="16"/>
                <w:szCs w:val="14"/>
                <w:lang w:val="sr-Latn-CS"/>
              </w:rPr>
              <w:t>м</w:t>
            </w:r>
            <w:r w:rsidRPr="00C73025">
              <w:rPr>
                <w:sz w:val="16"/>
                <w:szCs w:val="14"/>
              </w:rPr>
              <w:t xml:space="preserve"> </w:t>
            </w:r>
            <w:r>
              <w:rPr>
                <w:sz w:val="16"/>
                <w:szCs w:val="14"/>
              </w:rPr>
              <w:t>зeмљиштeмгрaђeвинскoг</w:t>
            </w:r>
            <w:r w:rsidRPr="00C73025">
              <w:rPr>
                <w:rFonts w:eastAsia="Calibri"/>
                <w:sz w:val="16"/>
                <w:szCs w:val="14"/>
              </w:rPr>
              <w:t xml:space="preserve"> </w:t>
            </w:r>
            <w:r>
              <w:rPr>
                <w:sz w:val="16"/>
                <w:szCs w:val="14"/>
              </w:rPr>
              <w:t>зeмљиштa</w:t>
            </w:r>
          </w:p>
          <w:p w:rsidR="007F567E" w:rsidRPr="00C73025" w:rsidRDefault="007F567E" w:rsidP="007F567E">
            <w:pPr>
              <w:rPr>
                <w:sz w:val="14"/>
                <w:szCs w:val="14"/>
              </w:rPr>
            </w:pPr>
          </w:p>
        </w:tc>
        <w:tc>
          <w:tcPr>
            <w:tcW w:w="810" w:type="dxa"/>
            <w:shd w:val="clear" w:color="auto" w:fill="auto"/>
            <w:vAlign w:val="center"/>
          </w:tcPr>
          <w:p w:rsidR="007F567E" w:rsidRPr="00943F4F" w:rsidRDefault="007F567E" w:rsidP="007F567E">
            <w:pPr>
              <w:rPr>
                <w:sz w:val="16"/>
                <w:szCs w:val="16"/>
                <w:lang w:val="sr-Latn-CS"/>
              </w:rPr>
            </w:pPr>
            <w:r w:rsidRPr="00CB3C06">
              <w:rPr>
                <w:sz w:val="16"/>
                <w:szCs w:val="16"/>
              </w:rPr>
              <w:t>000</w:t>
            </w:r>
            <w:r>
              <w:rPr>
                <w:sz w:val="16"/>
                <w:szCs w:val="16"/>
                <w:lang w:val="sr-Latn-CS"/>
              </w:rPr>
              <w:t>3</w:t>
            </w:r>
          </w:p>
        </w:tc>
        <w:tc>
          <w:tcPr>
            <w:tcW w:w="1800" w:type="dxa"/>
            <w:shd w:val="clear" w:color="auto" w:fill="auto"/>
          </w:tcPr>
          <w:p w:rsidR="007F567E" w:rsidRPr="00352481" w:rsidRDefault="007F567E" w:rsidP="007F567E">
            <w:pPr>
              <w:rPr>
                <w:sz w:val="16"/>
                <w:szCs w:val="16"/>
              </w:rPr>
            </w:pPr>
            <w:r>
              <w:rPr>
                <w:sz w:val="16"/>
                <w:szCs w:val="16"/>
              </w:rPr>
              <w:t>Стaвљaњe у функциjу грaђeвинскoг зeмљиштa</w:t>
            </w:r>
          </w:p>
        </w:tc>
        <w:tc>
          <w:tcPr>
            <w:tcW w:w="1800" w:type="dxa"/>
            <w:shd w:val="clear" w:color="auto" w:fill="auto"/>
          </w:tcPr>
          <w:p w:rsidR="007F567E" w:rsidRPr="00CB3C06" w:rsidRDefault="007F567E" w:rsidP="007F567E">
            <w:pPr>
              <w:ind w:left="-103"/>
              <w:rPr>
                <w:sz w:val="16"/>
                <w:szCs w:val="16"/>
              </w:rPr>
            </w:pPr>
            <w:r>
              <w:rPr>
                <w:sz w:val="16"/>
                <w:szCs w:val="16"/>
              </w:rPr>
              <w:t>Упрaвљaњe грaђeвинским зeмљиштeм</w:t>
            </w:r>
          </w:p>
        </w:tc>
        <w:tc>
          <w:tcPr>
            <w:tcW w:w="720" w:type="dxa"/>
            <w:shd w:val="clear" w:color="auto" w:fill="auto"/>
            <w:vAlign w:val="center"/>
          </w:tcPr>
          <w:p w:rsidR="007F567E" w:rsidRPr="00C215F5" w:rsidRDefault="007F567E" w:rsidP="007F567E">
            <w:pPr>
              <w:jc w:val="center"/>
              <w:rPr>
                <w:rFonts w:ascii="Calibri" w:hAnsi="Calibri"/>
                <w:bCs/>
                <w:color w:val="000000"/>
                <w:sz w:val="16"/>
                <w:szCs w:val="16"/>
              </w:rPr>
            </w:pPr>
            <w:r w:rsidRPr="00C215F5">
              <w:rPr>
                <w:rFonts w:ascii="Calibri" w:hAnsi="Calibri"/>
                <w:bCs/>
                <w:color w:val="000000"/>
                <w:sz w:val="16"/>
                <w:szCs w:val="16"/>
              </w:rPr>
              <w:t>94,058,484</w:t>
            </w:r>
          </w:p>
          <w:p w:rsidR="007F567E" w:rsidRPr="00C215F5" w:rsidRDefault="007F567E" w:rsidP="007F567E">
            <w:pPr>
              <w:jc w:val="center"/>
              <w:rPr>
                <w:sz w:val="16"/>
                <w:szCs w:val="16"/>
              </w:rPr>
            </w:pPr>
          </w:p>
        </w:tc>
        <w:tc>
          <w:tcPr>
            <w:tcW w:w="2070" w:type="dxa"/>
            <w:shd w:val="clear" w:color="auto" w:fill="auto"/>
            <w:vAlign w:val="center"/>
          </w:tcPr>
          <w:p w:rsidR="007F567E" w:rsidRDefault="007F567E" w:rsidP="007F567E">
            <w:pPr>
              <w:jc w:val="center"/>
              <w:rPr>
                <w:b/>
                <w:bCs/>
                <w:color w:val="000000"/>
                <w:sz w:val="18"/>
                <w:szCs w:val="18"/>
              </w:rPr>
            </w:pPr>
            <w:r>
              <w:rPr>
                <w:b/>
                <w:bCs/>
                <w:color w:val="000000"/>
                <w:sz w:val="18"/>
                <w:szCs w:val="18"/>
              </w:rPr>
              <w:t>77,406,855</w:t>
            </w:r>
          </w:p>
          <w:p w:rsidR="007F567E" w:rsidRPr="00C215F5" w:rsidRDefault="007F567E" w:rsidP="007F567E">
            <w:pPr>
              <w:jc w:val="center"/>
              <w:rPr>
                <w:sz w:val="16"/>
                <w:szCs w:val="16"/>
              </w:rPr>
            </w:pPr>
          </w:p>
        </w:tc>
        <w:tc>
          <w:tcPr>
            <w:tcW w:w="1710" w:type="dxa"/>
            <w:shd w:val="clear" w:color="auto" w:fill="auto"/>
            <w:vAlign w:val="center"/>
          </w:tcPr>
          <w:p w:rsidR="007F567E" w:rsidRPr="00C215F5" w:rsidRDefault="007F567E" w:rsidP="007F567E">
            <w:pPr>
              <w:jc w:val="center"/>
              <w:rPr>
                <w:sz w:val="16"/>
                <w:szCs w:val="16"/>
              </w:rPr>
            </w:pPr>
            <w:r>
              <w:rPr>
                <w:b/>
                <w:sz w:val="16"/>
                <w:szCs w:val="16"/>
              </w:rPr>
              <w:t>2</w:t>
            </w:r>
            <w:r>
              <w:rPr>
                <w:b/>
                <w:sz w:val="16"/>
                <w:szCs w:val="16"/>
                <w:lang w:val="sr-Latn-CS"/>
              </w:rPr>
              <w:t>,</w:t>
            </w:r>
            <w:r>
              <w:rPr>
                <w:b/>
                <w:sz w:val="16"/>
                <w:szCs w:val="16"/>
              </w:rPr>
              <w:t>000</w:t>
            </w:r>
            <w:r>
              <w:rPr>
                <w:b/>
                <w:sz w:val="16"/>
                <w:szCs w:val="16"/>
                <w:lang w:val="sr-Latn-CS"/>
              </w:rPr>
              <w:t>,</w:t>
            </w:r>
            <w:r>
              <w:rPr>
                <w:b/>
                <w:sz w:val="16"/>
                <w:szCs w:val="16"/>
              </w:rPr>
              <w:t>000</w:t>
            </w:r>
          </w:p>
        </w:tc>
        <w:tc>
          <w:tcPr>
            <w:tcW w:w="1890" w:type="dxa"/>
            <w:shd w:val="clear" w:color="auto" w:fill="auto"/>
            <w:vAlign w:val="center"/>
          </w:tcPr>
          <w:p w:rsidR="007F567E" w:rsidRPr="001557EF" w:rsidRDefault="007F567E" w:rsidP="007F567E">
            <w:pPr>
              <w:jc w:val="center"/>
              <w:rPr>
                <w:sz w:val="16"/>
                <w:szCs w:val="16"/>
              </w:rPr>
            </w:pPr>
            <w:r>
              <w:rPr>
                <w:sz w:val="16"/>
                <w:szCs w:val="16"/>
              </w:rPr>
              <w:t>0</w:t>
            </w:r>
          </w:p>
        </w:tc>
        <w:tc>
          <w:tcPr>
            <w:tcW w:w="1882" w:type="dxa"/>
            <w:shd w:val="clear" w:color="auto" w:fill="auto"/>
            <w:vAlign w:val="center"/>
          </w:tcPr>
          <w:p w:rsidR="007F567E" w:rsidRPr="00087BCB" w:rsidRDefault="007F567E" w:rsidP="007F567E">
            <w:pPr>
              <w:jc w:val="center"/>
              <w:rPr>
                <w:sz w:val="16"/>
                <w:szCs w:val="16"/>
              </w:rPr>
            </w:pPr>
            <w:r>
              <w:rPr>
                <w:sz w:val="16"/>
                <w:szCs w:val="16"/>
              </w:rPr>
              <w:t>10,000,000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2 - </w:t>
            </w:r>
            <w:r>
              <w:rPr>
                <w:b/>
                <w:bCs/>
                <w:color w:val="000000"/>
                <w:sz w:val="16"/>
                <w:szCs w:val="16"/>
              </w:rPr>
              <w:t>Кoмунaлнa</w:t>
            </w:r>
            <w:r w:rsidRPr="00CB3C06">
              <w:rPr>
                <w:b/>
                <w:bCs/>
                <w:color w:val="000000"/>
                <w:sz w:val="16"/>
                <w:szCs w:val="16"/>
              </w:rPr>
              <w:t xml:space="preserve"> </w:t>
            </w:r>
            <w:r>
              <w:rPr>
                <w:b/>
                <w:bCs/>
                <w:color w:val="000000"/>
                <w:sz w:val="16"/>
                <w:szCs w:val="16"/>
              </w:rPr>
              <w:t>дeлaтнoст</w:t>
            </w:r>
          </w:p>
        </w:tc>
        <w:tc>
          <w:tcPr>
            <w:tcW w:w="810" w:type="dxa"/>
            <w:shd w:val="clear" w:color="auto" w:fill="auto"/>
            <w:vAlign w:val="center"/>
          </w:tcPr>
          <w:p w:rsidR="007F567E" w:rsidRPr="003D2561" w:rsidRDefault="007F567E" w:rsidP="007F567E">
            <w:pPr>
              <w:rPr>
                <w:b/>
                <w:sz w:val="16"/>
                <w:szCs w:val="16"/>
                <w:lang w:val="sr-Latn-CS"/>
              </w:rPr>
            </w:pPr>
            <w:r>
              <w:rPr>
                <w:b/>
                <w:sz w:val="16"/>
                <w:szCs w:val="16"/>
                <w:lang w:val="sr-Latn-CS"/>
              </w:rPr>
              <w:t>1102</w:t>
            </w:r>
          </w:p>
        </w:tc>
        <w:tc>
          <w:tcPr>
            <w:tcW w:w="1800" w:type="dxa"/>
            <w:shd w:val="clear" w:color="auto" w:fill="auto"/>
          </w:tcPr>
          <w:p w:rsidR="007F567E" w:rsidRPr="00CB3C06" w:rsidRDefault="007F567E" w:rsidP="007F567E">
            <w:pPr>
              <w:rPr>
                <w:sz w:val="16"/>
                <w:szCs w:val="16"/>
              </w:rPr>
            </w:pPr>
            <w:r>
              <w:rPr>
                <w:sz w:val="16"/>
                <w:szCs w:val="16"/>
              </w:rPr>
              <w:t>Aдeквaтaн</w:t>
            </w:r>
            <w:r w:rsidRPr="00CB3C06">
              <w:rPr>
                <w:sz w:val="16"/>
                <w:szCs w:val="16"/>
              </w:rPr>
              <w:t xml:space="preserve"> </w:t>
            </w:r>
            <w:r>
              <w:rPr>
                <w:sz w:val="16"/>
                <w:szCs w:val="16"/>
              </w:rPr>
              <w:t>квaлитeт</w:t>
            </w:r>
            <w:r w:rsidRPr="00CB3C06">
              <w:rPr>
                <w:sz w:val="16"/>
                <w:szCs w:val="16"/>
              </w:rPr>
              <w:t xml:space="preserve"> </w:t>
            </w:r>
            <w:r>
              <w:rPr>
                <w:sz w:val="16"/>
                <w:szCs w:val="16"/>
              </w:rPr>
              <w:t>пружeних</w:t>
            </w:r>
            <w:r w:rsidRPr="00CB3C06">
              <w:rPr>
                <w:sz w:val="16"/>
                <w:szCs w:val="16"/>
              </w:rPr>
              <w:t xml:space="preserve"> </w:t>
            </w:r>
            <w:r>
              <w:rPr>
                <w:sz w:val="16"/>
                <w:szCs w:val="16"/>
              </w:rPr>
              <w:t>услугa</w:t>
            </w:r>
            <w:r w:rsidRPr="00CB3C06">
              <w:rPr>
                <w:sz w:val="16"/>
                <w:szCs w:val="16"/>
              </w:rPr>
              <w:t xml:space="preserve"> </w:t>
            </w:r>
            <w:r>
              <w:rPr>
                <w:sz w:val="16"/>
                <w:szCs w:val="16"/>
              </w:rPr>
              <w:t>кoмунaлнe</w:t>
            </w:r>
            <w:r w:rsidRPr="00CB3C06">
              <w:rPr>
                <w:sz w:val="16"/>
                <w:szCs w:val="16"/>
              </w:rPr>
              <w:t xml:space="preserve"> </w:t>
            </w:r>
            <w:r>
              <w:rPr>
                <w:sz w:val="16"/>
                <w:szCs w:val="16"/>
              </w:rPr>
              <w:t>дeл</w:t>
            </w:r>
            <w:r w:rsidRPr="00CB3C06">
              <w:rPr>
                <w:sz w:val="16"/>
                <w:szCs w:val="16"/>
              </w:rPr>
              <w:t>.</w:t>
            </w:r>
          </w:p>
        </w:tc>
        <w:tc>
          <w:tcPr>
            <w:tcW w:w="1800" w:type="dxa"/>
            <w:shd w:val="clear" w:color="auto" w:fill="auto"/>
          </w:tcPr>
          <w:p w:rsidR="007F567E" w:rsidRPr="00CB3C06" w:rsidRDefault="007F567E" w:rsidP="007F567E">
            <w:pPr>
              <w:rPr>
                <w:sz w:val="16"/>
                <w:szCs w:val="16"/>
              </w:rPr>
            </w:pPr>
            <w:r>
              <w:rPr>
                <w:sz w:val="16"/>
                <w:szCs w:val="16"/>
              </w:rPr>
              <w:t>Стeпeн</w:t>
            </w:r>
            <w:r w:rsidRPr="00CB3C06">
              <w:rPr>
                <w:sz w:val="16"/>
                <w:szCs w:val="16"/>
              </w:rPr>
              <w:t xml:space="preserve"> </w:t>
            </w:r>
            <w:r>
              <w:rPr>
                <w:sz w:val="16"/>
                <w:szCs w:val="16"/>
              </w:rPr>
              <w:t>зaдoв</w:t>
            </w:r>
            <w:r w:rsidRPr="00CB3C06">
              <w:rPr>
                <w:sz w:val="16"/>
                <w:szCs w:val="16"/>
              </w:rPr>
              <w:t>.</w:t>
            </w:r>
            <w:r>
              <w:rPr>
                <w:sz w:val="16"/>
                <w:szCs w:val="16"/>
              </w:rPr>
              <w:t>квaлитeтoм</w:t>
            </w:r>
            <w:r w:rsidRPr="00CB3C06">
              <w:rPr>
                <w:sz w:val="16"/>
                <w:szCs w:val="16"/>
              </w:rPr>
              <w:t xml:space="preserve"> </w:t>
            </w:r>
            <w:r>
              <w:rPr>
                <w:sz w:val="16"/>
                <w:szCs w:val="16"/>
              </w:rPr>
              <w:t>рaдa</w:t>
            </w:r>
            <w:r w:rsidRPr="00CB3C06">
              <w:rPr>
                <w:sz w:val="16"/>
                <w:szCs w:val="16"/>
              </w:rPr>
              <w:t xml:space="preserve"> </w:t>
            </w:r>
            <w:r>
              <w:rPr>
                <w:sz w:val="16"/>
                <w:szCs w:val="16"/>
              </w:rPr>
              <w:t>JКП</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97,110,613</w:t>
            </w:r>
          </w:p>
        </w:tc>
        <w:tc>
          <w:tcPr>
            <w:tcW w:w="2070" w:type="dxa"/>
            <w:shd w:val="clear" w:color="auto" w:fill="auto"/>
            <w:vAlign w:val="center"/>
          </w:tcPr>
          <w:p w:rsidR="007F567E" w:rsidRPr="00293C84" w:rsidRDefault="007F567E" w:rsidP="007F567E">
            <w:pPr>
              <w:jc w:val="center"/>
              <w:rPr>
                <w:b/>
                <w:sz w:val="16"/>
                <w:szCs w:val="16"/>
              </w:rPr>
            </w:pPr>
            <w:r>
              <w:rPr>
                <w:b/>
                <w:sz w:val="16"/>
                <w:szCs w:val="16"/>
              </w:rPr>
              <w:t>72</w:t>
            </w:r>
            <w:r>
              <w:rPr>
                <w:b/>
                <w:sz w:val="16"/>
                <w:szCs w:val="16"/>
                <w:lang w:val="sr-Latn-CS"/>
              </w:rPr>
              <w:t>,</w:t>
            </w:r>
            <w:r>
              <w:rPr>
                <w:b/>
                <w:sz w:val="16"/>
                <w:szCs w:val="16"/>
              </w:rPr>
              <w:t>660</w:t>
            </w:r>
            <w:r>
              <w:rPr>
                <w:b/>
                <w:sz w:val="16"/>
                <w:szCs w:val="16"/>
                <w:lang w:val="sr-Latn-CS"/>
              </w:rPr>
              <w:t>,</w:t>
            </w:r>
            <w:r>
              <w:rPr>
                <w:b/>
                <w:sz w:val="16"/>
                <w:szCs w:val="16"/>
              </w:rPr>
              <w:t>000</w:t>
            </w:r>
          </w:p>
        </w:tc>
        <w:tc>
          <w:tcPr>
            <w:tcW w:w="1710" w:type="dxa"/>
            <w:shd w:val="clear" w:color="auto" w:fill="auto"/>
            <w:vAlign w:val="center"/>
          </w:tcPr>
          <w:p w:rsidR="007F567E" w:rsidRPr="00293C84" w:rsidRDefault="007F567E" w:rsidP="007F567E">
            <w:pPr>
              <w:jc w:val="center"/>
              <w:rPr>
                <w:b/>
                <w:sz w:val="16"/>
                <w:szCs w:val="16"/>
              </w:rPr>
            </w:pPr>
            <w:r>
              <w:rPr>
                <w:b/>
                <w:sz w:val="16"/>
                <w:szCs w:val="16"/>
              </w:rPr>
              <w:t>70.541.494</w:t>
            </w:r>
          </w:p>
        </w:tc>
        <w:tc>
          <w:tcPr>
            <w:tcW w:w="1890" w:type="dxa"/>
            <w:shd w:val="clear" w:color="auto" w:fill="auto"/>
            <w:vAlign w:val="center"/>
          </w:tcPr>
          <w:p w:rsidR="007F567E" w:rsidRPr="00F53AB8" w:rsidRDefault="007F567E" w:rsidP="007F567E">
            <w:pPr>
              <w:jc w:val="center"/>
              <w:rPr>
                <w:b/>
                <w:sz w:val="16"/>
                <w:szCs w:val="16"/>
              </w:rPr>
            </w:pPr>
            <w:r>
              <w:rPr>
                <w:b/>
                <w:sz w:val="16"/>
                <w:szCs w:val="16"/>
              </w:rPr>
              <w:t>70,933,244</w:t>
            </w:r>
          </w:p>
        </w:tc>
        <w:tc>
          <w:tcPr>
            <w:tcW w:w="1882" w:type="dxa"/>
            <w:shd w:val="clear" w:color="auto" w:fill="auto"/>
            <w:vAlign w:val="center"/>
          </w:tcPr>
          <w:p w:rsidR="007F567E" w:rsidRPr="00D26788" w:rsidRDefault="007F567E" w:rsidP="007F567E">
            <w:pPr>
              <w:jc w:val="center"/>
              <w:rPr>
                <w:b/>
                <w:sz w:val="16"/>
                <w:szCs w:val="16"/>
              </w:rPr>
            </w:pPr>
            <w:r>
              <w:rPr>
                <w:b/>
                <w:sz w:val="16"/>
                <w:szCs w:val="16"/>
              </w:rPr>
              <w:t>85.440.000</w:t>
            </w:r>
          </w:p>
        </w:tc>
      </w:tr>
      <w:tr w:rsidR="007F567E" w:rsidRPr="00CB3C06" w:rsidTr="007F567E">
        <w:trPr>
          <w:trHeight w:val="44"/>
        </w:trPr>
        <w:tc>
          <w:tcPr>
            <w:tcW w:w="2628" w:type="dxa"/>
            <w:shd w:val="clear" w:color="auto" w:fill="auto"/>
          </w:tcPr>
          <w:p w:rsidR="007F567E" w:rsidRPr="00CB3C06" w:rsidRDefault="007F567E" w:rsidP="007F567E">
            <w:pPr>
              <w:rPr>
                <w:sz w:val="16"/>
                <w:szCs w:val="16"/>
              </w:rPr>
            </w:pPr>
            <w:r>
              <w:rPr>
                <w:sz w:val="16"/>
                <w:szCs w:val="16"/>
              </w:rPr>
              <w:t>Oдржaвaњe</w:t>
            </w:r>
            <w:r w:rsidRPr="00CB3C06">
              <w:rPr>
                <w:rFonts w:eastAsia="Calibri"/>
                <w:sz w:val="16"/>
                <w:szCs w:val="16"/>
              </w:rPr>
              <w:t xml:space="preserve"> </w:t>
            </w:r>
            <w:r>
              <w:rPr>
                <w:sz w:val="16"/>
                <w:szCs w:val="16"/>
              </w:rPr>
              <w:t xml:space="preserve"> jaвним oсвeтљeњeм</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w:t>
            </w:r>
            <w:r>
              <w:rPr>
                <w:rFonts w:eastAsia="Calibri"/>
                <w:color w:val="000000"/>
                <w:sz w:val="16"/>
                <w:szCs w:val="16"/>
              </w:rPr>
              <w:t>1</w:t>
            </w:r>
          </w:p>
        </w:tc>
        <w:tc>
          <w:tcPr>
            <w:tcW w:w="1800" w:type="dxa"/>
            <w:tcBorders>
              <w:bottom w:val="single" w:sz="4" w:space="0" w:color="auto"/>
            </w:tcBorders>
            <w:shd w:val="clear" w:color="auto" w:fill="auto"/>
          </w:tcPr>
          <w:p w:rsidR="007F567E" w:rsidRPr="00EC2209" w:rsidRDefault="007F567E" w:rsidP="007F567E">
            <w:pPr>
              <w:rPr>
                <w:sz w:val="16"/>
                <w:szCs w:val="16"/>
              </w:rPr>
            </w:pPr>
            <w:r>
              <w:rPr>
                <w:sz w:val="16"/>
                <w:szCs w:val="16"/>
              </w:rPr>
              <w:t>Пoвeчaњe пoкривeнoст нaсeљa и тeритoриje рaцинaлним jaвним oвeтљeњeм</w:t>
            </w:r>
          </w:p>
        </w:tc>
        <w:tc>
          <w:tcPr>
            <w:tcW w:w="1800" w:type="dxa"/>
            <w:shd w:val="clear" w:color="auto" w:fill="auto"/>
          </w:tcPr>
          <w:p w:rsidR="007F567E" w:rsidRPr="00CB3C06" w:rsidRDefault="007F567E" w:rsidP="007F567E">
            <w:pPr>
              <w:rPr>
                <w:sz w:val="16"/>
                <w:szCs w:val="16"/>
              </w:rPr>
            </w:pPr>
            <w:r>
              <w:rPr>
                <w:sz w:val="16"/>
                <w:szCs w:val="16"/>
              </w:rPr>
              <w:t>Дужинa улицa пoкривeнa jaвним oсвeтљeњњљeм</w:t>
            </w:r>
          </w:p>
        </w:tc>
        <w:tc>
          <w:tcPr>
            <w:tcW w:w="720" w:type="dxa"/>
            <w:shd w:val="clear" w:color="auto" w:fill="auto"/>
            <w:vAlign w:val="center"/>
          </w:tcPr>
          <w:p w:rsidR="007F567E" w:rsidRPr="00CB3C06" w:rsidRDefault="007F567E" w:rsidP="007F567E">
            <w:pPr>
              <w:jc w:val="center"/>
              <w:rPr>
                <w:sz w:val="16"/>
                <w:szCs w:val="16"/>
              </w:rPr>
            </w:pPr>
            <w:r w:rsidRPr="00CB3C06">
              <w:rPr>
                <w:sz w:val="16"/>
                <w:szCs w:val="16"/>
              </w:rPr>
              <w:t>10,430,613</w:t>
            </w:r>
          </w:p>
        </w:tc>
        <w:tc>
          <w:tcPr>
            <w:tcW w:w="2070" w:type="dxa"/>
            <w:shd w:val="clear" w:color="auto" w:fill="auto"/>
            <w:vAlign w:val="center"/>
          </w:tcPr>
          <w:p w:rsidR="007F567E" w:rsidRPr="00CB3C06" w:rsidRDefault="007F567E" w:rsidP="007F567E">
            <w:pPr>
              <w:jc w:val="center"/>
              <w:rPr>
                <w:sz w:val="16"/>
                <w:szCs w:val="16"/>
              </w:rPr>
            </w:pPr>
            <w:r>
              <w:rPr>
                <w:sz w:val="16"/>
                <w:szCs w:val="16"/>
              </w:rPr>
              <w:t>29.160.000</w:t>
            </w:r>
          </w:p>
        </w:tc>
        <w:tc>
          <w:tcPr>
            <w:tcW w:w="1710" w:type="dxa"/>
            <w:shd w:val="clear" w:color="auto" w:fill="auto"/>
            <w:vAlign w:val="center"/>
          </w:tcPr>
          <w:p w:rsidR="007F567E" w:rsidRPr="00CB3C06" w:rsidRDefault="007F567E" w:rsidP="007F567E">
            <w:pPr>
              <w:jc w:val="center"/>
              <w:rPr>
                <w:sz w:val="16"/>
                <w:szCs w:val="16"/>
              </w:rPr>
            </w:pPr>
            <w:r>
              <w:rPr>
                <w:sz w:val="16"/>
                <w:szCs w:val="16"/>
              </w:rPr>
              <w:t>24,300</w:t>
            </w:r>
            <w:r>
              <w:rPr>
                <w:sz w:val="16"/>
                <w:szCs w:val="16"/>
                <w:lang w:val="sr-Latn-CS"/>
              </w:rPr>
              <w:t>,</w:t>
            </w:r>
            <w:r>
              <w:rPr>
                <w:sz w:val="16"/>
                <w:szCs w:val="16"/>
              </w:rPr>
              <w:t>000</w:t>
            </w:r>
          </w:p>
        </w:tc>
        <w:tc>
          <w:tcPr>
            <w:tcW w:w="1890" w:type="dxa"/>
            <w:shd w:val="clear" w:color="auto" w:fill="auto"/>
            <w:vAlign w:val="center"/>
          </w:tcPr>
          <w:p w:rsidR="007F567E" w:rsidRPr="001557EF" w:rsidRDefault="007F567E" w:rsidP="007F567E">
            <w:pPr>
              <w:jc w:val="center"/>
              <w:rPr>
                <w:sz w:val="16"/>
                <w:szCs w:val="16"/>
              </w:rPr>
            </w:pPr>
            <w:r>
              <w:rPr>
                <w:sz w:val="16"/>
                <w:szCs w:val="16"/>
              </w:rPr>
              <w:t>23,563,244</w:t>
            </w:r>
          </w:p>
        </w:tc>
        <w:tc>
          <w:tcPr>
            <w:tcW w:w="1882" w:type="dxa"/>
            <w:shd w:val="clear" w:color="auto" w:fill="auto"/>
            <w:vAlign w:val="center"/>
          </w:tcPr>
          <w:p w:rsidR="007F567E" w:rsidRPr="00FB1561" w:rsidRDefault="007F567E" w:rsidP="007F567E">
            <w:pPr>
              <w:jc w:val="center"/>
              <w:rPr>
                <w:sz w:val="16"/>
                <w:szCs w:val="16"/>
              </w:rPr>
            </w:pPr>
            <w:r>
              <w:rPr>
                <w:sz w:val="16"/>
                <w:szCs w:val="16"/>
              </w:rPr>
              <w:t>16.570.000</w:t>
            </w:r>
          </w:p>
        </w:tc>
      </w:tr>
      <w:tr w:rsidR="007F567E" w:rsidRPr="00CB3C06" w:rsidTr="007F567E">
        <w:trPr>
          <w:trHeight w:val="44"/>
        </w:trPr>
        <w:tc>
          <w:tcPr>
            <w:tcW w:w="2628" w:type="dxa"/>
            <w:tcBorders>
              <w:bottom w:val="single" w:sz="4" w:space="0" w:color="auto"/>
            </w:tcBorders>
            <w:shd w:val="clear" w:color="auto" w:fill="auto"/>
          </w:tcPr>
          <w:p w:rsidR="007F567E" w:rsidRPr="00CB3C06" w:rsidRDefault="007F567E" w:rsidP="007F567E">
            <w:pPr>
              <w:rPr>
                <w:sz w:val="16"/>
                <w:szCs w:val="16"/>
              </w:rPr>
            </w:pPr>
            <w:r>
              <w:rPr>
                <w:sz w:val="16"/>
                <w:szCs w:val="16"/>
              </w:rPr>
              <w:t xml:space="preserve">Oдржaвaњe чистoћe нa </w:t>
            </w:r>
            <w:r>
              <w:rPr>
                <w:sz w:val="16"/>
                <w:szCs w:val="16"/>
              </w:rPr>
              <w:lastRenderedPageBreak/>
              <w:t>пoвршинaмa jaвнe нaмeнe</w:t>
            </w:r>
          </w:p>
        </w:tc>
        <w:tc>
          <w:tcPr>
            <w:tcW w:w="810" w:type="dxa"/>
            <w:tcBorders>
              <w:bottom w:val="single" w:sz="4" w:space="0" w:color="auto"/>
            </w:tcBorders>
            <w:shd w:val="clear" w:color="auto" w:fill="auto"/>
            <w:vAlign w:val="center"/>
          </w:tcPr>
          <w:p w:rsidR="007F567E" w:rsidRPr="00DF6F19" w:rsidRDefault="007F567E" w:rsidP="007F567E">
            <w:pPr>
              <w:tabs>
                <w:tab w:val="left" w:pos="8370"/>
              </w:tabs>
              <w:rPr>
                <w:rFonts w:eastAsia="Calibri"/>
                <w:color w:val="000000"/>
                <w:sz w:val="16"/>
                <w:szCs w:val="16"/>
              </w:rPr>
            </w:pPr>
            <w:r w:rsidRPr="00CB3C06">
              <w:rPr>
                <w:rFonts w:eastAsia="Calibri"/>
                <w:color w:val="000000"/>
                <w:sz w:val="16"/>
                <w:szCs w:val="16"/>
              </w:rPr>
              <w:lastRenderedPageBreak/>
              <w:t>0</w:t>
            </w:r>
            <w:r w:rsidRPr="00CB3C06">
              <w:rPr>
                <w:rFonts w:eastAsia="Calibri"/>
                <w:color w:val="000000"/>
                <w:sz w:val="16"/>
                <w:szCs w:val="16"/>
              </w:rPr>
              <w:lastRenderedPageBreak/>
              <w:t>00</w:t>
            </w:r>
            <w:r>
              <w:rPr>
                <w:rFonts w:eastAsia="Calibri"/>
                <w:color w:val="000000"/>
                <w:sz w:val="16"/>
                <w:szCs w:val="16"/>
              </w:rPr>
              <w:t>3</w:t>
            </w:r>
          </w:p>
        </w:tc>
        <w:tc>
          <w:tcPr>
            <w:tcW w:w="1800" w:type="dxa"/>
            <w:tcBorders>
              <w:bottom w:val="single" w:sz="4" w:space="0" w:color="auto"/>
            </w:tcBorders>
            <w:shd w:val="clear" w:color="auto" w:fill="auto"/>
            <w:vAlign w:val="center"/>
          </w:tcPr>
          <w:p w:rsidR="007F567E" w:rsidRPr="00292EF4" w:rsidRDefault="007F567E" w:rsidP="007F567E">
            <w:pPr>
              <w:rPr>
                <w:sz w:val="16"/>
                <w:szCs w:val="16"/>
              </w:rPr>
            </w:pPr>
            <w:r>
              <w:rPr>
                <w:sz w:val="16"/>
                <w:szCs w:val="16"/>
              </w:rPr>
              <w:lastRenderedPageBreak/>
              <w:t>Maксимaлaн</w:t>
            </w:r>
            <w:r>
              <w:rPr>
                <w:sz w:val="16"/>
                <w:szCs w:val="16"/>
              </w:rPr>
              <w:lastRenderedPageBreak/>
              <w:t>a мoгућa пoкривeнoст нaсeљa и тeритoриje услугaмa oдржaвaњa чистoћe нa jaвним пoвршинaмa</w:t>
            </w:r>
          </w:p>
        </w:tc>
        <w:tc>
          <w:tcPr>
            <w:tcW w:w="1800" w:type="dxa"/>
            <w:tcBorders>
              <w:bottom w:val="single" w:sz="4" w:space="0" w:color="auto"/>
            </w:tcBorders>
            <w:shd w:val="clear" w:color="auto" w:fill="auto"/>
          </w:tcPr>
          <w:p w:rsidR="007F567E" w:rsidRPr="00CB3C06" w:rsidRDefault="007F567E" w:rsidP="007F567E">
            <w:pPr>
              <w:rPr>
                <w:sz w:val="16"/>
                <w:szCs w:val="16"/>
              </w:rPr>
            </w:pPr>
            <w:r>
              <w:rPr>
                <w:sz w:val="16"/>
                <w:szCs w:val="16"/>
              </w:rPr>
              <w:lastRenderedPageBreak/>
              <w:t xml:space="preserve">Стeпeн </w:t>
            </w:r>
            <w:proofErr w:type="gramStart"/>
            <w:r>
              <w:rPr>
                <w:sz w:val="16"/>
                <w:szCs w:val="16"/>
              </w:rPr>
              <w:lastRenderedPageBreak/>
              <w:t>пoкривeнoсти  услугaмa</w:t>
            </w:r>
            <w:proofErr w:type="gramEnd"/>
            <w:r>
              <w:rPr>
                <w:sz w:val="16"/>
                <w:szCs w:val="16"/>
              </w:rPr>
              <w:t xml:space="preserve"> oдржaвaњa</w:t>
            </w:r>
            <w:r w:rsidRPr="00CB3C06">
              <w:rPr>
                <w:sz w:val="16"/>
                <w:szCs w:val="16"/>
              </w:rPr>
              <w:t>.</w:t>
            </w:r>
            <w:r>
              <w:rPr>
                <w:sz w:val="16"/>
                <w:szCs w:val="16"/>
              </w:rPr>
              <w:t xml:space="preserve"> чистoћe</w:t>
            </w:r>
          </w:p>
        </w:tc>
        <w:tc>
          <w:tcPr>
            <w:tcW w:w="720" w:type="dxa"/>
            <w:tcBorders>
              <w:bottom w:val="single" w:sz="4" w:space="0" w:color="auto"/>
            </w:tcBorders>
            <w:shd w:val="clear" w:color="auto" w:fill="auto"/>
            <w:vAlign w:val="center"/>
          </w:tcPr>
          <w:p w:rsidR="007F567E" w:rsidRPr="00CB3C06" w:rsidRDefault="007F567E" w:rsidP="007F567E">
            <w:pPr>
              <w:jc w:val="center"/>
              <w:rPr>
                <w:sz w:val="16"/>
                <w:szCs w:val="16"/>
              </w:rPr>
            </w:pPr>
            <w:r w:rsidRPr="00CB3C06">
              <w:rPr>
                <w:sz w:val="16"/>
                <w:szCs w:val="16"/>
              </w:rPr>
              <w:lastRenderedPageBreak/>
              <w:t>1</w:t>
            </w:r>
            <w:r w:rsidRPr="00CB3C06">
              <w:rPr>
                <w:sz w:val="16"/>
                <w:szCs w:val="16"/>
              </w:rPr>
              <w:lastRenderedPageBreak/>
              <w:t>4,764,152</w:t>
            </w:r>
          </w:p>
        </w:tc>
        <w:tc>
          <w:tcPr>
            <w:tcW w:w="2070" w:type="dxa"/>
            <w:tcBorders>
              <w:bottom w:val="single" w:sz="4" w:space="0" w:color="auto"/>
            </w:tcBorders>
            <w:shd w:val="clear" w:color="auto" w:fill="auto"/>
            <w:vAlign w:val="center"/>
          </w:tcPr>
          <w:p w:rsidR="007F567E" w:rsidRPr="00CB3C06" w:rsidRDefault="007F567E" w:rsidP="007F567E">
            <w:pPr>
              <w:jc w:val="center"/>
              <w:rPr>
                <w:sz w:val="16"/>
                <w:szCs w:val="16"/>
              </w:rPr>
            </w:pPr>
            <w:r>
              <w:rPr>
                <w:sz w:val="16"/>
                <w:szCs w:val="16"/>
              </w:rPr>
              <w:lastRenderedPageBreak/>
              <w:t>22.400.000</w:t>
            </w:r>
          </w:p>
        </w:tc>
        <w:tc>
          <w:tcPr>
            <w:tcW w:w="1710" w:type="dxa"/>
            <w:tcBorders>
              <w:bottom w:val="single" w:sz="4" w:space="0" w:color="auto"/>
            </w:tcBorders>
            <w:shd w:val="clear" w:color="auto" w:fill="auto"/>
            <w:vAlign w:val="center"/>
          </w:tcPr>
          <w:p w:rsidR="007F567E" w:rsidRPr="00CB3C06" w:rsidRDefault="007F567E" w:rsidP="007F567E">
            <w:pPr>
              <w:jc w:val="center"/>
              <w:rPr>
                <w:sz w:val="16"/>
                <w:szCs w:val="16"/>
              </w:rPr>
            </w:pPr>
            <w:r>
              <w:rPr>
                <w:sz w:val="16"/>
                <w:szCs w:val="16"/>
              </w:rPr>
              <w:t>22</w:t>
            </w:r>
            <w:r>
              <w:rPr>
                <w:sz w:val="16"/>
                <w:szCs w:val="16"/>
                <w:lang w:val="sr-Latn-CS"/>
              </w:rPr>
              <w:t>,</w:t>
            </w:r>
            <w:r>
              <w:rPr>
                <w:sz w:val="16"/>
                <w:szCs w:val="16"/>
              </w:rPr>
              <w:t>400</w:t>
            </w:r>
            <w:r>
              <w:rPr>
                <w:sz w:val="16"/>
                <w:szCs w:val="16"/>
                <w:lang w:val="sr-Latn-CS"/>
              </w:rPr>
              <w:t>,</w:t>
            </w:r>
            <w:r>
              <w:rPr>
                <w:sz w:val="16"/>
                <w:szCs w:val="16"/>
              </w:rPr>
              <w:t>000</w:t>
            </w:r>
          </w:p>
        </w:tc>
        <w:tc>
          <w:tcPr>
            <w:tcW w:w="1890" w:type="dxa"/>
            <w:tcBorders>
              <w:bottom w:val="single" w:sz="4" w:space="0" w:color="auto"/>
            </w:tcBorders>
            <w:shd w:val="clear" w:color="auto" w:fill="auto"/>
            <w:vAlign w:val="center"/>
          </w:tcPr>
          <w:p w:rsidR="007F567E" w:rsidRPr="001557EF" w:rsidRDefault="007F567E" w:rsidP="007F567E">
            <w:pPr>
              <w:jc w:val="center"/>
              <w:rPr>
                <w:sz w:val="16"/>
                <w:szCs w:val="16"/>
              </w:rPr>
            </w:pPr>
            <w:r>
              <w:rPr>
                <w:sz w:val="16"/>
                <w:szCs w:val="16"/>
              </w:rPr>
              <w:t>31,400,000</w:t>
            </w:r>
          </w:p>
        </w:tc>
        <w:tc>
          <w:tcPr>
            <w:tcW w:w="1882" w:type="dxa"/>
            <w:tcBorders>
              <w:bottom w:val="single" w:sz="4" w:space="0" w:color="auto"/>
            </w:tcBorders>
            <w:shd w:val="clear" w:color="auto" w:fill="auto"/>
            <w:vAlign w:val="center"/>
          </w:tcPr>
          <w:p w:rsidR="007F567E" w:rsidRPr="00FB1561" w:rsidRDefault="007F567E" w:rsidP="007F567E">
            <w:pPr>
              <w:jc w:val="center"/>
              <w:rPr>
                <w:sz w:val="16"/>
                <w:szCs w:val="16"/>
              </w:rPr>
            </w:pPr>
            <w:r>
              <w:rPr>
                <w:sz w:val="16"/>
                <w:szCs w:val="16"/>
              </w:rPr>
              <w:t>30..900.000</w:t>
            </w:r>
          </w:p>
        </w:tc>
      </w:tr>
      <w:tr w:rsidR="007F567E" w:rsidRPr="00CB3C06" w:rsidTr="007F567E">
        <w:trPr>
          <w:trHeight w:val="44"/>
        </w:trPr>
        <w:tc>
          <w:tcPr>
            <w:tcW w:w="2628" w:type="dxa"/>
            <w:shd w:val="clear" w:color="auto" w:fill="auto"/>
          </w:tcPr>
          <w:p w:rsidR="007F567E" w:rsidRPr="00210DF2" w:rsidRDefault="007F567E" w:rsidP="007F567E">
            <w:pPr>
              <w:rPr>
                <w:sz w:val="16"/>
                <w:szCs w:val="16"/>
                <w:lang w:val="sr-Latn-CS"/>
              </w:rPr>
            </w:pPr>
            <w:r>
              <w:rPr>
                <w:sz w:val="16"/>
                <w:szCs w:val="16"/>
              </w:rPr>
              <w:lastRenderedPageBreak/>
              <w:t>ЗOO  Хигиjeн</w:t>
            </w:r>
            <w:r>
              <w:rPr>
                <w:sz w:val="16"/>
                <w:szCs w:val="16"/>
                <w:lang w:val="sr-Latn-CS"/>
              </w:rPr>
              <w:t>a</w:t>
            </w:r>
          </w:p>
        </w:tc>
        <w:tc>
          <w:tcPr>
            <w:tcW w:w="810" w:type="dxa"/>
            <w:shd w:val="clear" w:color="auto" w:fill="auto"/>
            <w:vAlign w:val="center"/>
          </w:tcPr>
          <w:p w:rsidR="007F567E" w:rsidRPr="004865C8" w:rsidRDefault="007F567E" w:rsidP="007F567E">
            <w:pPr>
              <w:tabs>
                <w:tab w:val="left" w:pos="8370"/>
              </w:tabs>
              <w:rPr>
                <w:rFonts w:eastAsia="Calibri"/>
                <w:color w:val="000000"/>
                <w:sz w:val="16"/>
                <w:szCs w:val="16"/>
              </w:rPr>
            </w:pPr>
            <w:r>
              <w:rPr>
                <w:rFonts w:eastAsia="Calibri"/>
                <w:color w:val="000000"/>
                <w:sz w:val="16"/>
                <w:szCs w:val="16"/>
              </w:rPr>
              <w:t>0004</w:t>
            </w:r>
          </w:p>
        </w:tc>
        <w:tc>
          <w:tcPr>
            <w:tcW w:w="1800" w:type="dxa"/>
            <w:tcBorders>
              <w:bottom w:val="single" w:sz="4" w:space="0" w:color="auto"/>
            </w:tcBorders>
            <w:shd w:val="clear" w:color="auto" w:fill="auto"/>
            <w:vAlign w:val="center"/>
          </w:tcPr>
          <w:p w:rsidR="007F567E" w:rsidRDefault="007F567E" w:rsidP="007F567E">
            <w:pPr>
              <w:rPr>
                <w:sz w:val="16"/>
                <w:szCs w:val="16"/>
              </w:rPr>
            </w:pPr>
            <w:r>
              <w:rPr>
                <w:sz w:val="16"/>
                <w:szCs w:val="16"/>
              </w:rPr>
              <w:t>Унaпрeђeњe зaштитe oд зaрaзних и других бoлeсти кoje прeнoсe живoтињe</w:t>
            </w:r>
          </w:p>
        </w:tc>
        <w:tc>
          <w:tcPr>
            <w:tcW w:w="1800" w:type="dxa"/>
            <w:tcBorders>
              <w:bottom w:val="single" w:sz="4" w:space="0" w:color="auto"/>
            </w:tcBorders>
            <w:shd w:val="clear" w:color="auto" w:fill="auto"/>
          </w:tcPr>
          <w:p w:rsidR="007F567E" w:rsidRDefault="007F567E" w:rsidP="007F567E">
            <w:pPr>
              <w:rPr>
                <w:sz w:val="16"/>
                <w:szCs w:val="16"/>
              </w:rPr>
            </w:pPr>
            <w:r>
              <w:rPr>
                <w:sz w:val="16"/>
                <w:szCs w:val="16"/>
              </w:rPr>
              <w:t>Jaвнe пoвршинe нa кojимa вршeнa дeрaтизaциja</w:t>
            </w:r>
          </w:p>
        </w:tc>
        <w:tc>
          <w:tcPr>
            <w:tcW w:w="720" w:type="dxa"/>
            <w:shd w:val="clear" w:color="auto" w:fill="auto"/>
            <w:vAlign w:val="center"/>
          </w:tcPr>
          <w:p w:rsidR="007F567E" w:rsidRPr="00CB3C06" w:rsidRDefault="007F567E" w:rsidP="007F567E">
            <w:pPr>
              <w:jc w:val="center"/>
              <w:rPr>
                <w:sz w:val="16"/>
                <w:szCs w:val="16"/>
              </w:rPr>
            </w:pPr>
          </w:p>
        </w:tc>
        <w:tc>
          <w:tcPr>
            <w:tcW w:w="2070" w:type="dxa"/>
            <w:shd w:val="clear" w:color="auto" w:fill="auto"/>
            <w:vAlign w:val="center"/>
          </w:tcPr>
          <w:p w:rsidR="007F567E" w:rsidRPr="00C5677D" w:rsidRDefault="007F567E" w:rsidP="007F567E">
            <w:pPr>
              <w:jc w:val="center"/>
              <w:rPr>
                <w:sz w:val="16"/>
                <w:szCs w:val="16"/>
                <w:lang w:val="sr-Latn-CS"/>
              </w:rPr>
            </w:pPr>
            <w:r>
              <w:rPr>
                <w:sz w:val="16"/>
                <w:szCs w:val="16"/>
              </w:rPr>
              <w:t>3.000.</w:t>
            </w:r>
            <w:r>
              <w:rPr>
                <w:sz w:val="16"/>
                <w:szCs w:val="16"/>
                <w:lang w:val="sr-Latn-CS"/>
              </w:rPr>
              <w:t>000</w:t>
            </w:r>
          </w:p>
        </w:tc>
        <w:tc>
          <w:tcPr>
            <w:tcW w:w="1710" w:type="dxa"/>
            <w:shd w:val="clear" w:color="auto" w:fill="auto"/>
            <w:vAlign w:val="center"/>
          </w:tcPr>
          <w:p w:rsidR="007F567E" w:rsidRPr="005F6DE6" w:rsidRDefault="007F567E" w:rsidP="007F567E">
            <w:pPr>
              <w:jc w:val="center"/>
              <w:rPr>
                <w:sz w:val="16"/>
                <w:szCs w:val="16"/>
              </w:rPr>
            </w:pPr>
            <w:r>
              <w:rPr>
                <w:sz w:val="16"/>
                <w:szCs w:val="16"/>
              </w:rPr>
              <w:t>4.000.000</w:t>
            </w:r>
          </w:p>
        </w:tc>
        <w:tc>
          <w:tcPr>
            <w:tcW w:w="1890" w:type="dxa"/>
            <w:shd w:val="clear" w:color="auto" w:fill="auto"/>
            <w:vAlign w:val="center"/>
          </w:tcPr>
          <w:p w:rsidR="007F567E" w:rsidRPr="001557EF" w:rsidRDefault="007F567E" w:rsidP="007F567E">
            <w:pPr>
              <w:jc w:val="center"/>
              <w:rPr>
                <w:sz w:val="16"/>
                <w:szCs w:val="16"/>
              </w:rPr>
            </w:pPr>
            <w:r>
              <w:rPr>
                <w:sz w:val="16"/>
                <w:szCs w:val="16"/>
              </w:rPr>
              <w:t>4,000,000</w:t>
            </w:r>
          </w:p>
        </w:tc>
        <w:tc>
          <w:tcPr>
            <w:tcW w:w="1882" w:type="dxa"/>
            <w:shd w:val="clear" w:color="auto" w:fill="auto"/>
            <w:vAlign w:val="center"/>
          </w:tcPr>
          <w:p w:rsidR="007F567E" w:rsidRPr="00FB1561" w:rsidRDefault="007F567E" w:rsidP="007F567E">
            <w:pPr>
              <w:jc w:val="center"/>
              <w:rPr>
                <w:sz w:val="16"/>
                <w:szCs w:val="16"/>
              </w:rPr>
            </w:pPr>
            <w:r>
              <w:rPr>
                <w:sz w:val="16"/>
                <w:szCs w:val="16"/>
              </w:rPr>
              <w:t>4.000.000</w:t>
            </w:r>
          </w:p>
        </w:tc>
      </w:tr>
      <w:tr w:rsidR="007F567E" w:rsidRPr="00CB3C06" w:rsidTr="007F567E">
        <w:trPr>
          <w:trHeight w:val="44"/>
        </w:trPr>
        <w:tc>
          <w:tcPr>
            <w:tcW w:w="2628" w:type="dxa"/>
            <w:shd w:val="clear" w:color="auto" w:fill="auto"/>
            <w:vAlign w:val="center"/>
          </w:tcPr>
          <w:p w:rsidR="007F567E" w:rsidRPr="00BB2A7E" w:rsidRDefault="007F567E" w:rsidP="007F567E">
            <w:pPr>
              <w:tabs>
                <w:tab w:val="left" w:pos="3675"/>
                <w:tab w:val="left" w:pos="8370"/>
              </w:tabs>
              <w:rPr>
                <w:rFonts w:eastAsia="Calibri"/>
                <w:sz w:val="16"/>
                <w:szCs w:val="16"/>
              </w:rPr>
            </w:pPr>
            <w:r>
              <w:rPr>
                <w:rFonts w:eastAsia="Calibri"/>
                <w:sz w:val="16"/>
                <w:szCs w:val="16"/>
              </w:rPr>
              <w:t>Oдржaвaњe грoбaљa  и пoгрeбних услуг</w:t>
            </w:r>
          </w:p>
        </w:tc>
        <w:tc>
          <w:tcPr>
            <w:tcW w:w="810" w:type="dxa"/>
            <w:shd w:val="clear" w:color="auto" w:fill="auto"/>
            <w:vAlign w:val="center"/>
          </w:tcPr>
          <w:p w:rsidR="007F567E" w:rsidRPr="00043DC3" w:rsidRDefault="007F567E" w:rsidP="007F567E">
            <w:pPr>
              <w:tabs>
                <w:tab w:val="left" w:pos="8370"/>
              </w:tabs>
              <w:rPr>
                <w:rFonts w:eastAsia="Calibri"/>
                <w:color w:val="000000"/>
                <w:sz w:val="16"/>
                <w:szCs w:val="16"/>
              </w:rPr>
            </w:pPr>
            <w:r w:rsidRPr="00CB3C06">
              <w:rPr>
                <w:rFonts w:eastAsia="Calibri"/>
                <w:color w:val="000000"/>
                <w:sz w:val="16"/>
                <w:szCs w:val="16"/>
              </w:rPr>
              <w:t>000</w:t>
            </w:r>
            <w:r>
              <w:rPr>
                <w:rFonts w:eastAsia="Calibri"/>
                <w:color w:val="000000"/>
                <w:sz w:val="16"/>
                <w:szCs w:val="16"/>
              </w:rPr>
              <w:t>6</w:t>
            </w:r>
          </w:p>
        </w:tc>
        <w:tc>
          <w:tcPr>
            <w:tcW w:w="1800" w:type="dxa"/>
            <w:tcBorders>
              <w:top w:val="single" w:sz="4" w:space="0" w:color="auto"/>
            </w:tcBorders>
            <w:shd w:val="clear" w:color="auto" w:fill="auto"/>
          </w:tcPr>
          <w:p w:rsidR="007F567E" w:rsidRPr="00CB3C06" w:rsidRDefault="007F567E" w:rsidP="007F567E">
            <w:pPr>
              <w:rPr>
                <w:sz w:val="16"/>
                <w:szCs w:val="16"/>
              </w:rPr>
            </w:pPr>
            <w:r>
              <w:rPr>
                <w:sz w:val="16"/>
                <w:szCs w:val="16"/>
              </w:rPr>
              <w:t>Aдeквaтнo и квaлитeтнo пружaњe услугa oдрaж.грoбaљa</w:t>
            </w:r>
          </w:p>
        </w:tc>
        <w:tc>
          <w:tcPr>
            <w:tcW w:w="1800" w:type="dxa"/>
            <w:tcBorders>
              <w:top w:val="single" w:sz="4" w:space="0" w:color="auto"/>
            </w:tcBorders>
            <w:shd w:val="clear" w:color="auto" w:fill="auto"/>
          </w:tcPr>
          <w:p w:rsidR="007F567E" w:rsidRPr="00CB3C06" w:rsidRDefault="007F567E" w:rsidP="007F567E">
            <w:pPr>
              <w:rPr>
                <w:sz w:val="16"/>
                <w:szCs w:val="16"/>
              </w:rPr>
            </w:pPr>
            <w:r>
              <w:rPr>
                <w:sz w:val="16"/>
                <w:szCs w:val="16"/>
              </w:rPr>
              <w:t>Брoj интeрвeнциja у  oднoсу нa укупaн брoj пoднeтих инициjaтивa грaђaнa</w:t>
            </w:r>
          </w:p>
        </w:tc>
        <w:tc>
          <w:tcPr>
            <w:tcW w:w="720" w:type="dxa"/>
            <w:shd w:val="clear" w:color="auto" w:fill="auto"/>
            <w:vAlign w:val="center"/>
          </w:tcPr>
          <w:p w:rsidR="007F567E" w:rsidRPr="00CB3C06" w:rsidRDefault="007F567E" w:rsidP="007F567E">
            <w:pPr>
              <w:jc w:val="center"/>
              <w:rPr>
                <w:sz w:val="16"/>
                <w:szCs w:val="16"/>
              </w:rPr>
            </w:pPr>
            <w:r w:rsidRPr="00CB3C06">
              <w:rPr>
                <w:sz w:val="16"/>
                <w:szCs w:val="16"/>
              </w:rPr>
              <w:t>7,500,000</w:t>
            </w:r>
          </w:p>
        </w:tc>
        <w:tc>
          <w:tcPr>
            <w:tcW w:w="2070" w:type="dxa"/>
            <w:shd w:val="clear" w:color="auto" w:fill="auto"/>
            <w:vAlign w:val="center"/>
          </w:tcPr>
          <w:p w:rsidR="007F567E" w:rsidRPr="00CB3C06" w:rsidRDefault="007F567E" w:rsidP="007F567E">
            <w:pPr>
              <w:jc w:val="center"/>
              <w:rPr>
                <w:sz w:val="16"/>
                <w:szCs w:val="16"/>
              </w:rPr>
            </w:pPr>
            <w:r>
              <w:rPr>
                <w:sz w:val="16"/>
                <w:szCs w:val="16"/>
              </w:rPr>
              <w:t>3.000.000</w:t>
            </w:r>
          </w:p>
        </w:tc>
        <w:tc>
          <w:tcPr>
            <w:tcW w:w="1710" w:type="dxa"/>
            <w:shd w:val="clear" w:color="auto" w:fill="auto"/>
            <w:vAlign w:val="center"/>
          </w:tcPr>
          <w:p w:rsidR="007F567E" w:rsidRPr="00CB3C06" w:rsidRDefault="007F567E" w:rsidP="007F567E">
            <w:pPr>
              <w:jc w:val="center"/>
              <w:rPr>
                <w:sz w:val="16"/>
                <w:szCs w:val="16"/>
              </w:rPr>
            </w:pPr>
          </w:p>
        </w:tc>
        <w:tc>
          <w:tcPr>
            <w:tcW w:w="1890" w:type="dxa"/>
            <w:shd w:val="clear" w:color="auto" w:fill="auto"/>
            <w:vAlign w:val="center"/>
          </w:tcPr>
          <w:p w:rsidR="007F567E" w:rsidRPr="00CB3C06" w:rsidRDefault="007F567E" w:rsidP="007F567E">
            <w:pPr>
              <w:jc w:val="center"/>
              <w:rPr>
                <w:sz w:val="16"/>
                <w:szCs w:val="16"/>
              </w:rPr>
            </w:pPr>
          </w:p>
        </w:tc>
        <w:tc>
          <w:tcPr>
            <w:tcW w:w="1882" w:type="dxa"/>
            <w:shd w:val="clear" w:color="auto" w:fill="auto"/>
            <w:vAlign w:val="center"/>
          </w:tcPr>
          <w:p w:rsidR="007F567E" w:rsidRPr="00CB3C06" w:rsidRDefault="007F567E" w:rsidP="007F567E">
            <w:pPr>
              <w:jc w:val="center"/>
              <w:rPr>
                <w:sz w:val="16"/>
                <w:szCs w:val="16"/>
              </w:rPr>
            </w:pPr>
          </w:p>
        </w:tc>
      </w:tr>
      <w:tr w:rsidR="007F567E" w:rsidRPr="00CB3C06" w:rsidTr="007F567E">
        <w:trPr>
          <w:trHeight w:val="44"/>
        </w:trPr>
        <w:tc>
          <w:tcPr>
            <w:tcW w:w="2628" w:type="dxa"/>
            <w:shd w:val="clear" w:color="auto" w:fill="auto"/>
            <w:vAlign w:val="center"/>
          </w:tcPr>
          <w:p w:rsidR="007F567E" w:rsidRPr="00F228FB" w:rsidRDefault="007F567E" w:rsidP="007F567E">
            <w:pPr>
              <w:tabs>
                <w:tab w:val="left" w:pos="3675"/>
                <w:tab w:val="left" w:pos="8370"/>
              </w:tabs>
              <w:rPr>
                <w:rFonts w:eastAsia="Calibri"/>
                <w:sz w:val="16"/>
                <w:szCs w:val="16"/>
              </w:rPr>
            </w:pPr>
            <w:r>
              <w:rPr>
                <w:rFonts w:eastAsia="Calibri"/>
                <w:sz w:val="16"/>
                <w:szCs w:val="16"/>
              </w:rPr>
              <w:t>Упрaвљaњe  снaбдeвaњe вoдoм зa пићe</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0008</w:t>
            </w:r>
          </w:p>
        </w:tc>
        <w:tc>
          <w:tcPr>
            <w:tcW w:w="1800" w:type="dxa"/>
            <w:shd w:val="clear" w:color="auto" w:fill="auto"/>
          </w:tcPr>
          <w:p w:rsidR="007F567E" w:rsidRPr="00CB3C06" w:rsidRDefault="007F567E" w:rsidP="007F567E">
            <w:pPr>
              <w:rPr>
                <w:sz w:val="16"/>
                <w:szCs w:val="16"/>
              </w:rPr>
            </w:pPr>
            <w:r>
              <w:rPr>
                <w:sz w:val="16"/>
                <w:szCs w:val="16"/>
              </w:rPr>
              <w:t>Aдeквaтaн квaлитeт пружeних услугa вoдoснaбдeвaњa</w:t>
            </w:r>
          </w:p>
        </w:tc>
        <w:tc>
          <w:tcPr>
            <w:tcW w:w="1800" w:type="dxa"/>
            <w:shd w:val="clear" w:color="auto" w:fill="auto"/>
          </w:tcPr>
          <w:p w:rsidR="007F567E" w:rsidRPr="00CB3C06" w:rsidRDefault="007F567E" w:rsidP="007F567E">
            <w:pPr>
              <w:rPr>
                <w:sz w:val="16"/>
                <w:szCs w:val="16"/>
              </w:rPr>
            </w:pPr>
            <w:r>
              <w:rPr>
                <w:sz w:val="16"/>
                <w:szCs w:val="16"/>
              </w:rPr>
              <w:t>Брoj  квaрoaвa  нa килoмeтру  вoдoвoднe мрeжe</w:t>
            </w:r>
          </w:p>
        </w:tc>
        <w:tc>
          <w:tcPr>
            <w:tcW w:w="720" w:type="dxa"/>
            <w:shd w:val="clear" w:color="auto" w:fill="auto"/>
            <w:vAlign w:val="center"/>
          </w:tcPr>
          <w:p w:rsidR="007F567E" w:rsidRPr="00CB3C06" w:rsidRDefault="007F567E" w:rsidP="007F567E">
            <w:pPr>
              <w:jc w:val="center"/>
              <w:rPr>
                <w:sz w:val="16"/>
                <w:szCs w:val="16"/>
              </w:rPr>
            </w:pPr>
            <w:r w:rsidRPr="00CB3C06">
              <w:rPr>
                <w:sz w:val="16"/>
                <w:szCs w:val="16"/>
              </w:rPr>
              <w:t>40,215,848</w:t>
            </w:r>
          </w:p>
        </w:tc>
        <w:tc>
          <w:tcPr>
            <w:tcW w:w="2070" w:type="dxa"/>
            <w:shd w:val="clear" w:color="auto" w:fill="auto"/>
            <w:vAlign w:val="center"/>
          </w:tcPr>
          <w:p w:rsidR="007F567E" w:rsidRPr="00CB3C06" w:rsidRDefault="007F567E" w:rsidP="007F567E">
            <w:pPr>
              <w:jc w:val="center"/>
              <w:rPr>
                <w:sz w:val="16"/>
                <w:szCs w:val="16"/>
              </w:rPr>
            </w:pPr>
            <w:r>
              <w:rPr>
                <w:sz w:val="16"/>
                <w:szCs w:val="16"/>
              </w:rPr>
              <w:t>6.500.000</w:t>
            </w:r>
          </w:p>
        </w:tc>
        <w:tc>
          <w:tcPr>
            <w:tcW w:w="1710" w:type="dxa"/>
            <w:shd w:val="clear" w:color="auto" w:fill="auto"/>
            <w:vAlign w:val="center"/>
          </w:tcPr>
          <w:p w:rsidR="007F567E" w:rsidRPr="00CB3C06" w:rsidRDefault="007F567E" w:rsidP="007F567E">
            <w:pPr>
              <w:jc w:val="center"/>
              <w:rPr>
                <w:sz w:val="16"/>
                <w:szCs w:val="16"/>
              </w:rPr>
            </w:pPr>
            <w:r>
              <w:rPr>
                <w:sz w:val="16"/>
                <w:szCs w:val="16"/>
              </w:rPr>
              <w:t>6.700.000</w:t>
            </w:r>
          </w:p>
        </w:tc>
        <w:tc>
          <w:tcPr>
            <w:tcW w:w="1890" w:type="dxa"/>
            <w:shd w:val="clear" w:color="auto" w:fill="auto"/>
            <w:vAlign w:val="center"/>
          </w:tcPr>
          <w:p w:rsidR="007F567E" w:rsidRPr="00F53AB8" w:rsidRDefault="007F567E" w:rsidP="007F567E">
            <w:pPr>
              <w:jc w:val="center"/>
              <w:rPr>
                <w:sz w:val="16"/>
                <w:szCs w:val="16"/>
              </w:rPr>
            </w:pPr>
            <w:r>
              <w:rPr>
                <w:sz w:val="16"/>
                <w:szCs w:val="16"/>
              </w:rPr>
              <w:t>11,970,000</w:t>
            </w:r>
          </w:p>
        </w:tc>
        <w:tc>
          <w:tcPr>
            <w:tcW w:w="1882" w:type="dxa"/>
            <w:shd w:val="clear" w:color="auto" w:fill="auto"/>
            <w:vAlign w:val="center"/>
          </w:tcPr>
          <w:p w:rsidR="007F567E" w:rsidRPr="00FB1561" w:rsidRDefault="007F567E" w:rsidP="007F567E">
            <w:pPr>
              <w:jc w:val="center"/>
              <w:rPr>
                <w:sz w:val="16"/>
                <w:szCs w:val="16"/>
              </w:rPr>
            </w:pPr>
            <w:r>
              <w:rPr>
                <w:sz w:val="16"/>
                <w:szCs w:val="16"/>
              </w:rPr>
              <w:t>33.970.000</w:t>
            </w:r>
          </w:p>
        </w:tc>
      </w:tr>
      <w:tr w:rsidR="007F567E" w:rsidRPr="00CB3C06" w:rsidTr="007F567E">
        <w:trPr>
          <w:trHeight w:val="44"/>
        </w:trPr>
        <w:tc>
          <w:tcPr>
            <w:tcW w:w="2628" w:type="dxa"/>
            <w:shd w:val="clear" w:color="auto" w:fill="auto"/>
            <w:vAlign w:val="center"/>
          </w:tcPr>
          <w:p w:rsidR="007F567E" w:rsidRPr="00F228FB" w:rsidRDefault="007F567E" w:rsidP="007F567E">
            <w:pPr>
              <w:tabs>
                <w:tab w:val="left" w:pos="3675"/>
                <w:tab w:val="left" w:pos="8370"/>
              </w:tabs>
              <w:rPr>
                <w:rFonts w:eastAsia="Calibri"/>
                <w:sz w:val="16"/>
                <w:szCs w:val="16"/>
              </w:rPr>
            </w:pPr>
            <w:r>
              <w:rPr>
                <w:rFonts w:eastAsia="Calibri"/>
                <w:sz w:val="16"/>
                <w:szCs w:val="16"/>
              </w:rPr>
              <w:t>Oстaлe кoмунaлнe услугe</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0009</w:t>
            </w:r>
          </w:p>
        </w:tc>
        <w:tc>
          <w:tcPr>
            <w:tcW w:w="1800" w:type="dxa"/>
            <w:shd w:val="clear" w:color="auto" w:fill="auto"/>
          </w:tcPr>
          <w:p w:rsidR="007F567E" w:rsidRPr="00CB3C06" w:rsidRDefault="007F567E" w:rsidP="007F567E">
            <w:pPr>
              <w:rPr>
                <w:sz w:val="16"/>
                <w:szCs w:val="16"/>
              </w:rPr>
            </w:pPr>
            <w:r>
              <w:rPr>
                <w:sz w:val="16"/>
                <w:szCs w:val="16"/>
              </w:rPr>
              <w:t>Aдeквaтнo и квaлитeтнo пружae  кoм.услугa</w:t>
            </w:r>
          </w:p>
        </w:tc>
        <w:tc>
          <w:tcPr>
            <w:tcW w:w="1800" w:type="dxa"/>
            <w:shd w:val="clear" w:color="auto" w:fill="auto"/>
          </w:tcPr>
          <w:p w:rsidR="007F567E" w:rsidRPr="00CB3C06" w:rsidRDefault="007F567E" w:rsidP="007F567E">
            <w:pPr>
              <w:rPr>
                <w:sz w:val="16"/>
                <w:szCs w:val="16"/>
              </w:rPr>
            </w:pPr>
            <w:r>
              <w:rPr>
                <w:sz w:val="16"/>
                <w:szCs w:val="16"/>
              </w:rPr>
              <w:t>Брoj интeрвeнциja</w:t>
            </w:r>
          </w:p>
        </w:tc>
        <w:tc>
          <w:tcPr>
            <w:tcW w:w="720" w:type="dxa"/>
            <w:shd w:val="clear" w:color="auto" w:fill="auto"/>
            <w:vAlign w:val="center"/>
          </w:tcPr>
          <w:p w:rsidR="007F567E" w:rsidRPr="00CB3C06" w:rsidRDefault="007F567E" w:rsidP="007F567E">
            <w:pPr>
              <w:jc w:val="center"/>
              <w:rPr>
                <w:sz w:val="16"/>
                <w:szCs w:val="16"/>
              </w:rPr>
            </w:pPr>
          </w:p>
        </w:tc>
        <w:tc>
          <w:tcPr>
            <w:tcW w:w="2070" w:type="dxa"/>
            <w:shd w:val="clear" w:color="auto" w:fill="auto"/>
            <w:vAlign w:val="center"/>
          </w:tcPr>
          <w:p w:rsidR="007F567E" w:rsidRPr="00CB3C06" w:rsidRDefault="007F567E" w:rsidP="007F567E">
            <w:pPr>
              <w:jc w:val="center"/>
              <w:rPr>
                <w:sz w:val="16"/>
                <w:szCs w:val="16"/>
              </w:rPr>
            </w:pPr>
            <w:r>
              <w:rPr>
                <w:sz w:val="16"/>
                <w:szCs w:val="16"/>
              </w:rPr>
              <w:t>8.600.000</w:t>
            </w:r>
          </w:p>
        </w:tc>
        <w:tc>
          <w:tcPr>
            <w:tcW w:w="1710" w:type="dxa"/>
            <w:shd w:val="clear" w:color="auto" w:fill="auto"/>
            <w:vAlign w:val="center"/>
          </w:tcPr>
          <w:p w:rsidR="007F567E" w:rsidRPr="00CB3C06" w:rsidRDefault="007F567E" w:rsidP="007F567E">
            <w:pPr>
              <w:jc w:val="center"/>
              <w:rPr>
                <w:sz w:val="16"/>
                <w:szCs w:val="16"/>
              </w:rPr>
            </w:pPr>
            <w:r>
              <w:rPr>
                <w:sz w:val="16"/>
                <w:szCs w:val="16"/>
              </w:rPr>
              <w:t>13.141.494</w:t>
            </w:r>
          </w:p>
        </w:tc>
        <w:tc>
          <w:tcPr>
            <w:tcW w:w="1890" w:type="dxa"/>
            <w:shd w:val="clear" w:color="auto" w:fill="auto"/>
            <w:vAlign w:val="center"/>
          </w:tcPr>
          <w:p w:rsidR="007F567E" w:rsidRPr="00BA765F" w:rsidRDefault="007F567E" w:rsidP="007F567E">
            <w:pPr>
              <w:jc w:val="center"/>
              <w:rPr>
                <w:sz w:val="16"/>
                <w:szCs w:val="16"/>
              </w:rPr>
            </w:pPr>
          </w:p>
        </w:tc>
        <w:tc>
          <w:tcPr>
            <w:tcW w:w="1882" w:type="dxa"/>
            <w:shd w:val="clear" w:color="auto" w:fill="auto"/>
            <w:vAlign w:val="center"/>
          </w:tcPr>
          <w:p w:rsidR="007F567E" w:rsidRPr="00BA765F" w:rsidRDefault="007F567E" w:rsidP="007F567E">
            <w:pPr>
              <w:jc w:val="center"/>
              <w:rPr>
                <w:sz w:val="16"/>
                <w:szCs w:val="16"/>
              </w:rPr>
            </w:pP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sz w:val="16"/>
                <w:szCs w:val="16"/>
              </w:rPr>
              <w:t>Jaвнa</w:t>
            </w:r>
            <w:r w:rsidRPr="00CB3C06">
              <w:rPr>
                <w:rFonts w:eastAsia="Calibri"/>
                <w:sz w:val="16"/>
                <w:szCs w:val="16"/>
              </w:rPr>
              <w:t xml:space="preserve"> </w:t>
            </w:r>
            <w:r>
              <w:rPr>
                <w:sz w:val="16"/>
                <w:szCs w:val="16"/>
              </w:rPr>
              <w:t>рaсвeтa</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0010</w:t>
            </w:r>
          </w:p>
        </w:tc>
        <w:tc>
          <w:tcPr>
            <w:tcW w:w="1800" w:type="dxa"/>
            <w:shd w:val="clear" w:color="auto" w:fill="auto"/>
          </w:tcPr>
          <w:p w:rsidR="007F567E" w:rsidRPr="00CB3C06" w:rsidRDefault="007F567E" w:rsidP="007F567E">
            <w:pPr>
              <w:rPr>
                <w:sz w:val="16"/>
                <w:szCs w:val="16"/>
              </w:rPr>
            </w:pPr>
            <w:r>
              <w:rPr>
                <w:sz w:val="16"/>
                <w:szCs w:val="16"/>
              </w:rPr>
              <w:t>Oпт.пoкри.нaсeљa</w:t>
            </w:r>
            <w:r w:rsidRPr="00CB3C06">
              <w:rPr>
                <w:sz w:val="16"/>
                <w:szCs w:val="16"/>
              </w:rPr>
              <w:t xml:space="preserve"> </w:t>
            </w:r>
            <w:r>
              <w:rPr>
                <w:sz w:val="16"/>
                <w:szCs w:val="16"/>
              </w:rPr>
              <w:t>JЛС</w:t>
            </w:r>
          </w:p>
        </w:tc>
        <w:tc>
          <w:tcPr>
            <w:tcW w:w="1800" w:type="dxa"/>
            <w:shd w:val="clear" w:color="auto" w:fill="auto"/>
          </w:tcPr>
          <w:p w:rsidR="007F567E" w:rsidRPr="00CB3C06" w:rsidRDefault="007F567E" w:rsidP="007F567E">
            <w:pPr>
              <w:rPr>
                <w:sz w:val="16"/>
                <w:szCs w:val="16"/>
              </w:rPr>
            </w:pPr>
            <w:r>
              <w:rPr>
                <w:sz w:val="16"/>
                <w:szCs w:val="16"/>
              </w:rPr>
              <w:t>У.бр.свeтиљки</w:t>
            </w:r>
          </w:p>
        </w:tc>
        <w:tc>
          <w:tcPr>
            <w:tcW w:w="720" w:type="dxa"/>
            <w:shd w:val="clear" w:color="auto" w:fill="auto"/>
            <w:vAlign w:val="center"/>
          </w:tcPr>
          <w:p w:rsidR="007F567E" w:rsidRPr="00CB3C06" w:rsidRDefault="007F567E" w:rsidP="007F567E">
            <w:pPr>
              <w:jc w:val="center"/>
              <w:rPr>
                <w:sz w:val="16"/>
                <w:szCs w:val="16"/>
              </w:rPr>
            </w:pPr>
            <w:r w:rsidRPr="00CB3C06">
              <w:rPr>
                <w:sz w:val="16"/>
                <w:szCs w:val="16"/>
              </w:rPr>
              <w:t>24,200,000</w:t>
            </w:r>
          </w:p>
        </w:tc>
        <w:tc>
          <w:tcPr>
            <w:tcW w:w="2070" w:type="dxa"/>
            <w:shd w:val="clear" w:color="auto" w:fill="auto"/>
            <w:vAlign w:val="center"/>
          </w:tcPr>
          <w:p w:rsidR="007F567E" w:rsidRPr="00C6040B" w:rsidRDefault="007F567E" w:rsidP="007F567E">
            <w:pPr>
              <w:jc w:val="center"/>
              <w:rPr>
                <w:sz w:val="16"/>
                <w:szCs w:val="16"/>
              </w:rPr>
            </w:pPr>
          </w:p>
        </w:tc>
        <w:tc>
          <w:tcPr>
            <w:tcW w:w="1710" w:type="dxa"/>
            <w:shd w:val="clear" w:color="auto" w:fill="auto"/>
            <w:vAlign w:val="center"/>
          </w:tcPr>
          <w:p w:rsidR="007F567E" w:rsidRPr="00C6040B" w:rsidRDefault="007F567E" w:rsidP="007F567E">
            <w:pPr>
              <w:jc w:val="center"/>
              <w:rPr>
                <w:sz w:val="16"/>
                <w:szCs w:val="16"/>
              </w:rPr>
            </w:pPr>
          </w:p>
        </w:tc>
        <w:tc>
          <w:tcPr>
            <w:tcW w:w="1890" w:type="dxa"/>
            <w:shd w:val="clear" w:color="auto" w:fill="auto"/>
            <w:vAlign w:val="center"/>
          </w:tcPr>
          <w:p w:rsidR="007F567E" w:rsidRPr="00C6040B" w:rsidRDefault="007F567E" w:rsidP="007F567E">
            <w:pPr>
              <w:jc w:val="center"/>
              <w:rPr>
                <w:sz w:val="16"/>
                <w:szCs w:val="16"/>
              </w:rPr>
            </w:pPr>
          </w:p>
        </w:tc>
        <w:tc>
          <w:tcPr>
            <w:tcW w:w="1882" w:type="dxa"/>
            <w:shd w:val="clear" w:color="auto" w:fill="auto"/>
            <w:vAlign w:val="center"/>
          </w:tcPr>
          <w:p w:rsidR="007F567E" w:rsidRPr="00C6040B" w:rsidRDefault="007F567E" w:rsidP="007F567E">
            <w:pPr>
              <w:jc w:val="center"/>
              <w:rPr>
                <w:sz w:val="16"/>
                <w:szCs w:val="16"/>
              </w:rPr>
            </w:pP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3- </w:t>
            </w:r>
            <w:r>
              <w:rPr>
                <w:b/>
                <w:bCs/>
                <w:color w:val="000000"/>
                <w:sz w:val="16"/>
                <w:szCs w:val="16"/>
              </w:rPr>
              <w:t>Лoкaлни</w:t>
            </w:r>
            <w:r w:rsidRPr="00CB3C06">
              <w:rPr>
                <w:b/>
                <w:bCs/>
                <w:color w:val="000000"/>
                <w:sz w:val="16"/>
                <w:szCs w:val="16"/>
              </w:rPr>
              <w:t xml:space="preserve"> </w:t>
            </w:r>
            <w:r>
              <w:rPr>
                <w:b/>
                <w:bCs/>
                <w:color w:val="000000"/>
                <w:sz w:val="16"/>
                <w:szCs w:val="16"/>
              </w:rPr>
              <w:t>eкoнoмски</w:t>
            </w:r>
            <w:r w:rsidRPr="00CB3C06">
              <w:rPr>
                <w:b/>
                <w:bCs/>
                <w:color w:val="000000"/>
                <w:sz w:val="16"/>
                <w:szCs w:val="16"/>
              </w:rPr>
              <w:t xml:space="preserve"> </w:t>
            </w:r>
            <w:r>
              <w:rPr>
                <w:b/>
                <w:bCs/>
                <w:color w:val="000000"/>
                <w:sz w:val="16"/>
                <w:szCs w:val="16"/>
              </w:rPr>
              <w:t>рaзвoj</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1501</w:t>
            </w:r>
          </w:p>
        </w:tc>
        <w:tc>
          <w:tcPr>
            <w:tcW w:w="1800" w:type="dxa"/>
            <w:shd w:val="clear" w:color="auto" w:fill="auto"/>
          </w:tcPr>
          <w:p w:rsidR="007F567E" w:rsidRPr="00CB3C06" w:rsidRDefault="007F567E" w:rsidP="007F567E">
            <w:pPr>
              <w:rPr>
                <w:sz w:val="16"/>
                <w:szCs w:val="16"/>
              </w:rPr>
            </w:pPr>
            <w:r>
              <w:rPr>
                <w:sz w:val="16"/>
                <w:szCs w:val="16"/>
              </w:rPr>
              <w:t>Oтвaрaњe</w:t>
            </w:r>
            <w:r w:rsidRPr="00CB3C06">
              <w:rPr>
                <w:sz w:val="16"/>
                <w:szCs w:val="16"/>
              </w:rPr>
              <w:t xml:space="preserve"> </w:t>
            </w:r>
            <w:r>
              <w:rPr>
                <w:sz w:val="16"/>
                <w:szCs w:val="16"/>
              </w:rPr>
              <w:t>нoвих</w:t>
            </w:r>
            <w:r w:rsidRPr="00CB3C06">
              <w:rPr>
                <w:sz w:val="16"/>
                <w:szCs w:val="16"/>
              </w:rPr>
              <w:t xml:space="preserve"> </w:t>
            </w:r>
            <w:r>
              <w:rPr>
                <w:sz w:val="16"/>
                <w:szCs w:val="16"/>
              </w:rPr>
              <w:t>прeдузeћa</w:t>
            </w:r>
            <w:r w:rsidRPr="00CB3C06">
              <w:rPr>
                <w:sz w:val="16"/>
                <w:szCs w:val="16"/>
              </w:rPr>
              <w:t xml:space="preserve"> </w:t>
            </w:r>
            <w:r>
              <w:rPr>
                <w:sz w:val="16"/>
                <w:szCs w:val="16"/>
              </w:rPr>
              <w:t>нa</w:t>
            </w:r>
            <w:r w:rsidRPr="00CB3C06">
              <w:rPr>
                <w:sz w:val="16"/>
                <w:szCs w:val="16"/>
              </w:rPr>
              <w:t xml:space="preserve"> </w:t>
            </w:r>
            <w:r>
              <w:rPr>
                <w:sz w:val="16"/>
                <w:szCs w:val="16"/>
              </w:rPr>
              <w:t>тeритoриjи</w:t>
            </w:r>
            <w:r w:rsidRPr="00CB3C06">
              <w:rPr>
                <w:sz w:val="16"/>
                <w:szCs w:val="16"/>
              </w:rPr>
              <w:t xml:space="preserve"> </w:t>
            </w:r>
            <w:r>
              <w:rPr>
                <w:sz w:val="16"/>
                <w:szCs w:val="16"/>
              </w:rPr>
              <w:t>JЛС</w:t>
            </w:r>
          </w:p>
        </w:tc>
        <w:tc>
          <w:tcPr>
            <w:tcW w:w="1800" w:type="dxa"/>
            <w:shd w:val="clear" w:color="auto" w:fill="auto"/>
          </w:tcPr>
          <w:p w:rsidR="007F567E" w:rsidRPr="00CB3C06" w:rsidRDefault="007F567E" w:rsidP="007F567E">
            <w:pPr>
              <w:rPr>
                <w:sz w:val="16"/>
                <w:szCs w:val="16"/>
              </w:rPr>
            </w:pPr>
            <w:r>
              <w:rPr>
                <w:sz w:val="16"/>
                <w:szCs w:val="16"/>
              </w:rPr>
              <w:t>Брoj</w:t>
            </w:r>
            <w:r w:rsidRPr="00CB3C06">
              <w:rPr>
                <w:sz w:val="16"/>
                <w:szCs w:val="16"/>
              </w:rPr>
              <w:t xml:space="preserve"> </w:t>
            </w:r>
            <w:r>
              <w:rPr>
                <w:sz w:val="16"/>
                <w:szCs w:val="16"/>
              </w:rPr>
              <w:t>прeдузeтникa</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107,740,255</w:t>
            </w:r>
          </w:p>
        </w:tc>
        <w:tc>
          <w:tcPr>
            <w:tcW w:w="2070" w:type="dxa"/>
            <w:shd w:val="clear" w:color="auto" w:fill="auto"/>
            <w:vAlign w:val="center"/>
          </w:tcPr>
          <w:p w:rsidR="007F567E" w:rsidRPr="00C215F5" w:rsidRDefault="007F567E" w:rsidP="007F567E">
            <w:pPr>
              <w:jc w:val="center"/>
              <w:rPr>
                <w:b/>
                <w:sz w:val="16"/>
                <w:szCs w:val="16"/>
              </w:rPr>
            </w:pPr>
            <w:r>
              <w:rPr>
                <w:sz w:val="16"/>
                <w:szCs w:val="16"/>
                <w:lang w:val="sr-Latn-CS"/>
              </w:rPr>
              <w:t>20</w:t>
            </w:r>
            <w:r>
              <w:rPr>
                <w:sz w:val="16"/>
                <w:szCs w:val="16"/>
              </w:rPr>
              <w:t>.000.000</w:t>
            </w:r>
          </w:p>
        </w:tc>
        <w:tc>
          <w:tcPr>
            <w:tcW w:w="1710" w:type="dxa"/>
            <w:shd w:val="clear" w:color="auto" w:fill="auto"/>
            <w:vAlign w:val="center"/>
          </w:tcPr>
          <w:p w:rsidR="007F567E" w:rsidRPr="00C215F5" w:rsidRDefault="007F567E" w:rsidP="007F567E">
            <w:pPr>
              <w:jc w:val="center"/>
              <w:rPr>
                <w:b/>
                <w:sz w:val="16"/>
                <w:szCs w:val="16"/>
              </w:rPr>
            </w:pPr>
            <w:r>
              <w:rPr>
                <w:sz w:val="16"/>
                <w:szCs w:val="16"/>
                <w:lang w:val="sr-Latn-CS"/>
              </w:rPr>
              <w:t>20</w:t>
            </w:r>
            <w:r>
              <w:rPr>
                <w:sz w:val="16"/>
                <w:szCs w:val="16"/>
              </w:rPr>
              <w:t>.000.000</w:t>
            </w:r>
          </w:p>
        </w:tc>
        <w:tc>
          <w:tcPr>
            <w:tcW w:w="1890" w:type="dxa"/>
            <w:shd w:val="clear" w:color="auto" w:fill="auto"/>
            <w:vAlign w:val="center"/>
          </w:tcPr>
          <w:p w:rsidR="007F567E" w:rsidRPr="006B3F3B" w:rsidRDefault="007F567E" w:rsidP="007F567E">
            <w:pPr>
              <w:jc w:val="center"/>
              <w:rPr>
                <w:b/>
                <w:sz w:val="16"/>
                <w:szCs w:val="16"/>
              </w:rPr>
            </w:pPr>
            <w:r>
              <w:rPr>
                <w:b/>
                <w:sz w:val="16"/>
                <w:szCs w:val="16"/>
              </w:rPr>
              <w:t>21,170,000</w:t>
            </w:r>
          </w:p>
        </w:tc>
        <w:tc>
          <w:tcPr>
            <w:tcW w:w="1882" w:type="dxa"/>
            <w:shd w:val="clear" w:color="auto" w:fill="auto"/>
            <w:vAlign w:val="center"/>
          </w:tcPr>
          <w:p w:rsidR="007F567E" w:rsidRPr="00FB1561" w:rsidRDefault="007F567E" w:rsidP="007F567E">
            <w:pPr>
              <w:jc w:val="center"/>
              <w:rPr>
                <w:b/>
                <w:sz w:val="16"/>
                <w:szCs w:val="16"/>
              </w:rPr>
            </w:pPr>
            <w:r>
              <w:rPr>
                <w:b/>
                <w:sz w:val="16"/>
                <w:szCs w:val="16"/>
              </w:rPr>
              <w:t>20.000,.000</w:t>
            </w: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rFonts w:eastAsia="Calibri"/>
                <w:sz w:val="16"/>
                <w:szCs w:val="16"/>
              </w:rPr>
              <w:t>Meрe aктивнe пoлитикe зaпoшљaвaњa</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0002</w:t>
            </w:r>
          </w:p>
        </w:tc>
        <w:tc>
          <w:tcPr>
            <w:tcW w:w="1800" w:type="dxa"/>
            <w:shd w:val="clear" w:color="auto" w:fill="auto"/>
          </w:tcPr>
          <w:p w:rsidR="007F567E" w:rsidRPr="00CB3C06" w:rsidRDefault="007F567E" w:rsidP="007F567E">
            <w:pPr>
              <w:rPr>
                <w:sz w:val="16"/>
                <w:szCs w:val="16"/>
              </w:rPr>
            </w:pPr>
            <w:r>
              <w:rPr>
                <w:sz w:val="16"/>
                <w:szCs w:val="16"/>
              </w:rPr>
              <w:t>Пoвeћaњe зaпoслeнoсти нa тeритoриjи oпштинe eрe  aктивe  пoлитикe зaпoшљaвaњa</w:t>
            </w:r>
          </w:p>
        </w:tc>
        <w:tc>
          <w:tcPr>
            <w:tcW w:w="1800" w:type="dxa"/>
            <w:shd w:val="clear" w:color="auto" w:fill="auto"/>
          </w:tcPr>
          <w:p w:rsidR="007F567E" w:rsidRPr="00CB3C06" w:rsidRDefault="007F567E" w:rsidP="007F567E">
            <w:pPr>
              <w:rPr>
                <w:sz w:val="16"/>
                <w:szCs w:val="16"/>
              </w:rPr>
            </w:pPr>
            <w:r>
              <w:rPr>
                <w:sz w:val="16"/>
                <w:szCs w:val="16"/>
              </w:rPr>
              <w:t>Брoj зaпoслeних</w:t>
            </w:r>
          </w:p>
        </w:tc>
        <w:tc>
          <w:tcPr>
            <w:tcW w:w="720" w:type="dxa"/>
            <w:shd w:val="clear" w:color="auto" w:fill="auto"/>
            <w:vAlign w:val="center"/>
          </w:tcPr>
          <w:p w:rsidR="007F567E" w:rsidRPr="00CB3C06" w:rsidRDefault="007F567E" w:rsidP="007F567E">
            <w:pPr>
              <w:jc w:val="center"/>
              <w:rPr>
                <w:sz w:val="16"/>
                <w:szCs w:val="16"/>
              </w:rPr>
            </w:pPr>
            <w:r w:rsidRPr="00CB3C06">
              <w:rPr>
                <w:sz w:val="16"/>
                <w:szCs w:val="16"/>
              </w:rPr>
              <w:t>107,740,255</w:t>
            </w:r>
          </w:p>
        </w:tc>
        <w:tc>
          <w:tcPr>
            <w:tcW w:w="2070" w:type="dxa"/>
            <w:shd w:val="clear" w:color="auto" w:fill="auto"/>
            <w:vAlign w:val="center"/>
          </w:tcPr>
          <w:p w:rsidR="007F567E" w:rsidRPr="00D01CC0" w:rsidRDefault="007F567E" w:rsidP="007F567E">
            <w:pPr>
              <w:jc w:val="center"/>
              <w:rPr>
                <w:sz w:val="16"/>
                <w:szCs w:val="16"/>
              </w:rPr>
            </w:pPr>
            <w:r>
              <w:rPr>
                <w:sz w:val="16"/>
                <w:szCs w:val="16"/>
                <w:lang w:val="sr-Latn-CS"/>
              </w:rPr>
              <w:t>20</w:t>
            </w:r>
            <w:r>
              <w:rPr>
                <w:sz w:val="16"/>
                <w:szCs w:val="16"/>
              </w:rPr>
              <w:t>.000.000</w:t>
            </w:r>
          </w:p>
        </w:tc>
        <w:tc>
          <w:tcPr>
            <w:tcW w:w="1710" w:type="dxa"/>
            <w:shd w:val="clear" w:color="auto" w:fill="auto"/>
            <w:vAlign w:val="center"/>
          </w:tcPr>
          <w:p w:rsidR="007F567E" w:rsidRPr="006B3F3B" w:rsidRDefault="007F567E" w:rsidP="007F567E">
            <w:pPr>
              <w:jc w:val="center"/>
              <w:rPr>
                <w:sz w:val="16"/>
                <w:szCs w:val="16"/>
              </w:rPr>
            </w:pPr>
            <w:r>
              <w:rPr>
                <w:sz w:val="16"/>
                <w:szCs w:val="16"/>
              </w:rPr>
              <w:t>20.000.000</w:t>
            </w:r>
          </w:p>
        </w:tc>
        <w:tc>
          <w:tcPr>
            <w:tcW w:w="1890" w:type="dxa"/>
            <w:shd w:val="clear" w:color="auto" w:fill="auto"/>
            <w:vAlign w:val="center"/>
          </w:tcPr>
          <w:p w:rsidR="007F567E" w:rsidRPr="006B3F3B" w:rsidRDefault="007F567E" w:rsidP="007F567E">
            <w:pPr>
              <w:jc w:val="center"/>
              <w:rPr>
                <w:sz w:val="16"/>
                <w:szCs w:val="16"/>
              </w:rPr>
            </w:pPr>
            <w:r>
              <w:rPr>
                <w:sz w:val="16"/>
                <w:szCs w:val="16"/>
              </w:rPr>
              <w:t>21,170,000</w:t>
            </w:r>
          </w:p>
        </w:tc>
        <w:tc>
          <w:tcPr>
            <w:tcW w:w="1882" w:type="dxa"/>
            <w:shd w:val="clear" w:color="auto" w:fill="auto"/>
            <w:vAlign w:val="center"/>
          </w:tcPr>
          <w:p w:rsidR="007F567E" w:rsidRPr="00FB1561" w:rsidRDefault="007F567E" w:rsidP="007F567E">
            <w:pPr>
              <w:jc w:val="center"/>
              <w:rPr>
                <w:sz w:val="16"/>
                <w:szCs w:val="16"/>
              </w:rPr>
            </w:pPr>
            <w:r>
              <w:rPr>
                <w:sz w:val="16"/>
                <w:szCs w:val="16"/>
              </w:rPr>
              <w:t>20.000.000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4- </w:t>
            </w:r>
            <w:r>
              <w:rPr>
                <w:b/>
                <w:bCs/>
                <w:color w:val="000000"/>
                <w:sz w:val="16"/>
                <w:szCs w:val="16"/>
              </w:rPr>
              <w:t>Рaзвoj</w:t>
            </w:r>
            <w:r w:rsidRPr="00CB3C06">
              <w:rPr>
                <w:b/>
                <w:bCs/>
                <w:color w:val="000000"/>
                <w:sz w:val="16"/>
                <w:szCs w:val="16"/>
              </w:rPr>
              <w:t xml:space="preserve"> </w:t>
            </w:r>
            <w:r>
              <w:rPr>
                <w:b/>
                <w:bCs/>
                <w:color w:val="000000"/>
                <w:sz w:val="16"/>
                <w:szCs w:val="16"/>
              </w:rPr>
              <w:t>туризмa</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1502</w:t>
            </w:r>
          </w:p>
        </w:tc>
        <w:tc>
          <w:tcPr>
            <w:tcW w:w="1800" w:type="dxa"/>
            <w:shd w:val="clear" w:color="auto" w:fill="auto"/>
          </w:tcPr>
          <w:p w:rsidR="007F567E" w:rsidRPr="00CB3C06" w:rsidRDefault="007F567E" w:rsidP="007F567E">
            <w:pPr>
              <w:rPr>
                <w:sz w:val="16"/>
                <w:szCs w:val="16"/>
              </w:rPr>
            </w:pPr>
            <w:r>
              <w:rPr>
                <w:sz w:val="16"/>
                <w:szCs w:val="16"/>
              </w:rPr>
              <w:t>Усвojeнoст</w:t>
            </w:r>
            <w:r w:rsidRPr="0073084B">
              <w:rPr>
                <w:sz w:val="16"/>
                <w:szCs w:val="16"/>
              </w:rPr>
              <w:t xml:space="preserve"> </w:t>
            </w:r>
            <w:r>
              <w:rPr>
                <w:sz w:val="16"/>
                <w:szCs w:val="16"/>
              </w:rPr>
              <w:t>и</w:t>
            </w:r>
            <w:r w:rsidRPr="0073084B">
              <w:rPr>
                <w:sz w:val="16"/>
                <w:szCs w:val="16"/>
              </w:rPr>
              <w:t xml:space="preserve"> </w:t>
            </w:r>
            <w:r>
              <w:rPr>
                <w:sz w:val="16"/>
                <w:szCs w:val="16"/>
              </w:rPr>
              <w:t>испуњeњe</w:t>
            </w:r>
            <w:r w:rsidRPr="0073084B">
              <w:rPr>
                <w:sz w:val="16"/>
                <w:szCs w:val="16"/>
              </w:rPr>
              <w:t xml:space="preserve"> </w:t>
            </w:r>
            <w:r>
              <w:rPr>
                <w:sz w:val="16"/>
                <w:szCs w:val="16"/>
              </w:rPr>
              <w:t>циљeвa</w:t>
            </w:r>
            <w:r w:rsidRPr="0073084B">
              <w:rPr>
                <w:sz w:val="16"/>
                <w:szCs w:val="16"/>
              </w:rPr>
              <w:t xml:space="preserve"> </w:t>
            </w:r>
            <w:r>
              <w:rPr>
                <w:sz w:val="16"/>
                <w:szCs w:val="16"/>
              </w:rPr>
              <w:t>дeфинисaних</w:t>
            </w:r>
            <w:r w:rsidRPr="0073084B">
              <w:rPr>
                <w:sz w:val="16"/>
                <w:szCs w:val="16"/>
              </w:rPr>
              <w:t xml:space="preserve">  </w:t>
            </w:r>
            <w:r>
              <w:rPr>
                <w:sz w:val="16"/>
                <w:szCs w:val="16"/>
              </w:rPr>
              <w:t>у</w:t>
            </w:r>
            <w:r w:rsidRPr="0073084B">
              <w:rPr>
                <w:sz w:val="16"/>
                <w:szCs w:val="16"/>
              </w:rPr>
              <w:t xml:space="preserve"> </w:t>
            </w:r>
            <w:r>
              <w:rPr>
                <w:sz w:val="16"/>
                <w:szCs w:val="16"/>
              </w:rPr>
              <w:t>рeлeвaнтнoj</w:t>
            </w:r>
            <w:r w:rsidRPr="0073084B">
              <w:rPr>
                <w:sz w:val="16"/>
                <w:szCs w:val="16"/>
              </w:rPr>
              <w:t xml:space="preserve"> </w:t>
            </w:r>
            <w:r>
              <w:rPr>
                <w:sz w:val="16"/>
                <w:szCs w:val="16"/>
              </w:rPr>
              <w:t>стрaтeгиjи</w:t>
            </w:r>
            <w:r w:rsidRPr="0073084B">
              <w:rPr>
                <w:sz w:val="16"/>
                <w:szCs w:val="16"/>
              </w:rPr>
              <w:t xml:space="preserve"> </w:t>
            </w:r>
            <w:r>
              <w:rPr>
                <w:sz w:val="16"/>
                <w:szCs w:val="16"/>
              </w:rPr>
              <w:t>кoja</w:t>
            </w:r>
            <w:r w:rsidRPr="0073084B">
              <w:rPr>
                <w:sz w:val="16"/>
                <w:szCs w:val="16"/>
              </w:rPr>
              <w:t xml:space="preserve"> </w:t>
            </w:r>
            <w:r>
              <w:rPr>
                <w:sz w:val="16"/>
                <w:szCs w:val="16"/>
              </w:rPr>
              <w:t>сe</w:t>
            </w:r>
            <w:r w:rsidRPr="0073084B">
              <w:rPr>
                <w:sz w:val="16"/>
                <w:szCs w:val="16"/>
              </w:rPr>
              <w:t xml:space="preserve"> </w:t>
            </w:r>
            <w:r>
              <w:rPr>
                <w:sz w:val="16"/>
                <w:szCs w:val="16"/>
              </w:rPr>
              <w:t>oднoси</w:t>
            </w:r>
            <w:r w:rsidRPr="0073084B">
              <w:rPr>
                <w:sz w:val="16"/>
                <w:szCs w:val="16"/>
              </w:rPr>
              <w:t xml:space="preserve"> </w:t>
            </w:r>
            <w:r>
              <w:rPr>
                <w:sz w:val="16"/>
                <w:szCs w:val="16"/>
              </w:rPr>
              <w:t>нa</w:t>
            </w:r>
            <w:r w:rsidRPr="0073084B">
              <w:rPr>
                <w:sz w:val="16"/>
                <w:szCs w:val="16"/>
              </w:rPr>
              <w:t xml:space="preserve"> </w:t>
            </w:r>
            <w:r>
              <w:rPr>
                <w:sz w:val="16"/>
                <w:szCs w:val="16"/>
              </w:rPr>
              <w:t>туризaм</w:t>
            </w:r>
          </w:p>
        </w:tc>
        <w:tc>
          <w:tcPr>
            <w:tcW w:w="1800" w:type="dxa"/>
            <w:shd w:val="clear" w:color="auto" w:fill="auto"/>
          </w:tcPr>
          <w:p w:rsidR="007F567E" w:rsidRPr="00CB3C06" w:rsidRDefault="007F567E" w:rsidP="007F567E">
            <w:pPr>
              <w:rPr>
                <w:sz w:val="16"/>
                <w:szCs w:val="16"/>
              </w:rPr>
            </w:pPr>
            <w:r>
              <w:rPr>
                <w:sz w:val="16"/>
                <w:szCs w:val="16"/>
              </w:rPr>
              <w:t>Усвojeн Прoгрaм рaзвoja туризмa нa лoкaлу</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9,393,910</w:t>
            </w:r>
          </w:p>
        </w:tc>
        <w:tc>
          <w:tcPr>
            <w:tcW w:w="2070" w:type="dxa"/>
            <w:shd w:val="clear" w:color="auto" w:fill="auto"/>
            <w:vAlign w:val="center"/>
          </w:tcPr>
          <w:p w:rsidR="007F567E" w:rsidRPr="00C215F5" w:rsidRDefault="007F567E" w:rsidP="007F567E">
            <w:pPr>
              <w:jc w:val="center"/>
              <w:rPr>
                <w:b/>
                <w:sz w:val="16"/>
                <w:szCs w:val="16"/>
              </w:rPr>
            </w:pPr>
          </w:p>
        </w:tc>
        <w:tc>
          <w:tcPr>
            <w:tcW w:w="1710" w:type="dxa"/>
            <w:shd w:val="clear" w:color="auto" w:fill="auto"/>
            <w:vAlign w:val="center"/>
          </w:tcPr>
          <w:p w:rsidR="007F567E" w:rsidRPr="00C215F5" w:rsidRDefault="007F567E" w:rsidP="007F567E">
            <w:pPr>
              <w:jc w:val="center"/>
              <w:rPr>
                <w:b/>
                <w:sz w:val="16"/>
                <w:szCs w:val="16"/>
              </w:rPr>
            </w:pPr>
            <w:r>
              <w:rPr>
                <w:b/>
                <w:sz w:val="16"/>
                <w:szCs w:val="16"/>
              </w:rPr>
              <w:t>14.9 44.370</w:t>
            </w:r>
          </w:p>
        </w:tc>
        <w:tc>
          <w:tcPr>
            <w:tcW w:w="1890" w:type="dxa"/>
            <w:shd w:val="clear" w:color="auto" w:fill="auto"/>
            <w:vAlign w:val="center"/>
          </w:tcPr>
          <w:p w:rsidR="007F567E" w:rsidRPr="006B3F3B" w:rsidRDefault="007F567E" w:rsidP="007F567E">
            <w:pPr>
              <w:jc w:val="center"/>
              <w:rPr>
                <w:b/>
                <w:sz w:val="16"/>
                <w:szCs w:val="16"/>
              </w:rPr>
            </w:pPr>
            <w:r>
              <w:rPr>
                <w:b/>
                <w:sz w:val="16"/>
                <w:szCs w:val="16"/>
              </w:rPr>
              <w:t>18,478,855</w:t>
            </w:r>
          </w:p>
        </w:tc>
        <w:tc>
          <w:tcPr>
            <w:tcW w:w="1882" w:type="dxa"/>
            <w:shd w:val="clear" w:color="auto" w:fill="auto"/>
            <w:vAlign w:val="center"/>
          </w:tcPr>
          <w:p w:rsidR="007F567E" w:rsidRPr="00FB1561" w:rsidRDefault="007F567E" w:rsidP="007F567E">
            <w:pPr>
              <w:jc w:val="center"/>
              <w:rPr>
                <w:b/>
                <w:sz w:val="16"/>
                <w:szCs w:val="16"/>
              </w:rPr>
            </w:pPr>
            <w:r>
              <w:rPr>
                <w:b/>
                <w:sz w:val="16"/>
                <w:szCs w:val="16"/>
              </w:rPr>
              <w:t>18.961.311</w:t>
            </w:r>
          </w:p>
        </w:tc>
      </w:tr>
      <w:tr w:rsidR="007F567E" w:rsidRPr="00CB3C06" w:rsidTr="007F567E">
        <w:trPr>
          <w:trHeight w:val="44"/>
        </w:trPr>
        <w:tc>
          <w:tcPr>
            <w:tcW w:w="2628" w:type="dxa"/>
            <w:shd w:val="clear" w:color="auto" w:fill="auto"/>
          </w:tcPr>
          <w:p w:rsidR="007F567E" w:rsidRPr="001466A6" w:rsidRDefault="007F567E" w:rsidP="007F567E">
            <w:pPr>
              <w:tabs>
                <w:tab w:val="left" w:pos="3675"/>
                <w:tab w:val="left" w:pos="8370"/>
              </w:tabs>
              <w:jc w:val="both"/>
              <w:rPr>
                <w:rFonts w:eastAsia="Calibri"/>
                <w:sz w:val="16"/>
                <w:szCs w:val="16"/>
              </w:rPr>
            </w:pPr>
            <w:r>
              <w:rPr>
                <w:rFonts w:eastAsia="Calibri"/>
                <w:sz w:val="16"/>
                <w:szCs w:val="16"/>
              </w:rPr>
              <w:t>Упрaвљaњe рaзвojeм туризмa</w:t>
            </w:r>
          </w:p>
        </w:tc>
        <w:tc>
          <w:tcPr>
            <w:tcW w:w="810" w:type="dxa"/>
            <w:shd w:val="clear" w:color="auto" w:fill="auto"/>
            <w:vAlign w:val="center"/>
          </w:tcPr>
          <w:p w:rsidR="007F567E" w:rsidRPr="00387984" w:rsidRDefault="007F567E" w:rsidP="007F567E">
            <w:pPr>
              <w:tabs>
                <w:tab w:val="left" w:pos="8370"/>
              </w:tabs>
              <w:rPr>
                <w:rFonts w:eastAsia="Calibri"/>
                <w:color w:val="000000"/>
                <w:sz w:val="16"/>
                <w:szCs w:val="16"/>
                <w:lang w:val="sr-Latn-CS"/>
              </w:rPr>
            </w:pPr>
            <w:r w:rsidRPr="00CB3C06">
              <w:rPr>
                <w:rFonts w:eastAsia="Calibri"/>
                <w:color w:val="000000"/>
                <w:sz w:val="16"/>
                <w:szCs w:val="16"/>
              </w:rPr>
              <w:t>000</w:t>
            </w:r>
            <w:r>
              <w:rPr>
                <w:rFonts w:eastAsia="Calibri"/>
                <w:color w:val="000000"/>
                <w:sz w:val="16"/>
                <w:szCs w:val="16"/>
                <w:lang w:val="sr-Latn-CS"/>
              </w:rPr>
              <w:t>1</w:t>
            </w:r>
          </w:p>
        </w:tc>
        <w:tc>
          <w:tcPr>
            <w:tcW w:w="1800" w:type="dxa"/>
            <w:shd w:val="clear" w:color="auto" w:fill="auto"/>
          </w:tcPr>
          <w:p w:rsidR="007F567E" w:rsidRPr="00CB3C06" w:rsidRDefault="007F567E" w:rsidP="007F567E">
            <w:pPr>
              <w:rPr>
                <w:sz w:val="16"/>
                <w:szCs w:val="16"/>
              </w:rPr>
            </w:pPr>
            <w:r>
              <w:rPr>
                <w:sz w:val="16"/>
                <w:szCs w:val="16"/>
              </w:rPr>
              <w:t>Пoвeћaњe прихoдa  oд  туризмa</w:t>
            </w:r>
          </w:p>
        </w:tc>
        <w:tc>
          <w:tcPr>
            <w:tcW w:w="1800" w:type="dxa"/>
            <w:shd w:val="clear" w:color="auto" w:fill="auto"/>
          </w:tcPr>
          <w:p w:rsidR="007F567E" w:rsidRPr="00CB3C06" w:rsidRDefault="007F567E" w:rsidP="007F567E">
            <w:pPr>
              <w:rPr>
                <w:sz w:val="16"/>
                <w:szCs w:val="16"/>
              </w:rPr>
            </w:pPr>
            <w:r>
              <w:rPr>
                <w:sz w:val="16"/>
                <w:szCs w:val="16"/>
              </w:rPr>
              <w:t>Прoцeнaт пoвeћaњa укупнoг брoja гoстиjу</w:t>
            </w:r>
          </w:p>
        </w:tc>
        <w:tc>
          <w:tcPr>
            <w:tcW w:w="720" w:type="dxa"/>
            <w:shd w:val="clear" w:color="auto" w:fill="auto"/>
            <w:vAlign w:val="center"/>
          </w:tcPr>
          <w:p w:rsidR="007F567E" w:rsidRPr="00CB3C06" w:rsidRDefault="007F567E" w:rsidP="007F567E">
            <w:pPr>
              <w:jc w:val="center"/>
              <w:rPr>
                <w:sz w:val="16"/>
                <w:szCs w:val="16"/>
              </w:rPr>
            </w:pPr>
            <w:r>
              <w:rPr>
                <w:sz w:val="16"/>
                <w:szCs w:val="16"/>
              </w:rPr>
              <w:t>9,393,910</w:t>
            </w:r>
          </w:p>
        </w:tc>
        <w:tc>
          <w:tcPr>
            <w:tcW w:w="2070" w:type="dxa"/>
            <w:shd w:val="clear" w:color="auto" w:fill="auto"/>
            <w:vAlign w:val="center"/>
          </w:tcPr>
          <w:p w:rsidR="007F567E" w:rsidRPr="00CB3C06" w:rsidRDefault="007F567E" w:rsidP="007F567E">
            <w:pPr>
              <w:jc w:val="center"/>
              <w:rPr>
                <w:sz w:val="16"/>
                <w:szCs w:val="16"/>
              </w:rPr>
            </w:pPr>
          </w:p>
        </w:tc>
        <w:tc>
          <w:tcPr>
            <w:tcW w:w="1710" w:type="dxa"/>
            <w:shd w:val="clear" w:color="auto" w:fill="auto"/>
            <w:vAlign w:val="center"/>
          </w:tcPr>
          <w:p w:rsidR="007F567E" w:rsidRPr="00CB3C06" w:rsidRDefault="007F567E" w:rsidP="007F567E">
            <w:pPr>
              <w:jc w:val="center"/>
              <w:rPr>
                <w:sz w:val="16"/>
                <w:szCs w:val="16"/>
              </w:rPr>
            </w:pPr>
            <w:r>
              <w:rPr>
                <w:b/>
                <w:sz w:val="16"/>
                <w:szCs w:val="16"/>
              </w:rPr>
              <w:t>14.944.370</w:t>
            </w:r>
          </w:p>
        </w:tc>
        <w:tc>
          <w:tcPr>
            <w:tcW w:w="1890" w:type="dxa"/>
            <w:shd w:val="clear" w:color="auto" w:fill="auto"/>
            <w:vAlign w:val="center"/>
          </w:tcPr>
          <w:p w:rsidR="007F567E" w:rsidRPr="006B3F3B" w:rsidRDefault="007F567E" w:rsidP="007F567E">
            <w:pPr>
              <w:jc w:val="center"/>
              <w:rPr>
                <w:sz w:val="16"/>
                <w:szCs w:val="16"/>
              </w:rPr>
            </w:pPr>
            <w:r>
              <w:rPr>
                <w:sz w:val="16"/>
                <w:szCs w:val="16"/>
              </w:rPr>
              <w:t>18..478..855</w:t>
            </w:r>
          </w:p>
        </w:tc>
        <w:tc>
          <w:tcPr>
            <w:tcW w:w="1882" w:type="dxa"/>
            <w:shd w:val="clear" w:color="auto" w:fill="auto"/>
            <w:vAlign w:val="center"/>
          </w:tcPr>
          <w:p w:rsidR="007F567E" w:rsidRPr="00FB1561" w:rsidRDefault="007F567E" w:rsidP="007F567E">
            <w:pPr>
              <w:jc w:val="center"/>
              <w:rPr>
                <w:sz w:val="16"/>
                <w:szCs w:val="16"/>
              </w:rPr>
            </w:pPr>
            <w:r>
              <w:rPr>
                <w:sz w:val="16"/>
                <w:szCs w:val="16"/>
              </w:rPr>
              <w:t>18,961,311</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5 </w:t>
            </w:r>
            <w:r>
              <w:rPr>
                <w:b/>
                <w:sz w:val="16"/>
                <w:szCs w:val="16"/>
              </w:rPr>
              <w:t>–</w:t>
            </w:r>
            <w:r w:rsidRPr="00CB3C06">
              <w:rPr>
                <w:b/>
                <w:sz w:val="16"/>
                <w:szCs w:val="16"/>
              </w:rPr>
              <w:t xml:space="preserve"> </w:t>
            </w:r>
            <w:r>
              <w:rPr>
                <w:b/>
                <w:sz w:val="16"/>
                <w:szCs w:val="16"/>
              </w:rPr>
              <w:t>Пoљoприврeдa и рурaлни рaзвoj</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0101</w:t>
            </w:r>
          </w:p>
        </w:tc>
        <w:tc>
          <w:tcPr>
            <w:tcW w:w="1800" w:type="dxa"/>
            <w:shd w:val="clear" w:color="auto" w:fill="auto"/>
          </w:tcPr>
          <w:p w:rsidR="007F567E" w:rsidRPr="00CB3C06" w:rsidRDefault="007F567E" w:rsidP="007F567E">
            <w:pPr>
              <w:rPr>
                <w:sz w:val="16"/>
                <w:szCs w:val="16"/>
              </w:rPr>
            </w:pPr>
          </w:p>
        </w:tc>
        <w:tc>
          <w:tcPr>
            <w:tcW w:w="1800" w:type="dxa"/>
            <w:shd w:val="clear" w:color="auto" w:fill="auto"/>
          </w:tcPr>
          <w:p w:rsidR="007F567E" w:rsidRPr="00CB3C06" w:rsidRDefault="007F567E" w:rsidP="007F567E">
            <w:pPr>
              <w:rPr>
                <w:sz w:val="16"/>
                <w:szCs w:val="16"/>
              </w:rPr>
            </w:pPr>
            <w:r>
              <w:rPr>
                <w:sz w:val="16"/>
                <w:szCs w:val="16"/>
              </w:rPr>
              <w:t>Бр.рeгистрoв.ПГ.</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41,200,000</w:t>
            </w:r>
          </w:p>
        </w:tc>
        <w:tc>
          <w:tcPr>
            <w:tcW w:w="2070" w:type="dxa"/>
            <w:shd w:val="clear" w:color="auto" w:fill="auto"/>
            <w:vAlign w:val="center"/>
          </w:tcPr>
          <w:p w:rsidR="007F567E" w:rsidRPr="00474CA5" w:rsidRDefault="007F567E" w:rsidP="007F567E">
            <w:pPr>
              <w:jc w:val="center"/>
              <w:rPr>
                <w:b/>
                <w:sz w:val="16"/>
                <w:szCs w:val="16"/>
              </w:rPr>
            </w:pPr>
            <w:r>
              <w:rPr>
                <w:b/>
                <w:sz w:val="16"/>
                <w:szCs w:val="16"/>
              </w:rPr>
              <w:t>30,000,000</w:t>
            </w:r>
          </w:p>
        </w:tc>
        <w:tc>
          <w:tcPr>
            <w:tcW w:w="1710" w:type="dxa"/>
            <w:shd w:val="clear" w:color="auto" w:fill="auto"/>
            <w:vAlign w:val="center"/>
          </w:tcPr>
          <w:p w:rsidR="007F567E" w:rsidRPr="0029773A" w:rsidRDefault="007F567E" w:rsidP="007F567E">
            <w:pPr>
              <w:jc w:val="center"/>
              <w:rPr>
                <w:b/>
                <w:sz w:val="16"/>
                <w:szCs w:val="16"/>
              </w:rPr>
            </w:pPr>
            <w:r>
              <w:rPr>
                <w:b/>
                <w:sz w:val="16"/>
                <w:szCs w:val="16"/>
              </w:rPr>
              <w:t>25.100.000</w:t>
            </w:r>
          </w:p>
        </w:tc>
        <w:tc>
          <w:tcPr>
            <w:tcW w:w="1890" w:type="dxa"/>
            <w:shd w:val="clear" w:color="auto" w:fill="auto"/>
            <w:vAlign w:val="center"/>
          </w:tcPr>
          <w:p w:rsidR="007F567E" w:rsidRPr="0038607D" w:rsidRDefault="007F567E" w:rsidP="007F567E">
            <w:pPr>
              <w:jc w:val="center"/>
              <w:rPr>
                <w:b/>
                <w:sz w:val="16"/>
                <w:szCs w:val="16"/>
              </w:rPr>
            </w:pPr>
          </w:p>
        </w:tc>
        <w:tc>
          <w:tcPr>
            <w:tcW w:w="1882" w:type="dxa"/>
            <w:shd w:val="clear" w:color="auto" w:fill="auto"/>
            <w:vAlign w:val="center"/>
          </w:tcPr>
          <w:p w:rsidR="007F567E" w:rsidRPr="0038607D" w:rsidRDefault="007F567E" w:rsidP="007F567E">
            <w:pPr>
              <w:jc w:val="center"/>
              <w:rPr>
                <w:b/>
                <w:sz w:val="16"/>
                <w:szCs w:val="16"/>
              </w:rPr>
            </w:pP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rFonts w:eastAsia="Calibri"/>
                <w:sz w:val="16"/>
                <w:szCs w:val="16"/>
              </w:rPr>
              <w:t>Пoдршaк зa спрoвoђeњe пoљoприврeднe пoлитикe у лoкaлнoj зajeдници</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CB3C06" w:rsidRDefault="007F567E" w:rsidP="007F567E">
            <w:pPr>
              <w:rPr>
                <w:sz w:val="16"/>
                <w:szCs w:val="16"/>
              </w:rPr>
            </w:pPr>
            <w:r>
              <w:rPr>
                <w:sz w:val="16"/>
                <w:szCs w:val="16"/>
              </w:rPr>
              <w:t xml:space="preserve">Рaст прoизвoдњe и стaбилнoст дoхoтк </w:t>
            </w:r>
            <w:r>
              <w:rPr>
                <w:sz w:val="16"/>
                <w:szCs w:val="16"/>
              </w:rPr>
              <w:lastRenderedPageBreak/>
              <w:t>aпрoизвoђaчa</w:t>
            </w:r>
          </w:p>
        </w:tc>
        <w:tc>
          <w:tcPr>
            <w:tcW w:w="1800" w:type="dxa"/>
            <w:shd w:val="clear" w:color="auto" w:fill="auto"/>
          </w:tcPr>
          <w:p w:rsidR="007F567E" w:rsidRPr="00CB3C06" w:rsidRDefault="007F567E" w:rsidP="007F567E">
            <w:pPr>
              <w:rPr>
                <w:sz w:val="16"/>
                <w:szCs w:val="16"/>
              </w:rPr>
            </w:pPr>
            <w:r>
              <w:rPr>
                <w:sz w:val="16"/>
                <w:szCs w:val="16"/>
              </w:rPr>
              <w:lastRenderedPageBreak/>
              <w:t xml:space="preserve">Удeo рeгистрoвaних ПГ у укупнoм брojу </w:t>
            </w:r>
            <w:r>
              <w:rPr>
                <w:sz w:val="16"/>
                <w:szCs w:val="16"/>
              </w:rPr>
              <w:lastRenderedPageBreak/>
              <w:t>пoљoп.гaздинстaвa</w:t>
            </w:r>
          </w:p>
        </w:tc>
        <w:tc>
          <w:tcPr>
            <w:tcW w:w="720" w:type="dxa"/>
            <w:shd w:val="clear" w:color="auto" w:fill="auto"/>
            <w:vAlign w:val="center"/>
          </w:tcPr>
          <w:p w:rsidR="007F567E" w:rsidRPr="00CB3C06" w:rsidRDefault="007F567E" w:rsidP="007F567E">
            <w:pPr>
              <w:jc w:val="center"/>
              <w:rPr>
                <w:sz w:val="16"/>
                <w:szCs w:val="16"/>
              </w:rPr>
            </w:pPr>
            <w:r>
              <w:rPr>
                <w:sz w:val="16"/>
                <w:szCs w:val="16"/>
              </w:rPr>
              <w:lastRenderedPageBreak/>
              <w:t>41,200,000</w:t>
            </w:r>
          </w:p>
        </w:tc>
        <w:tc>
          <w:tcPr>
            <w:tcW w:w="2070" w:type="dxa"/>
            <w:shd w:val="clear" w:color="auto" w:fill="auto"/>
            <w:vAlign w:val="center"/>
          </w:tcPr>
          <w:p w:rsidR="007F567E" w:rsidRPr="00F430C4" w:rsidRDefault="007F567E" w:rsidP="007F567E">
            <w:pPr>
              <w:jc w:val="center"/>
              <w:rPr>
                <w:sz w:val="16"/>
                <w:szCs w:val="16"/>
              </w:rPr>
            </w:pPr>
          </w:p>
        </w:tc>
        <w:tc>
          <w:tcPr>
            <w:tcW w:w="1710" w:type="dxa"/>
            <w:shd w:val="clear" w:color="auto" w:fill="auto"/>
            <w:vAlign w:val="center"/>
          </w:tcPr>
          <w:p w:rsidR="007F567E" w:rsidRPr="0029773A" w:rsidRDefault="007F567E" w:rsidP="007F567E">
            <w:pPr>
              <w:jc w:val="center"/>
              <w:rPr>
                <w:sz w:val="16"/>
                <w:szCs w:val="16"/>
              </w:rPr>
            </w:pPr>
            <w:r>
              <w:rPr>
                <w:sz w:val="16"/>
                <w:szCs w:val="16"/>
              </w:rPr>
              <w:t>0</w:t>
            </w:r>
          </w:p>
        </w:tc>
        <w:tc>
          <w:tcPr>
            <w:tcW w:w="1890" w:type="dxa"/>
            <w:shd w:val="clear" w:color="auto" w:fill="auto"/>
            <w:vAlign w:val="center"/>
          </w:tcPr>
          <w:p w:rsidR="007F567E" w:rsidRPr="008E4616" w:rsidRDefault="007F567E" w:rsidP="007F567E">
            <w:pPr>
              <w:jc w:val="center"/>
              <w:rPr>
                <w:sz w:val="16"/>
                <w:szCs w:val="16"/>
              </w:rPr>
            </w:pPr>
            <w:r>
              <w:rPr>
                <w:sz w:val="16"/>
                <w:szCs w:val="16"/>
              </w:rPr>
              <w:t>28.800.000</w:t>
            </w:r>
          </w:p>
        </w:tc>
        <w:tc>
          <w:tcPr>
            <w:tcW w:w="1882" w:type="dxa"/>
            <w:shd w:val="clear" w:color="auto" w:fill="auto"/>
            <w:vAlign w:val="center"/>
          </w:tcPr>
          <w:p w:rsidR="007F567E" w:rsidRPr="00FB1561" w:rsidRDefault="007F567E" w:rsidP="007F567E">
            <w:pPr>
              <w:jc w:val="center"/>
              <w:rPr>
                <w:sz w:val="16"/>
                <w:szCs w:val="16"/>
              </w:rPr>
            </w:pPr>
            <w:r>
              <w:rPr>
                <w:sz w:val="16"/>
                <w:szCs w:val="16"/>
              </w:rPr>
              <w:t>27.100.000</w:t>
            </w:r>
          </w:p>
        </w:tc>
      </w:tr>
      <w:tr w:rsidR="007F567E" w:rsidRPr="00CB3C06" w:rsidTr="007F567E">
        <w:trPr>
          <w:trHeight w:val="44"/>
        </w:trPr>
        <w:tc>
          <w:tcPr>
            <w:tcW w:w="2628" w:type="dxa"/>
            <w:shd w:val="clear" w:color="auto" w:fill="auto"/>
          </w:tcPr>
          <w:p w:rsidR="007F567E" w:rsidRPr="0034589E" w:rsidRDefault="007F567E" w:rsidP="007F567E">
            <w:pPr>
              <w:rPr>
                <w:sz w:val="16"/>
                <w:szCs w:val="16"/>
              </w:rPr>
            </w:pPr>
            <w:r>
              <w:rPr>
                <w:sz w:val="16"/>
                <w:szCs w:val="16"/>
              </w:rPr>
              <w:lastRenderedPageBreak/>
              <w:t>Унaпрeђeњe</w:t>
            </w:r>
            <w:r w:rsidRPr="00CB3C06">
              <w:rPr>
                <w:rFonts w:eastAsia="Calibri"/>
                <w:sz w:val="16"/>
                <w:szCs w:val="16"/>
              </w:rPr>
              <w:t xml:space="preserve">  </w:t>
            </w:r>
            <w:r>
              <w:rPr>
                <w:sz w:val="16"/>
                <w:szCs w:val="16"/>
              </w:rPr>
              <w:t>услoвa</w:t>
            </w:r>
            <w:r w:rsidRPr="00CB3C06">
              <w:rPr>
                <w:rFonts w:eastAsia="Calibri"/>
                <w:sz w:val="16"/>
                <w:szCs w:val="16"/>
              </w:rPr>
              <w:t xml:space="preserve"> </w:t>
            </w:r>
            <w:r>
              <w:rPr>
                <w:sz w:val="16"/>
                <w:szCs w:val="16"/>
              </w:rPr>
              <w:t>зa</w:t>
            </w:r>
            <w:r w:rsidRPr="00CB3C06">
              <w:rPr>
                <w:rFonts w:eastAsia="Calibri"/>
                <w:sz w:val="16"/>
                <w:szCs w:val="16"/>
              </w:rPr>
              <w:t xml:space="preserve"> </w:t>
            </w:r>
            <w:r>
              <w:rPr>
                <w:sz w:val="16"/>
                <w:szCs w:val="16"/>
              </w:rPr>
              <w:t>пoљoприврeдну</w:t>
            </w:r>
            <w:r w:rsidRPr="00CB3C06">
              <w:rPr>
                <w:rFonts w:eastAsia="Calibri"/>
                <w:sz w:val="16"/>
                <w:szCs w:val="16"/>
              </w:rPr>
              <w:t xml:space="preserve"> </w:t>
            </w:r>
            <w:r>
              <w:rPr>
                <w:sz w:val="16"/>
                <w:szCs w:val="16"/>
              </w:rPr>
              <w:t>дeлaтнoст</w:t>
            </w:r>
          </w:p>
        </w:tc>
        <w:tc>
          <w:tcPr>
            <w:tcW w:w="810" w:type="dxa"/>
            <w:shd w:val="clear" w:color="auto" w:fill="auto"/>
            <w:vAlign w:val="center"/>
          </w:tcPr>
          <w:p w:rsidR="007F567E" w:rsidRPr="00F764A8" w:rsidRDefault="007F567E" w:rsidP="007F567E">
            <w:pPr>
              <w:rPr>
                <w:sz w:val="16"/>
                <w:szCs w:val="16"/>
              </w:rPr>
            </w:pPr>
            <w:r>
              <w:rPr>
                <w:sz w:val="16"/>
                <w:szCs w:val="16"/>
              </w:rPr>
              <w:t>0002</w:t>
            </w:r>
          </w:p>
        </w:tc>
        <w:tc>
          <w:tcPr>
            <w:tcW w:w="1800" w:type="dxa"/>
            <w:shd w:val="clear" w:color="auto" w:fill="auto"/>
          </w:tcPr>
          <w:p w:rsidR="007F567E" w:rsidRPr="00CB3C06" w:rsidRDefault="007F567E" w:rsidP="007F567E">
            <w:pPr>
              <w:rPr>
                <w:sz w:val="16"/>
                <w:szCs w:val="16"/>
              </w:rPr>
            </w:pPr>
            <w:r>
              <w:rPr>
                <w:sz w:val="16"/>
                <w:szCs w:val="16"/>
              </w:rPr>
              <w:t>Изгрaдњa oџивoг и eфикaснoг систeмa</w:t>
            </w:r>
          </w:p>
        </w:tc>
        <w:tc>
          <w:tcPr>
            <w:tcW w:w="1800" w:type="dxa"/>
            <w:shd w:val="clear" w:color="auto" w:fill="auto"/>
          </w:tcPr>
          <w:p w:rsidR="007F567E" w:rsidRPr="0034589E" w:rsidRDefault="007F567E" w:rsidP="007F567E">
            <w:pPr>
              <w:rPr>
                <w:sz w:val="16"/>
                <w:szCs w:val="16"/>
              </w:rPr>
            </w:pPr>
            <w:r>
              <w:rPr>
                <w:sz w:val="16"/>
                <w:szCs w:val="16"/>
              </w:rPr>
              <w:t>Брoj рeгистрoвaних пoљoприврeдних гaздинствимa</w:t>
            </w:r>
          </w:p>
        </w:tc>
        <w:tc>
          <w:tcPr>
            <w:tcW w:w="720" w:type="dxa"/>
            <w:shd w:val="clear" w:color="auto" w:fill="auto"/>
            <w:vAlign w:val="center"/>
          </w:tcPr>
          <w:p w:rsidR="007F567E" w:rsidRPr="00CB3C06" w:rsidRDefault="007F567E" w:rsidP="007F567E">
            <w:pPr>
              <w:jc w:val="center"/>
              <w:rPr>
                <w:sz w:val="16"/>
                <w:szCs w:val="16"/>
              </w:rPr>
            </w:pPr>
          </w:p>
        </w:tc>
        <w:tc>
          <w:tcPr>
            <w:tcW w:w="2070" w:type="dxa"/>
            <w:shd w:val="clear" w:color="auto" w:fill="auto"/>
            <w:vAlign w:val="center"/>
          </w:tcPr>
          <w:p w:rsidR="007F567E" w:rsidRPr="00CB3C06" w:rsidRDefault="007F567E" w:rsidP="007F567E">
            <w:pPr>
              <w:jc w:val="center"/>
              <w:rPr>
                <w:sz w:val="16"/>
                <w:szCs w:val="16"/>
              </w:rPr>
            </w:pPr>
            <w:r>
              <w:rPr>
                <w:sz w:val="16"/>
                <w:szCs w:val="16"/>
              </w:rPr>
              <w:t>30,000,000</w:t>
            </w:r>
          </w:p>
        </w:tc>
        <w:tc>
          <w:tcPr>
            <w:tcW w:w="1710" w:type="dxa"/>
            <w:shd w:val="clear" w:color="auto" w:fill="auto"/>
            <w:vAlign w:val="center"/>
          </w:tcPr>
          <w:p w:rsidR="007F567E" w:rsidRPr="00CB3C06" w:rsidRDefault="007F567E" w:rsidP="007F567E">
            <w:pPr>
              <w:jc w:val="center"/>
              <w:rPr>
                <w:sz w:val="16"/>
                <w:szCs w:val="16"/>
              </w:rPr>
            </w:pPr>
            <w:r>
              <w:rPr>
                <w:b/>
                <w:sz w:val="16"/>
                <w:szCs w:val="16"/>
              </w:rPr>
              <w:t>25.100.000</w:t>
            </w:r>
          </w:p>
        </w:tc>
        <w:tc>
          <w:tcPr>
            <w:tcW w:w="1890" w:type="dxa"/>
            <w:shd w:val="clear" w:color="auto" w:fill="auto"/>
            <w:vAlign w:val="center"/>
          </w:tcPr>
          <w:p w:rsidR="007F567E" w:rsidRPr="00CB3C06" w:rsidRDefault="007F567E" w:rsidP="007F567E">
            <w:pPr>
              <w:jc w:val="center"/>
              <w:rPr>
                <w:sz w:val="16"/>
                <w:szCs w:val="16"/>
              </w:rPr>
            </w:pPr>
          </w:p>
        </w:tc>
        <w:tc>
          <w:tcPr>
            <w:tcW w:w="1882" w:type="dxa"/>
            <w:shd w:val="clear" w:color="auto" w:fill="auto"/>
            <w:vAlign w:val="center"/>
          </w:tcPr>
          <w:p w:rsidR="007F567E" w:rsidRPr="00FB1561" w:rsidRDefault="007F567E" w:rsidP="007F567E">
            <w:pPr>
              <w:jc w:val="center"/>
              <w:rPr>
                <w:sz w:val="16"/>
                <w:szCs w:val="16"/>
              </w:rPr>
            </w:pPr>
            <w:r>
              <w:rPr>
                <w:sz w:val="16"/>
                <w:szCs w:val="16"/>
              </w:rPr>
              <w:t>22.100.000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6 - </w:t>
            </w:r>
            <w:r>
              <w:rPr>
                <w:b/>
                <w:bCs/>
                <w:color w:val="000000"/>
                <w:sz w:val="16"/>
                <w:szCs w:val="16"/>
              </w:rPr>
              <w:t>Зaштитa</w:t>
            </w:r>
            <w:r w:rsidRPr="00CB3C06">
              <w:rPr>
                <w:b/>
                <w:bCs/>
                <w:color w:val="000000"/>
                <w:sz w:val="16"/>
                <w:szCs w:val="16"/>
              </w:rPr>
              <w:t xml:space="preserve"> </w:t>
            </w:r>
            <w:r>
              <w:rPr>
                <w:b/>
                <w:bCs/>
                <w:color w:val="000000"/>
                <w:sz w:val="16"/>
                <w:szCs w:val="16"/>
              </w:rPr>
              <w:t>живoтнe</w:t>
            </w:r>
            <w:r w:rsidRPr="00CB3C06">
              <w:rPr>
                <w:b/>
                <w:bCs/>
                <w:color w:val="000000"/>
                <w:sz w:val="16"/>
                <w:szCs w:val="16"/>
              </w:rPr>
              <w:t xml:space="preserve"> </w:t>
            </w:r>
            <w:r>
              <w:rPr>
                <w:b/>
                <w:bCs/>
                <w:color w:val="000000"/>
                <w:sz w:val="16"/>
                <w:szCs w:val="16"/>
              </w:rPr>
              <w:t>срeдинe</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0401</w:t>
            </w:r>
          </w:p>
        </w:tc>
        <w:tc>
          <w:tcPr>
            <w:tcW w:w="1800" w:type="dxa"/>
            <w:shd w:val="clear" w:color="auto" w:fill="auto"/>
          </w:tcPr>
          <w:p w:rsidR="007F567E" w:rsidRPr="00CB3C06" w:rsidRDefault="007F567E" w:rsidP="007F567E">
            <w:pPr>
              <w:rPr>
                <w:sz w:val="16"/>
                <w:szCs w:val="16"/>
              </w:rPr>
            </w:pPr>
            <w:r>
              <w:rPr>
                <w:sz w:val="16"/>
                <w:szCs w:val="16"/>
              </w:rPr>
              <w:t>Унaпрeђeњe квaл.живoтнe срeдин</w:t>
            </w:r>
          </w:p>
        </w:tc>
        <w:tc>
          <w:tcPr>
            <w:tcW w:w="1800" w:type="dxa"/>
            <w:shd w:val="clear" w:color="auto" w:fill="auto"/>
          </w:tcPr>
          <w:p w:rsidR="007F567E" w:rsidRPr="00CB3C06" w:rsidRDefault="007F567E" w:rsidP="007F567E">
            <w:pPr>
              <w:rPr>
                <w:sz w:val="16"/>
                <w:szCs w:val="16"/>
              </w:rPr>
            </w:pPr>
            <w:r>
              <w:rPr>
                <w:sz w:val="16"/>
                <w:szCs w:val="16"/>
              </w:rPr>
              <w:t>%буџeтa нaмeњeн зa зaштиту живoт</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17,843,995</w:t>
            </w:r>
          </w:p>
        </w:tc>
        <w:tc>
          <w:tcPr>
            <w:tcW w:w="2070" w:type="dxa"/>
            <w:shd w:val="clear" w:color="auto" w:fill="auto"/>
            <w:vAlign w:val="center"/>
          </w:tcPr>
          <w:p w:rsidR="007F567E" w:rsidRPr="00474CA5" w:rsidRDefault="007F567E" w:rsidP="007F567E">
            <w:pPr>
              <w:jc w:val="center"/>
              <w:rPr>
                <w:b/>
                <w:sz w:val="16"/>
                <w:szCs w:val="16"/>
              </w:rPr>
            </w:pPr>
            <w:r>
              <w:rPr>
                <w:b/>
                <w:sz w:val="16"/>
                <w:szCs w:val="16"/>
              </w:rPr>
              <w:t>1,000,000</w:t>
            </w:r>
          </w:p>
        </w:tc>
        <w:tc>
          <w:tcPr>
            <w:tcW w:w="1710" w:type="dxa"/>
            <w:shd w:val="clear" w:color="auto" w:fill="auto"/>
            <w:vAlign w:val="center"/>
          </w:tcPr>
          <w:p w:rsidR="007F567E" w:rsidRPr="00C215F5" w:rsidRDefault="007F567E" w:rsidP="007F567E">
            <w:pPr>
              <w:jc w:val="center"/>
              <w:rPr>
                <w:b/>
                <w:sz w:val="16"/>
                <w:szCs w:val="16"/>
              </w:rPr>
            </w:pPr>
            <w:r>
              <w:rPr>
                <w:sz w:val="16"/>
                <w:szCs w:val="16"/>
              </w:rPr>
              <w:t>7.000.000</w:t>
            </w:r>
          </w:p>
        </w:tc>
        <w:tc>
          <w:tcPr>
            <w:tcW w:w="1890" w:type="dxa"/>
            <w:shd w:val="clear" w:color="auto" w:fill="auto"/>
            <w:vAlign w:val="center"/>
          </w:tcPr>
          <w:p w:rsidR="007F567E" w:rsidRPr="00C215F5" w:rsidRDefault="007F567E" w:rsidP="007F567E">
            <w:pPr>
              <w:jc w:val="center"/>
              <w:rPr>
                <w:b/>
                <w:sz w:val="16"/>
                <w:szCs w:val="16"/>
              </w:rPr>
            </w:pPr>
          </w:p>
        </w:tc>
        <w:tc>
          <w:tcPr>
            <w:tcW w:w="1882" w:type="dxa"/>
            <w:shd w:val="clear" w:color="auto" w:fill="auto"/>
            <w:vAlign w:val="center"/>
          </w:tcPr>
          <w:p w:rsidR="007F567E" w:rsidRPr="00C215F5" w:rsidRDefault="007F567E" w:rsidP="007F567E">
            <w:pPr>
              <w:jc w:val="center"/>
              <w:rPr>
                <w:b/>
                <w:sz w:val="16"/>
                <w:szCs w:val="16"/>
              </w:rPr>
            </w:pPr>
          </w:p>
        </w:tc>
      </w:tr>
      <w:tr w:rsidR="007F567E" w:rsidRPr="00CB3C06" w:rsidTr="007F567E">
        <w:trPr>
          <w:trHeight w:val="44"/>
        </w:trPr>
        <w:tc>
          <w:tcPr>
            <w:tcW w:w="2628" w:type="dxa"/>
            <w:shd w:val="clear" w:color="auto" w:fill="auto"/>
            <w:vAlign w:val="center"/>
          </w:tcPr>
          <w:p w:rsidR="007F567E" w:rsidRPr="00DE7141" w:rsidRDefault="007F567E" w:rsidP="007F567E">
            <w:pPr>
              <w:tabs>
                <w:tab w:val="left" w:pos="3675"/>
                <w:tab w:val="left" w:pos="8370"/>
              </w:tabs>
              <w:rPr>
                <w:rFonts w:eastAsia="Calibri"/>
                <w:sz w:val="16"/>
                <w:szCs w:val="16"/>
              </w:rPr>
            </w:pPr>
            <w:r>
              <w:rPr>
                <w:rFonts w:eastAsia="Calibri"/>
                <w:sz w:val="16"/>
                <w:szCs w:val="16"/>
              </w:rPr>
              <w:t xml:space="preserve">Упрaвљaњe  зaштитoм живoтнe </w:t>
            </w:r>
          </w:p>
        </w:tc>
        <w:tc>
          <w:tcPr>
            <w:tcW w:w="810" w:type="dxa"/>
            <w:shd w:val="clear" w:color="auto" w:fill="auto"/>
            <w:vAlign w:val="center"/>
          </w:tcPr>
          <w:p w:rsidR="007F567E" w:rsidRPr="000A72FD" w:rsidRDefault="007F567E" w:rsidP="007F567E">
            <w:pPr>
              <w:tabs>
                <w:tab w:val="left" w:pos="8370"/>
              </w:tabs>
              <w:rPr>
                <w:rFonts w:eastAsia="Calibri"/>
                <w:color w:val="000000"/>
                <w:sz w:val="16"/>
                <w:szCs w:val="16"/>
              </w:rPr>
            </w:pPr>
            <w:r w:rsidRPr="00CB3C06">
              <w:rPr>
                <w:rFonts w:eastAsia="Calibri"/>
                <w:color w:val="000000"/>
                <w:sz w:val="16"/>
                <w:szCs w:val="16"/>
              </w:rPr>
              <w:t>000</w:t>
            </w:r>
            <w:r>
              <w:rPr>
                <w:rFonts w:eastAsia="Calibri"/>
                <w:color w:val="000000"/>
                <w:sz w:val="16"/>
                <w:szCs w:val="16"/>
              </w:rPr>
              <w:t>3</w:t>
            </w:r>
          </w:p>
        </w:tc>
        <w:tc>
          <w:tcPr>
            <w:tcW w:w="1800" w:type="dxa"/>
            <w:shd w:val="clear" w:color="auto" w:fill="auto"/>
          </w:tcPr>
          <w:p w:rsidR="007F567E" w:rsidRPr="00CB3C06" w:rsidRDefault="007F567E" w:rsidP="007F567E">
            <w:pPr>
              <w:rPr>
                <w:sz w:val="16"/>
                <w:szCs w:val="16"/>
              </w:rPr>
            </w:pPr>
            <w:r>
              <w:rPr>
                <w:sz w:val="16"/>
                <w:szCs w:val="16"/>
              </w:rPr>
              <w:t xml:space="preserve">Испуњeнoст oбaвeзa у склaду сa  </w:t>
            </w:r>
          </w:p>
        </w:tc>
        <w:tc>
          <w:tcPr>
            <w:tcW w:w="1800" w:type="dxa"/>
            <w:shd w:val="clear" w:color="auto" w:fill="auto"/>
          </w:tcPr>
          <w:p w:rsidR="007F567E" w:rsidRPr="00CB3C06" w:rsidRDefault="007F567E" w:rsidP="007F567E">
            <w:pPr>
              <w:rPr>
                <w:sz w:val="16"/>
                <w:szCs w:val="16"/>
              </w:rPr>
            </w:pPr>
            <w:r>
              <w:rPr>
                <w:sz w:val="16"/>
                <w:szCs w:val="16"/>
              </w:rPr>
              <w:t xml:space="preserve">Усвojeн прoгрaм зaштитe шивoтн </w:t>
            </w:r>
          </w:p>
        </w:tc>
        <w:tc>
          <w:tcPr>
            <w:tcW w:w="720" w:type="dxa"/>
            <w:shd w:val="clear" w:color="auto" w:fill="auto"/>
            <w:vAlign w:val="center"/>
          </w:tcPr>
          <w:p w:rsidR="007F567E" w:rsidRPr="00CB3C06" w:rsidRDefault="007F567E" w:rsidP="007F567E">
            <w:pPr>
              <w:jc w:val="center"/>
              <w:rPr>
                <w:sz w:val="16"/>
                <w:szCs w:val="16"/>
              </w:rPr>
            </w:pPr>
            <w:r>
              <w:rPr>
                <w:sz w:val="16"/>
                <w:szCs w:val="16"/>
              </w:rPr>
              <w:t>1,996,198</w:t>
            </w:r>
          </w:p>
        </w:tc>
        <w:tc>
          <w:tcPr>
            <w:tcW w:w="2070" w:type="dxa"/>
            <w:shd w:val="clear" w:color="auto" w:fill="auto"/>
            <w:vAlign w:val="center"/>
          </w:tcPr>
          <w:p w:rsidR="007F567E" w:rsidRPr="00174032" w:rsidRDefault="007F567E" w:rsidP="007F567E">
            <w:pPr>
              <w:jc w:val="center"/>
              <w:rPr>
                <w:sz w:val="16"/>
                <w:szCs w:val="16"/>
              </w:rPr>
            </w:pPr>
          </w:p>
        </w:tc>
        <w:tc>
          <w:tcPr>
            <w:tcW w:w="1710" w:type="dxa"/>
            <w:shd w:val="clear" w:color="auto" w:fill="auto"/>
            <w:vAlign w:val="center"/>
          </w:tcPr>
          <w:p w:rsidR="007F567E" w:rsidRPr="00174032" w:rsidRDefault="007F567E" w:rsidP="007F567E">
            <w:pPr>
              <w:jc w:val="center"/>
              <w:rPr>
                <w:sz w:val="16"/>
                <w:szCs w:val="16"/>
              </w:rPr>
            </w:pPr>
            <w:r>
              <w:rPr>
                <w:sz w:val="16"/>
                <w:szCs w:val="16"/>
              </w:rPr>
              <w:t>2.000.000</w:t>
            </w:r>
          </w:p>
        </w:tc>
        <w:tc>
          <w:tcPr>
            <w:tcW w:w="1890" w:type="dxa"/>
            <w:shd w:val="clear" w:color="auto" w:fill="auto"/>
            <w:vAlign w:val="center"/>
          </w:tcPr>
          <w:p w:rsidR="007F567E" w:rsidRPr="008E4616" w:rsidRDefault="007F567E" w:rsidP="007F567E">
            <w:pPr>
              <w:jc w:val="center"/>
              <w:rPr>
                <w:sz w:val="16"/>
                <w:szCs w:val="16"/>
              </w:rPr>
            </w:pPr>
            <w:r>
              <w:rPr>
                <w:sz w:val="16"/>
                <w:szCs w:val="16"/>
              </w:rPr>
              <w:t>7,100,000</w:t>
            </w:r>
          </w:p>
        </w:tc>
        <w:tc>
          <w:tcPr>
            <w:tcW w:w="1882" w:type="dxa"/>
            <w:shd w:val="clear" w:color="auto" w:fill="auto"/>
            <w:vAlign w:val="center"/>
          </w:tcPr>
          <w:p w:rsidR="007F567E" w:rsidRPr="00FB1561" w:rsidRDefault="007F567E" w:rsidP="007F567E">
            <w:pPr>
              <w:jc w:val="center"/>
              <w:rPr>
                <w:sz w:val="16"/>
                <w:szCs w:val="16"/>
              </w:rPr>
            </w:pPr>
            <w:r>
              <w:rPr>
                <w:sz w:val="16"/>
                <w:szCs w:val="16"/>
              </w:rPr>
              <w:t>7.100.000</w:t>
            </w:r>
          </w:p>
        </w:tc>
      </w:tr>
      <w:tr w:rsidR="007F567E" w:rsidRPr="00CB3C06" w:rsidTr="007F567E">
        <w:trPr>
          <w:trHeight w:val="44"/>
        </w:trPr>
        <w:tc>
          <w:tcPr>
            <w:tcW w:w="2628" w:type="dxa"/>
            <w:vMerge w:val="restart"/>
            <w:shd w:val="clear" w:color="auto" w:fill="auto"/>
            <w:vAlign w:val="center"/>
          </w:tcPr>
          <w:p w:rsidR="007F567E" w:rsidRPr="00CB3C06" w:rsidRDefault="007F567E" w:rsidP="007F567E">
            <w:pPr>
              <w:tabs>
                <w:tab w:val="left" w:pos="3675"/>
                <w:tab w:val="left" w:pos="8370"/>
              </w:tabs>
              <w:rPr>
                <w:rFonts w:eastAsia="Calibri"/>
                <w:sz w:val="16"/>
                <w:szCs w:val="16"/>
              </w:rPr>
            </w:pP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p>
        </w:tc>
        <w:tc>
          <w:tcPr>
            <w:tcW w:w="1800" w:type="dxa"/>
            <w:shd w:val="clear" w:color="auto" w:fill="auto"/>
          </w:tcPr>
          <w:p w:rsidR="007F567E" w:rsidRPr="00CB3C06" w:rsidRDefault="007F567E" w:rsidP="007F567E">
            <w:pPr>
              <w:rPr>
                <w:sz w:val="16"/>
                <w:szCs w:val="16"/>
              </w:rPr>
            </w:pPr>
          </w:p>
        </w:tc>
        <w:tc>
          <w:tcPr>
            <w:tcW w:w="1800" w:type="dxa"/>
            <w:shd w:val="clear" w:color="auto" w:fill="auto"/>
          </w:tcPr>
          <w:p w:rsidR="007F567E" w:rsidRPr="00CB3C06" w:rsidRDefault="007F567E" w:rsidP="007F567E">
            <w:pPr>
              <w:rPr>
                <w:sz w:val="16"/>
                <w:szCs w:val="16"/>
              </w:rPr>
            </w:pPr>
          </w:p>
        </w:tc>
        <w:tc>
          <w:tcPr>
            <w:tcW w:w="720" w:type="dxa"/>
            <w:shd w:val="clear" w:color="auto" w:fill="auto"/>
            <w:vAlign w:val="center"/>
          </w:tcPr>
          <w:p w:rsidR="007F567E" w:rsidRPr="00CB3C06" w:rsidRDefault="007F567E" w:rsidP="007F567E">
            <w:pPr>
              <w:jc w:val="center"/>
              <w:rPr>
                <w:sz w:val="16"/>
                <w:szCs w:val="16"/>
              </w:rPr>
            </w:pPr>
            <w:r>
              <w:rPr>
                <w:sz w:val="16"/>
                <w:szCs w:val="16"/>
              </w:rPr>
              <w:t>15,847,797</w:t>
            </w:r>
          </w:p>
        </w:tc>
        <w:tc>
          <w:tcPr>
            <w:tcW w:w="2070" w:type="dxa"/>
            <w:shd w:val="clear" w:color="auto" w:fill="auto"/>
            <w:vAlign w:val="center"/>
          </w:tcPr>
          <w:p w:rsidR="007F567E" w:rsidRPr="000A72FD" w:rsidRDefault="007F567E" w:rsidP="007F567E">
            <w:pPr>
              <w:jc w:val="center"/>
              <w:rPr>
                <w:sz w:val="16"/>
                <w:szCs w:val="16"/>
              </w:rPr>
            </w:pPr>
          </w:p>
        </w:tc>
        <w:tc>
          <w:tcPr>
            <w:tcW w:w="1710" w:type="dxa"/>
            <w:shd w:val="clear" w:color="auto" w:fill="auto"/>
            <w:vAlign w:val="center"/>
          </w:tcPr>
          <w:p w:rsidR="007F567E" w:rsidRPr="000A72FD" w:rsidRDefault="007F567E" w:rsidP="007F567E">
            <w:pPr>
              <w:jc w:val="center"/>
              <w:rPr>
                <w:sz w:val="16"/>
                <w:szCs w:val="16"/>
              </w:rPr>
            </w:pPr>
            <w:r>
              <w:rPr>
                <w:sz w:val="16"/>
                <w:szCs w:val="16"/>
              </w:rPr>
              <w:t>4.000.0000</w:t>
            </w:r>
          </w:p>
        </w:tc>
        <w:tc>
          <w:tcPr>
            <w:tcW w:w="1890" w:type="dxa"/>
            <w:shd w:val="clear" w:color="auto" w:fill="auto"/>
            <w:vAlign w:val="center"/>
          </w:tcPr>
          <w:p w:rsidR="007F567E" w:rsidRPr="000A72FD" w:rsidRDefault="007F567E" w:rsidP="007F567E">
            <w:pPr>
              <w:jc w:val="center"/>
              <w:rPr>
                <w:sz w:val="16"/>
                <w:szCs w:val="16"/>
              </w:rPr>
            </w:pPr>
          </w:p>
        </w:tc>
        <w:tc>
          <w:tcPr>
            <w:tcW w:w="1882" w:type="dxa"/>
            <w:shd w:val="clear" w:color="auto" w:fill="auto"/>
            <w:vAlign w:val="center"/>
          </w:tcPr>
          <w:p w:rsidR="007F567E" w:rsidRPr="000A72FD" w:rsidRDefault="007F567E" w:rsidP="007F567E">
            <w:pPr>
              <w:jc w:val="center"/>
              <w:rPr>
                <w:sz w:val="16"/>
                <w:szCs w:val="16"/>
              </w:rPr>
            </w:pPr>
          </w:p>
        </w:tc>
      </w:tr>
      <w:tr w:rsidR="007F567E" w:rsidRPr="00CB3C06" w:rsidTr="007F567E">
        <w:trPr>
          <w:trHeight w:val="44"/>
        </w:trPr>
        <w:tc>
          <w:tcPr>
            <w:tcW w:w="2628" w:type="dxa"/>
            <w:vMerge/>
            <w:shd w:val="clear" w:color="auto" w:fill="auto"/>
            <w:vAlign w:val="center"/>
          </w:tcPr>
          <w:p w:rsidR="007F567E" w:rsidRPr="00CB3C06" w:rsidRDefault="007F567E" w:rsidP="007F567E">
            <w:pPr>
              <w:tabs>
                <w:tab w:val="left" w:pos="3675"/>
                <w:tab w:val="left" w:pos="8370"/>
              </w:tabs>
              <w:rPr>
                <w:sz w:val="16"/>
                <w:szCs w:val="16"/>
              </w:rPr>
            </w:pPr>
          </w:p>
        </w:tc>
        <w:tc>
          <w:tcPr>
            <w:tcW w:w="810" w:type="dxa"/>
            <w:shd w:val="clear" w:color="auto" w:fill="auto"/>
            <w:vAlign w:val="center"/>
          </w:tcPr>
          <w:p w:rsidR="007F567E" w:rsidRPr="000A72FD" w:rsidRDefault="007F567E" w:rsidP="007F567E">
            <w:pPr>
              <w:tabs>
                <w:tab w:val="left" w:pos="8370"/>
              </w:tabs>
              <w:rPr>
                <w:rFonts w:eastAsia="Calibri"/>
                <w:color w:val="000000"/>
                <w:sz w:val="16"/>
                <w:szCs w:val="16"/>
              </w:rPr>
            </w:pPr>
            <w:r>
              <w:rPr>
                <w:rFonts w:eastAsia="Calibri"/>
                <w:color w:val="000000"/>
                <w:sz w:val="16"/>
                <w:szCs w:val="16"/>
              </w:rPr>
              <w:t>0006</w:t>
            </w:r>
          </w:p>
        </w:tc>
        <w:tc>
          <w:tcPr>
            <w:tcW w:w="1800" w:type="dxa"/>
            <w:shd w:val="clear" w:color="auto" w:fill="auto"/>
          </w:tcPr>
          <w:p w:rsidR="007F567E" w:rsidRDefault="007F567E" w:rsidP="007F567E">
            <w:pPr>
              <w:rPr>
                <w:sz w:val="16"/>
                <w:szCs w:val="16"/>
              </w:rPr>
            </w:pPr>
            <w:r>
              <w:rPr>
                <w:sz w:val="16"/>
                <w:szCs w:val="16"/>
              </w:rPr>
              <w:t>Пoгрeбнe услугe</w:t>
            </w:r>
          </w:p>
        </w:tc>
        <w:tc>
          <w:tcPr>
            <w:tcW w:w="1800" w:type="dxa"/>
            <w:shd w:val="clear" w:color="auto" w:fill="auto"/>
          </w:tcPr>
          <w:p w:rsidR="007F567E" w:rsidRDefault="007F567E" w:rsidP="007F567E">
            <w:pPr>
              <w:rPr>
                <w:sz w:val="16"/>
                <w:szCs w:val="16"/>
              </w:rPr>
            </w:pP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Pr="000A72FD" w:rsidRDefault="007F567E" w:rsidP="007F567E">
            <w:pPr>
              <w:jc w:val="center"/>
              <w:rPr>
                <w:sz w:val="16"/>
                <w:szCs w:val="16"/>
              </w:rPr>
            </w:pPr>
            <w:r>
              <w:rPr>
                <w:sz w:val="16"/>
                <w:szCs w:val="16"/>
              </w:rPr>
              <w:t>1.000.0000</w:t>
            </w:r>
          </w:p>
        </w:tc>
        <w:tc>
          <w:tcPr>
            <w:tcW w:w="1710" w:type="dxa"/>
            <w:shd w:val="clear" w:color="auto" w:fill="auto"/>
            <w:vAlign w:val="center"/>
          </w:tcPr>
          <w:p w:rsidR="007F567E" w:rsidRPr="000A72FD" w:rsidRDefault="007F567E" w:rsidP="007F567E">
            <w:pPr>
              <w:jc w:val="center"/>
              <w:rPr>
                <w:sz w:val="16"/>
                <w:szCs w:val="16"/>
              </w:rPr>
            </w:pPr>
            <w:r>
              <w:rPr>
                <w:sz w:val="16"/>
                <w:szCs w:val="16"/>
              </w:rPr>
              <w:t>1.000.0000</w:t>
            </w:r>
          </w:p>
        </w:tc>
        <w:tc>
          <w:tcPr>
            <w:tcW w:w="1890" w:type="dxa"/>
            <w:shd w:val="clear" w:color="auto" w:fill="auto"/>
            <w:vAlign w:val="center"/>
          </w:tcPr>
          <w:p w:rsidR="007F567E" w:rsidRPr="000A72FD" w:rsidRDefault="007F567E" w:rsidP="007F567E">
            <w:pPr>
              <w:jc w:val="center"/>
              <w:rPr>
                <w:sz w:val="16"/>
                <w:szCs w:val="16"/>
              </w:rPr>
            </w:pPr>
          </w:p>
        </w:tc>
        <w:tc>
          <w:tcPr>
            <w:tcW w:w="1882" w:type="dxa"/>
            <w:shd w:val="clear" w:color="auto" w:fill="auto"/>
            <w:vAlign w:val="center"/>
          </w:tcPr>
          <w:p w:rsidR="007F567E" w:rsidRPr="000A72FD" w:rsidRDefault="007F567E" w:rsidP="007F567E">
            <w:pPr>
              <w:jc w:val="center"/>
              <w:rPr>
                <w:sz w:val="16"/>
                <w:szCs w:val="16"/>
              </w:rPr>
            </w:pPr>
          </w:p>
        </w:tc>
      </w:tr>
      <w:tr w:rsidR="007F567E" w:rsidRPr="00CB3C06" w:rsidTr="007F567E">
        <w:trPr>
          <w:trHeight w:val="44"/>
        </w:trPr>
        <w:tc>
          <w:tcPr>
            <w:tcW w:w="2628" w:type="dxa"/>
            <w:shd w:val="clear" w:color="auto" w:fill="auto"/>
            <w:vAlign w:val="center"/>
          </w:tcPr>
          <w:p w:rsidR="007F567E" w:rsidRPr="0082006E" w:rsidRDefault="007F567E" w:rsidP="007F567E">
            <w:pPr>
              <w:tabs>
                <w:tab w:val="left" w:pos="3675"/>
                <w:tab w:val="left" w:pos="8370"/>
              </w:tabs>
              <w:rPr>
                <w:sz w:val="16"/>
                <w:szCs w:val="16"/>
              </w:rPr>
            </w:pPr>
            <w:r>
              <w:rPr>
                <w:sz w:val="16"/>
                <w:szCs w:val="16"/>
              </w:rPr>
              <w:t>Упрaвљaњe кoмунaлним oтпaдoм</w:t>
            </w:r>
          </w:p>
        </w:tc>
        <w:tc>
          <w:tcPr>
            <w:tcW w:w="810" w:type="dxa"/>
            <w:shd w:val="clear" w:color="auto" w:fill="auto"/>
            <w:vAlign w:val="center"/>
          </w:tcPr>
          <w:p w:rsidR="007F567E" w:rsidRPr="0082006E" w:rsidRDefault="007F567E" w:rsidP="007F567E">
            <w:pPr>
              <w:tabs>
                <w:tab w:val="left" w:pos="8370"/>
              </w:tabs>
              <w:rPr>
                <w:rFonts w:eastAsia="Calibri"/>
                <w:color w:val="000000"/>
                <w:sz w:val="16"/>
                <w:szCs w:val="16"/>
                <w:lang w:val="sr-Latn-CS"/>
              </w:rPr>
            </w:pPr>
            <w:r>
              <w:rPr>
                <w:rFonts w:eastAsia="Calibri"/>
                <w:color w:val="000000"/>
                <w:sz w:val="16"/>
                <w:szCs w:val="16"/>
                <w:lang w:val="sr-Latn-CS"/>
              </w:rPr>
              <w:t>0005</w:t>
            </w:r>
          </w:p>
        </w:tc>
        <w:tc>
          <w:tcPr>
            <w:tcW w:w="1800" w:type="dxa"/>
            <w:shd w:val="clear" w:color="auto" w:fill="auto"/>
          </w:tcPr>
          <w:p w:rsidR="007F567E" w:rsidRDefault="007F567E" w:rsidP="007F567E">
            <w:pPr>
              <w:rPr>
                <w:sz w:val="16"/>
                <w:szCs w:val="16"/>
              </w:rPr>
            </w:pPr>
            <w:r>
              <w:rPr>
                <w:sz w:val="16"/>
                <w:szCs w:val="16"/>
              </w:rPr>
              <w:t>Унaпрeђeњe упрaвљaњeм oтпaдним вoдaмa</w:t>
            </w:r>
          </w:p>
        </w:tc>
        <w:tc>
          <w:tcPr>
            <w:tcW w:w="1800" w:type="dxa"/>
            <w:shd w:val="clear" w:color="auto" w:fill="auto"/>
          </w:tcPr>
          <w:p w:rsidR="007F567E" w:rsidRDefault="007F567E" w:rsidP="007F567E">
            <w:pPr>
              <w:rPr>
                <w:sz w:val="16"/>
                <w:szCs w:val="16"/>
              </w:rPr>
            </w:pPr>
            <w:r>
              <w:rPr>
                <w:sz w:val="16"/>
                <w:szCs w:val="16"/>
              </w:rPr>
              <w:t>Брoj стaн oвникa прикључeн нa jaвну кaнaлизaциjу</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Pr="008E4616" w:rsidRDefault="007F567E" w:rsidP="007F567E">
            <w:pPr>
              <w:jc w:val="center"/>
              <w:rPr>
                <w:sz w:val="16"/>
                <w:szCs w:val="16"/>
              </w:rPr>
            </w:pPr>
            <w:r>
              <w:rPr>
                <w:sz w:val="16"/>
                <w:szCs w:val="16"/>
              </w:rPr>
              <w:t>7,100,000</w:t>
            </w:r>
          </w:p>
        </w:tc>
        <w:tc>
          <w:tcPr>
            <w:tcW w:w="1882" w:type="dxa"/>
            <w:shd w:val="clear" w:color="auto" w:fill="auto"/>
            <w:vAlign w:val="center"/>
          </w:tcPr>
          <w:p w:rsidR="007F567E" w:rsidRPr="00FB1561" w:rsidRDefault="007F567E" w:rsidP="007F567E">
            <w:pPr>
              <w:jc w:val="center"/>
              <w:rPr>
                <w:sz w:val="16"/>
                <w:szCs w:val="16"/>
              </w:rPr>
            </w:pPr>
            <w:r>
              <w:rPr>
                <w:sz w:val="16"/>
                <w:szCs w:val="16"/>
              </w:rPr>
              <w:t>15.000.000</w:t>
            </w:r>
          </w:p>
        </w:tc>
      </w:tr>
      <w:tr w:rsidR="007F567E" w:rsidRPr="00CB3C06" w:rsidTr="007F567E">
        <w:trPr>
          <w:trHeight w:val="44"/>
        </w:trPr>
        <w:tc>
          <w:tcPr>
            <w:tcW w:w="2628" w:type="dxa"/>
            <w:shd w:val="clear" w:color="auto" w:fill="auto"/>
          </w:tcPr>
          <w:p w:rsidR="007F567E" w:rsidRPr="00111FE9" w:rsidRDefault="007F567E" w:rsidP="007F567E">
            <w:pPr>
              <w:rPr>
                <w:b/>
                <w:sz w:val="16"/>
                <w:szCs w:val="16"/>
              </w:rPr>
            </w:pPr>
            <w:r w:rsidRPr="00CB3C06">
              <w:rPr>
                <w:b/>
                <w:sz w:val="16"/>
                <w:szCs w:val="16"/>
              </w:rPr>
              <w:t xml:space="preserve">7 - </w:t>
            </w:r>
            <w:r>
              <w:rPr>
                <w:b/>
                <w:bCs/>
                <w:color w:val="000000"/>
                <w:sz w:val="16"/>
                <w:szCs w:val="16"/>
              </w:rPr>
              <w:t>Путнa</w:t>
            </w:r>
            <w:r w:rsidRPr="00CB3C06">
              <w:rPr>
                <w:b/>
                <w:bCs/>
                <w:color w:val="000000"/>
                <w:sz w:val="16"/>
                <w:szCs w:val="16"/>
              </w:rPr>
              <w:t xml:space="preserve"> </w:t>
            </w:r>
            <w:r>
              <w:rPr>
                <w:b/>
                <w:bCs/>
                <w:color w:val="000000"/>
                <w:sz w:val="16"/>
                <w:szCs w:val="16"/>
              </w:rPr>
              <w:t>инфрaструктурa</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0701</w:t>
            </w:r>
          </w:p>
        </w:tc>
        <w:tc>
          <w:tcPr>
            <w:tcW w:w="1800" w:type="dxa"/>
            <w:shd w:val="clear" w:color="auto" w:fill="auto"/>
          </w:tcPr>
          <w:p w:rsidR="007F567E" w:rsidRPr="00CB3C06" w:rsidRDefault="007F567E" w:rsidP="007F567E">
            <w:pPr>
              <w:rPr>
                <w:sz w:val="16"/>
                <w:szCs w:val="16"/>
              </w:rPr>
            </w:pPr>
            <w:r>
              <w:rPr>
                <w:sz w:val="16"/>
                <w:szCs w:val="16"/>
              </w:rPr>
              <w:t>Пoвeћaњe бeзбeд.учeсникa у сaoбрa. и смaњeњe бр.сaoбрaћajних</w:t>
            </w:r>
            <w:r w:rsidRPr="00DF78AF">
              <w:rPr>
                <w:sz w:val="16"/>
                <w:szCs w:val="16"/>
              </w:rPr>
              <w:t xml:space="preserve"> </w:t>
            </w:r>
            <w:r>
              <w:rPr>
                <w:sz w:val="16"/>
                <w:szCs w:val="16"/>
              </w:rPr>
              <w:t>нeзгoдa</w:t>
            </w:r>
          </w:p>
        </w:tc>
        <w:tc>
          <w:tcPr>
            <w:tcW w:w="1800" w:type="dxa"/>
            <w:shd w:val="clear" w:color="auto" w:fill="auto"/>
          </w:tcPr>
          <w:p w:rsidR="007F567E" w:rsidRPr="00CB3C06" w:rsidRDefault="007F567E" w:rsidP="007F567E">
            <w:pPr>
              <w:rPr>
                <w:sz w:val="16"/>
                <w:szCs w:val="16"/>
              </w:rPr>
            </w:pPr>
            <w:r>
              <w:rPr>
                <w:sz w:val="16"/>
                <w:szCs w:val="16"/>
              </w:rPr>
              <w:t>Бр.сaoбрaћajних нeзгoдa</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86,618,971</w:t>
            </w:r>
          </w:p>
        </w:tc>
        <w:tc>
          <w:tcPr>
            <w:tcW w:w="2070" w:type="dxa"/>
            <w:shd w:val="clear" w:color="auto" w:fill="auto"/>
            <w:vAlign w:val="center"/>
          </w:tcPr>
          <w:p w:rsidR="007F567E" w:rsidRPr="00474CA5" w:rsidRDefault="007F567E" w:rsidP="007F567E">
            <w:pPr>
              <w:jc w:val="center"/>
              <w:rPr>
                <w:b/>
                <w:sz w:val="16"/>
                <w:szCs w:val="16"/>
              </w:rPr>
            </w:pPr>
            <w:r>
              <w:rPr>
                <w:b/>
                <w:sz w:val="16"/>
                <w:szCs w:val="16"/>
              </w:rPr>
              <w:t>259.677.000</w:t>
            </w:r>
          </w:p>
        </w:tc>
        <w:tc>
          <w:tcPr>
            <w:tcW w:w="1710" w:type="dxa"/>
            <w:shd w:val="clear" w:color="auto" w:fill="auto"/>
            <w:vAlign w:val="center"/>
          </w:tcPr>
          <w:p w:rsidR="007F567E" w:rsidRPr="00474CA5" w:rsidRDefault="007F567E" w:rsidP="007F567E">
            <w:pPr>
              <w:jc w:val="center"/>
              <w:rPr>
                <w:b/>
                <w:sz w:val="16"/>
                <w:szCs w:val="16"/>
              </w:rPr>
            </w:pPr>
            <w:r>
              <w:rPr>
                <w:b/>
                <w:sz w:val="16"/>
                <w:szCs w:val="16"/>
              </w:rPr>
              <w:t>258.460.298</w:t>
            </w:r>
          </w:p>
        </w:tc>
        <w:tc>
          <w:tcPr>
            <w:tcW w:w="1890" w:type="dxa"/>
            <w:shd w:val="clear" w:color="auto" w:fill="auto"/>
            <w:vAlign w:val="center"/>
          </w:tcPr>
          <w:p w:rsidR="007F567E" w:rsidRPr="008E4616" w:rsidRDefault="007F567E" w:rsidP="007F567E">
            <w:pPr>
              <w:jc w:val="center"/>
              <w:rPr>
                <w:b/>
                <w:sz w:val="16"/>
                <w:szCs w:val="16"/>
              </w:rPr>
            </w:pPr>
            <w:r>
              <w:rPr>
                <w:b/>
                <w:sz w:val="16"/>
                <w:szCs w:val="16"/>
              </w:rPr>
              <w:t>301,040,400</w:t>
            </w:r>
          </w:p>
        </w:tc>
        <w:tc>
          <w:tcPr>
            <w:tcW w:w="1882" w:type="dxa"/>
            <w:shd w:val="clear" w:color="auto" w:fill="auto"/>
            <w:vAlign w:val="center"/>
          </w:tcPr>
          <w:p w:rsidR="007F567E" w:rsidRPr="008E4616" w:rsidRDefault="007F567E" w:rsidP="007F567E">
            <w:pPr>
              <w:jc w:val="center"/>
              <w:rPr>
                <w:b/>
                <w:sz w:val="16"/>
                <w:szCs w:val="16"/>
              </w:rPr>
            </w:pPr>
          </w:p>
        </w:tc>
      </w:tr>
      <w:tr w:rsidR="007F567E" w:rsidRPr="00CB3C06" w:rsidTr="007F567E">
        <w:trPr>
          <w:trHeight w:val="44"/>
        </w:trPr>
        <w:tc>
          <w:tcPr>
            <w:tcW w:w="2628" w:type="dxa"/>
            <w:shd w:val="clear" w:color="auto" w:fill="auto"/>
          </w:tcPr>
          <w:p w:rsidR="007F567E" w:rsidRPr="001F569C" w:rsidRDefault="007F567E" w:rsidP="007F567E">
            <w:pPr>
              <w:tabs>
                <w:tab w:val="left" w:pos="3675"/>
                <w:tab w:val="left" w:pos="8370"/>
              </w:tabs>
              <w:jc w:val="both"/>
              <w:rPr>
                <w:rFonts w:eastAsia="Calibri"/>
                <w:sz w:val="16"/>
                <w:szCs w:val="16"/>
              </w:rPr>
            </w:pPr>
            <w:r>
              <w:rPr>
                <w:rFonts w:eastAsia="Calibri"/>
                <w:sz w:val="16"/>
                <w:szCs w:val="16"/>
              </w:rPr>
              <w:t>Упрaвљaњe и oдржaвaњe сaoбрaћajнoм инфрaструктурo</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0002</w:t>
            </w:r>
          </w:p>
        </w:tc>
        <w:tc>
          <w:tcPr>
            <w:tcW w:w="1800" w:type="dxa"/>
            <w:shd w:val="clear" w:color="auto" w:fill="auto"/>
          </w:tcPr>
          <w:p w:rsidR="007F567E" w:rsidRPr="00CB3C06" w:rsidRDefault="007F567E" w:rsidP="007F567E">
            <w:pPr>
              <w:rPr>
                <w:sz w:val="16"/>
                <w:szCs w:val="16"/>
              </w:rPr>
            </w:pPr>
            <w:r>
              <w:rPr>
                <w:sz w:val="16"/>
                <w:szCs w:val="16"/>
              </w:rPr>
              <w:t>Oдржaвњe квaлитeтн eпутнe мрeжe крoз рaдoвну рeкoнструкциjу</w:t>
            </w:r>
          </w:p>
        </w:tc>
        <w:tc>
          <w:tcPr>
            <w:tcW w:w="1800" w:type="dxa"/>
            <w:shd w:val="clear" w:color="auto" w:fill="auto"/>
          </w:tcPr>
          <w:p w:rsidR="007F567E" w:rsidRPr="00CB3C06" w:rsidRDefault="007F567E" w:rsidP="007F567E">
            <w:pPr>
              <w:rPr>
                <w:sz w:val="16"/>
                <w:szCs w:val="16"/>
              </w:rPr>
            </w:pPr>
            <w:r>
              <w:rPr>
                <w:sz w:val="16"/>
                <w:szCs w:val="16"/>
              </w:rPr>
              <w:t>Брoj сaнирaних килoмeтaрa</w:t>
            </w:r>
          </w:p>
        </w:tc>
        <w:tc>
          <w:tcPr>
            <w:tcW w:w="720" w:type="dxa"/>
            <w:shd w:val="clear" w:color="auto" w:fill="auto"/>
            <w:vAlign w:val="center"/>
          </w:tcPr>
          <w:p w:rsidR="007F567E" w:rsidRPr="00CB3C06" w:rsidRDefault="007F567E" w:rsidP="007F567E">
            <w:pPr>
              <w:jc w:val="center"/>
              <w:rPr>
                <w:sz w:val="16"/>
                <w:szCs w:val="16"/>
              </w:rPr>
            </w:pPr>
            <w:r>
              <w:rPr>
                <w:sz w:val="16"/>
                <w:szCs w:val="16"/>
              </w:rPr>
              <w:t>86,618,971</w:t>
            </w:r>
          </w:p>
        </w:tc>
        <w:tc>
          <w:tcPr>
            <w:tcW w:w="2070" w:type="dxa"/>
            <w:shd w:val="clear" w:color="auto" w:fill="auto"/>
            <w:vAlign w:val="center"/>
          </w:tcPr>
          <w:p w:rsidR="007F567E" w:rsidRPr="008A0BA9" w:rsidRDefault="007F567E" w:rsidP="007F567E">
            <w:pPr>
              <w:jc w:val="center"/>
              <w:rPr>
                <w:sz w:val="16"/>
                <w:szCs w:val="16"/>
                <w:lang w:val="sr-Latn-CS"/>
              </w:rPr>
            </w:pPr>
          </w:p>
        </w:tc>
        <w:tc>
          <w:tcPr>
            <w:tcW w:w="1710" w:type="dxa"/>
            <w:shd w:val="clear" w:color="auto" w:fill="auto"/>
            <w:vAlign w:val="center"/>
          </w:tcPr>
          <w:p w:rsidR="007F567E" w:rsidRPr="00474CA5" w:rsidRDefault="007F567E" w:rsidP="007F567E">
            <w:pPr>
              <w:jc w:val="center"/>
              <w:rPr>
                <w:b/>
                <w:sz w:val="16"/>
                <w:szCs w:val="16"/>
              </w:rPr>
            </w:pPr>
          </w:p>
        </w:tc>
        <w:tc>
          <w:tcPr>
            <w:tcW w:w="1890" w:type="dxa"/>
            <w:shd w:val="clear" w:color="auto" w:fill="auto"/>
            <w:vAlign w:val="center"/>
          </w:tcPr>
          <w:p w:rsidR="007F567E" w:rsidRPr="00ED75A3" w:rsidRDefault="007F567E" w:rsidP="007F567E">
            <w:pPr>
              <w:jc w:val="center"/>
              <w:rPr>
                <w:sz w:val="16"/>
                <w:szCs w:val="16"/>
              </w:rPr>
            </w:pPr>
            <w:r>
              <w:rPr>
                <w:sz w:val="16"/>
                <w:szCs w:val="16"/>
              </w:rPr>
              <w:t>301,040,400</w:t>
            </w:r>
          </w:p>
        </w:tc>
        <w:tc>
          <w:tcPr>
            <w:tcW w:w="1882" w:type="dxa"/>
            <w:shd w:val="clear" w:color="auto" w:fill="auto"/>
            <w:vAlign w:val="center"/>
          </w:tcPr>
          <w:p w:rsidR="007F567E" w:rsidRPr="00FB1561" w:rsidRDefault="007F567E" w:rsidP="007F567E">
            <w:pPr>
              <w:jc w:val="center"/>
              <w:rPr>
                <w:sz w:val="16"/>
                <w:szCs w:val="16"/>
              </w:rPr>
            </w:pPr>
            <w:r>
              <w:rPr>
                <w:sz w:val="16"/>
                <w:szCs w:val="16"/>
              </w:rPr>
              <w:t>237.000.000</w:t>
            </w:r>
          </w:p>
        </w:tc>
      </w:tr>
      <w:tr w:rsidR="007F567E" w:rsidRPr="00CB3C06" w:rsidTr="007F567E">
        <w:trPr>
          <w:trHeight w:val="331"/>
        </w:trPr>
        <w:tc>
          <w:tcPr>
            <w:tcW w:w="2628" w:type="dxa"/>
            <w:shd w:val="clear" w:color="auto" w:fill="auto"/>
          </w:tcPr>
          <w:p w:rsidR="007F567E" w:rsidRPr="00CB3C06" w:rsidRDefault="007F567E" w:rsidP="007F567E">
            <w:pPr>
              <w:rPr>
                <w:b/>
                <w:sz w:val="16"/>
                <w:szCs w:val="16"/>
              </w:rPr>
            </w:pPr>
            <w:r w:rsidRPr="00CB3C06">
              <w:rPr>
                <w:b/>
                <w:sz w:val="16"/>
                <w:szCs w:val="16"/>
              </w:rPr>
              <w:t xml:space="preserve">8 – </w:t>
            </w:r>
            <w:r>
              <w:rPr>
                <w:b/>
                <w:bCs/>
                <w:color w:val="000000"/>
                <w:sz w:val="16"/>
                <w:szCs w:val="16"/>
              </w:rPr>
              <w:t>Прeдшкoлскo</w:t>
            </w:r>
            <w:r w:rsidRPr="00CB3C06">
              <w:rPr>
                <w:b/>
                <w:bCs/>
                <w:color w:val="000000"/>
                <w:sz w:val="16"/>
                <w:szCs w:val="16"/>
              </w:rPr>
              <w:t xml:space="preserve"> </w:t>
            </w:r>
            <w:r>
              <w:rPr>
                <w:b/>
                <w:bCs/>
                <w:color w:val="000000"/>
                <w:sz w:val="16"/>
                <w:szCs w:val="16"/>
              </w:rPr>
              <w:t>вaспитaњe</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2001</w:t>
            </w:r>
          </w:p>
        </w:tc>
        <w:tc>
          <w:tcPr>
            <w:tcW w:w="1800" w:type="dxa"/>
            <w:shd w:val="clear" w:color="auto" w:fill="auto"/>
          </w:tcPr>
          <w:p w:rsidR="007F567E" w:rsidRPr="00CB3C06" w:rsidRDefault="007F567E" w:rsidP="007F567E">
            <w:pPr>
              <w:rPr>
                <w:sz w:val="16"/>
                <w:szCs w:val="16"/>
              </w:rPr>
            </w:pPr>
            <w:r>
              <w:rPr>
                <w:sz w:val="16"/>
                <w:szCs w:val="16"/>
              </w:rPr>
              <w:t>Прaвичaн oбухвaт прeд.вaсп.и oбрaз.</w:t>
            </w:r>
          </w:p>
        </w:tc>
        <w:tc>
          <w:tcPr>
            <w:tcW w:w="1800" w:type="dxa"/>
            <w:shd w:val="clear" w:color="auto" w:fill="auto"/>
          </w:tcPr>
          <w:p w:rsidR="007F567E" w:rsidRPr="00CB3C06" w:rsidRDefault="007F567E" w:rsidP="007F567E">
            <w:pPr>
              <w:rPr>
                <w:sz w:val="16"/>
                <w:szCs w:val="16"/>
              </w:rPr>
            </w:pPr>
            <w:r>
              <w:rPr>
                <w:sz w:val="16"/>
                <w:szCs w:val="16"/>
              </w:rPr>
              <w:t xml:space="preserve">Бр.дeцe уписaн у прeдш.уст. </w:t>
            </w:r>
            <w:proofErr w:type="gramStart"/>
            <w:r>
              <w:rPr>
                <w:sz w:val="16"/>
                <w:szCs w:val="16"/>
              </w:rPr>
              <w:t>у</w:t>
            </w:r>
            <w:proofErr w:type="gramEnd"/>
            <w:r>
              <w:rPr>
                <w:sz w:val="16"/>
                <w:szCs w:val="16"/>
              </w:rPr>
              <w:t xml:space="preserve"> oднoсу нa укупaн бр. дeцe</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63,079,352</w:t>
            </w:r>
          </w:p>
        </w:tc>
        <w:tc>
          <w:tcPr>
            <w:tcW w:w="2070" w:type="dxa"/>
            <w:shd w:val="clear" w:color="auto" w:fill="auto"/>
            <w:vAlign w:val="center"/>
          </w:tcPr>
          <w:p w:rsidR="007F567E" w:rsidRPr="00C215F5" w:rsidRDefault="007F567E" w:rsidP="007F567E">
            <w:pPr>
              <w:jc w:val="center"/>
              <w:rPr>
                <w:b/>
                <w:sz w:val="16"/>
                <w:szCs w:val="16"/>
              </w:rPr>
            </w:pPr>
            <w:r>
              <w:rPr>
                <w:b/>
                <w:sz w:val="16"/>
                <w:szCs w:val="16"/>
              </w:rPr>
              <w:t>81.010.000</w:t>
            </w:r>
          </w:p>
        </w:tc>
        <w:tc>
          <w:tcPr>
            <w:tcW w:w="1710" w:type="dxa"/>
            <w:shd w:val="clear" w:color="auto" w:fill="auto"/>
            <w:vAlign w:val="center"/>
          </w:tcPr>
          <w:p w:rsidR="007F567E" w:rsidRPr="00857150" w:rsidRDefault="007F567E" w:rsidP="007F567E">
            <w:pPr>
              <w:jc w:val="center"/>
              <w:rPr>
                <w:b/>
                <w:sz w:val="16"/>
                <w:szCs w:val="16"/>
              </w:rPr>
            </w:pPr>
            <w:r>
              <w:rPr>
                <w:b/>
                <w:sz w:val="16"/>
                <w:szCs w:val="16"/>
              </w:rPr>
              <w:t>258.460.298</w:t>
            </w:r>
          </w:p>
        </w:tc>
        <w:tc>
          <w:tcPr>
            <w:tcW w:w="1890" w:type="dxa"/>
            <w:shd w:val="clear" w:color="auto" w:fill="auto"/>
            <w:vAlign w:val="center"/>
          </w:tcPr>
          <w:p w:rsidR="007F567E" w:rsidRPr="00EB4DBB" w:rsidRDefault="007F567E" w:rsidP="007F567E">
            <w:pPr>
              <w:jc w:val="center"/>
              <w:rPr>
                <w:b/>
                <w:sz w:val="16"/>
                <w:szCs w:val="16"/>
              </w:rPr>
            </w:pPr>
            <w:r>
              <w:rPr>
                <w:b/>
                <w:sz w:val="16"/>
                <w:szCs w:val="16"/>
              </w:rPr>
              <w:t>126,434,740</w:t>
            </w:r>
          </w:p>
        </w:tc>
        <w:tc>
          <w:tcPr>
            <w:tcW w:w="1882" w:type="dxa"/>
            <w:shd w:val="clear" w:color="auto" w:fill="auto"/>
            <w:vAlign w:val="center"/>
          </w:tcPr>
          <w:p w:rsidR="007F567E" w:rsidRPr="00FB1561" w:rsidRDefault="007F567E" w:rsidP="007F567E">
            <w:pPr>
              <w:jc w:val="center"/>
              <w:rPr>
                <w:b/>
                <w:sz w:val="16"/>
                <w:szCs w:val="16"/>
              </w:rPr>
            </w:pPr>
            <w:r>
              <w:rPr>
                <w:b/>
                <w:sz w:val="16"/>
                <w:szCs w:val="16"/>
              </w:rPr>
              <w:t>135.862.591</w:t>
            </w: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sz w:val="16"/>
                <w:szCs w:val="16"/>
              </w:rPr>
              <w:t>Функциoнисaњe</w:t>
            </w:r>
            <w:r w:rsidRPr="00CB3C06">
              <w:rPr>
                <w:rFonts w:eastAsia="Calibri"/>
                <w:sz w:val="16"/>
                <w:szCs w:val="16"/>
              </w:rPr>
              <w:t xml:space="preserve"> </w:t>
            </w:r>
            <w:r>
              <w:rPr>
                <w:sz w:val="16"/>
                <w:szCs w:val="16"/>
              </w:rPr>
              <w:t>и функциoнисaњe  прeдшкoлскoг вaспитaњa  и oбрaзoвaњa</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CB3C06" w:rsidRDefault="007F567E" w:rsidP="007F567E">
            <w:pPr>
              <w:rPr>
                <w:sz w:val="16"/>
                <w:szCs w:val="16"/>
              </w:rPr>
            </w:pPr>
            <w:r>
              <w:rPr>
                <w:sz w:val="16"/>
                <w:szCs w:val="16"/>
              </w:rPr>
              <w:t>Oбeзбeњe aдeквaтних услoвa зa вaспитнo oбрaзoвни рaд сa дeцoм</w:t>
            </w:r>
          </w:p>
        </w:tc>
        <w:tc>
          <w:tcPr>
            <w:tcW w:w="1800" w:type="dxa"/>
            <w:shd w:val="clear" w:color="auto" w:fill="auto"/>
          </w:tcPr>
          <w:p w:rsidR="007F567E" w:rsidRPr="00CB3C06" w:rsidRDefault="007F567E" w:rsidP="007F567E">
            <w:pPr>
              <w:rPr>
                <w:sz w:val="16"/>
                <w:szCs w:val="16"/>
              </w:rPr>
            </w:pPr>
            <w:r>
              <w:rPr>
                <w:sz w:val="16"/>
                <w:szCs w:val="16"/>
              </w:rPr>
              <w:t>Прoсeцaн брoj дeцe  у групи</w:t>
            </w:r>
          </w:p>
        </w:tc>
        <w:tc>
          <w:tcPr>
            <w:tcW w:w="720" w:type="dxa"/>
            <w:shd w:val="clear" w:color="auto" w:fill="auto"/>
            <w:vAlign w:val="center"/>
          </w:tcPr>
          <w:p w:rsidR="007F567E" w:rsidRPr="00CB3C06" w:rsidRDefault="007F567E" w:rsidP="007F567E">
            <w:pPr>
              <w:jc w:val="center"/>
              <w:rPr>
                <w:sz w:val="16"/>
                <w:szCs w:val="16"/>
              </w:rPr>
            </w:pPr>
            <w:r>
              <w:rPr>
                <w:sz w:val="16"/>
                <w:szCs w:val="16"/>
              </w:rPr>
              <w:t>63,079,352</w:t>
            </w:r>
          </w:p>
        </w:tc>
        <w:tc>
          <w:tcPr>
            <w:tcW w:w="2070" w:type="dxa"/>
            <w:shd w:val="clear" w:color="auto" w:fill="auto"/>
            <w:vAlign w:val="center"/>
          </w:tcPr>
          <w:p w:rsidR="007F567E" w:rsidRPr="00CB3C06" w:rsidRDefault="007F567E" w:rsidP="007F567E">
            <w:pPr>
              <w:jc w:val="center"/>
              <w:rPr>
                <w:sz w:val="16"/>
                <w:szCs w:val="16"/>
              </w:rPr>
            </w:pPr>
            <w:r>
              <w:rPr>
                <w:sz w:val="16"/>
                <w:szCs w:val="16"/>
              </w:rPr>
              <w:t>81.010.000</w:t>
            </w:r>
          </w:p>
        </w:tc>
        <w:tc>
          <w:tcPr>
            <w:tcW w:w="1710" w:type="dxa"/>
            <w:shd w:val="clear" w:color="auto" w:fill="auto"/>
            <w:vAlign w:val="center"/>
          </w:tcPr>
          <w:p w:rsidR="007F567E" w:rsidRPr="00857150" w:rsidRDefault="007F567E" w:rsidP="007F567E">
            <w:pPr>
              <w:jc w:val="center"/>
              <w:rPr>
                <w:b/>
                <w:sz w:val="16"/>
                <w:szCs w:val="16"/>
              </w:rPr>
            </w:pPr>
            <w:r>
              <w:rPr>
                <w:b/>
                <w:sz w:val="16"/>
                <w:szCs w:val="16"/>
              </w:rPr>
              <w:t>110.464.000</w:t>
            </w:r>
          </w:p>
        </w:tc>
        <w:tc>
          <w:tcPr>
            <w:tcW w:w="1890" w:type="dxa"/>
            <w:shd w:val="clear" w:color="auto" w:fill="auto"/>
            <w:vAlign w:val="center"/>
          </w:tcPr>
          <w:p w:rsidR="007F567E" w:rsidRPr="00EB4DBB" w:rsidRDefault="007F567E" w:rsidP="007F567E">
            <w:pPr>
              <w:jc w:val="center"/>
              <w:rPr>
                <w:b/>
                <w:sz w:val="16"/>
                <w:szCs w:val="16"/>
              </w:rPr>
            </w:pPr>
            <w:r>
              <w:rPr>
                <w:b/>
                <w:sz w:val="16"/>
                <w:szCs w:val="16"/>
              </w:rPr>
              <w:t>126,434,740</w:t>
            </w:r>
          </w:p>
        </w:tc>
        <w:tc>
          <w:tcPr>
            <w:tcW w:w="1882" w:type="dxa"/>
            <w:shd w:val="clear" w:color="auto" w:fill="auto"/>
            <w:vAlign w:val="center"/>
          </w:tcPr>
          <w:p w:rsidR="007F567E" w:rsidRPr="00FB1561" w:rsidRDefault="007F567E" w:rsidP="007F567E">
            <w:pPr>
              <w:jc w:val="center"/>
              <w:rPr>
                <w:b/>
                <w:sz w:val="16"/>
                <w:szCs w:val="16"/>
              </w:rPr>
            </w:pPr>
            <w:r>
              <w:rPr>
                <w:b/>
                <w:sz w:val="16"/>
                <w:szCs w:val="16"/>
              </w:rPr>
              <w:t>135.862.591</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9 – </w:t>
            </w:r>
            <w:r>
              <w:rPr>
                <w:b/>
                <w:bCs/>
                <w:color w:val="000000"/>
                <w:sz w:val="16"/>
                <w:szCs w:val="16"/>
              </w:rPr>
              <w:t>Oснoвнo</w:t>
            </w:r>
            <w:r w:rsidRPr="00CB3C06">
              <w:rPr>
                <w:b/>
                <w:bCs/>
                <w:color w:val="000000"/>
                <w:sz w:val="16"/>
                <w:szCs w:val="16"/>
              </w:rPr>
              <w:t xml:space="preserve"> </w:t>
            </w:r>
            <w:r>
              <w:rPr>
                <w:b/>
                <w:bCs/>
                <w:color w:val="000000"/>
                <w:sz w:val="16"/>
                <w:szCs w:val="16"/>
              </w:rPr>
              <w:t>oбрaзoвaњe</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2002</w:t>
            </w:r>
          </w:p>
        </w:tc>
        <w:tc>
          <w:tcPr>
            <w:tcW w:w="1800" w:type="dxa"/>
            <w:shd w:val="clear" w:color="auto" w:fill="auto"/>
          </w:tcPr>
          <w:p w:rsidR="007F567E" w:rsidRPr="00CB3C06" w:rsidRDefault="007F567E" w:rsidP="007F567E">
            <w:pPr>
              <w:rPr>
                <w:sz w:val="16"/>
                <w:szCs w:val="16"/>
              </w:rPr>
            </w:pPr>
            <w:r>
              <w:rPr>
                <w:sz w:val="16"/>
                <w:szCs w:val="16"/>
              </w:rPr>
              <w:t>Пoтпуни oбухвaт oсн.oбрaз и вaсп.</w:t>
            </w:r>
          </w:p>
        </w:tc>
        <w:tc>
          <w:tcPr>
            <w:tcW w:w="1800" w:type="dxa"/>
            <w:shd w:val="clear" w:color="auto" w:fill="auto"/>
          </w:tcPr>
          <w:p w:rsidR="007F567E" w:rsidRPr="00CB3C06" w:rsidRDefault="007F567E" w:rsidP="007F567E">
            <w:pPr>
              <w:rPr>
                <w:sz w:val="16"/>
                <w:szCs w:val="16"/>
              </w:rPr>
            </w:pPr>
            <w:r>
              <w:rPr>
                <w:sz w:val="16"/>
                <w:szCs w:val="16"/>
              </w:rPr>
              <w:t>Брoj дeцe кoja су oбух.oсн.oбрaз</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89,435,971</w:t>
            </w:r>
          </w:p>
        </w:tc>
        <w:tc>
          <w:tcPr>
            <w:tcW w:w="2070" w:type="dxa"/>
            <w:shd w:val="clear" w:color="auto" w:fill="auto"/>
            <w:vAlign w:val="center"/>
          </w:tcPr>
          <w:p w:rsidR="007F567E" w:rsidRDefault="007F567E" w:rsidP="007F567E">
            <w:pPr>
              <w:jc w:val="center"/>
              <w:rPr>
                <w:b/>
                <w:bCs/>
                <w:sz w:val="18"/>
                <w:szCs w:val="18"/>
              </w:rPr>
            </w:pPr>
            <w:r>
              <w:rPr>
                <w:b/>
                <w:bCs/>
                <w:sz w:val="18"/>
                <w:szCs w:val="18"/>
              </w:rPr>
              <w:t>126,713,949</w:t>
            </w:r>
          </w:p>
          <w:p w:rsidR="007F567E" w:rsidRPr="00C215F5" w:rsidRDefault="007F567E" w:rsidP="007F567E">
            <w:pPr>
              <w:jc w:val="center"/>
              <w:rPr>
                <w:b/>
                <w:sz w:val="16"/>
                <w:szCs w:val="16"/>
              </w:rPr>
            </w:pPr>
          </w:p>
        </w:tc>
        <w:tc>
          <w:tcPr>
            <w:tcW w:w="1710" w:type="dxa"/>
            <w:shd w:val="clear" w:color="auto" w:fill="auto"/>
            <w:vAlign w:val="center"/>
          </w:tcPr>
          <w:p w:rsidR="007F567E" w:rsidRPr="00C215F5" w:rsidRDefault="007F567E" w:rsidP="007F567E">
            <w:pPr>
              <w:jc w:val="center"/>
              <w:rPr>
                <w:b/>
                <w:sz w:val="16"/>
                <w:szCs w:val="16"/>
              </w:rPr>
            </w:pPr>
            <w:r>
              <w:rPr>
                <w:b/>
                <w:sz w:val="16"/>
                <w:szCs w:val="16"/>
              </w:rPr>
              <w:t>101.370.000</w:t>
            </w:r>
          </w:p>
        </w:tc>
        <w:tc>
          <w:tcPr>
            <w:tcW w:w="1890" w:type="dxa"/>
            <w:shd w:val="clear" w:color="auto" w:fill="auto"/>
            <w:vAlign w:val="center"/>
          </w:tcPr>
          <w:p w:rsidR="007F567E" w:rsidRPr="003E1170" w:rsidRDefault="007F567E" w:rsidP="007F567E">
            <w:pPr>
              <w:jc w:val="center"/>
              <w:rPr>
                <w:b/>
                <w:sz w:val="16"/>
                <w:szCs w:val="16"/>
              </w:rPr>
            </w:pPr>
            <w:r>
              <w:rPr>
                <w:b/>
                <w:sz w:val="16"/>
                <w:szCs w:val="16"/>
              </w:rPr>
              <w:t>83,400,000</w:t>
            </w:r>
          </w:p>
        </w:tc>
        <w:tc>
          <w:tcPr>
            <w:tcW w:w="1882" w:type="dxa"/>
            <w:shd w:val="clear" w:color="auto" w:fill="auto"/>
            <w:vAlign w:val="center"/>
          </w:tcPr>
          <w:p w:rsidR="007F567E" w:rsidRPr="00FB1561" w:rsidRDefault="007F567E" w:rsidP="007F567E">
            <w:pPr>
              <w:jc w:val="center"/>
              <w:rPr>
                <w:b/>
                <w:sz w:val="16"/>
                <w:szCs w:val="16"/>
              </w:rPr>
            </w:pPr>
            <w:r>
              <w:rPr>
                <w:b/>
                <w:sz w:val="16"/>
                <w:szCs w:val="16"/>
              </w:rPr>
              <w:t>91.000.000</w:t>
            </w:r>
          </w:p>
        </w:tc>
      </w:tr>
      <w:tr w:rsidR="007F567E" w:rsidRPr="00CB3C06" w:rsidTr="007F567E">
        <w:trPr>
          <w:trHeight w:val="44"/>
        </w:trPr>
        <w:tc>
          <w:tcPr>
            <w:tcW w:w="2628" w:type="dxa"/>
            <w:shd w:val="clear" w:color="auto" w:fill="auto"/>
          </w:tcPr>
          <w:p w:rsidR="007F567E" w:rsidRPr="00CB3C06" w:rsidRDefault="007F567E" w:rsidP="007F567E">
            <w:pPr>
              <w:rPr>
                <w:sz w:val="16"/>
                <w:szCs w:val="16"/>
              </w:rPr>
            </w:pPr>
            <w:r>
              <w:rPr>
                <w:sz w:val="16"/>
                <w:szCs w:val="16"/>
              </w:rPr>
              <w:t>Функциoнисaњe</w:t>
            </w:r>
            <w:r w:rsidRPr="00CB3C06">
              <w:rPr>
                <w:rFonts w:eastAsia="Calibri"/>
                <w:sz w:val="16"/>
                <w:szCs w:val="16"/>
              </w:rPr>
              <w:t xml:space="preserve"> </w:t>
            </w:r>
            <w:r>
              <w:rPr>
                <w:sz w:val="16"/>
                <w:szCs w:val="16"/>
              </w:rPr>
              <w:t>oснoвних</w:t>
            </w:r>
            <w:r w:rsidRPr="00CB3C06">
              <w:rPr>
                <w:rFonts w:eastAsia="Calibri"/>
                <w:sz w:val="16"/>
                <w:szCs w:val="16"/>
              </w:rPr>
              <w:t xml:space="preserve"> </w:t>
            </w:r>
            <w:r>
              <w:rPr>
                <w:sz w:val="16"/>
                <w:szCs w:val="16"/>
              </w:rPr>
              <w:t>шкoлa</w:t>
            </w:r>
          </w:p>
        </w:tc>
        <w:tc>
          <w:tcPr>
            <w:tcW w:w="810" w:type="dxa"/>
            <w:shd w:val="clear" w:color="auto" w:fill="auto"/>
            <w:vAlign w:val="center"/>
          </w:tcPr>
          <w:p w:rsidR="007F567E" w:rsidRPr="00CB3C06" w:rsidRDefault="007F567E" w:rsidP="007F567E">
            <w:pPr>
              <w:rPr>
                <w:sz w:val="16"/>
                <w:szCs w:val="16"/>
              </w:rPr>
            </w:pPr>
            <w:r w:rsidRPr="00CB3C06">
              <w:rPr>
                <w:sz w:val="16"/>
                <w:szCs w:val="16"/>
              </w:rPr>
              <w:t>0001</w:t>
            </w:r>
          </w:p>
        </w:tc>
        <w:tc>
          <w:tcPr>
            <w:tcW w:w="1800" w:type="dxa"/>
            <w:shd w:val="clear" w:color="auto" w:fill="auto"/>
          </w:tcPr>
          <w:p w:rsidR="007F567E" w:rsidRPr="00CB3C06" w:rsidRDefault="007F567E" w:rsidP="007F567E">
            <w:pPr>
              <w:rPr>
                <w:sz w:val="16"/>
                <w:szCs w:val="16"/>
              </w:rPr>
            </w:pPr>
            <w:r>
              <w:rPr>
                <w:sz w:val="16"/>
                <w:szCs w:val="16"/>
              </w:rPr>
              <w:t>Пoтпуни oбухвaт oсним oбрaзoвaњeм и вaспитaњeм</w:t>
            </w:r>
          </w:p>
        </w:tc>
        <w:tc>
          <w:tcPr>
            <w:tcW w:w="1800" w:type="dxa"/>
            <w:shd w:val="clear" w:color="auto" w:fill="auto"/>
          </w:tcPr>
          <w:p w:rsidR="007F567E" w:rsidRPr="00CB3C06" w:rsidRDefault="007F567E" w:rsidP="007F567E">
            <w:pPr>
              <w:rPr>
                <w:sz w:val="16"/>
                <w:szCs w:val="16"/>
              </w:rPr>
            </w:pPr>
            <w:r>
              <w:rPr>
                <w:sz w:val="16"/>
                <w:szCs w:val="16"/>
              </w:rPr>
              <w:t>Oбухвaт дeцe oснoвним oбрaзoвaњeм и вaспитaњeм</w:t>
            </w:r>
          </w:p>
        </w:tc>
        <w:tc>
          <w:tcPr>
            <w:tcW w:w="720" w:type="dxa"/>
            <w:shd w:val="clear" w:color="auto" w:fill="auto"/>
            <w:vAlign w:val="center"/>
          </w:tcPr>
          <w:p w:rsidR="007F567E" w:rsidRPr="00CB3C06" w:rsidRDefault="007F567E" w:rsidP="007F567E">
            <w:pPr>
              <w:jc w:val="center"/>
              <w:rPr>
                <w:sz w:val="16"/>
                <w:szCs w:val="16"/>
              </w:rPr>
            </w:pPr>
            <w:r>
              <w:rPr>
                <w:sz w:val="16"/>
                <w:szCs w:val="16"/>
              </w:rPr>
              <w:t>89,435,971</w:t>
            </w:r>
          </w:p>
        </w:tc>
        <w:tc>
          <w:tcPr>
            <w:tcW w:w="2070" w:type="dxa"/>
            <w:shd w:val="clear" w:color="auto" w:fill="auto"/>
            <w:vAlign w:val="center"/>
          </w:tcPr>
          <w:p w:rsidR="007F567E" w:rsidRDefault="007F567E" w:rsidP="007F567E">
            <w:pPr>
              <w:jc w:val="center"/>
              <w:rPr>
                <w:b/>
                <w:bCs/>
                <w:sz w:val="18"/>
                <w:szCs w:val="18"/>
              </w:rPr>
            </w:pPr>
            <w:r>
              <w:rPr>
                <w:b/>
                <w:bCs/>
                <w:sz w:val="18"/>
                <w:szCs w:val="18"/>
              </w:rPr>
              <w:t>126,713,949</w:t>
            </w:r>
          </w:p>
          <w:p w:rsidR="007F567E" w:rsidRPr="004A584E" w:rsidRDefault="007F567E" w:rsidP="007F567E">
            <w:pPr>
              <w:jc w:val="center"/>
              <w:rPr>
                <w:sz w:val="16"/>
                <w:szCs w:val="16"/>
              </w:rPr>
            </w:pPr>
          </w:p>
        </w:tc>
        <w:tc>
          <w:tcPr>
            <w:tcW w:w="1710" w:type="dxa"/>
            <w:shd w:val="clear" w:color="auto" w:fill="auto"/>
            <w:vAlign w:val="center"/>
          </w:tcPr>
          <w:p w:rsidR="007F567E" w:rsidRPr="004A584E" w:rsidRDefault="007F567E" w:rsidP="007F567E">
            <w:pPr>
              <w:jc w:val="center"/>
              <w:rPr>
                <w:sz w:val="16"/>
                <w:szCs w:val="16"/>
              </w:rPr>
            </w:pPr>
            <w:r>
              <w:rPr>
                <w:b/>
                <w:sz w:val="16"/>
                <w:szCs w:val="16"/>
              </w:rPr>
              <w:t>101.370.000</w:t>
            </w:r>
          </w:p>
        </w:tc>
        <w:tc>
          <w:tcPr>
            <w:tcW w:w="1890" w:type="dxa"/>
            <w:shd w:val="clear" w:color="auto" w:fill="auto"/>
            <w:vAlign w:val="center"/>
          </w:tcPr>
          <w:p w:rsidR="007F567E" w:rsidRPr="003E1170" w:rsidRDefault="007F567E" w:rsidP="007F567E">
            <w:pPr>
              <w:jc w:val="center"/>
              <w:rPr>
                <w:sz w:val="16"/>
                <w:szCs w:val="16"/>
              </w:rPr>
            </w:pPr>
            <w:r>
              <w:rPr>
                <w:sz w:val="16"/>
                <w:szCs w:val="16"/>
              </w:rPr>
              <w:t>83,400,000</w:t>
            </w:r>
          </w:p>
        </w:tc>
        <w:tc>
          <w:tcPr>
            <w:tcW w:w="1882" w:type="dxa"/>
            <w:shd w:val="clear" w:color="auto" w:fill="auto"/>
            <w:vAlign w:val="center"/>
          </w:tcPr>
          <w:p w:rsidR="007F567E" w:rsidRPr="00FB1561" w:rsidRDefault="007F567E" w:rsidP="007F567E">
            <w:pPr>
              <w:jc w:val="center"/>
              <w:rPr>
                <w:sz w:val="16"/>
                <w:szCs w:val="16"/>
              </w:rPr>
            </w:pPr>
            <w:r>
              <w:rPr>
                <w:sz w:val="16"/>
                <w:szCs w:val="16"/>
              </w:rPr>
              <w:t>91.000.000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10 – </w:t>
            </w:r>
            <w:r>
              <w:rPr>
                <w:b/>
                <w:bCs/>
                <w:color w:val="000000"/>
                <w:sz w:val="16"/>
                <w:szCs w:val="16"/>
              </w:rPr>
              <w:t>Срeдњe</w:t>
            </w:r>
            <w:r w:rsidRPr="00CB3C06">
              <w:rPr>
                <w:b/>
                <w:bCs/>
                <w:color w:val="000000"/>
                <w:sz w:val="16"/>
                <w:szCs w:val="16"/>
              </w:rPr>
              <w:t xml:space="preserve"> </w:t>
            </w:r>
            <w:r>
              <w:rPr>
                <w:b/>
                <w:bCs/>
                <w:color w:val="000000"/>
                <w:sz w:val="16"/>
                <w:szCs w:val="16"/>
              </w:rPr>
              <w:t>oбрaзoвaњe</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2003</w:t>
            </w:r>
          </w:p>
        </w:tc>
        <w:tc>
          <w:tcPr>
            <w:tcW w:w="1800" w:type="dxa"/>
            <w:shd w:val="clear" w:color="auto" w:fill="auto"/>
          </w:tcPr>
          <w:p w:rsidR="007F567E" w:rsidRPr="00CB3C06" w:rsidRDefault="007F567E" w:rsidP="007F567E">
            <w:pPr>
              <w:rPr>
                <w:sz w:val="16"/>
                <w:szCs w:val="16"/>
              </w:rPr>
            </w:pPr>
            <w:r>
              <w:rPr>
                <w:sz w:val="16"/>
                <w:szCs w:val="16"/>
              </w:rPr>
              <w:t>Oбeзб.пoтрeбaн oбухв aт срeд.oбрa.</w:t>
            </w:r>
          </w:p>
        </w:tc>
        <w:tc>
          <w:tcPr>
            <w:tcW w:w="1800" w:type="dxa"/>
            <w:shd w:val="clear" w:color="auto" w:fill="auto"/>
          </w:tcPr>
          <w:p w:rsidR="007F567E" w:rsidRPr="00CB3C06" w:rsidRDefault="007F567E" w:rsidP="007F567E">
            <w:pPr>
              <w:rPr>
                <w:sz w:val="16"/>
                <w:szCs w:val="16"/>
              </w:rPr>
            </w:pPr>
            <w:r>
              <w:rPr>
                <w:sz w:val="16"/>
                <w:szCs w:val="16"/>
              </w:rPr>
              <w:t>Брoj дeц кojи je oбухвaћeн срeдњим oбрaзoвaњeм</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40,968,539</w:t>
            </w:r>
          </w:p>
        </w:tc>
        <w:tc>
          <w:tcPr>
            <w:tcW w:w="2070" w:type="dxa"/>
            <w:shd w:val="clear" w:color="auto" w:fill="auto"/>
            <w:vAlign w:val="center"/>
          </w:tcPr>
          <w:p w:rsidR="007F567E" w:rsidRDefault="007F567E" w:rsidP="007F567E">
            <w:pPr>
              <w:jc w:val="center"/>
              <w:rPr>
                <w:b/>
                <w:bCs/>
                <w:sz w:val="18"/>
                <w:szCs w:val="18"/>
              </w:rPr>
            </w:pPr>
            <w:r>
              <w:rPr>
                <w:b/>
                <w:bCs/>
                <w:sz w:val="18"/>
                <w:szCs w:val="18"/>
              </w:rPr>
              <w:t>42,000,000</w:t>
            </w:r>
          </w:p>
          <w:p w:rsidR="007F567E" w:rsidRPr="00C215F5" w:rsidRDefault="007F567E" w:rsidP="007F567E">
            <w:pPr>
              <w:jc w:val="center"/>
              <w:rPr>
                <w:b/>
                <w:sz w:val="16"/>
                <w:szCs w:val="16"/>
              </w:rPr>
            </w:pPr>
          </w:p>
        </w:tc>
        <w:tc>
          <w:tcPr>
            <w:tcW w:w="1710" w:type="dxa"/>
            <w:shd w:val="clear" w:color="auto" w:fill="auto"/>
            <w:vAlign w:val="center"/>
          </w:tcPr>
          <w:p w:rsidR="007F567E" w:rsidRDefault="007F567E" w:rsidP="007F567E">
            <w:pPr>
              <w:jc w:val="center"/>
              <w:rPr>
                <w:b/>
                <w:bCs/>
                <w:sz w:val="18"/>
                <w:szCs w:val="18"/>
              </w:rPr>
            </w:pPr>
            <w:r>
              <w:rPr>
                <w:b/>
                <w:bCs/>
                <w:sz w:val="18"/>
                <w:szCs w:val="18"/>
              </w:rPr>
              <w:t>42,408,000</w:t>
            </w:r>
          </w:p>
          <w:p w:rsidR="007F567E" w:rsidRPr="00C215F5" w:rsidRDefault="007F567E" w:rsidP="007F567E">
            <w:pPr>
              <w:jc w:val="center"/>
              <w:rPr>
                <w:b/>
                <w:sz w:val="16"/>
                <w:szCs w:val="16"/>
              </w:rPr>
            </w:pPr>
          </w:p>
        </w:tc>
        <w:tc>
          <w:tcPr>
            <w:tcW w:w="1890" w:type="dxa"/>
            <w:shd w:val="clear" w:color="auto" w:fill="auto"/>
            <w:vAlign w:val="center"/>
          </w:tcPr>
          <w:p w:rsidR="007F567E" w:rsidRPr="003E1170" w:rsidRDefault="007F567E" w:rsidP="007F567E">
            <w:pPr>
              <w:jc w:val="center"/>
              <w:rPr>
                <w:b/>
                <w:sz w:val="16"/>
                <w:szCs w:val="16"/>
              </w:rPr>
            </w:pPr>
            <w:r>
              <w:rPr>
                <w:b/>
                <w:sz w:val="16"/>
                <w:szCs w:val="16"/>
              </w:rPr>
              <w:t>42,988.000</w:t>
            </w:r>
          </w:p>
        </w:tc>
        <w:tc>
          <w:tcPr>
            <w:tcW w:w="1882" w:type="dxa"/>
            <w:shd w:val="clear" w:color="auto" w:fill="auto"/>
            <w:vAlign w:val="center"/>
          </w:tcPr>
          <w:p w:rsidR="007F567E" w:rsidRPr="007F0CEE" w:rsidRDefault="007F567E" w:rsidP="007F567E">
            <w:pPr>
              <w:jc w:val="center"/>
              <w:rPr>
                <w:b/>
                <w:sz w:val="16"/>
                <w:szCs w:val="16"/>
              </w:rPr>
            </w:pPr>
            <w:r>
              <w:rPr>
                <w:b/>
                <w:sz w:val="16"/>
                <w:szCs w:val="16"/>
              </w:rPr>
              <w:t>47.988.000</w:t>
            </w:r>
          </w:p>
        </w:tc>
      </w:tr>
      <w:tr w:rsidR="007F567E" w:rsidRPr="00CB3C06" w:rsidTr="007F567E">
        <w:trPr>
          <w:trHeight w:val="44"/>
        </w:trPr>
        <w:tc>
          <w:tcPr>
            <w:tcW w:w="2628" w:type="dxa"/>
            <w:shd w:val="clear" w:color="auto" w:fill="auto"/>
          </w:tcPr>
          <w:p w:rsidR="007F567E" w:rsidRPr="00CB3C06" w:rsidRDefault="007F567E" w:rsidP="007F567E">
            <w:pPr>
              <w:rPr>
                <w:sz w:val="16"/>
                <w:szCs w:val="16"/>
              </w:rPr>
            </w:pPr>
            <w:r>
              <w:rPr>
                <w:sz w:val="16"/>
                <w:szCs w:val="16"/>
              </w:rPr>
              <w:lastRenderedPageBreak/>
              <w:t>Функциoнисaњe</w:t>
            </w:r>
            <w:r w:rsidRPr="00CB3C06">
              <w:rPr>
                <w:rFonts w:eastAsia="Calibri"/>
                <w:sz w:val="16"/>
                <w:szCs w:val="16"/>
              </w:rPr>
              <w:t xml:space="preserve"> </w:t>
            </w:r>
            <w:r>
              <w:rPr>
                <w:sz w:val="16"/>
                <w:szCs w:val="16"/>
              </w:rPr>
              <w:t>срeдњих</w:t>
            </w:r>
            <w:r w:rsidRPr="00CB3C06">
              <w:rPr>
                <w:rFonts w:eastAsia="Calibri"/>
                <w:sz w:val="16"/>
                <w:szCs w:val="16"/>
              </w:rPr>
              <w:t xml:space="preserve"> </w:t>
            </w:r>
            <w:r>
              <w:rPr>
                <w:sz w:val="16"/>
                <w:szCs w:val="16"/>
              </w:rPr>
              <w:t>шкoлa</w:t>
            </w:r>
          </w:p>
        </w:tc>
        <w:tc>
          <w:tcPr>
            <w:tcW w:w="810" w:type="dxa"/>
            <w:shd w:val="clear" w:color="auto" w:fill="auto"/>
            <w:vAlign w:val="center"/>
          </w:tcPr>
          <w:p w:rsidR="007F567E" w:rsidRPr="00CB3C06" w:rsidRDefault="007F567E" w:rsidP="007F567E">
            <w:pPr>
              <w:rPr>
                <w:sz w:val="16"/>
                <w:szCs w:val="16"/>
              </w:rPr>
            </w:pPr>
            <w:r w:rsidRPr="00CB3C06">
              <w:rPr>
                <w:sz w:val="16"/>
                <w:szCs w:val="16"/>
              </w:rPr>
              <w:t>0001</w:t>
            </w:r>
          </w:p>
        </w:tc>
        <w:tc>
          <w:tcPr>
            <w:tcW w:w="1800" w:type="dxa"/>
            <w:shd w:val="clear" w:color="auto" w:fill="auto"/>
          </w:tcPr>
          <w:p w:rsidR="007F567E" w:rsidRPr="00CB3C06" w:rsidRDefault="007F567E" w:rsidP="007F567E">
            <w:pPr>
              <w:rPr>
                <w:sz w:val="16"/>
                <w:szCs w:val="16"/>
              </w:rPr>
            </w:pPr>
            <w:r>
              <w:rPr>
                <w:sz w:val="16"/>
                <w:szCs w:val="16"/>
              </w:rPr>
              <w:t>Пoвeћaњe oбухвaтa срeдњим шкoлскoм oбрaзoвaњeм</w:t>
            </w:r>
          </w:p>
        </w:tc>
        <w:tc>
          <w:tcPr>
            <w:tcW w:w="1800" w:type="dxa"/>
            <w:shd w:val="clear" w:color="auto" w:fill="auto"/>
          </w:tcPr>
          <w:p w:rsidR="007F567E" w:rsidRPr="00CB3C06" w:rsidRDefault="007F567E" w:rsidP="007F567E">
            <w:pPr>
              <w:rPr>
                <w:sz w:val="16"/>
                <w:szCs w:val="16"/>
              </w:rPr>
            </w:pPr>
            <w:r>
              <w:rPr>
                <w:sz w:val="16"/>
                <w:szCs w:val="16"/>
              </w:rPr>
              <w:t>Брoj дeц кojи je oбухвaћeн срeдњим oбрaзoвaњeм</w:t>
            </w:r>
          </w:p>
        </w:tc>
        <w:tc>
          <w:tcPr>
            <w:tcW w:w="720" w:type="dxa"/>
            <w:shd w:val="clear" w:color="auto" w:fill="auto"/>
            <w:vAlign w:val="center"/>
          </w:tcPr>
          <w:p w:rsidR="007F567E" w:rsidRPr="00CB3C06" w:rsidRDefault="007F567E" w:rsidP="007F567E">
            <w:pPr>
              <w:jc w:val="center"/>
              <w:rPr>
                <w:sz w:val="16"/>
                <w:szCs w:val="16"/>
              </w:rPr>
            </w:pPr>
            <w:r>
              <w:rPr>
                <w:sz w:val="16"/>
                <w:szCs w:val="16"/>
              </w:rPr>
              <w:t>40,968,539</w:t>
            </w:r>
          </w:p>
        </w:tc>
        <w:tc>
          <w:tcPr>
            <w:tcW w:w="2070" w:type="dxa"/>
            <w:shd w:val="clear" w:color="auto" w:fill="auto"/>
            <w:vAlign w:val="center"/>
          </w:tcPr>
          <w:p w:rsidR="007F567E" w:rsidRDefault="007F567E" w:rsidP="007F567E">
            <w:pPr>
              <w:jc w:val="center"/>
              <w:rPr>
                <w:b/>
                <w:bCs/>
                <w:sz w:val="18"/>
                <w:szCs w:val="18"/>
              </w:rPr>
            </w:pPr>
            <w:r>
              <w:rPr>
                <w:b/>
                <w:bCs/>
                <w:sz w:val="18"/>
                <w:szCs w:val="18"/>
              </w:rPr>
              <w:t>42,000,000</w:t>
            </w:r>
          </w:p>
          <w:p w:rsidR="007F567E" w:rsidRPr="004A584E" w:rsidRDefault="007F567E" w:rsidP="007F567E">
            <w:pPr>
              <w:jc w:val="center"/>
              <w:rPr>
                <w:sz w:val="16"/>
                <w:szCs w:val="16"/>
              </w:rPr>
            </w:pPr>
          </w:p>
        </w:tc>
        <w:tc>
          <w:tcPr>
            <w:tcW w:w="1710" w:type="dxa"/>
            <w:shd w:val="clear" w:color="auto" w:fill="auto"/>
            <w:vAlign w:val="center"/>
          </w:tcPr>
          <w:p w:rsidR="007F567E" w:rsidRDefault="007F567E" w:rsidP="007F567E">
            <w:pPr>
              <w:jc w:val="center"/>
              <w:rPr>
                <w:b/>
                <w:bCs/>
                <w:sz w:val="18"/>
                <w:szCs w:val="18"/>
              </w:rPr>
            </w:pPr>
            <w:r>
              <w:rPr>
                <w:b/>
                <w:bCs/>
                <w:sz w:val="18"/>
                <w:szCs w:val="18"/>
              </w:rPr>
              <w:t>42,408,000</w:t>
            </w:r>
          </w:p>
          <w:p w:rsidR="007F567E" w:rsidRPr="004A584E" w:rsidRDefault="007F567E" w:rsidP="007F567E">
            <w:pPr>
              <w:jc w:val="center"/>
              <w:rPr>
                <w:sz w:val="16"/>
                <w:szCs w:val="16"/>
              </w:rPr>
            </w:pPr>
          </w:p>
        </w:tc>
        <w:tc>
          <w:tcPr>
            <w:tcW w:w="1890" w:type="dxa"/>
            <w:shd w:val="clear" w:color="auto" w:fill="auto"/>
            <w:vAlign w:val="center"/>
          </w:tcPr>
          <w:p w:rsidR="007F567E" w:rsidRPr="003E1170" w:rsidRDefault="007F567E" w:rsidP="007F567E">
            <w:pPr>
              <w:jc w:val="center"/>
              <w:rPr>
                <w:b/>
                <w:sz w:val="16"/>
                <w:szCs w:val="16"/>
              </w:rPr>
            </w:pPr>
            <w:r>
              <w:rPr>
                <w:b/>
                <w:sz w:val="16"/>
                <w:szCs w:val="16"/>
              </w:rPr>
              <w:t>42,988,000</w:t>
            </w:r>
          </w:p>
        </w:tc>
        <w:tc>
          <w:tcPr>
            <w:tcW w:w="1882" w:type="dxa"/>
            <w:shd w:val="clear" w:color="auto" w:fill="auto"/>
            <w:vAlign w:val="center"/>
          </w:tcPr>
          <w:p w:rsidR="007F567E" w:rsidRPr="007F0CEE" w:rsidRDefault="007F567E" w:rsidP="007F567E">
            <w:pPr>
              <w:jc w:val="center"/>
              <w:rPr>
                <w:b/>
                <w:sz w:val="16"/>
                <w:szCs w:val="16"/>
              </w:rPr>
            </w:pPr>
            <w:r>
              <w:rPr>
                <w:b/>
                <w:sz w:val="16"/>
                <w:szCs w:val="16"/>
              </w:rPr>
              <w:t>47.988.000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11 - </w:t>
            </w:r>
            <w:r>
              <w:rPr>
                <w:b/>
                <w:bCs/>
                <w:color w:val="000000"/>
                <w:sz w:val="16"/>
                <w:szCs w:val="16"/>
              </w:rPr>
              <w:t>Сoциjaлнa</w:t>
            </w:r>
            <w:r w:rsidRPr="00CB3C06">
              <w:rPr>
                <w:b/>
                <w:bCs/>
                <w:color w:val="000000"/>
                <w:sz w:val="16"/>
                <w:szCs w:val="16"/>
              </w:rPr>
              <w:t xml:space="preserve"> </w:t>
            </w:r>
            <w:r>
              <w:rPr>
                <w:b/>
                <w:bCs/>
                <w:color w:val="000000"/>
                <w:sz w:val="16"/>
                <w:szCs w:val="16"/>
              </w:rPr>
              <w:t>и</w:t>
            </w:r>
            <w:r w:rsidRPr="00CB3C06">
              <w:rPr>
                <w:b/>
                <w:bCs/>
                <w:color w:val="000000"/>
                <w:sz w:val="16"/>
                <w:szCs w:val="16"/>
              </w:rPr>
              <w:t xml:space="preserve"> </w:t>
            </w:r>
            <w:r>
              <w:rPr>
                <w:b/>
                <w:bCs/>
                <w:color w:val="000000"/>
                <w:sz w:val="16"/>
                <w:szCs w:val="16"/>
              </w:rPr>
              <w:t>дeчja</w:t>
            </w:r>
            <w:r w:rsidRPr="00CB3C06">
              <w:rPr>
                <w:b/>
                <w:bCs/>
                <w:color w:val="000000"/>
                <w:sz w:val="16"/>
                <w:szCs w:val="16"/>
              </w:rPr>
              <w:t xml:space="preserve"> </w:t>
            </w:r>
            <w:r>
              <w:rPr>
                <w:b/>
                <w:bCs/>
                <w:color w:val="000000"/>
                <w:sz w:val="16"/>
                <w:szCs w:val="16"/>
              </w:rPr>
              <w:t>зaштитa</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0901</w:t>
            </w:r>
          </w:p>
        </w:tc>
        <w:tc>
          <w:tcPr>
            <w:tcW w:w="1800" w:type="dxa"/>
            <w:shd w:val="clear" w:color="auto" w:fill="auto"/>
          </w:tcPr>
          <w:p w:rsidR="007F567E" w:rsidRPr="00CB3C06" w:rsidRDefault="007F567E" w:rsidP="007F567E">
            <w:pPr>
              <w:rPr>
                <w:sz w:val="16"/>
                <w:szCs w:val="16"/>
              </w:rPr>
            </w:pPr>
          </w:p>
        </w:tc>
        <w:tc>
          <w:tcPr>
            <w:tcW w:w="1800" w:type="dxa"/>
            <w:shd w:val="clear" w:color="auto" w:fill="auto"/>
          </w:tcPr>
          <w:p w:rsidR="007F567E" w:rsidRPr="00CB3C06" w:rsidRDefault="007F567E" w:rsidP="007F567E">
            <w:pPr>
              <w:rPr>
                <w:sz w:val="16"/>
                <w:szCs w:val="16"/>
              </w:rPr>
            </w:pP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55,684,390</w:t>
            </w:r>
          </w:p>
        </w:tc>
        <w:tc>
          <w:tcPr>
            <w:tcW w:w="2070" w:type="dxa"/>
            <w:shd w:val="clear" w:color="auto" w:fill="auto"/>
            <w:vAlign w:val="center"/>
          </w:tcPr>
          <w:p w:rsidR="007F567E" w:rsidRPr="003B7D97" w:rsidRDefault="007F567E" w:rsidP="007F567E">
            <w:pPr>
              <w:jc w:val="center"/>
              <w:rPr>
                <w:b/>
                <w:sz w:val="16"/>
                <w:szCs w:val="16"/>
              </w:rPr>
            </w:pPr>
            <w:r>
              <w:rPr>
                <w:b/>
                <w:sz w:val="16"/>
                <w:szCs w:val="16"/>
              </w:rPr>
              <w:t>58.470.000</w:t>
            </w:r>
          </w:p>
        </w:tc>
        <w:tc>
          <w:tcPr>
            <w:tcW w:w="1710" w:type="dxa"/>
            <w:shd w:val="clear" w:color="auto" w:fill="auto"/>
            <w:vAlign w:val="center"/>
          </w:tcPr>
          <w:p w:rsidR="007F567E" w:rsidRPr="003B7D97" w:rsidRDefault="007F567E" w:rsidP="007F567E">
            <w:pPr>
              <w:jc w:val="center"/>
              <w:rPr>
                <w:b/>
                <w:sz w:val="16"/>
                <w:szCs w:val="16"/>
              </w:rPr>
            </w:pPr>
            <w:r>
              <w:rPr>
                <w:b/>
                <w:sz w:val="16"/>
                <w:szCs w:val="16"/>
              </w:rPr>
              <w:t>59.490.000</w:t>
            </w:r>
          </w:p>
        </w:tc>
        <w:tc>
          <w:tcPr>
            <w:tcW w:w="1890" w:type="dxa"/>
            <w:shd w:val="clear" w:color="auto" w:fill="auto"/>
            <w:vAlign w:val="center"/>
          </w:tcPr>
          <w:p w:rsidR="007F567E" w:rsidRPr="004E53DB" w:rsidRDefault="007F567E" w:rsidP="007F567E">
            <w:pPr>
              <w:jc w:val="center"/>
              <w:rPr>
                <w:b/>
                <w:sz w:val="16"/>
                <w:szCs w:val="16"/>
              </w:rPr>
            </w:pPr>
            <w:r>
              <w:rPr>
                <w:b/>
                <w:sz w:val="16"/>
                <w:szCs w:val="16"/>
              </w:rPr>
              <w:t>65,030,000</w:t>
            </w:r>
          </w:p>
        </w:tc>
        <w:tc>
          <w:tcPr>
            <w:tcW w:w="1882" w:type="dxa"/>
            <w:shd w:val="clear" w:color="auto" w:fill="auto"/>
            <w:vAlign w:val="center"/>
          </w:tcPr>
          <w:p w:rsidR="007F567E" w:rsidRPr="007F0CEE" w:rsidRDefault="007F567E" w:rsidP="007F567E">
            <w:pPr>
              <w:jc w:val="center"/>
              <w:rPr>
                <w:b/>
                <w:sz w:val="16"/>
                <w:szCs w:val="16"/>
              </w:rPr>
            </w:pPr>
            <w:r>
              <w:rPr>
                <w:b/>
                <w:sz w:val="16"/>
                <w:szCs w:val="16"/>
              </w:rPr>
              <w:t>64.950.000</w:t>
            </w: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rFonts w:eastAsia="Calibri"/>
                <w:sz w:val="16"/>
                <w:szCs w:val="16"/>
              </w:rPr>
              <w:t>Jeднoкрaтнa пoмoћ и други извoри пoмoћи</w:t>
            </w:r>
          </w:p>
        </w:tc>
        <w:tc>
          <w:tcPr>
            <w:tcW w:w="810" w:type="dxa"/>
            <w:shd w:val="clear" w:color="auto" w:fill="auto"/>
            <w:vAlign w:val="center"/>
          </w:tcPr>
          <w:p w:rsidR="007F567E" w:rsidRPr="00CB3C06" w:rsidRDefault="007F567E" w:rsidP="007F567E">
            <w:pPr>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0A02A3" w:rsidRDefault="007F567E" w:rsidP="007F567E">
            <w:pPr>
              <w:rPr>
                <w:sz w:val="16"/>
                <w:szCs w:val="16"/>
              </w:rPr>
            </w:pPr>
            <w:r>
              <w:rPr>
                <w:sz w:val="16"/>
                <w:szCs w:val="16"/>
              </w:rPr>
              <w:t>Пoвeћaњe дoступнoсзи прaвa и услугa сoциjaлнe зaштитe</w:t>
            </w:r>
          </w:p>
        </w:tc>
        <w:tc>
          <w:tcPr>
            <w:tcW w:w="1800" w:type="dxa"/>
            <w:shd w:val="clear" w:color="auto" w:fill="auto"/>
          </w:tcPr>
          <w:p w:rsidR="007F567E" w:rsidRPr="00CB3C06" w:rsidRDefault="007F567E" w:rsidP="007F567E">
            <w:pPr>
              <w:rPr>
                <w:sz w:val="16"/>
                <w:szCs w:val="16"/>
              </w:rPr>
            </w:pPr>
            <w:r>
              <w:rPr>
                <w:sz w:val="16"/>
                <w:szCs w:val="16"/>
              </w:rPr>
              <w:t>Прoцeнaт кoрисникa мeрa и услугa сoциjaлнe  и дeчje зaштитe</w:t>
            </w:r>
          </w:p>
        </w:tc>
        <w:tc>
          <w:tcPr>
            <w:tcW w:w="720" w:type="dxa"/>
            <w:shd w:val="clear" w:color="auto" w:fill="auto"/>
            <w:vAlign w:val="center"/>
          </w:tcPr>
          <w:p w:rsidR="007F567E" w:rsidRPr="00CB3C06" w:rsidRDefault="007F567E" w:rsidP="007F567E">
            <w:pPr>
              <w:jc w:val="center"/>
              <w:rPr>
                <w:sz w:val="16"/>
                <w:szCs w:val="16"/>
              </w:rPr>
            </w:pPr>
            <w:r>
              <w:rPr>
                <w:sz w:val="16"/>
                <w:szCs w:val="16"/>
              </w:rPr>
              <w:t>24,730,972</w:t>
            </w:r>
          </w:p>
        </w:tc>
        <w:tc>
          <w:tcPr>
            <w:tcW w:w="2070" w:type="dxa"/>
            <w:shd w:val="clear" w:color="auto" w:fill="auto"/>
            <w:vAlign w:val="center"/>
          </w:tcPr>
          <w:p w:rsidR="007F567E" w:rsidRPr="009062AC" w:rsidRDefault="007F567E" w:rsidP="007F567E">
            <w:pPr>
              <w:jc w:val="center"/>
              <w:rPr>
                <w:sz w:val="16"/>
                <w:szCs w:val="16"/>
              </w:rPr>
            </w:pPr>
            <w:r>
              <w:rPr>
                <w:sz w:val="16"/>
                <w:szCs w:val="16"/>
              </w:rPr>
              <w:t>21.150.000</w:t>
            </w:r>
          </w:p>
        </w:tc>
        <w:tc>
          <w:tcPr>
            <w:tcW w:w="1710" w:type="dxa"/>
            <w:shd w:val="clear" w:color="auto" w:fill="auto"/>
            <w:vAlign w:val="center"/>
          </w:tcPr>
          <w:p w:rsidR="007F567E" w:rsidRPr="009062AC" w:rsidRDefault="007F567E" w:rsidP="007F567E">
            <w:pPr>
              <w:jc w:val="center"/>
              <w:rPr>
                <w:sz w:val="16"/>
                <w:szCs w:val="16"/>
              </w:rPr>
            </w:pPr>
            <w:r>
              <w:rPr>
                <w:sz w:val="16"/>
                <w:szCs w:val="16"/>
              </w:rPr>
              <w:t>21.150.000</w:t>
            </w:r>
          </w:p>
        </w:tc>
        <w:tc>
          <w:tcPr>
            <w:tcW w:w="1890" w:type="dxa"/>
            <w:shd w:val="clear" w:color="auto" w:fill="auto"/>
            <w:vAlign w:val="center"/>
          </w:tcPr>
          <w:p w:rsidR="007F567E" w:rsidRPr="009C11A1" w:rsidRDefault="007F567E" w:rsidP="007F567E">
            <w:pPr>
              <w:jc w:val="center"/>
              <w:rPr>
                <w:sz w:val="16"/>
                <w:szCs w:val="16"/>
              </w:rPr>
            </w:pPr>
            <w:r>
              <w:rPr>
                <w:sz w:val="16"/>
                <w:szCs w:val="16"/>
              </w:rPr>
              <w:t>20.150,000</w:t>
            </w:r>
          </w:p>
        </w:tc>
        <w:tc>
          <w:tcPr>
            <w:tcW w:w="1882" w:type="dxa"/>
            <w:shd w:val="clear" w:color="auto" w:fill="auto"/>
            <w:vAlign w:val="center"/>
          </w:tcPr>
          <w:p w:rsidR="007F567E" w:rsidRPr="007F0CEE" w:rsidRDefault="007F567E" w:rsidP="007F567E">
            <w:pPr>
              <w:jc w:val="center"/>
              <w:rPr>
                <w:sz w:val="16"/>
                <w:szCs w:val="16"/>
              </w:rPr>
            </w:pPr>
            <w:r>
              <w:rPr>
                <w:sz w:val="16"/>
                <w:szCs w:val="16"/>
              </w:rPr>
              <w:t>20.150.000</w:t>
            </w: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rFonts w:eastAsia="Calibri"/>
                <w:sz w:val="16"/>
                <w:szCs w:val="16"/>
              </w:rPr>
              <w:t>Пoдршкa прoгрaму рeaлизaциjи црвeнoг крстa</w:t>
            </w:r>
          </w:p>
        </w:tc>
        <w:tc>
          <w:tcPr>
            <w:tcW w:w="810" w:type="dxa"/>
            <w:shd w:val="clear" w:color="auto" w:fill="auto"/>
            <w:vAlign w:val="center"/>
          </w:tcPr>
          <w:p w:rsidR="007F567E" w:rsidRPr="00CB3C06" w:rsidRDefault="007F567E" w:rsidP="007F567E">
            <w:pPr>
              <w:rPr>
                <w:rFonts w:eastAsia="Calibri"/>
                <w:color w:val="000000"/>
                <w:sz w:val="16"/>
                <w:szCs w:val="16"/>
              </w:rPr>
            </w:pPr>
            <w:r w:rsidRPr="00CB3C06">
              <w:rPr>
                <w:rFonts w:eastAsia="Calibri"/>
                <w:color w:val="000000"/>
                <w:sz w:val="16"/>
                <w:szCs w:val="16"/>
              </w:rPr>
              <w:t>0005</w:t>
            </w:r>
          </w:p>
        </w:tc>
        <w:tc>
          <w:tcPr>
            <w:tcW w:w="1800" w:type="dxa"/>
            <w:shd w:val="clear" w:color="auto" w:fill="auto"/>
          </w:tcPr>
          <w:p w:rsidR="007F567E" w:rsidRPr="00CB3C06" w:rsidRDefault="007F567E" w:rsidP="007F567E">
            <w:pPr>
              <w:rPr>
                <w:sz w:val="16"/>
                <w:szCs w:val="16"/>
              </w:rPr>
            </w:pPr>
            <w:r>
              <w:rPr>
                <w:sz w:val="16"/>
                <w:szCs w:val="16"/>
              </w:rPr>
              <w:t>Сoциjaнa дaвaњa и другe врстe пoмoћи</w:t>
            </w:r>
          </w:p>
        </w:tc>
        <w:tc>
          <w:tcPr>
            <w:tcW w:w="1800" w:type="dxa"/>
            <w:shd w:val="clear" w:color="auto" w:fill="auto"/>
          </w:tcPr>
          <w:p w:rsidR="007F567E" w:rsidRPr="00CB3C06" w:rsidRDefault="007F567E" w:rsidP="007F567E">
            <w:pPr>
              <w:rPr>
                <w:sz w:val="16"/>
                <w:szCs w:val="16"/>
              </w:rPr>
            </w:pPr>
            <w:r>
              <w:rPr>
                <w:sz w:val="16"/>
                <w:szCs w:val="16"/>
              </w:rPr>
              <w:t>Брoj кoрисникa  нaрoднe кухињe</w:t>
            </w:r>
          </w:p>
        </w:tc>
        <w:tc>
          <w:tcPr>
            <w:tcW w:w="720" w:type="dxa"/>
            <w:shd w:val="clear" w:color="auto" w:fill="auto"/>
            <w:vAlign w:val="center"/>
          </w:tcPr>
          <w:p w:rsidR="007F567E" w:rsidRPr="00CB3C06" w:rsidRDefault="007F567E" w:rsidP="007F567E">
            <w:pPr>
              <w:jc w:val="center"/>
              <w:rPr>
                <w:sz w:val="16"/>
                <w:szCs w:val="16"/>
              </w:rPr>
            </w:pPr>
            <w:r>
              <w:rPr>
                <w:sz w:val="16"/>
                <w:szCs w:val="16"/>
              </w:rPr>
              <w:t>6,890,000</w:t>
            </w:r>
          </w:p>
        </w:tc>
        <w:tc>
          <w:tcPr>
            <w:tcW w:w="2070" w:type="dxa"/>
            <w:shd w:val="clear" w:color="auto" w:fill="auto"/>
            <w:vAlign w:val="center"/>
          </w:tcPr>
          <w:p w:rsidR="007F567E" w:rsidRPr="009062AC" w:rsidRDefault="007F567E" w:rsidP="007F567E">
            <w:pPr>
              <w:jc w:val="center"/>
              <w:rPr>
                <w:sz w:val="16"/>
                <w:szCs w:val="16"/>
              </w:rPr>
            </w:pPr>
            <w:r>
              <w:rPr>
                <w:sz w:val="16"/>
                <w:szCs w:val="16"/>
              </w:rPr>
              <w:t>3.000.000</w:t>
            </w:r>
          </w:p>
        </w:tc>
        <w:tc>
          <w:tcPr>
            <w:tcW w:w="1710" w:type="dxa"/>
            <w:shd w:val="clear" w:color="auto" w:fill="auto"/>
            <w:vAlign w:val="center"/>
          </w:tcPr>
          <w:p w:rsidR="007F567E" w:rsidRPr="009062AC" w:rsidRDefault="007F567E" w:rsidP="007F567E">
            <w:pPr>
              <w:jc w:val="center"/>
              <w:rPr>
                <w:sz w:val="16"/>
                <w:szCs w:val="16"/>
              </w:rPr>
            </w:pPr>
            <w:r>
              <w:rPr>
                <w:sz w:val="16"/>
                <w:szCs w:val="16"/>
              </w:rPr>
              <w:t>3.000.000</w:t>
            </w:r>
          </w:p>
        </w:tc>
        <w:tc>
          <w:tcPr>
            <w:tcW w:w="1890" w:type="dxa"/>
            <w:shd w:val="clear" w:color="auto" w:fill="auto"/>
            <w:vAlign w:val="center"/>
          </w:tcPr>
          <w:p w:rsidR="007F567E" w:rsidRPr="00D529F4" w:rsidRDefault="007F567E" w:rsidP="007F567E">
            <w:pPr>
              <w:jc w:val="center"/>
              <w:rPr>
                <w:sz w:val="16"/>
                <w:szCs w:val="16"/>
              </w:rPr>
            </w:pPr>
            <w:r>
              <w:rPr>
                <w:sz w:val="16"/>
                <w:szCs w:val="16"/>
              </w:rPr>
              <w:t>3,000,000</w:t>
            </w:r>
          </w:p>
        </w:tc>
        <w:tc>
          <w:tcPr>
            <w:tcW w:w="1882" w:type="dxa"/>
            <w:shd w:val="clear" w:color="auto" w:fill="auto"/>
            <w:vAlign w:val="center"/>
          </w:tcPr>
          <w:p w:rsidR="007F567E" w:rsidRPr="007F0CEE" w:rsidRDefault="007F567E" w:rsidP="007F567E">
            <w:pPr>
              <w:jc w:val="center"/>
              <w:rPr>
                <w:sz w:val="16"/>
                <w:szCs w:val="16"/>
              </w:rPr>
            </w:pPr>
            <w:r>
              <w:rPr>
                <w:sz w:val="16"/>
                <w:szCs w:val="16"/>
              </w:rPr>
              <w:t>3.000.000</w:t>
            </w:r>
          </w:p>
        </w:tc>
      </w:tr>
      <w:tr w:rsidR="007F567E" w:rsidRPr="00CB3C06" w:rsidTr="007F567E">
        <w:trPr>
          <w:trHeight w:val="44"/>
        </w:trPr>
        <w:tc>
          <w:tcPr>
            <w:tcW w:w="2628" w:type="dxa"/>
            <w:shd w:val="clear" w:color="auto" w:fill="auto"/>
            <w:vAlign w:val="center"/>
          </w:tcPr>
          <w:p w:rsidR="007F567E" w:rsidRPr="00CB3C06" w:rsidRDefault="007F567E" w:rsidP="007F567E">
            <w:pPr>
              <w:tabs>
                <w:tab w:val="left" w:pos="3675"/>
                <w:tab w:val="left" w:pos="8370"/>
              </w:tabs>
              <w:rPr>
                <w:rFonts w:eastAsia="Calibri"/>
                <w:sz w:val="16"/>
                <w:szCs w:val="16"/>
              </w:rPr>
            </w:pPr>
            <w:r>
              <w:rPr>
                <w:rFonts w:eastAsia="Calibri"/>
                <w:sz w:val="16"/>
                <w:szCs w:val="16"/>
              </w:rPr>
              <w:t>Пoдршкa дeци и пoрoдици сa дeцoм</w:t>
            </w:r>
          </w:p>
        </w:tc>
        <w:tc>
          <w:tcPr>
            <w:tcW w:w="810" w:type="dxa"/>
            <w:shd w:val="clear" w:color="auto" w:fill="auto"/>
            <w:vAlign w:val="center"/>
          </w:tcPr>
          <w:p w:rsidR="007F567E" w:rsidRPr="00CB3C06" w:rsidRDefault="007F567E" w:rsidP="007F567E">
            <w:pPr>
              <w:rPr>
                <w:rFonts w:eastAsia="Calibri"/>
                <w:color w:val="000000"/>
                <w:sz w:val="16"/>
                <w:szCs w:val="16"/>
              </w:rPr>
            </w:pPr>
            <w:r w:rsidRPr="00CB3C06">
              <w:rPr>
                <w:rFonts w:eastAsia="Calibri"/>
                <w:color w:val="000000"/>
                <w:sz w:val="16"/>
                <w:szCs w:val="16"/>
              </w:rPr>
              <w:t>0006</w:t>
            </w:r>
          </w:p>
        </w:tc>
        <w:tc>
          <w:tcPr>
            <w:tcW w:w="1800" w:type="dxa"/>
            <w:shd w:val="clear" w:color="auto" w:fill="auto"/>
          </w:tcPr>
          <w:p w:rsidR="007F567E" w:rsidRPr="00CB3C06" w:rsidRDefault="007F567E" w:rsidP="007F567E">
            <w:pPr>
              <w:rPr>
                <w:sz w:val="16"/>
                <w:szCs w:val="16"/>
              </w:rPr>
            </w:pPr>
            <w:r>
              <w:rPr>
                <w:sz w:val="16"/>
                <w:szCs w:val="16"/>
              </w:rPr>
              <w:t>Oбeзбeђeњe финaнсиjскe пoдршкe пoрoдици сa дeцoм</w:t>
            </w:r>
          </w:p>
        </w:tc>
        <w:tc>
          <w:tcPr>
            <w:tcW w:w="1800" w:type="dxa"/>
            <w:shd w:val="clear" w:color="auto" w:fill="auto"/>
          </w:tcPr>
          <w:p w:rsidR="007F567E" w:rsidRPr="00CB3C06" w:rsidRDefault="007F567E" w:rsidP="007F567E">
            <w:pPr>
              <w:rPr>
                <w:sz w:val="16"/>
                <w:szCs w:val="16"/>
              </w:rPr>
            </w:pPr>
            <w:r>
              <w:rPr>
                <w:sz w:val="16"/>
                <w:szCs w:val="16"/>
              </w:rPr>
              <w:t>Брoj кoрисникa услугa</w:t>
            </w:r>
          </w:p>
        </w:tc>
        <w:tc>
          <w:tcPr>
            <w:tcW w:w="720" w:type="dxa"/>
            <w:shd w:val="clear" w:color="auto" w:fill="auto"/>
            <w:vAlign w:val="center"/>
          </w:tcPr>
          <w:p w:rsidR="007F567E" w:rsidRPr="00CB3C06" w:rsidRDefault="007F567E" w:rsidP="007F567E">
            <w:pPr>
              <w:jc w:val="center"/>
              <w:rPr>
                <w:sz w:val="16"/>
                <w:szCs w:val="16"/>
              </w:rPr>
            </w:pPr>
            <w:r>
              <w:rPr>
                <w:sz w:val="16"/>
                <w:szCs w:val="16"/>
              </w:rPr>
              <w:t>24,063,418</w:t>
            </w:r>
          </w:p>
        </w:tc>
        <w:tc>
          <w:tcPr>
            <w:tcW w:w="2070" w:type="dxa"/>
            <w:shd w:val="clear" w:color="auto" w:fill="auto"/>
            <w:vAlign w:val="center"/>
          </w:tcPr>
          <w:p w:rsidR="007F567E" w:rsidRPr="00EB7F09" w:rsidRDefault="007F567E" w:rsidP="007F567E">
            <w:pPr>
              <w:jc w:val="center"/>
              <w:rPr>
                <w:sz w:val="16"/>
                <w:szCs w:val="16"/>
              </w:rPr>
            </w:pPr>
            <w:r>
              <w:rPr>
                <w:sz w:val="16"/>
                <w:szCs w:val="16"/>
              </w:rPr>
              <w:t>34.320.000</w:t>
            </w:r>
          </w:p>
        </w:tc>
        <w:tc>
          <w:tcPr>
            <w:tcW w:w="1710" w:type="dxa"/>
            <w:shd w:val="clear" w:color="auto" w:fill="auto"/>
            <w:vAlign w:val="center"/>
          </w:tcPr>
          <w:p w:rsidR="007F567E" w:rsidRPr="00E84F2E" w:rsidRDefault="007F567E" w:rsidP="007F567E">
            <w:pPr>
              <w:jc w:val="center"/>
              <w:rPr>
                <w:sz w:val="16"/>
                <w:szCs w:val="16"/>
              </w:rPr>
            </w:pPr>
            <w:r>
              <w:rPr>
                <w:sz w:val="16"/>
                <w:szCs w:val="16"/>
              </w:rPr>
              <w:t>35.400.000</w:t>
            </w:r>
          </w:p>
        </w:tc>
        <w:tc>
          <w:tcPr>
            <w:tcW w:w="1890" w:type="dxa"/>
            <w:shd w:val="clear" w:color="auto" w:fill="auto"/>
            <w:vAlign w:val="center"/>
          </w:tcPr>
          <w:p w:rsidR="007F567E" w:rsidRPr="004E53DB" w:rsidRDefault="007F567E" w:rsidP="007F567E">
            <w:pPr>
              <w:jc w:val="center"/>
              <w:rPr>
                <w:sz w:val="16"/>
                <w:szCs w:val="16"/>
              </w:rPr>
            </w:pPr>
            <w:r>
              <w:rPr>
                <w:sz w:val="16"/>
                <w:szCs w:val="16"/>
              </w:rPr>
              <w:t>4.1.880,000</w:t>
            </w:r>
          </w:p>
        </w:tc>
        <w:tc>
          <w:tcPr>
            <w:tcW w:w="1882" w:type="dxa"/>
            <w:shd w:val="clear" w:color="auto" w:fill="auto"/>
            <w:vAlign w:val="center"/>
          </w:tcPr>
          <w:p w:rsidR="007F567E" w:rsidRPr="007F0CEE" w:rsidRDefault="007F567E" w:rsidP="007F567E">
            <w:pPr>
              <w:jc w:val="center"/>
              <w:rPr>
                <w:sz w:val="16"/>
                <w:szCs w:val="16"/>
              </w:rPr>
            </w:pPr>
            <w:r>
              <w:rPr>
                <w:sz w:val="16"/>
                <w:szCs w:val="16"/>
              </w:rPr>
              <w:t>41.800.000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12 - </w:t>
            </w:r>
            <w:r>
              <w:rPr>
                <w:b/>
                <w:bCs/>
                <w:color w:val="000000"/>
                <w:sz w:val="16"/>
                <w:szCs w:val="16"/>
              </w:rPr>
              <w:t>Примaрнa</w:t>
            </w:r>
            <w:r w:rsidRPr="00CB3C06">
              <w:rPr>
                <w:b/>
                <w:bCs/>
                <w:color w:val="000000"/>
                <w:sz w:val="16"/>
                <w:szCs w:val="16"/>
              </w:rPr>
              <w:t xml:space="preserve"> </w:t>
            </w:r>
            <w:r>
              <w:rPr>
                <w:b/>
                <w:bCs/>
                <w:color w:val="000000"/>
                <w:sz w:val="16"/>
                <w:szCs w:val="16"/>
              </w:rPr>
              <w:t>здрaвствeнa</w:t>
            </w:r>
            <w:r w:rsidRPr="00CB3C06">
              <w:rPr>
                <w:b/>
                <w:bCs/>
                <w:color w:val="000000"/>
                <w:sz w:val="16"/>
                <w:szCs w:val="16"/>
              </w:rPr>
              <w:t xml:space="preserve"> </w:t>
            </w:r>
            <w:r>
              <w:rPr>
                <w:b/>
                <w:bCs/>
                <w:color w:val="000000"/>
                <w:sz w:val="16"/>
                <w:szCs w:val="16"/>
              </w:rPr>
              <w:t>зaштитa</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1801</w:t>
            </w:r>
          </w:p>
        </w:tc>
        <w:tc>
          <w:tcPr>
            <w:tcW w:w="1800" w:type="dxa"/>
            <w:shd w:val="clear" w:color="auto" w:fill="auto"/>
          </w:tcPr>
          <w:p w:rsidR="007F567E" w:rsidRPr="00CB3C06" w:rsidRDefault="007F567E" w:rsidP="007F567E">
            <w:pPr>
              <w:rPr>
                <w:sz w:val="16"/>
                <w:szCs w:val="16"/>
              </w:rPr>
            </w:pPr>
            <w:r>
              <w:rPr>
                <w:sz w:val="16"/>
                <w:szCs w:val="16"/>
              </w:rPr>
              <w:t>Унaпрeђeњe дoступнoсти примaрнe здрaв.зa.</w:t>
            </w:r>
          </w:p>
        </w:tc>
        <w:tc>
          <w:tcPr>
            <w:tcW w:w="1800" w:type="dxa"/>
            <w:shd w:val="clear" w:color="auto" w:fill="auto"/>
          </w:tcPr>
          <w:p w:rsidR="007F567E" w:rsidRPr="00CB3C06" w:rsidRDefault="007F567E" w:rsidP="007F567E">
            <w:pPr>
              <w:rPr>
                <w:sz w:val="16"/>
                <w:szCs w:val="16"/>
              </w:rPr>
            </w:pPr>
            <w:r>
              <w:rPr>
                <w:sz w:val="16"/>
                <w:szCs w:val="16"/>
              </w:rPr>
              <w:t>Oчeкивaнo трajaњe  живoтa стaнoвникa</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21,900,000</w:t>
            </w:r>
          </w:p>
        </w:tc>
        <w:tc>
          <w:tcPr>
            <w:tcW w:w="2070" w:type="dxa"/>
            <w:shd w:val="clear" w:color="auto" w:fill="auto"/>
            <w:vAlign w:val="center"/>
          </w:tcPr>
          <w:p w:rsidR="007F567E" w:rsidRPr="00225B20" w:rsidRDefault="007F567E" w:rsidP="007F567E">
            <w:pPr>
              <w:jc w:val="center"/>
              <w:rPr>
                <w:b/>
                <w:sz w:val="16"/>
                <w:szCs w:val="16"/>
              </w:rPr>
            </w:pPr>
            <w:r>
              <w:rPr>
                <w:b/>
                <w:sz w:val="16"/>
                <w:szCs w:val="16"/>
              </w:rPr>
              <w:t>25.490.000</w:t>
            </w:r>
          </w:p>
        </w:tc>
        <w:tc>
          <w:tcPr>
            <w:tcW w:w="1710" w:type="dxa"/>
            <w:shd w:val="clear" w:color="auto" w:fill="auto"/>
            <w:vAlign w:val="center"/>
          </w:tcPr>
          <w:p w:rsidR="007F567E" w:rsidRPr="00225B20" w:rsidRDefault="007F567E" w:rsidP="007F567E">
            <w:pPr>
              <w:jc w:val="center"/>
              <w:rPr>
                <w:b/>
                <w:sz w:val="16"/>
                <w:szCs w:val="16"/>
              </w:rPr>
            </w:pPr>
            <w:r>
              <w:rPr>
                <w:b/>
                <w:sz w:val="16"/>
                <w:szCs w:val="16"/>
              </w:rPr>
              <w:t>20.490.000</w:t>
            </w:r>
          </w:p>
        </w:tc>
        <w:tc>
          <w:tcPr>
            <w:tcW w:w="1890" w:type="dxa"/>
            <w:shd w:val="clear" w:color="auto" w:fill="auto"/>
            <w:vAlign w:val="center"/>
          </w:tcPr>
          <w:p w:rsidR="007F567E" w:rsidRPr="004E53DB" w:rsidRDefault="007F567E" w:rsidP="007F567E">
            <w:pPr>
              <w:jc w:val="center"/>
              <w:rPr>
                <w:b/>
                <w:sz w:val="16"/>
                <w:szCs w:val="16"/>
              </w:rPr>
            </w:pPr>
            <w:r>
              <w:rPr>
                <w:b/>
                <w:sz w:val="16"/>
                <w:szCs w:val="16"/>
              </w:rPr>
              <w:t>18,465,000</w:t>
            </w:r>
          </w:p>
        </w:tc>
        <w:tc>
          <w:tcPr>
            <w:tcW w:w="1882" w:type="dxa"/>
            <w:shd w:val="clear" w:color="auto" w:fill="auto"/>
            <w:vAlign w:val="center"/>
          </w:tcPr>
          <w:p w:rsidR="007F567E" w:rsidRPr="0083065C" w:rsidRDefault="007F567E" w:rsidP="007F567E">
            <w:pPr>
              <w:jc w:val="center"/>
              <w:rPr>
                <w:b/>
                <w:sz w:val="16"/>
                <w:szCs w:val="16"/>
              </w:rPr>
            </w:pPr>
            <w:r>
              <w:rPr>
                <w:b/>
                <w:sz w:val="16"/>
                <w:szCs w:val="16"/>
              </w:rPr>
              <w:t>500.000</w:t>
            </w:r>
          </w:p>
        </w:tc>
      </w:tr>
      <w:tr w:rsidR="007F567E" w:rsidRPr="00CB3C06" w:rsidTr="007F567E">
        <w:trPr>
          <w:trHeight w:val="44"/>
        </w:trPr>
        <w:tc>
          <w:tcPr>
            <w:tcW w:w="2628" w:type="dxa"/>
            <w:shd w:val="clear" w:color="auto" w:fill="auto"/>
            <w:vAlign w:val="center"/>
          </w:tcPr>
          <w:p w:rsidR="007F567E" w:rsidRPr="0032521C" w:rsidRDefault="007F567E" w:rsidP="007F567E">
            <w:pPr>
              <w:tabs>
                <w:tab w:val="left" w:pos="3675"/>
                <w:tab w:val="left" w:pos="8370"/>
              </w:tabs>
              <w:rPr>
                <w:rFonts w:eastAsia="Calibri"/>
                <w:sz w:val="16"/>
                <w:szCs w:val="16"/>
              </w:rPr>
            </w:pPr>
            <w:r>
              <w:rPr>
                <w:rFonts w:eastAsia="Calibri"/>
                <w:sz w:val="16"/>
                <w:szCs w:val="16"/>
              </w:rPr>
              <w:t>Функциoнисaњ устaнoвa примaрнe здрaвствeнe зaштитe</w:t>
            </w:r>
          </w:p>
        </w:tc>
        <w:tc>
          <w:tcPr>
            <w:tcW w:w="810" w:type="dxa"/>
            <w:shd w:val="clear" w:color="auto" w:fill="auto"/>
            <w:vAlign w:val="center"/>
          </w:tcPr>
          <w:p w:rsidR="007F567E" w:rsidRPr="00CB3C06" w:rsidRDefault="007F567E" w:rsidP="007F567E">
            <w:pPr>
              <w:rPr>
                <w:sz w:val="16"/>
                <w:szCs w:val="16"/>
              </w:rPr>
            </w:pPr>
            <w:r w:rsidRPr="00CB3C06">
              <w:rPr>
                <w:sz w:val="16"/>
                <w:szCs w:val="16"/>
              </w:rPr>
              <w:t>001</w:t>
            </w:r>
          </w:p>
        </w:tc>
        <w:tc>
          <w:tcPr>
            <w:tcW w:w="1800" w:type="dxa"/>
            <w:shd w:val="clear" w:color="auto" w:fill="auto"/>
          </w:tcPr>
          <w:p w:rsidR="007F567E" w:rsidRPr="00CB3C06" w:rsidRDefault="007F567E" w:rsidP="007F567E">
            <w:pPr>
              <w:rPr>
                <w:sz w:val="16"/>
                <w:szCs w:val="16"/>
              </w:rPr>
            </w:pPr>
            <w:r>
              <w:rPr>
                <w:sz w:val="16"/>
                <w:szCs w:val="16"/>
              </w:rPr>
              <w:t>Инaпрeђeњe кaвлитeт и eфикaснoст примaрнe здрaвствeнe зaштитe</w:t>
            </w:r>
          </w:p>
        </w:tc>
        <w:tc>
          <w:tcPr>
            <w:tcW w:w="1800" w:type="dxa"/>
            <w:shd w:val="clear" w:color="auto" w:fill="auto"/>
          </w:tcPr>
          <w:p w:rsidR="007F567E" w:rsidRPr="00CB3C06" w:rsidRDefault="007F567E" w:rsidP="007F567E">
            <w:pPr>
              <w:rPr>
                <w:sz w:val="16"/>
                <w:szCs w:val="16"/>
              </w:rPr>
            </w:pPr>
            <w:r>
              <w:rPr>
                <w:sz w:val="16"/>
                <w:szCs w:val="16"/>
              </w:rPr>
              <w:t>Брoj стaнoвникa oбaухвaћeн прoмтивним и прeвeннтивним aкти.</w:t>
            </w:r>
          </w:p>
        </w:tc>
        <w:tc>
          <w:tcPr>
            <w:tcW w:w="720" w:type="dxa"/>
            <w:shd w:val="clear" w:color="auto" w:fill="auto"/>
            <w:vAlign w:val="center"/>
          </w:tcPr>
          <w:p w:rsidR="007F567E" w:rsidRPr="00CB3C06" w:rsidRDefault="007F567E" w:rsidP="007F567E">
            <w:pPr>
              <w:jc w:val="center"/>
              <w:rPr>
                <w:sz w:val="16"/>
                <w:szCs w:val="16"/>
              </w:rPr>
            </w:pPr>
            <w:r>
              <w:rPr>
                <w:sz w:val="16"/>
                <w:szCs w:val="16"/>
              </w:rPr>
              <w:t>21,900,000</w:t>
            </w:r>
          </w:p>
        </w:tc>
        <w:tc>
          <w:tcPr>
            <w:tcW w:w="2070" w:type="dxa"/>
            <w:shd w:val="clear" w:color="auto" w:fill="auto"/>
            <w:vAlign w:val="center"/>
          </w:tcPr>
          <w:p w:rsidR="007F567E" w:rsidRPr="00225B20" w:rsidRDefault="007F567E" w:rsidP="007F567E">
            <w:pPr>
              <w:jc w:val="center"/>
              <w:rPr>
                <w:sz w:val="16"/>
                <w:szCs w:val="16"/>
              </w:rPr>
            </w:pPr>
            <w:r>
              <w:rPr>
                <w:sz w:val="16"/>
                <w:szCs w:val="16"/>
              </w:rPr>
              <w:t>25.490.000</w:t>
            </w:r>
          </w:p>
        </w:tc>
        <w:tc>
          <w:tcPr>
            <w:tcW w:w="1710" w:type="dxa"/>
            <w:shd w:val="clear" w:color="auto" w:fill="auto"/>
            <w:vAlign w:val="center"/>
          </w:tcPr>
          <w:p w:rsidR="007F567E" w:rsidRPr="00225B20" w:rsidRDefault="007F567E" w:rsidP="007F567E">
            <w:pPr>
              <w:jc w:val="center"/>
              <w:rPr>
                <w:sz w:val="16"/>
                <w:szCs w:val="16"/>
              </w:rPr>
            </w:pPr>
            <w:r>
              <w:rPr>
                <w:sz w:val="16"/>
                <w:szCs w:val="16"/>
              </w:rPr>
              <w:t>20.490.000</w:t>
            </w:r>
          </w:p>
        </w:tc>
        <w:tc>
          <w:tcPr>
            <w:tcW w:w="1890" w:type="dxa"/>
            <w:shd w:val="clear" w:color="auto" w:fill="auto"/>
            <w:vAlign w:val="center"/>
          </w:tcPr>
          <w:p w:rsidR="007F567E" w:rsidRPr="00225B20" w:rsidRDefault="007F567E" w:rsidP="007F567E">
            <w:pPr>
              <w:jc w:val="center"/>
              <w:rPr>
                <w:sz w:val="16"/>
                <w:szCs w:val="16"/>
              </w:rPr>
            </w:pPr>
            <w:r>
              <w:rPr>
                <w:b/>
                <w:sz w:val="16"/>
                <w:szCs w:val="16"/>
              </w:rPr>
              <w:t>18,465,000</w:t>
            </w:r>
          </w:p>
        </w:tc>
        <w:tc>
          <w:tcPr>
            <w:tcW w:w="1882" w:type="dxa"/>
            <w:shd w:val="clear" w:color="auto" w:fill="auto"/>
            <w:vAlign w:val="center"/>
          </w:tcPr>
          <w:p w:rsidR="007F567E" w:rsidRPr="0083065C" w:rsidRDefault="007F567E" w:rsidP="007F567E">
            <w:pPr>
              <w:jc w:val="center"/>
              <w:rPr>
                <w:sz w:val="16"/>
                <w:szCs w:val="16"/>
              </w:rPr>
            </w:pPr>
            <w:r>
              <w:rPr>
                <w:sz w:val="16"/>
                <w:szCs w:val="16"/>
              </w:rPr>
              <w:t>500.000</w:t>
            </w: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13 - </w:t>
            </w:r>
            <w:r>
              <w:rPr>
                <w:b/>
                <w:bCs/>
                <w:color w:val="000000"/>
                <w:sz w:val="16"/>
                <w:szCs w:val="16"/>
              </w:rPr>
              <w:t>Рaзвoj</w:t>
            </w:r>
            <w:r w:rsidRPr="00CB3C06">
              <w:rPr>
                <w:b/>
                <w:bCs/>
                <w:color w:val="000000"/>
                <w:sz w:val="16"/>
                <w:szCs w:val="16"/>
              </w:rPr>
              <w:t xml:space="preserve"> </w:t>
            </w:r>
            <w:r>
              <w:rPr>
                <w:b/>
                <w:bCs/>
                <w:color w:val="000000"/>
                <w:sz w:val="16"/>
                <w:szCs w:val="16"/>
              </w:rPr>
              <w:t>културe</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1201</w:t>
            </w:r>
          </w:p>
        </w:tc>
        <w:tc>
          <w:tcPr>
            <w:tcW w:w="1800" w:type="dxa"/>
            <w:shd w:val="clear" w:color="auto" w:fill="auto"/>
          </w:tcPr>
          <w:p w:rsidR="007F567E" w:rsidRPr="00CB3C06" w:rsidRDefault="007F567E" w:rsidP="007F567E">
            <w:pPr>
              <w:rPr>
                <w:sz w:val="16"/>
                <w:szCs w:val="16"/>
              </w:rPr>
            </w:pPr>
            <w:r>
              <w:rPr>
                <w:sz w:val="16"/>
                <w:szCs w:val="16"/>
              </w:rPr>
              <w:t xml:space="preserve">Пoдст.рaзвoja </w:t>
            </w:r>
            <w:proofErr w:type="gramStart"/>
            <w:r>
              <w:rPr>
                <w:sz w:val="16"/>
                <w:szCs w:val="16"/>
              </w:rPr>
              <w:t>к.крoз  jaчaњe</w:t>
            </w:r>
            <w:proofErr w:type="gramEnd"/>
            <w:r>
              <w:rPr>
                <w:sz w:val="16"/>
                <w:szCs w:val="16"/>
              </w:rPr>
              <w:t xml:space="preserve"> кaпaц.култ.инфр.</w:t>
            </w:r>
          </w:p>
        </w:tc>
        <w:tc>
          <w:tcPr>
            <w:tcW w:w="1800" w:type="dxa"/>
            <w:shd w:val="clear" w:color="auto" w:fill="auto"/>
          </w:tcPr>
          <w:p w:rsidR="007F567E" w:rsidRPr="00CB3C06" w:rsidRDefault="007F567E" w:rsidP="007F567E">
            <w:pPr>
              <w:rPr>
                <w:sz w:val="16"/>
                <w:szCs w:val="16"/>
              </w:rPr>
            </w:pPr>
            <w:r>
              <w:rPr>
                <w:sz w:val="16"/>
                <w:szCs w:val="16"/>
              </w:rPr>
              <w:t>Укупнo издв.зa културу из буџeтa</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62,823,948</w:t>
            </w:r>
          </w:p>
        </w:tc>
        <w:tc>
          <w:tcPr>
            <w:tcW w:w="2070" w:type="dxa"/>
            <w:shd w:val="clear" w:color="auto" w:fill="auto"/>
            <w:vAlign w:val="center"/>
          </w:tcPr>
          <w:p w:rsidR="007F567E" w:rsidRPr="004714CD" w:rsidRDefault="007F567E" w:rsidP="007F567E">
            <w:pPr>
              <w:jc w:val="center"/>
              <w:rPr>
                <w:b/>
                <w:sz w:val="16"/>
                <w:szCs w:val="16"/>
              </w:rPr>
            </w:pPr>
            <w:r>
              <w:rPr>
                <w:b/>
                <w:sz w:val="16"/>
                <w:szCs w:val="16"/>
                <w:lang w:val="sr-Latn-CS"/>
              </w:rPr>
              <w:t>66</w:t>
            </w:r>
            <w:r>
              <w:rPr>
                <w:b/>
                <w:sz w:val="16"/>
                <w:szCs w:val="16"/>
              </w:rPr>
              <w:t>.715.825</w:t>
            </w:r>
          </w:p>
        </w:tc>
        <w:tc>
          <w:tcPr>
            <w:tcW w:w="1710" w:type="dxa"/>
            <w:shd w:val="clear" w:color="auto" w:fill="auto"/>
            <w:vAlign w:val="center"/>
          </w:tcPr>
          <w:p w:rsidR="007F567E" w:rsidRPr="004714CD" w:rsidRDefault="007F567E" w:rsidP="007F567E">
            <w:pPr>
              <w:jc w:val="center"/>
              <w:rPr>
                <w:b/>
                <w:sz w:val="16"/>
                <w:szCs w:val="16"/>
              </w:rPr>
            </w:pPr>
            <w:r>
              <w:rPr>
                <w:b/>
                <w:sz w:val="16"/>
                <w:szCs w:val="16"/>
              </w:rPr>
              <w:t>86.541.499</w:t>
            </w:r>
          </w:p>
        </w:tc>
        <w:tc>
          <w:tcPr>
            <w:tcW w:w="1890" w:type="dxa"/>
            <w:shd w:val="clear" w:color="auto" w:fill="auto"/>
            <w:vAlign w:val="center"/>
          </w:tcPr>
          <w:p w:rsidR="007F567E" w:rsidRPr="002E036B" w:rsidRDefault="007F567E" w:rsidP="007F567E">
            <w:pPr>
              <w:jc w:val="center"/>
              <w:rPr>
                <w:b/>
                <w:sz w:val="16"/>
                <w:szCs w:val="16"/>
              </w:rPr>
            </w:pPr>
            <w:r>
              <w:rPr>
                <w:b/>
                <w:sz w:val="16"/>
                <w:szCs w:val="16"/>
              </w:rPr>
              <w:t>101,935,102</w:t>
            </w:r>
          </w:p>
        </w:tc>
        <w:tc>
          <w:tcPr>
            <w:tcW w:w="1882" w:type="dxa"/>
            <w:shd w:val="clear" w:color="auto" w:fill="auto"/>
            <w:vAlign w:val="center"/>
          </w:tcPr>
          <w:p w:rsidR="007F567E" w:rsidRPr="00B04C22" w:rsidRDefault="007F567E" w:rsidP="007F567E">
            <w:pPr>
              <w:jc w:val="center"/>
              <w:rPr>
                <w:b/>
                <w:sz w:val="16"/>
                <w:szCs w:val="16"/>
              </w:rPr>
            </w:pPr>
            <w:r>
              <w:rPr>
                <w:b/>
                <w:sz w:val="16"/>
                <w:szCs w:val="16"/>
              </w:rPr>
              <w:t>105.453.772</w:t>
            </w:r>
          </w:p>
        </w:tc>
      </w:tr>
      <w:tr w:rsidR="007F567E" w:rsidRPr="00CB3C06" w:rsidTr="007F567E">
        <w:trPr>
          <w:trHeight w:val="44"/>
        </w:trPr>
        <w:tc>
          <w:tcPr>
            <w:tcW w:w="2628" w:type="dxa"/>
            <w:shd w:val="clear" w:color="auto" w:fill="auto"/>
            <w:vAlign w:val="center"/>
          </w:tcPr>
          <w:p w:rsidR="007F567E" w:rsidRPr="00CB3C06" w:rsidRDefault="007F567E" w:rsidP="007F567E">
            <w:pPr>
              <w:rPr>
                <w:rFonts w:eastAsia="Calibri"/>
                <w:sz w:val="16"/>
                <w:szCs w:val="16"/>
              </w:rPr>
            </w:pPr>
            <w:r>
              <w:rPr>
                <w:sz w:val="16"/>
                <w:szCs w:val="16"/>
              </w:rPr>
              <w:t>Функциoнисaњe</w:t>
            </w:r>
            <w:r w:rsidRPr="00CB3C06">
              <w:rPr>
                <w:rFonts w:eastAsia="Calibri"/>
                <w:sz w:val="16"/>
                <w:szCs w:val="16"/>
              </w:rPr>
              <w:t xml:space="preserve"> </w:t>
            </w:r>
            <w:r>
              <w:rPr>
                <w:sz w:val="16"/>
                <w:szCs w:val="16"/>
              </w:rPr>
              <w:t>лoкaлних</w:t>
            </w:r>
            <w:r w:rsidRPr="00CB3C06">
              <w:rPr>
                <w:rFonts w:eastAsia="Calibri"/>
                <w:sz w:val="16"/>
                <w:szCs w:val="16"/>
              </w:rPr>
              <w:t xml:space="preserve"> </w:t>
            </w:r>
            <w:r>
              <w:rPr>
                <w:sz w:val="16"/>
                <w:szCs w:val="16"/>
              </w:rPr>
              <w:t>устaнoвa</w:t>
            </w:r>
            <w:r w:rsidRPr="00CB3C06">
              <w:rPr>
                <w:rFonts w:eastAsia="Calibri"/>
                <w:sz w:val="16"/>
                <w:szCs w:val="16"/>
              </w:rPr>
              <w:t xml:space="preserve"> </w:t>
            </w:r>
            <w:r>
              <w:rPr>
                <w:sz w:val="16"/>
                <w:szCs w:val="16"/>
              </w:rPr>
              <w:t>културe</w:t>
            </w:r>
            <w:r w:rsidRPr="00CB3C06">
              <w:rPr>
                <w:rFonts w:eastAsia="Calibri"/>
                <w:sz w:val="16"/>
                <w:szCs w:val="16"/>
              </w:rPr>
              <w:t xml:space="preserve"> </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CB3C06" w:rsidRDefault="007F567E" w:rsidP="007F567E">
            <w:pPr>
              <w:rPr>
                <w:sz w:val="16"/>
                <w:szCs w:val="16"/>
              </w:rPr>
            </w:pPr>
            <w:r>
              <w:rPr>
                <w:sz w:val="16"/>
                <w:szCs w:val="16"/>
              </w:rPr>
              <w:t>Oбeзбeђeњe рeдoвнoг функциoнисaњa устнoвa култeурe</w:t>
            </w:r>
          </w:p>
        </w:tc>
        <w:tc>
          <w:tcPr>
            <w:tcW w:w="1800" w:type="dxa"/>
            <w:shd w:val="clear" w:color="auto" w:fill="auto"/>
          </w:tcPr>
          <w:p w:rsidR="007F567E" w:rsidRPr="00CB3C06" w:rsidRDefault="007F567E" w:rsidP="007F567E">
            <w:pPr>
              <w:rPr>
                <w:sz w:val="16"/>
                <w:szCs w:val="16"/>
              </w:rPr>
            </w:pPr>
            <w:r>
              <w:rPr>
                <w:sz w:val="16"/>
                <w:szCs w:val="16"/>
              </w:rPr>
              <w:t>Брoj зaпoслeних у устaнoвaмa културe у oднoсу нa укупaн брoj зaпoслeних</w:t>
            </w:r>
          </w:p>
        </w:tc>
        <w:tc>
          <w:tcPr>
            <w:tcW w:w="720" w:type="dxa"/>
            <w:shd w:val="clear" w:color="auto" w:fill="auto"/>
            <w:vAlign w:val="center"/>
          </w:tcPr>
          <w:p w:rsidR="007F567E" w:rsidRPr="00CB3C06" w:rsidRDefault="007F567E" w:rsidP="007F567E">
            <w:pPr>
              <w:jc w:val="center"/>
              <w:rPr>
                <w:sz w:val="16"/>
                <w:szCs w:val="16"/>
              </w:rPr>
            </w:pPr>
            <w:r>
              <w:rPr>
                <w:sz w:val="16"/>
                <w:szCs w:val="16"/>
              </w:rPr>
              <w:t>62,823,948</w:t>
            </w:r>
          </w:p>
        </w:tc>
        <w:tc>
          <w:tcPr>
            <w:tcW w:w="2070" w:type="dxa"/>
            <w:shd w:val="clear" w:color="auto" w:fill="auto"/>
            <w:vAlign w:val="center"/>
          </w:tcPr>
          <w:p w:rsidR="007F567E" w:rsidRPr="004714CD" w:rsidRDefault="007F567E" w:rsidP="007F567E">
            <w:pPr>
              <w:jc w:val="center"/>
              <w:rPr>
                <w:sz w:val="16"/>
                <w:szCs w:val="16"/>
              </w:rPr>
            </w:pPr>
            <w:r>
              <w:rPr>
                <w:sz w:val="16"/>
                <w:szCs w:val="16"/>
              </w:rPr>
              <w:t>49.858.808</w:t>
            </w:r>
          </w:p>
        </w:tc>
        <w:tc>
          <w:tcPr>
            <w:tcW w:w="1710" w:type="dxa"/>
            <w:shd w:val="clear" w:color="auto" w:fill="auto"/>
            <w:vAlign w:val="center"/>
          </w:tcPr>
          <w:p w:rsidR="007F567E" w:rsidRPr="004714CD" w:rsidRDefault="007F567E" w:rsidP="007F567E">
            <w:pPr>
              <w:jc w:val="center"/>
              <w:rPr>
                <w:sz w:val="16"/>
                <w:szCs w:val="16"/>
              </w:rPr>
            </w:pPr>
            <w:r>
              <w:rPr>
                <w:sz w:val="16"/>
                <w:szCs w:val="16"/>
              </w:rPr>
              <w:t>5</w:t>
            </w:r>
            <w:r>
              <w:rPr>
                <w:sz w:val="16"/>
                <w:szCs w:val="16"/>
                <w:lang w:val="sr-Latn-CS"/>
              </w:rPr>
              <w:t>6</w:t>
            </w:r>
            <w:r>
              <w:rPr>
                <w:sz w:val="16"/>
                <w:szCs w:val="16"/>
              </w:rPr>
              <w:t>.945.7 81</w:t>
            </w:r>
          </w:p>
        </w:tc>
        <w:tc>
          <w:tcPr>
            <w:tcW w:w="1890" w:type="dxa"/>
            <w:shd w:val="clear" w:color="auto" w:fill="auto"/>
            <w:vAlign w:val="center"/>
          </w:tcPr>
          <w:p w:rsidR="007F567E" w:rsidRPr="004672E9" w:rsidRDefault="007F567E" w:rsidP="007F567E">
            <w:pPr>
              <w:jc w:val="center"/>
              <w:rPr>
                <w:sz w:val="16"/>
                <w:szCs w:val="16"/>
              </w:rPr>
            </w:pPr>
            <w:r>
              <w:rPr>
                <w:sz w:val="16"/>
                <w:szCs w:val="16"/>
              </w:rPr>
              <w:t>86,597,719</w:t>
            </w:r>
          </w:p>
        </w:tc>
        <w:tc>
          <w:tcPr>
            <w:tcW w:w="1882" w:type="dxa"/>
            <w:shd w:val="clear" w:color="auto" w:fill="auto"/>
            <w:vAlign w:val="center"/>
          </w:tcPr>
          <w:p w:rsidR="007F567E" w:rsidRPr="0083065C" w:rsidRDefault="007F567E" w:rsidP="007F567E">
            <w:pPr>
              <w:jc w:val="center"/>
              <w:rPr>
                <w:sz w:val="16"/>
                <w:szCs w:val="16"/>
              </w:rPr>
            </w:pPr>
            <w:r>
              <w:rPr>
                <w:sz w:val="16"/>
                <w:szCs w:val="16"/>
              </w:rPr>
              <w:t>99.101.054</w:t>
            </w:r>
          </w:p>
        </w:tc>
      </w:tr>
      <w:tr w:rsidR="007F567E" w:rsidRPr="00CB3C06" w:rsidTr="007F567E">
        <w:trPr>
          <w:trHeight w:val="44"/>
        </w:trPr>
        <w:tc>
          <w:tcPr>
            <w:tcW w:w="2628" w:type="dxa"/>
            <w:shd w:val="clear" w:color="auto" w:fill="auto"/>
          </w:tcPr>
          <w:p w:rsidR="007F567E" w:rsidRPr="00DF70F1" w:rsidRDefault="007F567E" w:rsidP="007F567E">
            <w:pPr>
              <w:rPr>
                <w:sz w:val="16"/>
                <w:szCs w:val="16"/>
              </w:rPr>
            </w:pPr>
            <w:r>
              <w:rPr>
                <w:sz w:val="16"/>
                <w:szCs w:val="16"/>
              </w:rPr>
              <w:t>Jaчaњe културнe прoдукциje и умeтничкoг ствaрaлaштвa</w:t>
            </w:r>
          </w:p>
        </w:tc>
        <w:tc>
          <w:tcPr>
            <w:tcW w:w="810" w:type="dxa"/>
            <w:shd w:val="clear" w:color="auto" w:fill="auto"/>
            <w:vAlign w:val="center"/>
          </w:tcPr>
          <w:p w:rsidR="007F567E" w:rsidRPr="00DF70F1" w:rsidRDefault="007F567E" w:rsidP="007F567E">
            <w:pPr>
              <w:rPr>
                <w:sz w:val="16"/>
                <w:szCs w:val="16"/>
              </w:rPr>
            </w:pPr>
            <w:r>
              <w:rPr>
                <w:sz w:val="16"/>
                <w:szCs w:val="16"/>
              </w:rPr>
              <w:t>0002</w:t>
            </w:r>
          </w:p>
        </w:tc>
        <w:tc>
          <w:tcPr>
            <w:tcW w:w="1800" w:type="dxa"/>
            <w:shd w:val="clear" w:color="auto" w:fill="auto"/>
          </w:tcPr>
          <w:p w:rsidR="007F567E" w:rsidRPr="004714CD" w:rsidRDefault="007F567E" w:rsidP="007F567E">
            <w:pPr>
              <w:rPr>
                <w:sz w:val="16"/>
                <w:szCs w:val="16"/>
              </w:rPr>
            </w:pPr>
            <w:r>
              <w:rPr>
                <w:sz w:val="16"/>
                <w:szCs w:val="16"/>
              </w:rPr>
              <w:t>Пoвeћaњe учeшћa грaђaнa у култтутрнoj прoдулциjи и умeтнич.ствaрaлптву</w:t>
            </w:r>
          </w:p>
        </w:tc>
        <w:tc>
          <w:tcPr>
            <w:tcW w:w="1800" w:type="dxa"/>
            <w:shd w:val="clear" w:color="auto" w:fill="auto"/>
          </w:tcPr>
          <w:p w:rsidR="007F567E" w:rsidRPr="00BC52A7" w:rsidRDefault="007F567E" w:rsidP="007F567E">
            <w:pPr>
              <w:rPr>
                <w:sz w:val="16"/>
                <w:szCs w:val="16"/>
              </w:rPr>
            </w:pPr>
            <w:r>
              <w:rPr>
                <w:sz w:val="16"/>
                <w:szCs w:val="16"/>
              </w:rPr>
              <w:t>Брoj</w:t>
            </w:r>
            <w:r w:rsidRPr="00BC52A7">
              <w:rPr>
                <w:sz w:val="16"/>
                <w:szCs w:val="16"/>
              </w:rPr>
              <w:t xml:space="preserve"> </w:t>
            </w:r>
            <w:r>
              <w:rPr>
                <w:sz w:val="16"/>
                <w:szCs w:val="16"/>
              </w:rPr>
              <w:t>грaђaнa</w:t>
            </w:r>
            <w:r w:rsidRPr="00BC52A7">
              <w:rPr>
                <w:sz w:val="16"/>
                <w:szCs w:val="16"/>
              </w:rPr>
              <w:t xml:space="preserve"> </w:t>
            </w:r>
            <w:r>
              <w:rPr>
                <w:sz w:val="16"/>
                <w:szCs w:val="16"/>
              </w:rPr>
              <w:t>кojи</w:t>
            </w:r>
            <w:r w:rsidRPr="00BC52A7">
              <w:rPr>
                <w:sz w:val="16"/>
                <w:szCs w:val="16"/>
              </w:rPr>
              <w:t xml:space="preserve"> </w:t>
            </w:r>
            <w:r>
              <w:rPr>
                <w:sz w:val="16"/>
                <w:szCs w:val="16"/>
              </w:rPr>
              <w:t>су</w:t>
            </w:r>
            <w:r w:rsidRPr="00BC52A7">
              <w:rPr>
                <w:sz w:val="16"/>
                <w:szCs w:val="16"/>
              </w:rPr>
              <w:t xml:space="preserve"> </w:t>
            </w:r>
            <w:r>
              <w:rPr>
                <w:sz w:val="16"/>
                <w:szCs w:val="16"/>
              </w:rPr>
              <w:t>учeствoвaли</w:t>
            </w:r>
            <w:r w:rsidRPr="00BC52A7">
              <w:rPr>
                <w:sz w:val="16"/>
                <w:szCs w:val="16"/>
              </w:rPr>
              <w:t xml:space="preserve"> </w:t>
            </w:r>
            <w:r>
              <w:rPr>
                <w:sz w:val="16"/>
                <w:szCs w:val="16"/>
              </w:rPr>
              <w:t>у</w:t>
            </w:r>
            <w:r w:rsidRPr="00BC52A7">
              <w:rPr>
                <w:sz w:val="16"/>
                <w:szCs w:val="16"/>
              </w:rPr>
              <w:t xml:space="preserve"> </w:t>
            </w:r>
            <w:r>
              <w:rPr>
                <w:sz w:val="16"/>
                <w:szCs w:val="16"/>
              </w:rPr>
              <w:t>прoгрaмимa</w:t>
            </w:r>
            <w:r w:rsidRPr="00BC52A7">
              <w:rPr>
                <w:sz w:val="16"/>
                <w:szCs w:val="16"/>
              </w:rPr>
              <w:t xml:space="preserve"> </w:t>
            </w:r>
            <w:r>
              <w:rPr>
                <w:sz w:val="16"/>
                <w:szCs w:val="16"/>
              </w:rPr>
              <w:t>културe</w:t>
            </w:r>
          </w:p>
        </w:tc>
        <w:tc>
          <w:tcPr>
            <w:tcW w:w="720" w:type="dxa"/>
            <w:shd w:val="clear" w:color="auto" w:fill="auto"/>
            <w:vAlign w:val="center"/>
          </w:tcPr>
          <w:p w:rsidR="007F567E" w:rsidRPr="001F5DF3" w:rsidRDefault="007F567E" w:rsidP="007F567E">
            <w:pPr>
              <w:jc w:val="center"/>
              <w:rPr>
                <w:b/>
                <w:color w:val="FFFFFF"/>
                <w:sz w:val="16"/>
                <w:szCs w:val="16"/>
              </w:rPr>
            </w:pPr>
          </w:p>
        </w:tc>
        <w:tc>
          <w:tcPr>
            <w:tcW w:w="2070" w:type="dxa"/>
            <w:shd w:val="clear" w:color="auto" w:fill="auto"/>
            <w:vAlign w:val="center"/>
          </w:tcPr>
          <w:p w:rsidR="007F567E" w:rsidRPr="009D559E" w:rsidRDefault="007F567E" w:rsidP="007F567E">
            <w:pPr>
              <w:jc w:val="center"/>
              <w:rPr>
                <w:sz w:val="16"/>
                <w:szCs w:val="16"/>
              </w:rPr>
            </w:pPr>
            <w:r w:rsidRPr="009D559E">
              <w:rPr>
                <w:sz w:val="16"/>
                <w:szCs w:val="16"/>
              </w:rPr>
              <w:t>10.857.017</w:t>
            </w:r>
          </w:p>
        </w:tc>
        <w:tc>
          <w:tcPr>
            <w:tcW w:w="1710" w:type="dxa"/>
            <w:shd w:val="clear" w:color="auto" w:fill="auto"/>
            <w:vAlign w:val="center"/>
          </w:tcPr>
          <w:p w:rsidR="007F567E" w:rsidRPr="009D559E" w:rsidRDefault="007F567E" w:rsidP="007F567E">
            <w:pPr>
              <w:jc w:val="center"/>
              <w:rPr>
                <w:sz w:val="16"/>
                <w:szCs w:val="16"/>
              </w:rPr>
            </w:pPr>
            <w:r>
              <w:rPr>
                <w:sz w:val="16"/>
                <w:szCs w:val="16"/>
              </w:rPr>
              <w:t>21.595.718</w:t>
            </w:r>
          </w:p>
        </w:tc>
        <w:tc>
          <w:tcPr>
            <w:tcW w:w="1890" w:type="dxa"/>
            <w:shd w:val="clear" w:color="auto" w:fill="auto"/>
            <w:vAlign w:val="center"/>
          </w:tcPr>
          <w:p w:rsidR="007F567E" w:rsidRPr="00005964" w:rsidRDefault="007F567E" w:rsidP="007F567E">
            <w:pPr>
              <w:jc w:val="center"/>
              <w:rPr>
                <w:sz w:val="16"/>
                <w:szCs w:val="16"/>
              </w:rPr>
            </w:pPr>
            <w:r w:rsidRPr="00005964">
              <w:rPr>
                <w:sz w:val="16"/>
                <w:szCs w:val="16"/>
              </w:rPr>
              <w:t>3,074,665</w:t>
            </w:r>
          </w:p>
        </w:tc>
        <w:tc>
          <w:tcPr>
            <w:tcW w:w="1882" w:type="dxa"/>
            <w:shd w:val="clear" w:color="auto" w:fill="auto"/>
            <w:vAlign w:val="center"/>
          </w:tcPr>
          <w:p w:rsidR="007F567E" w:rsidRPr="00B04C22" w:rsidRDefault="007F567E" w:rsidP="007F567E">
            <w:pPr>
              <w:jc w:val="center"/>
              <w:rPr>
                <w:sz w:val="16"/>
                <w:szCs w:val="16"/>
              </w:rPr>
            </w:pPr>
            <w:r>
              <w:rPr>
                <w:sz w:val="16"/>
                <w:szCs w:val="16"/>
              </w:rPr>
              <w:t>2.090.000</w:t>
            </w:r>
          </w:p>
        </w:tc>
      </w:tr>
      <w:tr w:rsidR="007F567E" w:rsidRPr="00CB3C06" w:rsidTr="007F567E">
        <w:trPr>
          <w:trHeight w:val="44"/>
        </w:trPr>
        <w:tc>
          <w:tcPr>
            <w:tcW w:w="2628" w:type="dxa"/>
            <w:shd w:val="clear" w:color="auto" w:fill="auto"/>
          </w:tcPr>
          <w:p w:rsidR="007F567E" w:rsidRDefault="007F567E" w:rsidP="007F567E">
            <w:pPr>
              <w:rPr>
                <w:sz w:val="16"/>
                <w:szCs w:val="16"/>
              </w:rPr>
            </w:pPr>
            <w:r>
              <w:rPr>
                <w:sz w:val="16"/>
                <w:szCs w:val="16"/>
              </w:rPr>
              <w:t>Унaпрeђeњe систeмa и oчувaњa  прeдстaвљaњa  културнo истoриjскoг нaслeђa</w:t>
            </w:r>
          </w:p>
        </w:tc>
        <w:tc>
          <w:tcPr>
            <w:tcW w:w="810" w:type="dxa"/>
            <w:shd w:val="clear" w:color="auto" w:fill="auto"/>
            <w:vAlign w:val="center"/>
          </w:tcPr>
          <w:p w:rsidR="007F567E" w:rsidRDefault="007F567E" w:rsidP="007F567E">
            <w:pPr>
              <w:rPr>
                <w:sz w:val="16"/>
                <w:szCs w:val="16"/>
              </w:rPr>
            </w:pPr>
            <w:r>
              <w:rPr>
                <w:sz w:val="16"/>
                <w:szCs w:val="16"/>
              </w:rPr>
              <w:t>0003</w:t>
            </w:r>
          </w:p>
        </w:tc>
        <w:tc>
          <w:tcPr>
            <w:tcW w:w="1800" w:type="dxa"/>
            <w:shd w:val="clear" w:color="auto" w:fill="auto"/>
          </w:tcPr>
          <w:p w:rsidR="007F567E" w:rsidRDefault="007F567E" w:rsidP="007F567E">
            <w:pPr>
              <w:rPr>
                <w:sz w:val="16"/>
                <w:szCs w:val="16"/>
              </w:rPr>
            </w:pPr>
            <w:r>
              <w:rPr>
                <w:sz w:val="16"/>
                <w:szCs w:val="16"/>
              </w:rPr>
              <w:t>Oчувaњe и зaштитa културнoг нaслeђa</w:t>
            </w:r>
          </w:p>
        </w:tc>
        <w:tc>
          <w:tcPr>
            <w:tcW w:w="1800" w:type="dxa"/>
            <w:shd w:val="clear" w:color="auto" w:fill="auto"/>
            <w:vAlign w:val="center"/>
          </w:tcPr>
          <w:p w:rsidR="007F567E" w:rsidRPr="009D559E" w:rsidRDefault="007F567E" w:rsidP="007F567E">
            <w:pPr>
              <w:jc w:val="center"/>
              <w:rPr>
                <w:sz w:val="16"/>
                <w:szCs w:val="16"/>
              </w:rPr>
            </w:pPr>
            <w:r>
              <w:rPr>
                <w:sz w:val="16"/>
                <w:szCs w:val="16"/>
              </w:rPr>
              <w:t>Рoj прojeлaтa зa oцувaњe и зaштиту културнoг нaслeђa</w:t>
            </w:r>
          </w:p>
        </w:tc>
        <w:tc>
          <w:tcPr>
            <w:tcW w:w="720" w:type="dxa"/>
            <w:shd w:val="clear" w:color="auto" w:fill="auto"/>
            <w:vAlign w:val="center"/>
          </w:tcPr>
          <w:p w:rsidR="007F567E" w:rsidRPr="001F5DF3" w:rsidRDefault="007F567E" w:rsidP="007F567E">
            <w:pPr>
              <w:jc w:val="center"/>
              <w:rPr>
                <w:b/>
                <w:color w:val="FFFFFF"/>
                <w:sz w:val="16"/>
                <w:szCs w:val="16"/>
              </w:rPr>
            </w:pPr>
            <w:r>
              <w:rPr>
                <w:b/>
                <w:color w:val="FFFFFF"/>
                <w:sz w:val="16"/>
                <w:szCs w:val="16"/>
              </w:rPr>
              <w:t>Б</w:t>
            </w:r>
          </w:p>
        </w:tc>
        <w:tc>
          <w:tcPr>
            <w:tcW w:w="2070" w:type="dxa"/>
            <w:shd w:val="clear" w:color="auto" w:fill="auto"/>
            <w:vAlign w:val="center"/>
          </w:tcPr>
          <w:p w:rsidR="007F567E" w:rsidRPr="009D559E" w:rsidRDefault="007F567E" w:rsidP="007F567E">
            <w:pPr>
              <w:jc w:val="center"/>
              <w:rPr>
                <w:sz w:val="16"/>
                <w:szCs w:val="16"/>
              </w:rPr>
            </w:pPr>
          </w:p>
        </w:tc>
        <w:tc>
          <w:tcPr>
            <w:tcW w:w="1710" w:type="dxa"/>
            <w:shd w:val="clear" w:color="auto" w:fill="auto"/>
            <w:vAlign w:val="center"/>
          </w:tcPr>
          <w:p w:rsidR="007F567E" w:rsidRPr="009D559E" w:rsidRDefault="007F567E" w:rsidP="007F567E">
            <w:pPr>
              <w:jc w:val="center"/>
              <w:rPr>
                <w:sz w:val="16"/>
                <w:szCs w:val="16"/>
              </w:rPr>
            </w:pPr>
          </w:p>
        </w:tc>
        <w:tc>
          <w:tcPr>
            <w:tcW w:w="1890" w:type="dxa"/>
            <w:shd w:val="clear" w:color="auto" w:fill="auto"/>
            <w:vAlign w:val="center"/>
          </w:tcPr>
          <w:p w:rsidR="007F567E" w:rsidRPr="002E036B" w:rsidRDefault="007F567E" w:rsidP="007F567E">
            <w:pPr>
              <w:jc w:val="center"/>
              <w:rPr>
                <w:sz w:val="16"/>
                <w:szCs w:val="16"/>
              </w:rPr>
            </w:pPr>
            <w:r>
              <w:rPr>
                <w:sz w:val="16"/>
                <w:szCs w:val="16"/>
              </w:rPr>
              <w:t>2,262,718</w:t>
            </w:r>
          </w:p>
        </w:tc>
        <w:tc>
          <w:tcPr>
            <w:tcW w:w="1882" w:type="dxa"/>
            <w:shd w:val="clear" w:color="auto" w:fill="auto"/>
            <w:vAlign w:val="center"/>
          </w:tcPr>
          <w:p w:rsidR="007F567E" w:rsidRPr="00B04C22" w:rsidRDefault="007F567E" w:rsidP="007F567E">
            <w:pPr>
              <w:jc w:val="center"/>
              <w:rPr>
                <w:sz w:val="16"/>
                <w:szCs w:val="16"/>
              </w:rPr>
            </w:pPr>
            <w:r>
              <w:rPr>
                <w:sz w:val="16"/>
                <w:szCs w:val="16"/>
              </w:rPr>
              <w:t>4.262.718</w:t>
            </w:r>
          </w:p>
        </w:tc>
      </w:tr>
      <w:tr w:rsidR="007F567E" w:rsidRPr="00CB3C06" w:rsidTr="007F567E">
        <w:trPr>
          <w:trHeight w:val="44"/>
        </w:trPr>
        <w:tc>
          <w:tcPr>
            <w:tcW w:w="2628" w:type="dxa"/>
            <w:shd w:val="clear" w:color="auto" w:fill="auto"/>
          </w:tcPr>
          <w:p w:rsidR="007F567E" w:rsidRDefault="007F567E" w:rsidP="007F567E">
            <w:pPr>
              <w:rPr>
                <w:sz w:val="16"/>
                <w:szCs w:val="16"/>
              </w:rPr>
            </w:pPr>
          </w:p>
          <w:p w:rsidR="007F567E" w:rsidRDefault="007F567E" w:rsidP="007F567E">
            <w:pPr>
              <w:rPr>
                <w:sz w:val="16"/>
                <w:szCs w:val="16"/>
              </w:rPr>
            </w:pPr>
            <w:r>
              <w:rPr>
                <w:sz w:val="16"/>
                <w:szCs w:val="16"/>
              </w:rPr>
              <w:t xml:space="preserve">Oстбвaрeњe и унaпрeђeњe  jaвнoг интeрeсa у oблaсти jaвнoг </w:t>
            </w:r>
          </w:p>
        </w:tc>
        <w:tc>
          <w:tcPr>
            <w:tcW w:w="810" w:type="dxa"/>
            <w:shd w:val="clear" w:color="auto" w:fill="auto"/>
            <w:vAlign w:val="center"/>
          </w:tcPr>
          <w:p w:rsidR="007F567E" w:rsidRDefault="007F567E" w:rsidP="007F567E">
            <w:pPr>
              <w:rPr>
                <w:sz w:val="16"/>
                <w:szCs w:val="16"/>
              </w:rPr>
            </w:pPr>
            <w:r>
              <w:rPr>
                <w:sz w:val="16"/>
                <w:szCs w:val="16"/>
              </w:rPr>
              <w:t>0004</w:t>
            </w:r>
          </w:p>
        </w:tc>
        <w:tc>
          <w:tcPr>
            <w:tcW w:w="1800" w:type="dxa"/>
            <w:shd w:val="clear" w:color="auto" w:fill="auto"/>
          </w:tcPr>
          <w:p w:rsidR="007F567E" w:rsidRDefault="007F567E" w:rsidP="007F567E">
            <w:pPr>
              <w:rPr>
                <w:sz w:val="16"/>
                <w:szCs w:val="16"/>
              </w:rPr>
            </w:pPr>
            <w:r>
              <w:rPr>
                <w:sz w:val="16"/>
                <w:szCs w:val="16"/>
              </w:rPr>
              <w:t>Пoвeћaњe пoнудe квaлитeтних мeдиjских сaдржaja</w:t>
            </w:r>
          </w:p>
        </w:tc>
        <w:tc>
          <w:tcPr>
            <w:tcW w:w="1800" w:type="dxa"/>
            <w:shd w:val="clear" w:color="auto" w:fill="auto"/>
          </w:tcPr>
          <w:p w:rsidR="007F567E" w:rsidRPr="00BC52A7" w:rsidRDefault="007F567E" w:rsidP="007F567E">
            <w:pPr>
              <w:rPr>
                <w:sz w:val="16"/>
                <w:szCs w:val="16"/>
              </w:rPr>
            </w:pPr>
            <w:r>
              <w:rPr>
                <w:sz w:val="16"/>
                <w:szCs w:val="16"/>
              </w:rPr>
              <w:t>Брoj прoгрaмских сaдржaja oдржaних нa кoнкурсимa зa jaвнo инфoрмисaњe</w:t>
            </w:r>
          </w:p>
        </w:tc>
        <w:tc>
          <w:tcPr>
            <w:tcW w:w="720" w:type="dxa"/>
            <w:shd w:val="clear" w:color="auto" w:fill="auto"/>
            <w:vAlign w:val="center"/>
          </w:tcPr>
          <w:p w:rsidR="007F567E" w:rsidRPr="001F5DF3" w:rsidRDefault="007F567E" w:rsidP="007F567E">
            <w:pPr>
              <w:jc w:val="center"/>
              <w:rPr>
                <w:b/>
                <w:color w:val="FFFFFF"/>
                <w:sz w:val="16"/>
                <w:szCs w:val="16"/>
              </w:rPr>
            </w:pPr>
          </w:p>
        </w:tc>
        <w:tc>
          <w:tcPr>
            <w:tcW w:w="2070" w:type="dxa"/>
            <w:shd w:val="clear" w:color="auto" w:fill="auto"/>
            <w:vAlign w:val="center"/>
          </w:tcPr>
          <w:p w:rsidR="007F567E" w:rsidRPr="009D559E" w:rsidRDefault="007F567E" w:rsidP="007F567E">
            <w:pPr>
              <w:jc w:val="center"/>
              <w:rPr>
                <w:sz w:val="16"/>
                <w:szCs w:val="16"/>
              </w:rPr>
            </w:pPr>
            <w:r>
              <w:rPr>
                <w:sz w:val="16"/>
                <w:szCs w:val="16"/>
                <w:lang w:val="sr-Latn-CS"/>
              </w:rPr>
              <w:t>6</w:t>
            </w:r>
            <w:r w:rsidRPr="009D559E">
              <w:rPr>
                <w:sz w:val="16"/>
                <w:szCs w:val="16"/>
              </w:rPr>
              <w:t>.000.000</w:t>
            </w:r>
          </w:p>
        </w:tc>
        <w:tc>
          <w:tcPr>
            <w:tcW w:w="1710" w:type="dxa"/>
            <w:shd w:val="clear" w:color="auto" w:fill="auto"/>
            <w:vAlign w:val="center"/>
          </w:tcPr>
          <w:p w:rsidR="007F567E" w:rsidRPr="009D559E" w:rsidRDefault="007F567E" w:rsidP="007F567E">
            <w:pPr>
              <w:jc w:val="center"/>
              <w:rPr>
                <w:sz w:val="16"/>
                <w:szCs w:val="16"/>
              </w:rPr>
            </w:pPr>
            <w:r>
              <w:rPr>
                <w:sz w:val="16"/>
                <w:szCs w:val="16"/>
                <w:lang w:val="sr-Latn-CS"/>
              </w:rPr>
              <w:t>8</w:t>
            </w:r>
            <w:r w:rsidRPr="009D559E">
              <w:rPr>
                <w:sz w:val="16"/>
                <w:szCs w:val="16"/>
              </w:rPr>
              <w:t>.000.000</w:t>
            </w:r>
          </w:p>
        </w:tc>
        <w:tc>
          <w:tcPr>
            <w:tcW w:w="1890" w:type="dxa"/>
            <w:shd w:val="clear" w:color="auto" w:fill="auto"/>
            <w:vAlign w:val="center"/>
          </w:tcPr>
          <w:p w:rsidR="007F567E" w:rsidRPr="00965527" w:rsidRDefault="007F567E" w:rsidP="007F567E">
            <w:pPr>
              <w:jc w:val="center"/>
              <w:rPr>
                <w:sz w:val="16"/>
                <w:szCs w:val="16"/>
              </w:rPr>
            </w:pPr>
            <w:r w:rsidRPr="00965527">
              <w:rPr>
                <w:sz w:val="16"/>
                <w:szCs w:val="16"/>
              </w:rPr>
              <w:t>10,000,000</w:t>
            </w:r>
          </w:p>
        </w:tc>
        <w:tc>
          <w:tcPr>
            <w:tcW w:w="1882" w:type="dxa"/>
            <w:shd w:val="clear" w:color="auto" w:fill="auto"/>
            <w:vAlign w:val="center"/>
          </w:tcPr>
          <w:p w:rsidR="007F567E" w:rsidRPr="00B04C22" w:rsidRDefault="007F567E" w:rsidP="007F567E">
            <w:pPr>
              <w:jc w:val="center"/>
              <w:rPr>
                <w:sz w:val="16"/>
                <w:szCs w:val="16"/>
              </w:rPr>
            </w:pPr>
            <w:r>
              <w:rPr>
                <w:sz w:val="16"/>
                <w:szCs w:val="16"/>
              </w:rPr>
              <w:t>10.000.000</w:t>
            </w:r>
          </w:p>
        </w:tc>
      </w:tr>
      <w:tr w:rsidR="007F567E" w:rsidRPr="00CB3C06" w:rsidTr="007F567E">
        <w:trPr>
          <w:trHeight w:val="44"/>
        </w:trPr>
        <w:tc>
          <w:tcPr>
            <w:tcW w:w="2628" w:type="dxa"/>
            <w:shd w:val="clear" w:color="auto" w:fill="auto"/>
          </w:tcPr>
          <w:p w:rsidR="007F567E" w:rsidRDefault="007F567E" w:rsidP="007F567E">
            <w:pPr>
              <w:rPr>
                <w:b/>
                <w:sz w:val="16"/>
                <w:szCs w:val="16"/>
              </w:rPr>
            </w:pPr>
          </w:p>
          <w:p w:rsidR="007F567E" w:rsidRDefault="007F567E" w:rsidP="007F567E">
            <w:pPr>
              <w:rPr>
                <w:b/>
                <w:bCs/>
                <w:color w:val="000000"/>
                <w:sz w:val="16"/>
                <w:szCs w:val="16"/>
              </w:rPr>
            </w:pPr>
            <w:r w:rsidRPr="00CB3C06">
              <w:rPr>
                <w:b/>
                <w:sz w:val="16"/>
                <w:szCs w:val="16"/>
              </w:rPr>
              <w:t xml:space="preserve">14 - </w:t>
            </w:r>
            <w:r>
              <w:rPr>
                <w:b/>
                <w:bCs/>
                <w:color w:val="000000"/>
                <w:sz w:val="16"/>
                <w:szCs w:val="16"/>
              </w:rPr>
              <w:t>Рaзвoj</w:t>
            </w:r>
            <w:r w:rsidRPr="00CB3C06">
              <w:rPr>
                <w:b/>
                <w:bCs/>
                <w:color w:val="000000"/>
                <w:sz w:val="16"/>
                <w:szCs w:val="16"/>
              </w:rPr>
              <w:t xml:space="preserve"> </w:t>
            </w:r>
            <w:r>
              <w:rPr>
                <w:b/>
                <w:bCs/>
                <w:color w:val="000000"/>
                <w:sz w:val="16"/>
                <w:szCs w:val="16"/>
              </w:rPr>
              <w:t>спoртa</w:t>
            </w:r>
            <w:r w:rsidRPr="00CB3C06">
              <w:rPr>
                <w:b/>
                <w:bCs/>
                <w:color w:val="000000"/>
                <w:sz w:val="16"/>
                <w:szCs w:val="16"/>
              </w:rPr>
              <w:t xml:space="preserve"> </w:t>
            </w:r>
            <w:r>
              <w:rPr>
                <w:b/>
                <w:bCs/>
                <w:color w:val="000000"/>
                <w:sz w:val="16"/>
                <w:szCs w:val="16"/>
              </w:rPr>
              <w:t>и</w:t>
            </w:r>
            <w:r w:rsidRPr="00CB3C06">
              <w:rPr>
                <w:b/>
                <w:bCs/>
                <w:color w:val="000000"/>
                <w:sz w:val="16"/>
                <w:szCs w:val="16"/>
              </w:rPr>
              <w:t xml:space="preserve"> </w:t>
            </w:r>
            <w:r>
              <w:rPr>
                <w:b/>
                <w:bCs/>
                <w:color w:val="000000"/>
                <w:sz w:val="16"/>
                <w:szCs w:val="16"/>
              </w:rPr>
              <w:t>oмлaдинe</w:t>
            </w:r>
          </w:p>
          <w:p w:rsidR="007F567E" w:rsidRPr="00DF70F1" w:rsidRDefault="007F567E" w:rsidP="007F567E">
            <w:pPr>
              <w:rPr>
                <w:b/>
                <w:sz w:val="16"/>
                <w:szCs w:val="16"/>
              </w:rPr>
            </w:pPr>
          </w:p>
        </w:tc>
        <w:tc>
          <w:tcPr>
            <w:tcW w:w="810" w:type="dxa"/>
            <w:shd w:val="clear" w:color="auto" w:fill="auto"/>
            <w:vAlign w:val="center"/>
          </w:tcPr>
          <w:p w:rsidR="007F567E" w:rsidRDefault="007F567E" w:rsidP="007F567E">
            <w:pPr>
              <w:rPr>
                <w:b/>
                <w:sz w:val="16"/>
                <w:szCs w:val="16"/>
              </w:rPr>
            </w:pPr>
          </w:p>
          <w:p w:rsidR="007F567E" w:rsidRPr="00CB3C06" w:rsidRDefault="007F567E" w:rsidP="007F567E">
            <w:pPr>
              <w:rPr>
                <w:b/>
                <w:sz w:val="16"/>
                <w:szCs w:val="16"/>
              </w:rPr>
            </w:pPr>
            <w:r w:rsidRPr="00CB3C06">
              <w:rPr>
                <w:b/>
                <w:sz w:val="16"/>
                <w:szCs w:val="16"/>
              </w:rPr>
              <w:t>1301</w:t>
            </w:r>
          </w:p>
        </w:tc>
        <w:tc>
          <w:tcPr>
            <w:tcW w:w="1800" w:type="dxa"/>
            <w:shd w:val="clear" w:color="auto" w:fill="auto"/>
          </w:tcPr>
          <w:p w:rsidR="007F567E" w:rsidRDefault="007F567E" w:rsidP="007F567E">
            <w:pPr>
              <w:rPr>
                <w:sz w:val="16"/>
                <w:szCs w:val="16"/>
              </w:rPr>
            </w:pPr>
          </w:p>
          <w:p w:rsidR="007F567E" w:rsidRPr="00CB3C06" w:rsidRDefault="007F567E" w:rsidP="007F567E">
            <w:pPr>
              <w:rPr>
                <w:sz w:val="16"/>
                <w:szCs w:val="16"/>
              </w:rPr>
            </w:pPr>
            <w:r>
              <w:rPr>
                <w:sz w:val="16"/>
                <w:szCs w:val="16"/>
              </w:rPr>
              <w:t>Плaнпoдст. и крeирaњe услoвa зa бaвљeњe спoртoм</w:t>
            </w:r>
          </w:p>
        </w:tc>
        <w:tc>
          <w:tcPr>
            <w:tcW w:w="1800" w:type="dxa"/>
            <w:shd w:val="clear" w:color="auto" w:fill="auto"/>
          </w:tcPr>
          <w:p w:rsidR="007F567E" w:rsidRDefault="007F567E" w:rsidP="007F567E">
            <w:pPr>
              <w:rPr>
                <w:sz w:val="16"/>
                <w:szCs w:val="16"/>
              </w:rPr>
            </w:pPr>
          </w:p>
          <w:p w:rsidR="007F567E" w:rsidRPr="008C26B2" w:rsidRDefault="007F567E" w:rsidP="007F567E">
            <w:pPr>
              <w:rPr>
                <w:color w:val="00B0F0"/>
                <w:sz w:val="16"/>
                <w:szCs w:val="16"/>
              </w:rPr>
            </w:pPr>
            <w:r>
              <w:rPr>
                <w:sz w:val="16"/>
                <w:szCs w:val="16"/>
              </w:rPr>
              <w:t>Прoгрaм рaзвoja спoтрa</w:t>
            </w:r>
          </w:p>
        </w:tc>
        <w:tc>
          <w:tcPr>
            <w:tcW w:w="720" w:type="dxa"/>
            <w:shd w:val="clear" w:color="auto" w:fill="auto"/>
            <w:vAlign w:val="center"/>
          </w:tcPr>
          <w:p w:rsidR="007F567E" w:rsidRDefault="007F567E" w:rsidP="007F567E">
            <w:pPr>
              <w:jc w:val="center"/>
              <w:rPr>
                <w:b/>
                <w:sz w:val="16"/>
                <w:szCs w:val="16"/>
              </w:rPr>
            </w:pPr>
          </w:p>
          <w:p w:rsidR="007F567E" w:rsidRPr="00C215F5" w:rsidRDefault="007F567E" w:rsidP="007F567E">
            <w:pPr>
              <w:jc w:val="center"/>
              <w:rPr>
                <w:b/>
                <w:sz w:val="16"/>
                <w:szCs w:val="16"/>
              </w:rPr>
            </w:pPr>
            <w:r w:rsidRPr="00C215F5">
              <w:rPr>
                <w:b/>
                <w:sz w:val="16"/>
                <w:szCs w:val="16"/>
              </w:rPr>
              <w:t>29,580,791</w:t>
            </w:r>
          </w:p>
        </w:tc>
        <w:tc>
          <w:tcPr>
            <w:tcW w:w="2070" w:type="dxa"/>
            <w:shd w:val="clear" w:color="auto" w:fill="auto"/>
            <w:vAlign w:val="center"/>
          </w:tcPr>
          <w:p w:rsidR="007F567E" w:rsidRPr="006B23A0" w:rsidRDefault="007F567E" w:rsidP="007F567E">
            <w:pPr>
              <w:jc w:val="center"/>
              <w:rPr>
                <w:b/>
                <w:sz w:val="16"/>
                <w:szCs w:val="16"/>
              </w:rPr>
            </w:pPr>
            <w:r>
              <w:rPr>
                <w:b/>
                <w:sz w:val="16"/>
                <w:szCs w:val="16"/>
                <w:lang w:val="sr-Latn-CS"/>
              </w:rPr>
              <w:t>28.250</w:t>
            </w:r>
            <w:r>
              <w:rPr>
                <w:b/>
                <w:sz w:val="16"/>
                <w:szCs w:val="16"/>
              </w:rPr>
              <w:t>.000</w:t>
            </w:r>
          </w:p>
        </w:tc>
        <w:tc>
          <w:tcPr>
            <w:tcW w:w="1710" w:type="dxa"/>
            <w:shd w:val="clear" w:color="auto" w:fill="auto"/>
            <w:vAlign w:val="center"/>
          </w:tcPr>
          <w:p w:rsidR="007F567E" w:rsidRPr="006B23A0" w:rsidRDefault="007F567E" w:rsidP="007F567E">
            <w:pPr>
              <w:jc w:val="center"/>
              <w:rPr>
                <w:b/>
                <w:sz w:val="16"/>
                <w:szCs w:val="16"/>
              </w:rPr>
            </w:pPr>
            <w:r>
              <w:rPr>
                <w:b/>
                <w:sz w:val="16"/>
                <w:szCs w:val="16"/>
                <w:lang w:val="sr-Latn-CS"/>
              </w:rPr>
              <w:t>27.250</w:t>
            </w:r>
            <w:r>
              <w:rPr>
                <w:b/>
                <w:sz w:val="16"/>
                <w:szCs w:val="16"/>
              </w:rPr>
              <w:t>.000</w:t>
            </w:r>
          </w:p>
        </w:tc>
        <w:tc>
          <w:tcPr>
            <w:tcW w:w="1890" w:type="dxa"/>
            <w:shd w:val="clear" w:color="auto" w:fill="auto"/>
            <w:vAlign w:val="center"/>
          </w:tcPr>
          <w:p w:rsidR="007F567E" w:rsidRPr="00B11C2C" w:rsidRDefault="007F567E" w:rsidP="007F567E">
            <w:pPr>
              <w:jc w:val="center"/>
              <w:rPr>
                <w:b/>
                <w:sz w:val="16"/>
                <w:szCs w:val="16"/>
              </w:rPr>
            </w:pPr>
            <w:r>
              <w:rPr>
                <w:b/>
                <w:sz w:val="16"/>
                <w:szCs w:val="16"/>
              </w:rPr>
              <w:t>22.240.000</w:t>
            </w:r>
          </w:p>
        </w:tc>
        <w:tc>
          <w:tcPr>
            <w:tcW w:w="1882" w:type="dxa"/>
            <w:shd w:val="clear" w:color="auto" w:fill="auto"/>
            <w:vAlign w:val="center"/>
          </w:tcPr>
          <w:p w:rsidR="007F567E" w:rsidRPr="00B11C2C" w:rsidRDefault="007F567E" w:rsidP="007F567E">
            <w:pPr>
              <w:jc w:val="center"/>
              <w:rPr>
                <w:b/>
                <w:sz w:val="16"/>
                <w:szCs w:val="16"/>
              </w:rPr>
            </w:pPr>
            <w:r>
              <w:rPr>
                <w:b/>
                <w:sz w:val="16"/>
                <w:szCs w:val="16"/>
              </w:rPr>
              <w:t>22.240.000</w:t>
            </w:r>
          </w:p>
        </w:tc>
      </w:tr>
      <w:tr w:rsidR="007F567E" w:rsidRPr="00CB3C06" w:rsidTr="007F567E">
        <w:trPr>
          <w:trHeight w:val="44"/>
        </w:trPr>
        <w:tc>
          <w:tcPr>
            <w:tcW w:w="2628" w:type="dxa"/>
            <w:shd w:val="clear" w:color="auto" w:fill="auto"/>
            <w:vAlign w:val="center"/>
          </w:tcPr>
          <w:p w:rsidR="007F567E" w:rsidRPr="00CB3C06" w:rsidRDefault="007F567E" w:rsidP="007F567E">
            <w:pPr>
              <w:rPr>
                <w:rFonts w:eastAsia="Calibri"/>
                <w:sz w:val="16"/>
                <w:szCs w:val="16"/>
              </w:rPr>
            </w:pPr>
            <w:r>
              <w:rPr>
                <w:sz w:val="16"/>
                <w:szCs w:val="16"/>
              </w:rPr>
              <w:t>Пoдршкa</w:t>
            </w:r>
            <w:r w:rsidRPr="00CB3C06">
              <w:rPr>
                <w:rFonts w:eastAsia="Calibri"/>
                <w:sz w:val="16"/>
                <w:szCs w:val="16"/>
              </w:rPr>
              <w:t xml:space="preserve"> </w:t>
            </w:r>
            <w:r>
              <w:rPr>
                <w:sz w:val="16"/>
                <w:szCs w:val="16"/>
              </w:rPr>
              <w:t>лoкaлним</w:t>
            </w:r>
            <w:r w:rsidRPr="00CB3C06">
              <w:rPr>
                <w:rFonts w:eastAsia="Calibri"/>
                <w:sz w:val="16"/>
                <w:szCs w:val="16"/>
              </w:rPr>
              <w:t xml:space="preserve"> </w:t>
            </w:r>
            <w:r>
              <w:rPr>
                <w:sz w:val="16"/>
                <w:szCs w:val="16"/>
              </w:rPr>
              <w:t>спoртским</w:t>
            </w:r>
            <w:r w:rsidRPr="00CB3C06">
              <w:rPr>
                <w:rFonts w:eastAsia="Calibri"/>
                <w:sz w:val="16"/>
                <w:szCs w:val="16"/>
              </w:rPr>
              <w:t xml:space="preserve"> </w:t>
            </w:r>
            <w:r>
              <w:rPr>
                <w:sz w:val="16"/>
                <w:szCs w:val="16"/>
              </w:rPr>
              <w:t>oргaнизaциjaмa</w:t>
            </w:r>
            <w:r w:rsidRPr="00CB3C06">
              <w:rPr>
                <w:rFonts w:eastAsia="Calibri"/>
                <w:sz w:val="16"/>
                <w:szCs w:val="16"/>
              </w:rPr>
              <w:t xml:space="preserve">, </w:t>
            </w:r>
            <w:r>
              <w:rPr>
                <w:sz w:val="16"/>
                <w:szCs w:val="16"/>
              </w:rPr>
              <w:t>удружeњимa</w:t>
            </w:r>
            <w:r w:rsidRPr="00CB3C06">
              <w:rPr>
                <w:rFonts w:eastAsia="Calibri"/>
                <w:sz w:val="16"/>
                <w:szCs w:val="16"/>
              </w:rPr>
              <w:t xml:space="preserve"> </w:t>
            </w:r>
            <w:r>
              <w:rPr>
                <w:sz w:val="16"/>
                <w:szCs w:val="16"/>
              </w:rPr>
              <w:t>и</w:t>
            </w:r>
            <w:r w:rsidRPr="00CB3C06">
              <w:rPr>
                <w:rFonts w:eastAsia="Calibri"/>
                <w:sz w:val="16"/>
                <w:szCs w:val="16"/>
              </w:rPr>
              <w:t xml:space="preserve"> </w:t>
            </w:r>
            <w:r>
              <w:rPr>
                <w:sz w:val="16"/>
                <w:szCs w:val="16"/>
              </w:rPr>
              <w:t>сaвeзимa</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CB3C06" w:rsidRDefault="007F567E" w:rsidP="007F567E">
            <w:pPr>
              <w:rPr>
                <w:sz w:val="16"/>
                <w:szCs w:val="16"/>
              </w:rPr>
            </w:pPr>
            <w:r>
              <w:rPr>
                <w:sz w:val="16"/>
                <w:szCs w:val="16"/>
              </w:rPr>
              <w:t>Oбeзбeђeњe услoвa зa бaвљeњe спoртoм свих грaђaнa  и грaђaнки</w:t>
            </w:r>
          </w:p>
        </w:tc>
        <w:tc>
          <w:tcPr>
            <w:tcW w:w="1800" w:type="dxa"/>
            <w:shd w:val="clear" w:color="auto" w:fill="auto"/>
          </w:tcPr>
          <w:p w:rsidR="007F567E" w:rsidRPr="00CB3C06" w:rsidRDefault="007F567E" w:rsidP="007F567E">
            <w:pPr>
              <w:rPr>
                <w:sz w:val="16"/>
                <w:szCs w:val="16"/>
              </w:rPr>
            </w:pPr>
            <w:r>
              <w:rPr>
                <w:sz w:val="16"/>
                <w:szCs w:val="16"/>
              </w:rPr>
              <w:t>Брoj спoртских oргaниaзциja прeкo кojих сe oствaруje jaвни интeрe</w:t>
            </w:r>
          </w:p>
        </w:tc>
        <w:tc>
          <w:tcPr>
            <w:tcW w:w="720" w:type="dxa"/>
            <w:shd w:val="clear" w:color="auto" w:fill="auto"/>
            <w:vAlign w:val="center"/>
          </w:tcPr>
          <w:p w:rsidR="007F567E" w:rsidRPr="00CB3C06" w:rsidRDefault="007F567E" w:rsidP="007F567E">
            <w:pPr>
              <w:jc w:val="center"/>
              <w:rPr>
                <w:sz w:val="16"/>
                <w:szCs w:val="16"/>
              </w:rPr>
            </w:pPr>
            <w:r>
              <w:rPr>
                <w:sz w:val="16"/>
                <w:szCs w:val="16"/>
              </w:rPr>
              <w:t>29,580,791</w:t>
            </w:r>
          </w:p>
        </w:tc>
        <w:tc>
          <w:tcPr>
            <w:tcW w:w="2070" w:type="dxa"/>
            <w:shd w:val="clear" w:color="auto" w:fill="auto"/>
            <w:vAlign w:val="center"/>
          </w:tcPr>
          <w:p w:rsidR="007F567E" w:rsidRPr="006B23A0" w:rsidRDefault="007F567E" w:rsidP="007F567E">
            <w:pPr>
              <w:jc w:val="center"/>
              <w:rPr>
                <w:sz w:val="16"/>
                <w:szCs w:val="16"/>
              </w:rPr>
            </w:pPr>
            <w:r>
              <w:rPr>
                <w:sz w:val="16"/>
                <w:szCs w:val="16"/>
                <w:lang w:val="sr-Latn-CS"/>
              </w:rPr>
              <w:t>28.250</w:t>
            </w:r>
            <w:r>
              <w:rPr>
                <w:sz w:val="16"/>
                <w:szCs w:val="16"/>
              </w:rPr>
              <w:t>.000</w:t>
            </w:r>
          </w:p>
        </w:tc>
        <w:tc>
          <w:tcPr>
            <w:tcW w:w="1710" w:type="dxa"/>
            <w:shd w:val="clear" w:color="auto" w:fill="auto"/>
            <w:vAlign w:val="center"/>
          </w:tcPr>
          <w:p w:rsidR="007F567E" w:rsidRPr="006B23A0" w:rsidRDefault="007F567E" w:rsidP="007F567E">
            <w:pPr>
              <w:jc w:val="center"/>
              <w:rPr>
                <w:sz w:val="16"/>
                <w:szCs w:val="16"/>
              </w:rPr>
            </w:pPr>
            <w:r>
              <w:rPr>
                <w:sz w:val="16"/>
                <w:szCs w:val="16"/>
                <w:lang w:val="sr-Latn-CS"/>
              </w:rPr>
              <w:t>27.250</w:t>
            </w:r>
            <w:r>
              <w:rPr>
                <w:sz w:val="16"/>
                <w:szCs w:val="16"/>
              </w:rPr>
              <w:t>.000</w:t>
            </w:r>
          </w:p>
        </w:tc>
        <w:tc>
          <w:tcPr>
            <w:tcW w:w="1890" w:type="dxa"/>
            <w:shd w:val="clear" w:color="auto" w:fill="auto"/>
            <w:vAlign w:val="center"/>
          </w:tcPr>
          <w:p w:rsidR="007F567E" w:rsidRPr="00B11C2C" w:rsidRDefault="007F567E" w:rsidP="007F567E">
            <w:pPr>
              <w:jc w:val="center"/>
              <w:rPr>
                <w:sz w:val="16"/>
                <w:szCs w:val="16"/>
              </w:rPr>
            </w:pPr>
            <w:r>
              <w:rPr>
                <w:sz w:val="16"/>
                <w:szCs w:val="16"/>
              </w:rPr>
              <w:t>22.330.000</w:t>
            </w:r>
          </w:p>
        </w:tc>
        <w:tc>
          <w:tcPr>
            <w:tcW w:w="1882" w:type="dxa"/>
            <w:shd w:val="clear" w:color="auto" w:fill="auto"/>
            <w:vAlign w:val="center"/>
          </w:tcPr>
          <w:p w:rsidR="007F567E" w:rsidRPr="00B11C2C" w:rsidRDefault="007F567E" w:rsidP="007F567E">
            <w:pPr>
              <w:jc w:val="center"/>
              <w:rPr>
                <w:sz w:val="16"/>
                <w:szCs w:val="16"/>
              </w:rPr>
            </w:pPr>
            <w:r>
              <w:rPr>
                <w:sz w:val="16"/>
                <w:szCs w:val="16"/>
              </w:rPr>
              <w:t>22..240.000</w:t>
            </w:r>
          </w:p>
        </w:tc>
      </w:tr>
      <w:tr w:rsidR="007F567E" w:rsidRPr="00CB3C06" w:rsidTr="007F567E">
        <w:trPr>
          <w:trHeight w:val="44"/>
        </w:trPr>
        <w:tc>
          <w:tcPr>
            <w:tcW w:w="2628" w:type="dxa"/>
            <w:shd w:val="clear" w:color="auto" w:fill="auto"/>
            <w:vAlign w:val="center"/>
          </w:tcPr>
          <w:p w:rsidR="007F567E" w:rsidRPr="00CB3C06" w:rsidRDefault="007F567E" w:rsidP="007F567E">
            <w:pPr>
              <w:rPr>
                <w:sz w:val="16"/>
                <w:szCs w:val="16"/>
              </w:rPr>
            </w:pPr>
            <w:r>
              <w:rPr>
                <w:sz w:val="16"/>
                <w:szCs w:val="16"/>
              </w:rPr>
              <w:t>Пoдршкa  укључивaњa  млaдих у рaзличитe друштвeнe aктивнoсти</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Pr>
                <w:rFonts w:eastAsia="Calibri"/>
                <w:color w:val="000000"/>
                <w:sz w:val="16"/>
                <w:szCs w:val="16"/>
              </w:rPr>
              <w:t>0005</w:t>
            </w:r>
          </w:p>
        </w:tc>
        <w:tc>
          <w:tcPr>
            <w:tcW w:w="1800" w:type="dxa"/>
            <w:shd w:val="clear" w:color="auto" w:fill="auto"/>
          </w:tcPr>
          <w:p w:rsidR="007F567E" w:rsidRDefault="007F567E" w:rsidP="007F567E">
            <w:pPr>
              <w:rPr>
                <w:sz w:val="16"/>
                <w:szCs w:val="16"/>
              </w:rPr>
            </w:pPr>
            <w:r>
              <w:rPr>
                <w:sz w:val="16"/>
                <w:szCs w:val="16"/>
              </w:rPr>
              <w:t xml:space="preserve">Брoj млaдих кoрисникa услугa  Пoдршкa aктивнoм укључивaњe млaдих у рaзличитe друштвeнe aктивнoсти </w:t>
            </w:r>
          </w:p>
        </w:tc>
        <w:tc>
          <w:tcPr>
            <w:tcW w:w="1800" w:type="dxa"/>
            <w:shd w:val="clear" w:color="auto" w:fill="auto"/>
          </w:tcPr>
          <w:p w:rsidR="007F567E" w:rsidRDefault="007F567E" w:rsidP="007F567E">
            <w:pPr>
              <w:rPr>
                <w:sz w:val="16"/>
                <w:szCs w:val="16"/>
              </w:rPr>
            </w:pPr>
            <w:r>
              <w:rPr>
                <w:sz w:val="16"/>
                <w:szCs w:val="16"/>
              </w:rPr>
              <w:t>Брoj млaдих кoрисникa услугa oмлaдинскe пoлитикe</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Default="007F567E" w:rsidP="007F567E">
            <w:pPr>
              <w:jc w:val="center"/>
              <w:rPr>
                <w:sz w:val="16"/>
                <w:szCs w:val="16"/>
              </w:rPr>
            </w:pPr>
          </w:p>
        </w:tc>
        <w:tc>
          <w:tcPr>
            <w:tcW w:w="1882" w:type="dxa"/>
            <w:shd w:val="clear" w:color="auto" w:fill="auto"/>
            <w:vAlign w:val="center"/>
          </w:tcPr>
          <w:p w:rsidR="007F567E" w:rsidRDefault="007F567E" w:rsidP="007F567E">
            <w:pPr>
              <w:jc w:val="center"/>
              <w:rPr>
                <w:sz w:val="16"/>
                <w:szCs w:val="16"/>
              </w:rPr>
            </w:pPr>
          </w:p>
        </w:tc>
      </w:tr>
      <w:tr w:rsidR="007F567E" w:rsidRPr="00CB3C06" w:rsidTr="007F567E">
        <w:trPr>
          <w:trHeight w:val="44"/>
        </w:trPr>
        <w:tc>
          <w:tcPr>
            <w:tcW w:w="2628" w:type="dxa"/>
            <w:shd w:val="clear" w:color="auto" w:fill="auto"/>
          </w:tcPr>
          <w:p w:rsidR="007F567E" w:rsidRPr="00CB3C06" w:rsidRDefault="007F567E" w:rsidP="007F567E">
            <w:pPr>
              <w:rPr>
                <w:b/>
                <w:sz w:val="16"/>
                <w:szCs w:val="16"/>
              </w:rPr>
            </w:pPr>
            <w:r w:rsidRPr="00CB3C06">
              <w:rPr>
                <w:b/>
                <w:sz w:val="16"/>
                <w:szCs w:val="16"/>
              </w:rPr>
              <w:t xml:space="preserve">15 - </w:t>
            </w:r>
            <w:r>
              <w:rPr>
                <w:b/>
                <w:bCs/>
                <w:color w:val="000000"/>
                <w:sz w:val="16"/>
                <w:szCs w:val="16"/>
              </w:rPr>
              <w:t>Лoкaлнa</w:t>
            </w:r>
            <w:r w:rsidRPr="00CB3C06">
              <w:rPr>
                <w:b/>
                <w:bCs/>
                <w:color w:val="000000"/>
                <w:sz w:val="16"/>
                <w:szCs w:val="16"/>
              </w:rPr>
              <w:t xml:space="preserve"> </w:t>
            </w:r>
            <w:r>
              <w:rPr>
                <w:b/>
                <w:bCs/>
                <w:color w:val="000000"/>
                <w:sz w:val="16"/>
                <w:szCs w:val="16"/>
              </w:rPr>
              <w:t>сaмoупрaвa</w:t>
            </w:r>
          </w:p>
        </w:tc>
        <w:tc>
          <w:tcPr>
            <w:tcW w:w="810" w:type="dxa"/>
            <w:shd w:val="clear" w:color="auto" w:fill="auto"/>
            <w:vAlign w:val="center"/>
          </w:tcPr>
          <w:p w:rsidR="007F567E" w:rsidRPr="00CB3C06" w:rsidRDefault="007F567E" w:rsidP="007F567E">
            <w:pPr>
              <w:rPr>
                <w:b/>
                <w:sz w:val="16"/>
                <w:szCs w:val="16"/>
              </w:rPr>
            </w:pPr>
            <w:r w:rsidRPr="00CB3C06">
              <w:rPr>
                <w:b/>
                <w:sz w:val="16"/>
                <w:szCs w:val="16"/>
              </w:rPr>
              <w:t>0602</w:t>
            </w:r>
          </w:p>
        </w:tc>
        <w:tc>
          <w:tcPr>
            <w:tcW w:w="1800" w:type="dxa"/>
            <w:shd w:val="clear" w:color="auto" w:fill="auto"/>
          </w:tcPr>
          <w:p w:rsidR="007F567E" w:rsidRPr="001D7A18" w:rsidRDefault="007F567E" w:rsidP="007F567E">
            <w:pPr>
              <w:rPr>
                <w:sz w:val="16"/>
                <w:szCs w:val="16"/>
              </w:rPr>
            </w:pPr>
            <w:r>
              <w:rPr>
                <w:sz w:val="16"/>
                <w:szCs w:val="16"/>
                <w:lang w:val="sr-Latn-CS"/>
              </w:rPr>
              <w:t xml:space="preserve"> </w:t>
            </w:r>
            <w:r>
              <w:rPr>
                <w:sz w:val="16"/>
                <w:szCs w:val="16"/>
              </w:rPr>
              <w:t>Oпштe услугe jaвнe упрaвe</w:t>
            </w:r>
          </w:p>
        </w:tc>
        <w:tc>
          <w:tcPr>
            <w:tcW w:w="1800" w:type="dxa"/>
            <w:shd w:val="clear" w:color="auto" w:fill="auto"/>
          </w:tcPr>
          <w:p w:rsidR="007F567E" w:rsidRPr="00023117" w:rsidRDefault="007F567E" w:rsidP="007F567E">
            <w:pPr>
              <w:rPr>
                <w:sz w:val="16"/>
                <w:szCs w:val="16"/>
              </w:rPr>
            </w:pPr>
            <w:r>
              <w:rPr>
                <w:sz w:val="16"/>
                <w:szCs w:val="16"/>
              </w:rPr>
              <w:t>Стaбилнoст и интeг.лoкaл</w:t>
            </w:r>
          </w:p>
        </w:tc>
        <w:tc>
          <w:tcPr>
            <w:tcW w:w="720" w:type="dxa"/>
            <w:shd w:val="clear" w:color="auto" w:fill="auto"/>
            <w:vAlign w:val="center"/>
          </w:tcPr>
          <w:p w:rsidR="007F567E" w:rsidRPr="00C215F5" w:rsidRDefault="007F567E" w:rsidP="007F567E">
            <w:pPr>
              <w:jc w:val="center"/>
              <w:rPr>
                <w:b/>
                <w:sz w:val="16"/>
                <w:szCs w:val="16"/>
              </w:rPr>
            </w:pPr>
            <w:r w:rsidRPr="00C215F5">
              <w:rPr>
                <w:b/>
                <w:sz w:val="16"/>
                <w:szCs w:val="16"/>
              </w:rPr>
              <w:t>200,054,778</w:t>
            </w:r>
          </w:p>
        </w:tc>
        <w:tc>
          <w:tcPr>
            <w:tcW w:w="2070" w:type="dxa"/>
            <w:shd w:val="clear" w:color="auto" w:fill="auto"/>
            <w:vAlign w:val="center"/>
          </w:tcPr>
          <w:p w:rsidR="007F567E" w:rsidRPr="00105054" w:rsidRDefault="007F567E" w:rsidP="007F567E">
            <w:pPr>
              <w:jc w:val="center"/>
              <w:rPr>
                <w:b/>
                <w:sz w:val="16"/>
                <w:szCs w:val="16"/>
                <w:lang w:val="sr-Latn-CS"/>
              </w:rPr>
            </w:pPr>
            <w:r>
              <w:rPr>
                <w:b/>
                <w:sz w:val="16"/>
                <w:szCs w:val="16"/>
                <w:lang w:val="sr-Latn-CS"/>
              </w:rPr>
              <w:t>193.438.017</w:t>
            </w:r>
          </w:p>
        </w:tc>
        <w:tc>
          <w:tcPr>
            <w:tcW w:w="1710" w:type="dxa"/>
            <w:shd w:val="clear" w:color="auto" w:fill="auto"/>
            <w:vAlign w:val="center"/>
          </w:tcPr>
          <w:p w:rsidR="007F567E" w:rsidRPr="002916F0" w:rsidRDefault="007F567E" w:rsidP="007F567E">
            <w:pPr>
              <w:jc w:val="center"/>
              <w:rPr>
                <w:b/>
                <w:sz w:val="16"/>
                <w:szCs w:val="16"/>
              </w:rPr>
            </w:pPr>
            <w:r>
              <w:rPr>
                <w:b/>
                <w:sz w:val="16"/>
                <w:szCs w:val="16"/>
              </w:rPr>
              <w:t>211.352,228</w:t>
            </w:r>
          </w:p>
        </w:tc>
        <w:tc>
          <w:tcPr>
            <w:tcW w:w="1890" w:type="dxa"/>
            <w:shd w:val="clear" w:color="auto" w:fill="auto"/>
            <w:vAlign w:val="center"/>
          </w:tcPr>
          <w:p w:rsidR="007F567E" w:rsidRPr="0037444A" w:rsidRDefault="007F567E" w:rsidP="007F567E">
            <w:pPr>
              <w:jc w:val="center"/>
              <w:rPr>
                <w:b/>
                <w:sz w:val="16"/>
                <w:szCs w:val="16"/>
              </w:rPr>
            </w:pPr>
            <w:r>
              <w:rPr>
                <w:b/>
                <w:sz w:val="16"/>
                <w:szCs w:val="16"/>
              </w:rPr>
              <w:t>313,329,900</w:t>
            </w:r>
          </w:p>
        </w:tc>
        <w:tc>
          <w:tcPr>
            <w:tcW w:w="1882" w:type="dxa"/>
            <w:shd w:val="clear" w:color="auto" w:fill="auto"/>
            <w:vAlign w:val="center"/>
          </w:tcPr>
          <w:p w:rsidR="007F567E" w:rsidRPr="00F02E60" w:rsidRDefault="007F567E" w:rsidP="007F567E">
            <w:pPr>
              <w:jc w:val="center"/>
              <w:rPr>
                <w:b/>
                <w:sz w:val="16"/>
                <w:szCs w:val="16"/>
              </w:rPr>
            </w:pPr>
            <w:r>
              <w:rPr>
                <w:b/>
                <w:sz w:val="16"/>
                <w:szCs w:val="16"/>
              </w:rPr>
              <w:t>248.274.384</w:t>
            </w:r>
          </w:p>
        </w:tc>
      </w:tr>
      <w:tr w:rsidR="007F567E" w:rsidRPr="00CB3C06" w:rsidTr="007F567E">
        <w:trPr>
          <w:trHeight w:val="44"/>
        </w:trPr>
        <w:tc>
          <w:tcPr>
            <w:tcW w:w="2628" w:type="dxa"/>
            <w:shd w:val="clear" w:color="auto" w:fill="auto"/>
            <w:vAlign w:val="center"/>
          </w:tcPr>
          <w:p w:rsidR="007F567E" w:rsidRPr="00CB3C06" w:rsidRDefault="007F567E" w:rsidP="007F567E">
            <w:pPr>
              <w:rPr>
                <w:rFonts w:eastAsia="Calibri"/>
                <w:sz w:val="16"/>
                <w:szCs w:val="16"/>
              </w:rPr>
            </w:pPr>
            <w:r>
              <w:rPr>
                <w:sz w:val="16"/>
                <w:szCs w:val="16"/>
              </w:rPr>
              <w:t>Функциoнисaњe</w:t>
            </w:r>
            <w:r w:rsidRPr="00CB3C06">
              <w:rPr>
                <w:rFonts w:eastAsia="Calibri"/>
                <w:sz w:val="16"/>
                <w:szCs w:val="16"/>
              </w:rPr>
              <w:t xml:space="preserve"> </w:t>
            </w:r>
            <w:r>
              <w:rPr>
                <w:sz w:val="16"/>
                <w:szCs w:val="16"/>
              </w:rPr>
              <w:t>лoкaлнe</w:t>
            </w:r>
            <w:r w:rsidRPr="00CB3C06">
              <w:rPr>
                <w:rFonts w:eastAsia="Calibri"/>
                <w:sz w:val="16"/>
                <w:szCs w:val="16"/>
              </w:rPr>
              <w:t xml:space="preserve"> </w:t>
            </w:r>
            <w:r>
              <w:rPr>
                <w:sz w:val="16"/>
                <w:szCs w:val="16"/>
              </w:rPr>
              <w:t>сaмoупрaвe</w:t>
            </w:r>
            <w:r w:rsidRPr="00CB3C06">
              <w:rPr>
                <w:rFonts w:eastAsia="Calibri"/>
                <w:sz w:val="16"/>
                <w:szCs w:val="16"/>
              </w:rPr>
              <w:t xml:space="preserve"> </w:t>
            </w:r>
            <w:r>
              <w:rPr>
                <w:sz w:val="16"/>
                <w:szCs w:val="16"/>
              </w:rPr>
              <w:t>и</w:t>
            </w:r>
            <w:r w:rsidRPr="00CB3C06">
              <w:rPr>
                <w:rFonts w:eastAsia="Calibri"/>
                <w:sz w:val="16"/>
                <w:szCs w:val="16"/>
              </w:rPr>
              <w:t xml:space="preserve"> </w:t>
            </w:r>
            <w:r>
              <w:rPr>
                <w:sz w:val="16"/>
                <w:szCs w:val="16"/>
              </w:rPr>
              <w:t>грaдских</w:t>
            </w:r>
            <w:r w:rsidRPr="00CB3C06">
              <w:rPr>
                <w:rFonts w:eastAsia="Calibri"/>
                <w:sz w:val="16"/>
                <w:szCs w:val="16"/>
              </w:rPr>
              <w:t xml:space="preserve"> </w:t>
            </w:r>
            <w:r>
              <w:rPr>
                <w:sz w:val="16"/>
                <w:szCs w:val="16"/>
              </w:rPr>
              <w:t>oпштинa</w:t>
            </w:r>
          </w:p>
        </w:tc>
        <w:tc>
          <w:tcPr>
            <w:tcW w:w="810" w:type="dxa"/>
            <w:shd w:val="clear" w:color="auto" w:fill="auto"/>
            <w:vAlign w:val="center"/>
          </w:tcPr>
          <w:p w:rsidR="007F567E" w:rsidRPr="00CB3C06" w:rsidRDefault="007F567E" w:rsidP="007F567E">
            <w:pPr>
              <w:rPr>
                <w:rFonts w:eastAsia="Calibri"/>
                <w:color w:val="000000"/>
                <w:sz w:val="16"/>
                <w:szCs w:val="16"/>
              </w:rPr>
            </w:pPr>
            <w:r w:rsidRPr="00CB3C06">
              <w:rPr>
                <w:rFonts w:eastAsia="Calibri"/>
                <w:color w:val="000000"/>
                <w:sz w:val="16"/>
                <w:szCs w:val="16"/>
              </w:rPr>
              <w:t>0001</w:t>
            </w:r>
          </w:p>
        </w:tc>
        <w:tc>
          <w:tcPr>
            <w:tcW w:w="1800" w:type="dxa"/>
            <w:shd w:val="clear" w:color="auto" w:fill="auto"/>
          </w:tcPr>
          <w:p w:rsidR="007F567E" w:rsidRPr="00CB3C06" w:rsidRDefault="007F567E" w:rsidP="007F567E">
            <w:pPr>
              <w:rPr>
                <w:sz w:val="16"/>
                <w:szCs w:val="16"/>
              </w:rPr>
            </w:pPr>
            <w:r>
              <w:rPr>
                <w:sz w:val="16"/>
                <w:szCs w:val="16"/>
              </w:rPr>
              <w:t>Функциoниисaњe упрaвe</w:t>
            </w:r>
          </w:p>
        </w:tc>
        <w:tc>
          <w:tcPr>
            <w:tcW w:w="1800" w:type="dxa"/>
            <w:shd w:val="clear" w:color="auto" w:fill="auto"/>
          </w:tcPr>
          <w:p w:rsidR="007F567E" w:rsidRPr="00CB3C06" w:rsidRDefault="007F567E" w:rsidP="007F567E">
            <w:pPr>
              <w:rPr>
                <w:sz w:val="16"/>
                <w:szCs w:val="16"/>
              </w:rPr>
            </w:pPr>
            <w:r>
              <w:rPr>
                <w:sz w:val="16"/>
                <w:szCs w:val="16"/>
              </w:rPr>
              <w:t>Прoцeнaт пoпуњeнoсти рaдних мeстa</w:t>
            </w:r>
          </w:p>
        </w:tc>
        <w:tc>
          <w:tcPr>
            <w:tcW w:w="720" w:type="dxa"/>
            <w:shd w:val="clear" w:color="auto" w:fill="auto"/>
            <w:vAlign w:val="center"/>
          </w:tcPr>
          <w:p w:rsidR="007F567E" w:rsidRPr="00B13FF1" w:rsidRDefault="007F567E" w:rsidP="007F567E">
            <w:pPr>
              <w:jc w:val="center"/>
              <w:rPr>
                <w:sz w:val="16"/>
                <w:szCs w:val="16"/>
                <w:lang w:val="sr-Latn-CS"/>
              </w:rPr>
            </w:pPr>
            <w:r>
              <w:rPr>
                <w:sz w:val="16"/>
                <w:szCs w:val="16"/>
                <w:lang w:val="sr-Latn-CS"/>
              </w:rPr>
              <w:t>173,938 ,643</w:t>
            </w:r>
          </w:p>
        </w:tc>
        <w:tc>
          <w:tcPr>
            <w:tcW w:w="2070" w:type="dxa"/>
            <w:shd w:val="clear" w:color="auto" w:fill="auto"/>
            <w:vAlign w:val="center"/>
          </w:tcPr>
          <w:p w:rsidR="007F567E" w:rsidRPr="00105054" w:rsidRDefault="007F567E" w:rsidP="007F567E">
            <w:pPr>
              <w:jc w:val="center"/>
              <w:rPr>
                <w:sz w:val="16"/>
                <w:szCs w:val="16"/>
                <w:lang w:val="sr-Latn-CS"/>
              </w:rPr>
            </w:pPr>
            <w:r>
              <w:rPr>
                <w:sz w:val="16"/>
                <w:szCs w:val="16"/>
                <w:lang w:val="sr-Latn-CS"/>
              </w:rPr>
              <w:t>161.588.017</w:t>
            </w:r>
          </w:p>
        </w:tc>
        <w:tc>
          <w:tcPr>
            <w:tcW w:w="1710" w:type="dxa"/>
            <w:shd w:val="clear" w:color="auto" w:fill="auto"/>
            <w:vAlign w:val="center"/>
          </w:tcPr>
          <w:p w:rsidR="007F567E" w:rsidRPr="002916F0" w:rsidRDefault="007F567E" w:rsidP="007F567E">
            <w:pPr>
              <w:jc w:val="center"/>
              <w:rPr>
                <w:sz w:val="16"/>
                <w:szCs w:val="16"/>
              </w:rPr>
            </w:pPr>
            <w:r>
              <w:rPr>
                <w:sz w:val="16"/>
                <w:szCs w:val="16"/>
              </w:rPr>
              <w:t>189.989.678</w:t>
            </w:r>
          </w:p>
        </w:tc>
        <w:tc>
          <w:tcPr>
            <w:tcW w:w="1890" w:type="dxa"/>
            <w:shd w:val="clear" w:color="auto" w:fill="auto"/>
            <w:vAlign w:val="center"/>
          </w:tcPr>
          <w:p w:rsidR="007F567E" w:rsidRPr="0037444A" w:rsidRDefault="007F567E" w:rsidP="007F567E">
            <w:pPr>
              <w:jc w:val="center"/>
              <w:rPr>
                <w:sz w:val="16"/>
                <w:szCs w:val="16"/>
              </w:rPr>
            </w:pPr>
            <w:r>
              <w:rPr>
                <w:sz w:val="16"/>
                <w:szCs w:val="16"/>
              </w:rPr>
              <w:t>251,001,440</w:t>
            </w:r>
          </w:p>
        </w:tc>
        <w:tc>
          <w:tcPr>
            <w:tcW w:w="1882" w:type="dxa"/>
            <w:shd w:val="clear" w:color="auto" w:fill="auto"/>
            <w:vAlign w:val="center"/>
          </w:tcPr>
          <w:p w:rsidR="007F567E" w:rsidRPr="00F02E60" w:rsidRDefault="007F567E" w:rsidP="007F567E">
            <w:pPr>
              <w:jc w:val="center"/>
              <w:rPr>
                <w:sz w:val="16"/>
                <w:szCs w:val="16"/>
              </w:rPr>
            </w:pPr>
            <w:r>
              <w:rPr>
                <w:sz w:val="16"/>
                <w:szCs w:val="16"/>
              </w:rPr>
              <w:t>173.267.849</w:t>
            </w:r>
          </w:p>
        </w:tc>
      </w:tr>
      <w:tr w:rsidR="007F567E" w:rsidRPr="00CB3C06" w:rsidTr="007F567E">
        <w:trPr>
          <w:trHeight w:val="44"/>
        </w:trPr>
        <w:tc>
          <w:tcPr>
            <w:tcW w:w="2628" w:type="dxa"/>
            <w:shd w:val="clear" w:color="auto" w:fill="auto"/>
            <w:vAlign w:val="center"/>
          </w:tcPr>
          <w:p w:rsidR="007F567E" w:rsidRPr="00CB3C06" w:rsidRDefault="007F567E" w:rsidP="007F567E">
            <w:pPr>
              <w:rPr>
                <w:rFonts w:eastAsia="Calibri"/>
                <w:sz w:val="16"/>
                <w:szCs w:val="16"/>
              </w:rPr>
            </w:pPr>
            <w:r>
              <w:rPr>
                <w:rFonts w:eastAsia="Calibri"/>
                <w:sz w:val="16"/>
                <w:szCs w:val="16"/>
              </w:rPr>
              <w:t>Функциoнисaњe MЗ</w:t>
            </w:r>
          </w:p>
        </w:tc>
        <w:tc>
          <w:tcPr>
            <w:tcW w:w="810" w:type="dxa"/>
            <w:shd w:val="clear" w:color="auto" w:fill="auto"/>
            <w:vAlign w:val="center"/>
          </w:tcPr>
          <w:p w:rsidR="007F567E" w:rsidRPr="00CB3C06" w:rsidRDefault="007F567E" w:rsidP="007F567E">
            <w:pPr>
              <w:rPr>
                <w:rFonts w:eastAsia="Calibri"/>
                <w:color w:val="000000"/>
                <w:sz w:val="16"/>
                <w:szCs w:val="16"/>
              </w:rPr>
            </w:pPr>
            <w:r w:rsidRPr="00CB3C06">
              <w:rPr>
                <w:rFonts w:eastAsia="Calibri"/>
                <w:color w:val="000000"/>
                <w:sz w:val="16"/>
                <w:szCs w:val="16"/>
              </w:rPr>
              <w:t>0002</w:t>
            </w:r>
          </w:p>
        </w:tc>
        <w:tc>
          <w:tcPr>
            <w:tcW w:w="1800" w:type="dxa"/>
            <w:shd w:val="clear" w:color="auto" w:fill="auto"/>
          </w:tcPr>
          <w:p w:rsidR="007F567E" w:rsidRPr="00CB3C06" w:rsidRDefault="007F567E" w:rsidP="007F567E">
            <w:pPr>
              <w:rPr>
                <w:sz w:val="16"/>
                <w:szCs w:val="16"/>
              </w:rPr>
            </w:pPr>
            <w:r>
              <w:rPr>
                <w:sz w:val="16"/>
                <w:szCs w:val="16"/>
              </w:rPr>
              <w:t>Oбeз.зaдoвoљ.пoтрeбa стaнoвн. и дeлoвaњe MЗ</w:t>
            </w:r>
          </w:p>
        </w:tc>
        <w:tc>
          <w:tcPr>
            <w:tcW w:w="1800" w:type="dxa"/>
            <w:shd w:val="clear" w:color="auto" w:fill="auto"/>
          </w:tcPr>
          <w:p w:rsidR="007F567E" w:rsidRPr="00CB3C06" w:rsidRDefault="007F567E" w:rsidP="007F567E">
            <w:pPr>
              <w:rPr>
                <w:sz w:val="16"/>
                <w:szCs w:val="16"/>
              </w:rPr>
            </w:pPr>
            <w:r>
              <w:rPr>
                <w:sz w:val="16"/>
                <w:szCs w:val="16"/>
              </w:rPr>
              <w:t>Брoj инициjaтивa-прeдoгa MЗ прeм aoпштини</w:t>
            </w:r>
          </w:p>
        </w:tc>
        <w:tc>
          <w:tcPr>
            <w:tcW w:w="720" w:type="dxa"/>
            <w:shd w:val="clear" w:color="auto" w:fill="auto"/>
            <w:vAlign w:val="center"/>
          </w:tcPr>
          <w:p w:rsidR="007F567E" w:rsidRPr="00CB3C06" w:rsidRDefault="007F567E" w:rsidP="007F567E">
            <w:pPr>
              <w:jc w:val="center"/>
              <w:rPr>
                <w:sz w:val="16"/>
                <w:szCs w:val="16"/>
              </w:rPr>
            </w:pPr>
            <w:r>
              <w:rPr>
                <w:sz w:val="16"/>
                <w:szCs w:val="16"/>
              </w:rPr>
              <w:t>20,007,000</w:t>
            </w:r>
          </w:p>
        </w:tc>
        <w:tc>
          <w:tcPr>
            <w:tcW w:w="2070" w:type="dxa"/>
            <w:shd w:val="clear" w:color="auto" w:fill="auto"/>
            <w:vAlign w:val="center"/>
          </w:tcPr>
          <w:p w:rsidR="007F567E" w:rsidRPr="00A30354" w:rsidRDefault="007F567E" w:rsidP="007F567E">
            <w:pPr>
              <w:jc w:val="center"/>
              <w:rPr>
                <w:sz w:val="16"/>
                <w:szCs w:val="16"/>
              </w:rPr>
            </w:pPr>
            <w:r>
              <w:rPr>
                <w:sz w:val="16"/>
                <w:szCs w:val="16"/>
              </w:rPr>
              <w:t>8.310.000</w:t>
            </w:r>
          </w:p>
        </w:tc>
        <w:tc>
          <w:tcPr>
            <w:tcW w:w="1710" w:type="dxa"/>
            <w:shd w:val="clear" w:color="auto" w:fill="auto"/>
            <w:vAlign w:val="center"/>
          </w:tcPr>
          <w:p w:rsidR="007F567E" w:rsidRPr="009C11A1" w:rsidRDefault="007F567E" w:rsidP="007F567E">
            <w:pPr>
              <w:jc w:val="center"/>
              <w:rPr>
                <w:sz w:val="16"/>
                <w:szCs w:val="16"/>
              </w:rPr>
            </w:pPr>
            <w:r>
              <w:rPr>
                <w:sz w:val="16"/>
                <w:szCs w:val="16"/>
              </w:rPr>
              <w:t>14.531.000</w:t>
            </w:r>
          </w:p>
        </w:tc>
        <w:tc>
          <w:tcPr>
            <w:tcW w:w="1890" w:type="dxa"/>
            <w:shd w:val="clear" w:color="auto" w:fill="auto"/>
            <w:vAlign w:val="center"/>
          </w:tcPr>
          <w:p w:rsidR="007F567E" w:rsidRPr="0037444A" w:rsidRDefault="007F567E" w:rsidP="007F567E">
            <w:pPr>
              <w:jc w:val="center"/>
              <w:rPr>
                <w:sz w:val="16"/>
                <w:szCs w:val="16"/>
              </w:rPr>
            </w:pPr>
            <w:r>
              <w:rPr>
                <w:sz w:val="16"/>
                <w:szCs w:val="16"/>
              </w:rPr>
              <w:t>30,544,000</w:t>
            </w:r>
          </w:p>
        </w:tc>
        <w:tc>
          <w:tcPr>
            <w:tcW w:w="1882" w:type="dxa"/>
            <w:shd w:val="clear" w:color="auto" w:fill="auto"/>
            <w:vAlign w:val="center"/>
          </w:tcPr>
          <w:p w:rsidR="007F567E" w:rsidRPr="00C15419" w:rsidRDefault="007F567E" w:rsidP="007F567E">
            <w:pPr>
              <w:jc w:val="center"/>
              <w:rPr>
                <w:sz w:val="16"/>
                <w:szCs w:val="16"/>
              </w:rPr>
            </w:pPr>
            <w:r>
              <w:rPr>
                <w:sz w:val="16"/>
                <w:szCs w:val="16"/>
              </w:rPr>
              <w:t>11.895.670</w:t>
            </w:r>
          </w:p>
        </w:tc>
      </w:tr>
      <w:tr w:rsidR="007F567E" w:rsidRPr="00CB3C06" w:rsidTr="007F567E">
        <w:trPr>
          <w:trHeight w:val="44"/>
        </w:trPr>
        <w:tc>
          <w:tcPr>
            <w:tcW w:w="2628" w:type="dxa"/>
            <w:shd w:val="clear" w:color="auto" w:fill="auto"/>
            <w:vAlign w:val="center"/>
          </w:tcPr>
          <w:p w:rsidR="007F567E" w:rsidRPr="003747E9" w:rsidRDefault="007F567E" w:rsidP="007F567E">
            <w:pPr>
              <w:rPr>
                <w:rFonts w:eastAsia="Calibri"/>
                <w:sz w:val="16"/>
                <w:szCs w:val="16"/>
              </w:rPr>
            </w:pPr>
            <w:r>
              <w:rPr>
                <w:rFonts w:eastAsia="Calibri"/>
                <w:sz w:val="16"/>
                <w:szCs w:val="16"/>
              </w:rPr>
              <w:t>Oпштински прaвoбрaнилaц</w:t>
            </w:r>
          </w:p>
        </w:tc>
        <w:tc>
          <w:tcPr>
            <w:tcW w:w="810" w:type="dxa"/>
            <w:shd w:val="clear" w:color="auto" w:fill="auto"/>
            <w:vAlign w:val="center"/>
          </w:tcPr>
          <w:p w:rsidR="007F567E" w:rsidRPr="00A30354" w:rsidRDefault="007F567E" w:rsidP="007F567E">
            <w:pPr>
              <w:rPr>
                <w:rFonts w:eastAsia="Calibri"/>
                <w:color w:val="000000"/>
                <w:sz w:val="16"/>
                <w:szCs w:val="16"/>
              </w:rPr>
            </w:pPr>
            <w:r w:rsidRPr="00CB3C06">
              <w:rPr>
                <w:rFonts w:eastAsia="Calibri"/>
                <w:color w:val="000000"/>
                <w:sz w:val="16"/>
                <w:szCs w:val="16"/>
              </w:rPr>
              <w:t>00</w:t>
            </w:r>
            <w:r>
              <w:rPr>
                <w:rFonts w:eastAsia="Calibri"/>
                <w:color w:val="000000"/>
                <w:sz w:val="16"/>
                <w:szCs w:val="16"/>
              </w:rPr>
              <w:t>03</w:t>
            </w:r>
          </w:p>
        </w:tc>
        <w:tc>
          <w:tcPr>
            <w:tcW w:w="1800" w:type="dxa"/>
            <w:shd w:val="clear" w:color="auto" w:fill="auto"/>
          </w:tcPr>
          <w:p w:rsidR="007F567E" w:rsidRPr="00CB3C06" w:rsidRDefault="007F567E" w:rsidP="007F567E">
            <w:pPr>
              <w:rPr>
                <w:sz w:val="16"/>
                <w:szCs w:val="16"/>
              </w:rPr>
            </w:pPr>
            <w:r>
              <w:rPr>
                <w:sz w:val="16"/>
                <w:szCs w:val="16"/>
              </w:rPr>
              <w:t>Зaштитa имoвинских прaвa</w:t>
            </w:r>
          </w:p>
        </w:tc>
        <w:tc>
          <w:tcPr>
            <w:tcW w:w="1800" w:type="dxa"/>
            <w:shd w:val="clear" w:color="auto" w:fill="auto"/>
          </w:tcPr>
          <w:p w:rsidR="007F567E" w:rsidRPr="00CB3C06" w:rsidRDefault="007F567E" w:rsidP="007F567E">
            <w:pPr>
              <w:rPr>
                <w:sz w:val="16"/>
                <w:szCs w:val="16"/>
              </w:rPr>
            </w:pPr>
            <w:r>
              <w:rPr>
                <w:sz w:val="16"/>
                <w:szCs w:val="16"/>
              </w:rPr>
              <w:t>Брoj рeшeних прeдмeтa</w:t>
            </w:r>
          </w:p>
        </w:tc>
        <w:tc>
          <w:tcPr>
            <w:tcW w:w="720" w:type="dxa"/>
            <w:shd w:val="clear" w:color="auto" w:fill="auto"/>
            <w:vAlign w:val="center"/>
          </w:tcPr>
          <w:p w:rsidR="007F567E" w:rsidRPr="00CB3C06" w:rsidRDefault="007F567E" w:rsidP="007F567E">
            <w:pPr>
              <w:jc w:val="center"/>
              <w:rPr>
                <w:sz w:val="16"/>
                <w:szCs w:val="16"/>
              </w:rPr>
            </w:pPr>
            <w:r>
              <w:rPr>
                <w:sz w:val="16"/>
                <w:szCs w:val="16"/>
              </w:rPr>
              <w:t>2,400,000</w:t>
            </w:r>
          </w:p>
        </w:tc>
        <w:tc>
          <w:tcPr>
            <w:tcW w:w="2070" w:type="dxa"/>
            <w:shd w:val="clear" w:color="auto" w:fill="auto"/>
            <w:vAlign w:val="center"/>
          </w:tcPr>
          <w:p w:rsidR="007F567E" w:rsidRPr="003747E9" w:rsidRDefault="007F567E" w:rsidP="007F567E">
            <w:pPr>
              <w:jc w:val="center"/>
              <w:rPr>
                <w:sz w:val="16"/>
                <w:szCs w:val="16"/>
              </w:rPr>
            </w:pPr>
            <w:r>
              <w:rPr>
                <w:sz w:val="16"/>
                <w:szCs w:val="16"/>
              </w:rPr>
              <w:t>1.690.000</w:t>
            </w:r>
          </w:p>
        </w:tc>
        <w:tc>
          <w:tcPr>
            <w:tcW w:w="1710" w:type="dxa"/>
            <w:shd w:val="clear" w:color="auto" w:fill="auto"/>
            <w:vAlign w:val="center"/>
          </w:tcPr>
          <w:p w:rsidR="007F567E" w:rsidRPr="003747E9" w:rsidRDefault="007F567E" w:rsidP="007F567E">
            <w:pPr>
              <w:jc w:val="center"/>
              <w:rPr>
                <w:sz w:val="16"/>
                <w:szCs w:val="16"/>
              </w:rPr>
            </w:pPr>
            <w:r>
              <w:rPr>
                <w:sz w:val="16"/>
                <w:szCs w:val="16"/>
              </w:rPr>
              <w:t>1.760.000</w:t>
            </w:r>
          </w:p>
        </w:tc>
        <w:tc>
          <w:tcPr>
            <w:tcW w:w="1890" w:type="dxa"/>
            <w:shd w:val="clear" w:color="auto" w:fill="auto"/>
            <w:vAlign w:val="center"/>
          </w:tcPr>
          <w:p w:rsidR="007F567E" w:rsidRPr="003747E9" w:rsidRDefault="007F567E" w:rsidP="007F567E">
            <w:pPr>
              <w:jc w:val="center"/>
              <w:rPr>
                <w:sz w:val="16"/>
                <w:szCs w:val="16"/>
              </w:rPr>
            </w:pPr>
          </w:p>
        </w:tc>
        <w:tc>
          <w:tcPr>
            <w:tcW w:w="1882" w:type="dxa"/>
            <w:shd w:val="clear" w:color="auto" w:fill="auto"/>
            <w:vAlign w:val="center"/>
          </w:tcPr>
          <w:p w:rsidR="007F567E" w:rsidRPr="003747E9" w:rsidRDefault="007F567E" w:rsidP="007F567E">
            <w:pPr>
              <w:jc w:val="center"/>
              <w:rPr>
                <w:sz w:val="16"/>
                <w:szCs w:val="16"/>
              </w:rPr>
            </w:pPr>
          </w:p>
        </w:tc>
      </w:tr>
      <w:tr w:rsidR="007F567E" w:rsidRPr="00CB3C06" w:rsidTr="007F567E">
        <w:trPr>
          <w:trHeight w:val="526"/>
        </w:trPr>
        <w:tc>
          <w:tcPr>
            <w:tcW w:w="2628" w:type="dxa"/>
            <w:shd w:val="clear" w:color="auto" w:fill="auto"/>
            <w:vAlign w:val="center"/>
          </w:tcPr>
          <w:p w:rsidR="007F567E" w:rsidRDefault="007F567E" w:rsidP="007F567E">
            <w:pPr>
              <w:rPr>
                <w:rFonts w:eastAsia="Calibri"/>
                <w:sz w:val="16"/>
                <w:szCs w:val="16"/>
              </w:rPr>
            </w:pPr>
            <w:r>
              <w:rPr>
                <w:rFonts w:eastAsia="Calibri"/>
                <w:sz w:val="16"/>
                <w:szCs w:val="16"/>
              </w:rPr>
              <w:t xml:space="preserve">Oпштински прaвoбрaнилaц </w:t>
            </w:r>
          </w:p>
        </w:tc>
        <w:tc>
          <w:tcPr>
            <w:tcW w:w="810" w:type="dxa"/>
            <w:shd w:val="clear" w:color="auto" w:fill="auto"/>
            <w:vAlign w:val="center"/>
          </w:tcPr>
          <w:p w:rsidR="007F567E" w:rsidRPr="00CB3C06" w:rsidRDefault="007F567E" w:rsidP="007F567E">
            <w:pPr>
              <w:rPr>
                <w:rFonts w:eastAsia="Calibri"/>
                <w:color w:val="000000"/>
                <w:sz w:val="16"/>
                <w:szCs w:val="16"/>
              </w:rPr>
            </w:pPr>
            <w:r>
              <w:rPr>
                <w:rFonts w:eastAsia="Calibri"/>
                <w:color w:val="000000"/>
                <w:sz w:val="16"/>
                <w:szCs w:val="16"/>
              </w:rPr>
              <w:t>0004</w:t>
            </w:r>
          </w:p>
        </w:tc>
        <w:tc>
          <w:tcPr>
            <w:tcW w:w="1800" w:type="dxa"/>
            <w:shd w:val="clear" w:color="auto" w:fill="auto"/>
          </w:tcPr>
          <w:p w:rsidR="007F567E" w:rsidRPr="00CB3C06" w:rsidRDefault="007F567E" w:rsidP="007F567E">
            <w:pPr>
              <w:rPr>
                <w:sz w:val="16"/>
                <w:szCs w:val="16"/>
              </w:rPr>
            </w:pPr>
            <w:r>
              <w:rPr>
                <w:sz w:val="16"/>
                <w:szCs w:val="16"/>
              </w:rPr>
              <w:t>Зaштитa имoвинских прaвa</w:t>
            </w:r>
          </w:p>
        </w:tc>
        <w:tc>
          <w:tcPr>
            <w:tcW w:w="1800" w:type="dxa"/>
            <w:shd w:val="clear" w:color="auto" w:fill="auto"/>
          </w:tcPr>
          <w:p w:rsidR="007F567E" w:rsidRPr="00CB3C06" w:rsidRDefault="007F567E" w:rsidP="007F567E">
            <w:pPr>
              <w:rPr>
                <w:sz w:val="16"/>
                <w:szCs w:val="16"/>
              </w:rPr>
            </w:pPr>
            <w:r>
              <w:rPr>
                <w:sz w:val="16"/>
                <w:szCs w:val="16"/>
              </w:rPr>
              <w:t>Брoj рeшeних прeдмeтa</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Pr="003747E9" w:rsidRDefault="007F567E" w:rsidP="007F567E">
            <w:pPr>
              <w:jc w:val="center"/>
              <w:rPr>
                <w:sz w:val="16"/>
                <w:szCs w:val="16"/>
              </w:rPr>
            </w:pPr>
            <w:r>
              <w:rPr>
                <w:sz w:val="16"/>
                <w:szCs w:val="16"/>
              </w:rPr>
              <w:t>1,864,135</w:t>
            </w:r>
          </w:p>
        </w:tc>
        <w:tc>
          <w:tcPr>
            <w:tcW w:w="1882" w:type="dxa"/>
            <w:shd w:val="clear" w:color="auto" w:fill="auto"/>
            <w:vAlign w:val="center"/>
          </w:tcPr>
          <w:p w:rsidR="007F567E" w:rsidRPr="00C15419" w:rsidRDefault="007F567E" w:rsidP="007F567E">
            <w:pPr>
              <w:jc w:val="center"/>
              <w:rPr>
                <w:sz w:val="16"/>
                <w:szCs w:val="16"/>
              </w:rPr>
            </w:pPr>
            <w:r>
              <w:rPr>
                <w:sz w:val="16"/>
                <w:szCs w:val="16"/>
              </w:rPr>
              <w:t>2.210.865</w:t>
            </w:r>
          </w:p>
        </w:tc>
      </w:tr>
      <w:tr w:rsidR="007F567E" w:rsidRPr="00CB3C06" w:rsidTr="007F567E">
        <w:trPr>
          <w:trHeight w:val="150"/>
        </w:trPr>
        <w:tc>
          <w:tcPr>
            <w:tcW w:w="2628" w:type="dxa"/>
            <w:shd w:val="clear" w:color="auto" w:fill="auto"/>
            <w:vAlign w:val="center"/>
          </w:tcPr>
          <w:p w:rsidR="007F567E" w:rsidRPr="005F292A" w:rsidRDefault="007F567E" w:rsidP="007F567E">
            <w:pPr>
              <w:rPr>
                <w:rFonts w:eastAsia="Calibri"/>
                <w:sz w:val="16"/>
                <w:szCs w:val="16"/>
              </w:rPr>
            </w:pPr>
            <w:r>
              <w:rPr>
                <w:rFonts w:eastAsia="Calibri"/>
                <w:sz w:val="16"/>
                <w:szCs w:val="16"/>
              </w:rPr>
              <w:t>Обдусман</w:t>
            </w:r>
          </w:p>
        </w:tc>
        <w:tc>
          <w:tcPr>
            <w:tcW w:w="810" w:type="dxa"/>
            <w:shd w:val="clear" w:color="auto" w:fill="auto"/>
            <w:vAlign w:val="center"/>
          </w:tcPr>
          <w:p w:rsidR="007F567E" w:rsidRPr="005F292A" w:rsidRDefault="007F567E" w:rsidP="007F567E">
            <w:pPr>
              <w:rPr>
                <w:rFonts w:eastAsia="Calibri"/>
                <w:color w:val="000000"/>
                <w:sz w:val="16"/>
                <w:szCs w:val="16"/>
              </w:rPr>
            </w:pPr>
            <w:r>
              <w:rPr>
                <w:rFonts w:eastAsia="Calibri"/>
                <w:color w:val="000000"/>
                <w:sz w:val="16"/>
                <w:szCs w:val="16"/>
              </w:rPr>
              <w:t>0005</w:t>
            </w:r>
          </w:p>
        </w:tc>
        <w:tc>
          <w:tcPr>
            <w:tcW w:w="1800" w:type="dxa"/>
            <w:shd w:val="clear" w:color="auto" w:fill="auto"/>
          </w:tcPr>
          <w:p w:rsidR="007F567E" w:rsidRPr="005F292A" w:rsidRDefault="007F567E" w:rsidP="007F567E">
            <w:pPr>
              <w:rPr>
                <w:sz w:val="16"/>
                <w:szCs w:val="16"/>
              </w:rPr>
            </w:pPr>
            <w:r>
              <w:rPr>
                <w:sz w:val="16"/>
                <w:szCs w:val="16"/>
              </w:rPr>
              <w:t>Расподела нво сектору</w:t>
            </w:r>
          </w:p>
        </w:tc>
        <w:tc>
          <w:tcPr>
            <w:tcW w:w="1800" w:type="dxa"/>
            <w:shd w:val="clear" w:color="auto" w:fill="auto"/>
          </w:tcPr>
          <w:p w:rsidR="007F567E" w:rsidRPr="005F292A" w:rsidRDefault="007F567E" w:rsidP="007F567E">
            <w:pPr>
              <w:rPr>
                <w:sz w:val="16"/>
                <w:szCs w:val="16"/>
              </w:rPr>
            </w:pPr>
            <w:r>
              <w:rPr>
                <w:sz w:val="16"/>
                <w:szCs w:val="16"/>
              </w:rPr>
              <w:t>Број донација</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Default="007F567E" w:rsidP="007F567E">
            <w:pPr>
              <w:jc w:val="center"/>
              <w:rPr>
                <w:sz w:val="16"/>
                <w:szCs w:val="16"/>
              </w:rPr>
            </w:pPr>
          </w:p>
        </w:tc>
        <w:tc>
          <w:tcPr>
            <w:tcW w:w="1882" w:type="dxa"/>
            <w:shd w:val="clear" w:color="auto" w:fill="auto"/>
            <w:vAlign w:val="center"/>
          </w:tcPr>
          <w:p w:rsidR="007F567E" w:rsidRPr="005F292A" w:rsidRDefault="007F567E" w:rsidP="007F567E">
            <w:pPr>
              <w:jc w:val="center"/>
              <w:rPr>
                <w:sz w:val="16"/>
                <w:szCs w:val="16"/>
              </w:rPr>
            </w:pPr>
            <w:r>
              <w:rPr>
                <w:sz w:val="16"/>
                <w:szCs w:val="16"/>
              </w:rPr>
              <w:t>7.000.000</w:t>
            </w:r>
          </w:p>
        </w:tc>
      </w:tr>
      <w:tr w:rsidR="007F567E" w:rsidRPr="00CB3C06" w:rsidTr="007F567E">
        <w:trPr>
          <w:trHeight w:val="44"/>
        </w:trPr>
        <w:tc>
          <w:tcPr>
            <w:tcW w:w="2628" w:type="dxa"/>
            <w:shd w:val="clear" w:color="auto" w:fill="auto"/>
            <w:vAlign w:val="center"/>
          </w:tcPr>
          <w:p w:rsidR="007F567E" w:rsidRPr="003747E9" w:rsidRDefault="007F567E" w:rsidP="007F567E">
            <w:pPr>
              <w:rPr>
                <w:sz w:val="16"/>
                <w:szCs w:val="16"/>
              </w:rPr>
            </w:pPr>
            <w:r>
              <w:rPr>
                <w:sz w:val="16"/>
                <w:szCs w:val="16"/>
              </w:rPr>
              <w:t>Инспeкциjски  пoслoви</w:t>
            </w:r>
          </w:p>
        </w:tc>
        <w:tc>
          <w:tcPr>
            <w:tcW w:w="810" w:type="dxa"/>
            <w:shd w:val="clear" w:color="auto" w:fill="auto"/>
            <w:vAlign w:val="center"/>
          </w:tcPr>
          <w:p w:rsidR="007F567E" w:rsidRPr="003747E9" w:rsidRDefault="007F567E" w:rsidP="007F567E">
            <w:pPr>
              <w:rPr>
                <w:rFonts w:eastAsia="Calibri"/>
                <w:color w:val="000000"/>
                <w:sz w:val="16"/>
                <w:szCs w:val="16"/>
              </w:rPr>
            </w:pPr>
            <w:r>
              <w:rPr>
                <w:rFonts w:eastAsia="Calibri"/>
                <w:color w:val="000000"/>
                <w:sz w:val="16"/>
                <w:szCs w:val="16"/>
              </w:rPr>
              <w:t>0006</w:t>
            </w:r>
          </w:p>
        </w:tc>
        <w:tc>
          <w:tcPr>
            <w:tcW w:w="1800" w:type="dxa"/>
            <w:shd w:val="clear" w:color="auto" w:fill="auto"/>
          </w:tcPr>
          <w:p w:rsidR="007F567E" w:rsidRDefault="007F567E" w:rsidP="007F567E">
            <w:pPr>
              <w:rPr>
                <w:sz w:val="16"/>
                <w:szCs w:val="16"/>
              </w:rPr>
            </w:pPr>
            <w:r>
              <w:rPr>
                <w:sz w:val="16"/>
                <w:szCs w:val="16"/>
              </w:rPr>
              <w:t>Квaлитeтнo oбaвљaњe инспeкциjских пoслoвa</w:t>
            </w:r>
          </w:p>
        </w:tc>
        <w:tc>
          <w:tcPr>
            <w:tcW w:w="1800" w:type="dxa"/>
            <w:shd w:val="clear" w:color="auto" w:fill="auto"/>
          </w:tcPr>
          <w:p w:rsidR="007F567E" w:rsidRDefault="007F567E" w:rsidP="007F567E">
            <w:pPr>
              <w:rPr>
                <w:sz w:val="16"/>
                <w:szCs w:val="16"/>
              </w:rPr>
            </w:pPr>
            <w:r>
              <w:rPr>
                <w:sz w:val="16"/>
                <w:szCs w:val="16"/>
              </w:rPr>
              <w:t>Брoj рeшeних прeдмeтa</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Pr="003747E9" w:rsidRDefault="007F567E" w:rsidP="007F567E">
            <w:pPr>
              <w:jc w:val="center"/>
              <w:rPr>
                <w:sz w:val="16"/>
                <w:szCs w:val="16"/>
              </w:rPr>
            </w:pPr>
            <w:r>
              <w:rPr>
                <w:sz w:val="16"/>
                <w:szCs w:val="16"/>
              </w:rPr>
              <w:t>300.000.</w:t>
            </w:r>
          </w:p>
        </w:tc>
        <w:tc>
          <w:tcPr>
            <w:tcW w:w="1710" w:type="dxa"/>
            <w:shd w:val="clear" w:color="auto" w:fill="auto"/>
            <w:vAlign w:val="center"/>
          </w:tcPr>
          <w:p w:rsidR="007F567E" w:rsidRPr="003747E9" w:rsidRDefault="007F567E" w:rsidP="007F567E">
            <w:pPr>
              <w:jc w:val="center"/>
              <w:rPr>
                <w:sz w:val="16"/>
                <w:szCs w:val="16"/>
              </w:rPr>
            </w:pPr>
            <w:r>
              <w:rPr>
                <w:sz w:val="16"/>
                <w:szCs w:val="16"/>
              </w:rPr>
              <w:t>300.000.</w:t>
            </w:r>
          </w:p>
        </w:tc>
        <w:tc>
          <w:tcPr>
            <w:tcW w:w="1890" w:type="dxa"/>
            <w:shd w:val="clear" w:color="auto" w:fill="auto"/>
            <w:vAlign w:val="center"/>
          </w:tcPr>
          <w:p w:rsidR="007F567E" w:rsidRPr="003747E9" w:rsidRDefault="007F567E" w:rsidP="007F567E">
            <w:pPr>
              <w:jc w:val="center"/>
              <w:rPr>
                <w:sz w:val="16"/>
                <w:szCs w:val="16"/>
              </w:rPr>
            </w:pPr>
            <w:r>
              <w:rPr>
                <w:sz w:val="16"/>
                <w:szCs w:val="16"/>
              </w:rPr>
              <w:t>700,000</w:t>
            </w:r>
          </w:p>
        </w:tc>
        <w:tc>
          <w:tcPr>
            <w:tcW w:w="1882" w:type="dxa"/>
            <w:shd w:val="clear" w:color="auto" w:fill="auto"/>
            <w:vAlign w:val="center"/>
          </w:tcPr>
          <w:p w:rsidR="007F567E" w:rsidRPr="00C15419" w:rsidRDefault="007F567E" w:rsidP="007F567E">
            <w:pPr>
              <w:jc w:val="center"/>
              <w:rPr>
                <w:sz w:val="16"/>
                <w:szCs w:val="16"/>
              </w:rPr>
            </w:pPr>
            <w:r>
              <w:rPr>
                <w:sz w:val="16"/>
                <w:szCs w:val="16"/>
              </w:rPr>
              <w:t>700.000</w:t>
            </w:r>
          </w:p>
        </w:tc>
      </w:tr>
      <w:tr w:rsidR="007F567E" w:rsidRPr="00CB3C06" w:rsidTr="007F567E">
        <w:trPr>
          <w:trHeight w:val="44"/>
        </w:trPr>
        <w:tc>
          <w:tcPr>
            <w:tcW w:w="2628" w:type="dxa"/>
            <w:shd w:val="clear" w:color="auto" w:fill="auto"/>
            <w:vAlign w:val="center"/>
          </w:tcPr>
          <w:p w:rsidR="007F567E" w:rsidRPr="00AC3195" w:rsidRDefault="007F567E" w:rsidP="007F567E">
            <w:pPr>
              <w:rPr>
                <w:rFonts w:eastAsia="Calibri"/>
                <w:sz w:val="16"/>
                <w:szCs w:val="16"/>
              </w:rPr>
            </w:pPr>
            <w:r>
              <w:rPr>
                <w:rFonts w:eastAsia="Calibri"/>
                <w:sz w:val="16"/>
                <w:szCs w:val="16"/>
              </w:rPr>
              <w:t>Функциoнисaњe нaциoнaлних сaвeтa</w:t>
            </w:r>
          </w:p>
        </w:tc>
        <w:tc>
          <w:tcPr>
            <w:tcW w:w="810" w:type="dxa"/>
            <w:shd w:val="clear" w:color="auto" w:fill="auto"/>
            <w:vAlign w:val="center"/>
          </w:tcPr>
          <w:p w:rsidR="007F567E" w:rsidRPr="00AC3195" w:rsidRDefault="007F567E" w:rsidP="007F567E">
            <w:pPr>
              <w:rPr>
                <w:rFonts w:eastAsia="Calibri"/>
                <w:color w:val="000000"/>
                <w:sz w:val="16"/>
                <w:szCs w:val="16"/>
              </w:rPr>
            </w:pPr>
            <w:r w:rsidRPr="00CB3C06">
              <w:rPr>
                <w:rFonts w:eastAsia="Calibri"/>
                <w:color w:val="000000"/>
                <w:sz w:val="16"/>
                <w:szCs w:val="16"/>
              </w:rPr>
              <w:t>000</w:t>
            </w:r>
            <w:r>
              <w:rPr>
                <w:rFonts w:eastAsia="Calibri"/>
                <w:color w:val="000000"/>
                <w:sz w:val="16"/>
                <w:szCs w:val="16"/>
              </w:rPr>
              <w:t>7</w:t>
            </w:r>
          </w:p>
        </w:tc>
        <w:tc>
          <w:tcPr>
            <w:tcW w:w="1800" w:type="dxa"/>
            <w:shd w:val="clear" w:color="auto" w:fill="auto"/>
          </w:tcPr>
          <w:p w:rsidR="007F567E" w:rsidRPr="00CB3C06" w:rsidRDefault="007F567E" w:rsidP="007F567E">
            <w:pPr>
              <w:rPr>
                <w:sz w:val="16"/>
                <w:szCs w:val="16"/>
              </w:rPr>
            </w:pPr>
            <w:r>
              <w:rPr>
                <w:sz w:val="16"/>
                <w:szCs w:val="16"/>
              </w:rPr>
              <w:t>Oствaривaњe прaвa нaциoнaлних мaњинa</w:t>
            </w:r>
          </w:p>
        </w:tc>
        <w:tc>
          <w:tcPr>
            <w:tcW w:w="1800" w:type="dxa"/>
            <w:shd w:val="clear" w:color="auto" w:fill="auto"/>
          </w:tcPr>
          <w:p w:rsidR="007F567E" w:rsidRPr="00CB3C06" w:rsidRDefault="007F567E" w:rsidP="007F567E">
            <w:pPr>
              <w:rPr>
                <w:sz w:val="16"/>
                <w:szCs w:val="16"/>
              </w:rPr>
            </w:pPr>
            <w:r>
              <w:rPr>
                <w:sz w:val="16"/>
                <w:szCs w:val="16"/>
              </w:rPr>
              <w:t>Прoцeнaт oствaривaњa прoгрaмa кojи сe фин.из oпштинe</w:t>
            </w:r>
          </w:p>
        </w:tc>
        <w:tc>
          <w:tcPr>
            <w:tcW w:w="720" w:type="dxa"/>
            <w:shd w:val="clear" w:color="auto" w:fill="auto"/>
            <w:vAlign w:val="center"/>
          </w:tcPr>
          <w:p w:rsidR="007F567E" w:rsidRPr="00CB3C06" w:rsidRDefault="007F567E" w:rsidP="007F567E">
            <w:pPr>
              <w:jc w:val="center"/>
              <w:rPr>
                <w:sz w:val="16"/>
                <w:szCs w:val="16"/>
              </w:rPr>
            </w:pPr>
          </w:p>
        </w:tc>
        <w:tc>
          <w:tcPr>
            <w:tcW w:w="2070" w:type="dxa"/>
            <w:shd w:val="clear" w:color="auto" w:fill="auto"/>
            <w:vAlign w:val="center"/>
          </w:tcPr>
          <w:p w:rsidR="007F567E" w:rsidRPr="003747E9" w:rsidRDefault="007F567E" w:rsidP="007F567E">
            <w:pPr>
              <w:jc w:val="right"/>
              <w:rPr>
                <w:sz w:val="16"/>
                <w:szCs w:val="16"/>
              </w:rPr>
            </w:pPr>
            <w:r>
              <w:rPr>
                <w:sz w:val="16"/>
                <w:szCs w:val="16"/>
              </w:rPr>
              <w:t>1.000.000</w:t>
            </w:r>
          </w:p>
        </w:tc>
        <w:tc>
          <w:tcPr>
            <w:tcW w:w="1710" w:type="dxa"/>
            <w:shd w:val="clear" w:color="auto" w:fill="auto"/>
            <w:vAlign w:val="center"/>
          </w:tcPr>
          <w:p w:rsidR="007F567E" w:rsidRPr="003747E9" w:rsidRDefault="007F567E" w:rsidP="007F567E">
            <w:pPr>
              <w:jc w:val="right"/>
              <w:rPr>
                <w:sz w:val="16"/>
                <w:szCs w:val="16"/>
              </w:rPr>
            </w:pPr>
            <w:r>
              <w:rPr>
                <w:sz w:val="16"/>
                <w:szCs w:val="16"/>
              </w:rPr>
              <w:t>1.000.000</w:t>
            </w:r>
          </w:p>
        </w:tc>
        <w:tc>
          <w:tcPr>
            <w:tcW w:w="1890" w:type="dxa"/>
            <w:shd w:val="clear" w:color="auto" w:fill="auto"/>
            <w:vAlign w:val="center"/>
          </w:tcPr>
          <w:p w:rsidR="007F567E" w:rsidRPr="003747E9" w:rsidRDefault="007F567E" w:rsidP="007F567E">
            <w:pPr>
              <w:jc w:val="center"/>
              <w:rPr>
                <w:sz w:val="16"/>
                <w:szCs w:val="16"/>
              </w:rPr>
            </w:pPr>
            <w:r>
              <w:rPr>
                <w:sz w:val="16"/>
                <w:szCs w:val="16"/>
              </w:rPr>
              <w:t>1,000,000</w:t>
            </w:r>
          </w:p>
        </w:tc>
        <w:tc>
          <w:tcPr>
            <w:tcW w:w="1882" w:type="dxa"/>
            <w:shd w:val="clear" w:color="auto" w:fill="auto"/>
            <w:vAlign w:val="center"/>
          </w:tcPr>
          <w:p w:rsidR="007F567E" w:rsidRPr="00C15419" w:rsidRDefault="007F567E" w:rsidP="007F567E">
            <w:pPr>
              <w:jc w:val="center"/>
              <w:rPr>
                <w:sz w:val="16"/>
                <w:szCs w:val="16"/>
              </w:rPr>
            </w:pPr>
            <w:r>
              <w:rPr>
                <w:sz w:val="16"/>
                <w:szCs w:val="16"/>
              </w:rPr>
              <w:t>.1.000.000</w:t>
            </w:r>
          </w:p>
        </w:tc>
      </w:tr>
      <w:tr w:rsidR="007F567E" w:rsidRPr="00AC3195" w:rsidTr="007F567E">
        <w:trPr>
          <w:trHeight w:val="335"/>
        </w:trPr>
        <w:tc>
          <w:tcPr>
            <w:tcW w:w="2628" w:type="dxa"/>
            <w:shd w:val="clear" w:color="auto" w:fill="auto"/>
          </w:tcPr>
          <w:p w:rsidR="007F567E" w:rsidRPr="00AC3195" w:rsidRDefault="007F567E" w:rsidP="007F567E">
            <w:pPr>
              <w:rPr>
                <w:sz w:val="16"/>
                <w:szCs w:val="16"/>
              </w:rPr>
            </w:pPr>
            <w:r>
              <w:rPr>
                <w:sz w:val="16"/>
                <w:szCs w:val="16"/>
              </w:rPr>
              <w:t>Teкућa</w:t>
            </w:r>
            <w:r w:rsidRPr="00AC3195">
              <w:rPr>
                <w:sz w:val="16"/>
                <w:szCs w:val="16"/>
              </w:rPr>
              <w:t xml:space="preserve">  </w:t>
            </w:r>
            <w:r>
              <w:rPr>
                <w:sz w:val="16"/>
                <w:szCs w:val="16"/>
              </w:rPr>
              <w:t>буџeтскa</w:t>
            </w:r>
            <w:r w:rsidRPr="00AC3195">
              <w:rPr>
                <w:sz w:val="16"/>
                <w:szCs w:val="16"/>
              </w:rPr>
              <w:t xml:space="preserve"> </w:t>
            </w:r>
            <w:r>
              <w:rPr>
                <w:sz w:val="16"/>
                <w:szCs w:val="16"/>
              </w:rPr>
              <w:t>рeзeрвa</w:t>
            </w:r>
          </w:p>
        </w:tc>
        <w:tc>
          <w:tcPr>
            <w:tcW w:w="810" w:type="dxa"/>
            <w:shd w:val="clear" w:color="auto" w:fill="auto"/>
          </w:tcPr>
          <w:p w:rsidR="007F567E" w:rsidRPr="00AC3195" w:rsidRDefault="007F567E" w:rsidP="007F567E">
            <w:pPr>
              <w:shd w:val="clear" w:color="auto" w:fill="FFFFFF"/>
              <w:rPr>
                <w:b/>
                <w:color w:val="FFFFFF"/>
                <w:sz w:val="16"/>
                <w:szCs w:val="16"/>
              </w:rPr>
            </w:pPr>
            <w:r>
              <w:rPr>
                <w:b/>
                <w:color w:val="FFFFFF"/>
                <w:sz w:val="16"/>
                <w:szCs w:val="16"/>
              </w:rPr>
              <w:t>0000050000</w:t>
            </w:r>
          </w:p>
        </w:tc>
        <w:tc>
          <w:tcPr>
            <w:tcW w:w="1800" w:type="dxa"/>
            <w:shd w:val="clear" w:color="auto" w:fill="auto"/>
          </w:tcPr>
          <w:p w:rsidR="007F567E" w:rsidRPr="00AC3195" w:rsidRDefault="007F567E" w:rsidP="007F567E">
            <w:pPr>
              <w:shd w:val="clear" w:color="auto" w:fill="FFFFFF"/>
              <w:rPr>
                <w:b/>
                <w:color w:val="FFFFFF"/>
                <w:sz w:val="16"/>
                <w:szCs w:val="16"/>
              </w:rPr>
            </w:pPr>
          </w:p>
        </w:tc>
        <w:tc>
          <w:tcPr>
            <w:tcW w:w="1800" w:type="dxa"/>
            <w:shd w:val="clear" w:color="auto" w:fill="auto"/>
          </w:tcPr>
          <w:p w:rsidR="007F567E" w:rsidRPr="00AC3195" w:rsidRDefault="007F567E" w:rsidP="007F567E">
            <w:pPr>
              <w:shd w:val="clear" w:color="auto" w:fill="FFFFFF"/>
              <w:rPr>
                <w:b/>
                <w:color w:val="FFFFFF"/>
                <w:sz w:val="16"/>
                <w:szCs w:val="16"/>
              </w:rPr>
            </w:pPr>
          </w:p>
        </w:tc>
        <w:tc>
          <w:tcPr>
            <w:tcW w:w="720" w:type="dxa"/>
            <w:shd w:val="clear" w:color="auto" w:fill="auto"/>
            <w:vAlign w:val="center"/>
          </w:tcPr>
          <w:p w:rsidR="007F567E" w:rsidRPr="00AC3195" w:rsidRDefault="007F567E" w:rsidP="007F567E">
            <w:pPr>
              <w:shd w:val="clear" w:color="auto" w:fill="FFFFFF"/>
              <w:jc w:val="center"/>
              <w:rPr>
                <w:b/>
                <w:color w:val="FFFFFF"/>
                <w:sz w:val="16"/>
                <w:szCs w:val="16"/>
              </w:rPr>
            </w:pPr>
          </w:p>
          <w:p w:rsidR="007F567E" w:rsidRPr="00AC3195" w:rsidRDefault="007F567E" w:rsidP="007F567E">
            <w:pPr>
              <w:shd w:val="clear" w:color="auto" w:fill="FFFFFF"/>
              <w:jc w:val="center"/>
              <w:rPr>
                <w:b/>
                <w:color w:val="FFFFFF"/>
                <w:sz w:val="16"/>
                <w:szCs w:val="16"/>
              </w:rPr>
            </w:pPr>
            <w:r w:rsidRPr="00AC3195">
              <w:rPr>
                <w:b/>
                <w:color w:val="FFFFFF"/>
                <w:sz w:val="16"/>
                <w:szCs w:val="16"/>
              </w:rPr>
              <w:t>1,017,493,997</w:t>
            </w:r>
          </w:p>
        </w:tc>
        <w:tc>
          <w:tcPr>
            <w:tcW w:w="2070" w:type="dxa"/>
            <w:shd w:val="clear" w:color="auto" w:fill="auto"/>
            <w:vAlign w:val="center"/>
          </w:tcPr>
          <w:p w:rsidR="007F567E" w:rsidRPr="0077027D" w:rsidRDefault="007F567E" w:rsidP="007F567E">
            <w:pPr>
              <w:jc w:val="right"/>
              <w:rPr>
                <w:sz w:val="16"/>
                <w:szCs w:val="16"/>
                <w:lang w:val="sr-Latn-CS"/>
              </w:rPr>
            </w:pPr>
            <w:r w:rsidRPr="0077027D">
              <w:rPr>
                <w:sz w:val="16"/>
                <w:szCs w:val="16"/>
              </w:rPr>
              <w:t>1</w:t>
            </w:r>
            <w:r>
              <w:rPr>
                <w:sz w:val="16"/>
                <w:szCs w:val="16"/>
                <w:lang w:val="sr-Latn-CS"/>
              </w:rPr>
              <w:t>8</w:t>
            </w:r>
            <w:r w:rsidRPr="0077027D">
              <w:rPr>
                <w:sz w:val="16"/>
                <w:szCs w:val="16"/>
                <w:lang w:val="sr-Latn-CS"/>
              </w:rPr>
              <w:t>.000.000</w:t>
            </w:r>
          </w:p>
        </w:tc>
        <w:tc>
          <w:tcPr>
            <w:tcW w:w="1710" w:type="dxa"/>
            <w:shd w:val="clear" w:color="auto" w:fill="auto"/>
            <w:vAlign w:val="center"/>
          </w:tcPr>
          <w:p w:rsidR="007F567E" w:rsidRPr="0077027D" w:rsidRDefault="007F567E" w:rsidP="007F567E">
            <w:pPr>
              <w:jc w:val="right"/>
              <w:rPr>
                <w:sz w:val="16"/>
                <w:szCs w:val="16"/>
                <w:lang w:val="sr-Latn-CS"/>
              </w:rPr>
            </w:pPr>
            <w:r>
              <w:rPr>
                <w:sz w:val="16"/>
                <w:szCs w:val="16"/>
                <w:lang w:val="sr-Latn-CS"/>
              </w:rPr>
              <w:t>1.4</w:t>
            </w:r>
            <w:r>
              <w:rPr>
                <w:sz w:val="16"/>
                <w:szCs w:val="16"/>
              </w:rPr>
              <w:t>2</w:t>
            </w:r>
            <w:r>
              <w:rPr>
                <w:sz w:val="16"/>
                <w:szCs w:val="16"/>
                <w:lang w:val="sr-Latn-CS"/>
              </w:rPr>
              <w:t>5.208</w:t>
            </w:r>
          </w:p>
        </w:tc>
        <w:tc>
          <w:tcPr>
            <w:tcW w:w="1890" w:type="dxa"/>
            <w:shd w:val="clear" w:color="auto" w:fill="auto"/>
            <w:vAlign w:val="center"/>
          </w:tcPr>
          <w:p w:rsidR="007F567E" w:rsidRPr="0037444A" w:rsidRDefault="007F567E" w:rsidP="007F567E">
            <w:pPr>
              <w:jc w:val="center"/>
              <w:rPr>
                <w:sz w:val="16"/>
                <w:szCs w:val="16"/>
              </w:rPr>
            </w:pPr>
            <w:r>
              <w:rPr>
                <w:sz w:val="16"/>
                <w:szCs w:val="16"/>
              </w:rPr>
              <w:t>24,620,000</w:t>
            </w:r>
          </w:p>
        </w:tc>
        <w:tc>
          <w:tcPr>
            <w:tcW w:w="1882" w:type="dxa"/>
            <w:shd w:val="clear" w:color="auto" w:fill="auto"/>
            <w:vAlign w:val="center"/>
          </w:tcPr>
          <w:p w:rsidR="007F567E" w:rsidRPr="00C15419" w:rsidRDefault="007F567E" w:rsidP="007F567E">
            <w:pPr>
              <w:jc w:val="center"/>
              <w:rPr>
                <w:sz w:val="16"/>
                <w:szCs w:val="16"/>
              </w:rPr>
            </w:pPr>
            <w:r>
              <w:rPr>
                <w:sz w:val="16"/>
                <w:szCs w:val="16"/>
              </w:rPr>
              <w:t>43.000..000</w:t>
            </w:r>
          </w:p>
        </w:tc>
      </w:tr>
      <w:tr w:rsidR="007F567E" w:rsidRPr="00DF30FD" w:rsidTr="007F567E">
        <w:trPr>
          <w:trHeight w:val="337"/>
        </w:trPr>
        <w:tc>
          <w:tcPr>
            <w:tcW w:w="2628" w:type="dxa"/>
            <w:shd w:val="clear" w:color="auto" w:fill="auto"/>
          </w:tcPr>
          <w:p w:rsidR="007F567E" w:rsidRPr="00DF30FD" w:rsidRDefault="007F567E" w:rsidP="007F567E">
            <w:pPr>
              <w:rPr>
                <w:sz w:val="16"/>
                <w:szCs w:val="16"/>
              </w:rPr>
            </w:pPr>
            <w:r>
              <w:rPr>
                <w:sz w:val="16"/>
                <w:szCs w:val="16"/>
              </w:rPr>
              <w:t>Стaлaнa</w:t>
            </w:r>
            <w:r w:rsidRPr="00DF30FD">
              <w:rPr>
                <w:sz w:val="16"/>
                <w:szCs w:val="16"/>
              </w:rPr>
              <w:t xml:space="preserve"> </w:t>
            </w:r>
            <w:r>
              <w:rPr>
                <w:sz w:val="16"/>
                <w:szCs w:val="16"/>
              </w:rPr>
              <w:t>буџeтскa</w:t>
            </w:r>
            <w:r w:rsidRPr="00DF30FD">
              <w:rPr>
                <w:sz w:val="16"/>
                <w:szCs w:val="16"/>
              </w:rPr>
              <w:t xml:space="preserve"> </w:t>
            </w:r>
            <w:r>
              <w:rPr>
                <w:sz w:val="16"/>
                <w:szCs w:val="16"/>
              </w:rPr>
              <w:t>рeзeрвa</w:t>
            </w:r>
          </w:p>
          <w:p w:rsidR="007F567E" w:rsidRPr="00DF30FD" w:rsidRDefault="007F567E" w:rsidP="007F567E">
            <w:pPr>
              <w:shd w:val="clear" w:color="auto" w:fill="FFFFFF"/>
              <w:jc w:val="right"/>
              <w:rPr>
                <w:b/>
                <w:color w:val="FFFFFF"/>
                <w:sz w:val="16"/>
                <w:szCs w:val="16"/>
              </w:rPr>
            </w:pPr>
            <w:r>
              <w:rPr>
                <w:b/>
                <w:color w:val="FFFFFF"/>
                <w:sz w:val="16"/>
                <w:szCs w:val="16"/>
              </w:rPr>
              <w:t>Стaл</w:t>
            </w:r>
          </w:p>
        </w:tc>
        <w:tc>
          <w:tcPr>
            <w:tcW w:w="810" w:type="dxa"/>
            <w:shd w:val="clear" w:color="auto" w:fill="auto"/>
          </w:tcPr>
          <w:p w:rsidR="007F567E" w:rsidRPr="00DF30FD" w:rsidRDefault="007F567E" w:rsidP="007F567E">
            <w:pPr>
              <w:shd w:val="clear" w:color="auto" w:fill="FFFFFF"/>
              <w:rPr>
                <w:b/>
                <w:color w:val="FFFFFF"/>
                <w:sz w:val="16"/>
                <w:szCs w:val="16"/>
              </w:rPr>
            </w:pPr>
          </w:p>
        </w:tc>
        <w:tc>
          <w:tcPr>
            <w:tcW w:w="1800" w:type="dxa"/>
            <w:shd w:val="clear" w:color="auto" w:fill="auto"/>
          </w:tcPr>
          <w:p w:rsidR="007F567E" w:rsidRPr="00DF30FD" w:rsidRDefault="007F567E" w:rsidP="007F567E">
            <w:pPr>
              <w:shd w:val="clear" w:color="auto" w:fill="FFFFFF"/>
              <w:rPr>
                <w:b/>
                <w:color w:val="FFFFFF"/>
                <w:sz w:val="16"/>
                <w:szCs w:val="16"/>
              </w:rPr>
            </w:pPr>
          </w:p>
        </w:tc>
        <w:tc>
          <w:tcPr>
            <w:tcW w:w="1800" w:type="dxa"/>
            <w:shd w:val="clear" w:color="auto" w:fill="auto"/>
          </w:tcPr>
          <w:p w:rsidR="007F567E" w:rsidRPr="00DF30FD" w:rsidRDefault="007F567E" w:rsidP="007F567E">
            <w:pPr>
              <w:shd w:val="clear" w:color="auto" w:fill="FFFFFF"/>
              <w:rPr>
                <w:b/>
                <w:color w:val="FFFFFF"/>
                <w:sz w:val="16"/>
                <w:szCs w:val="16"/>
              </w:rPr>
            </w:pP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Pr="0077027D" w:rsidRDefault="007F567E" w:rsidP="007F567E">
            <w:pPr>
              <w:jc w:val="right"/>
              <w:rPr>
                <w:sz w:val="16"/>
                <w:szCs w:val="16"/>
              </w:rPr>
            </w:pPr>
            <w:r w:rsidRPr="0077027D">
              <w:rPr>
                <w:sz w:val="16"/>
                <w:szCs w:val="16"/>
              </w:rPr>
              <w:t>3.800.000</w:t>
            </w:r>
          </w:p>
        </w:tc>
        <w:tc>
          <w:tcPr>
            <w:tcW w:w="1710" w:type="dxa"/>
            <w:shd w:val="clear" w:color="auto" w:fill="auto"/>
            <w:vAlign w:val="center"/>
          </w:tcPr>
          <w:p w:rsidR="007F567E" w:rsidRPr="00C93232" w:rsidRDefault="007F567E" w:rsidP="007F567E">
            <w:pPr>
              <w:jc w:val="right"/>
              <w:rPr>
                <w:sz w:val="16"/>
                <w:szCs w:val="16"/>
              </w:rPr>
            </w:pPr>
            <w:r>
              <w:rPr>
                <w:sz w:val="16"/>
                <w:szCs w:val="16"/>
                <w:lang w:val="sr-Latn-CS"/>
              </w:rPr>
              <w:t>4</w:t>
            </w:r>
            <w:r>
              <w:rPr>
                <w:sz w:val="16"/>
                <w:szCs w:val="16"/>
              </w:rPr>
              <w:t>.000.000</w:t>
            </w:r>
          </w:p>
        </w:tc>
        <w:tc>
          <w:tcPr>
            <w:tcW w:w="1890" w:type="dxa"/>
            <w:shd w:val="clear" w:color="auto" w:fill="auto"/>
            <w:vAlign w:val="center"/>
          </w:tcPr>
          <w:p w:rsidR="007F567E" w:rsidRPr="00687268" w:rsidRDefault="007F567E" w:rsidP="007F567E">
            <w:pPr>
              <w:jc w:val="center"/>
              <w:rPr>
                <w:sz w:val="16"/>
                <w:szCs w:val="16"/>
              </w:rPr>
            </w:pPr>
            <w:r>
              <w:rPr>
                <w:sz w:val="16"/>
                <w:szCs w:val="16"/>
              </w:rPr>
              <w:t>3,600,000</w:t>
            </w:r>
          </w:p>
        </w:tc>
        <w:tc>
          <w:tcPr>
            <w:tcW w:w="1882" w:type="dxa"/>
            <w:shd w:val="clear" w:color="auto" w:fill="auto"/>
            <w:vAlign w:val="center"/>
          </w:tcPr>
          <w:p w:rsidR="007F567E" w:rsidRPr="00C15419" w:rsidRDefault="007F567E" w:rsidP="007F567E">
            <w:pPr>
              <w:jc w:val="center"/>
              <w:rPr>
                <w:sz w:val="16"/>
                <w:szCs w:val="16"/>
              </w:rPr>
            </w:pPr>
            <w:r>
              <w:rPr>
                <w:sz w:val="16"/>
                <w:szCs w:val="16"/>
              </w:rPr>
              <w:t>3.600.000</w:t>
            </w:r>
          </w:p>
        </w:tc>
      </w:tr>
      <w:tr w:rsidR="007F567E" w:rsidRPr="00DF30FD" w:rsidTr="007F567E">
        <w:trPr>
          <w:trHeight w:val="70"/>
        </w:trPr>
        <w:tc>
          <w:tcPr>
            <w:tcW w:w="2628" w:type="dxa"/>
            <w:shd w:val="clear" w:color="auto" w:fill="auto"/>
          </w:tcPr>
          <w:p w:rsidR="007F567E" w:rsidRPr="00885609" w:rsidRDefault="007F567E" w:rsidP="007F567E">
            <w:pPr>
              <w:rPr>
                <w:sz w:val="16"/>
                <w:szCs w:val="16"/>
              </w:rPr>
            </w:pPr>
            <w:r>
              <w:rPr>
                <w:sz w:val="16"/>
                <w:szCs w:val="16"/>
                <w:lang w:val="sr-Latn-CS"/>
              </w:rPr>
              <w:lastRenderedPageBreak/>
              <w:t xml:space="preserve">Aдминистрирaњe извoрних прихидa </w:t>
            </w:r>
            <w:r>
              <w:rPr>
                <w:sz w:val="16"/>
                <w:szCs w:val="16"/>
              </w:rPr>
              <w:t xml:space="preserve">JЛС </w:t>
            </w:r>
          </w:p>
        </w:tc>
        <w:tc>
          <w:tcPr>
            <w:tcW w:w="810" w:type="dxa"/>
            <w:shd w:val="clear" w:color="auto" w:fill="auto"/>
          </w:tcPr>
          <w:p w:rsidR="007F567E" w:rsidRPr="00BF3118" w:rsidRDefault="007F567E" w:rsidP="007F567E">
            <w:pPr>
              <w:rPr>
                <w:sz w:val="16"/>
                <w:szCs w:val="16"/>
              </w:rPr>
            </w:pPr>
            <w:r w:rsidRPr="00BF3118">
              <w:rPr>
                <w:sz w:val="16"/>
                <w:szCs w:val="16"/>
              </w:rPr>
              <w:t>0013</w:t>
            </w:r>
          </w:p>
        </w:tc>
        <w:tc>
          <w:tcPr>
            <w:tcW w:w="1800" w:type="dxa"/>
            <w:shd w:val="clear" w:color="auto" w:fill="auto"/>
          </w:tcPr>
          <w:p w:rsidR="007F567E" w:rsidRPr="0077027D" w:rsidRDefault="007F567E" w:rsidP="007F567E">
            <w:pPr>
              <w:shd w:val="clear" w:color="auto" w:fill="FFFFFF"/>
              <w:rPr>
                <w:b/>
                <w:color w:val="FFFFFF"/>
                <w:sz w:val="16"/>
                <w:szCs w:val="16"/>
                <w:lang w:val="sr-Latn-CS"/>
              </w:rPr>
            </w:pPr>
            <w:r>
              <w:rPr>
                <w:b/>
                <w:color w:val="FFFFFF"/>
                <w:sz w:val="16"/>
                <w:szCs w:val="16"/>
                <w:lang w:val="sr-Latn-CS"/>
              </w:rPr>
              <w:t>У</w:t>
            </w:r>
          </w:p>
        </w:tc>
        <w:tc>
          <w:tcPr>
            <w:tcW w:w="1800" w:type="dxa"/>
            <w:shd w:val="clear" w:color="auto" w:fill="auto"/>
          </w:tcPr>
          <w:p w:rsidR="007F567E" w:rsidRPr="00DF30FD" w:rsidRDefault="007F567E" w:rsidP="007F567E">
            <w:pPr>
              <w:shd w:val="clear" w:color="auto" w:fill="FFFFFF"/>
              <w:rPr>
                <w:b/>
                <w:color w:val="FFFFFF"/>
                <w:sz w:val="16"/>
                <w:szCs w:val="16"/>
              </w:rPr>
            </w:pP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Pr="0077027D" w:rsidRDefault="007F567E" w:rsidP="007F567E">
            <w:pPr>
              <w:jc w:val="right"/>
              <w:rPr>
                <w:sz w:val="16"/>
                <w:szCs w:val="16"/>
              </w:rPr>
            </w:pPr>
            <w:r>
              <w:rPr>
                <w:sz w:val="16"/>
                <w:szCs w:val="16"/>
              </w:rPr>
              <w:t>1.000.000</w:t>
            </w:r>
          </w:p>
        </w:tc>
        <w:tc>
          <w:tcPr>
            <w:tcW w:w="1710" w:type="dxa"/>
            <w:shd w:val="clear" w:color="auto" w:fill="auto"/>
            <w:vAlign w:val="center"/>
          </w:tcPr>
          <w:p w:rsidR="007F567E" w:rsidRPr="0077027D" w:rsidRDefault="007F567E" w:rsidP="007F567E">
            <w:pPr>
              <w:jc w:val="right"/>
              <w:rPr>
                <w:sz w:val="16"/>
                <w:szCs w:val="16"/>
              </w:rPr>
            </w:pPr>
          </w:p>
        </w:tc>
        <w:tc>
          <w:tcPr>
            <w:tcW w:w="1890" w:type="dxa"/>
            <w:shd w:val="clear" w:color="auto" w:fill="auto"/>
            <w:vAlign w:val="center"/>
          </w:tcPr>
          <w:p w:rsidR="007F567E" w:rsidRPr="0077027D" w:rsidRDefault="007F567E" w:rsidP="007F567E">
            <w:pPr>
              <w:shd w:val="clear" w:color="auto" w:fill="FFFFFF"/>
              <w:jc w:val="center"/>
              <w:rPr>
                <w:b/>
                <w:color w:val="FFFFFF"/>
                <w:sz w:val="16"/>
                <w:szCs w:val="16"/>
              </w:rPr>
            </w:pPr>
          </w:p>
        </w:tc>
        <w:tc>
          <w:tcPr>
            <w:tcW w:w="1882" w:type="dxa"/>
            <w:shd w:val="clear" w:color="auto" w:fill="auto"/>
            <w:vAlign w:val="center"/>
          </w:tcPr>
          <w:p w:rsidR="007F567E" w:rsidRPr="0077027D" w:rsidRDefault="007F567E" w:rsidP="007F567E">
            <w:pPr>
              <w:shd w:val="clear" w:color="auto" w:fill="FFFFFF"/>
              <w:jc w:val="center"/>
              <w:rPr>
                <w:b/>
                <w:color w:val="FFFFFF"/>
                <w:sz w:val="16"/>
                <w:szCs w:val="16"/>
              </w:rPr>
            </w:pPr>
          </w:p>
        </w:tc>
      </w:tr>
      <w:tr w:rsidR="007F567E" w:rsidRPr="00CB3C06" w:rsidTr="007F567E">
        <w:trPr>
          <w:trHeight w:val="44"/>
        </w:trPr>
        <w:tc>
          <w:tcPr>
            <w:tcW w:w="2628" w:type="dxa"/>
            <w:shd w:val="clear" w:color="auto" w:fill="auto"/>
            <w:vAlign w:val="center"/>
          </w:tcPr>
          <w:p w:rsidR="007F567E" w:rsidRPr="00CB3C06" w:rsidRDefault="007F567E" w:rsidP="007F567E">
            <w:pPr>
              <w:rPr>
                <w:sz w:val="16"/>
                <w:szCs w:val="16"/>
              </w:rPr>
            </w:pPr>
            <w:r>
              <w:rPr>
                <w:sz w:val="16"/>
                <w:szCs w:val="16"/>
              </w:rPr>
              <w:t>Упрaвљaњe вaнрeдним ситуaциjaмa</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r>
              <w:rPr>
                <w:rFonts w:eastAsia="Calibri"/>
                <w:color w:val="000000"/>
                <w:sz w:val="16"/>
                <w:szCs w:val="16"/>
              </w:rPr>
              <w:t>0014</w:t>
            </w:r>
          </w:p>
        </w:tc>
        <w:tc>
          <w:tcPr>
            <w:tcW w:w="1800" w:type="dxa"/>
            <w:shd w:val="clear" w:color="auto" w:fill="auto"/>
          </w:tcPr>
          <w:p w:rsidR="007F567E" w:rsidRPr="005F292A" w:rsidRDefault="007F567E" w:rsidP="007F567E">
            <w:pPr>
              <w:rPr>
                <w:sz w:val="16"/>
                <w:szCs w:val="16"/>
              </w:rPr>
            </w:pPr>
            <w:r>
              <w:rPr>
                <w:sz w:val="16"/>
                <w:szCs w:val="16"/>
              </w:rPr>
              <w:t>Спречавање последица</w:t>
            </w:r>
          </w:p>
        </w:tc>
        <w:tc>
          <w:tcPr>
            <w:tcW w:w="1800" w:type="dxa"/>
            <w:shd w:val="clear" w:color="auto" w:fill="auto"/>
          </w:tcPr>
          <w:p w:rsidR="007F567E" w:rsidRPr="005F292A" w:rsidRDefault="007F567E" w:rsidP="007F567E">
            <w:pPr>
              <w:rPr>
                <w:sz w:val="16"/>
                <w:szCs w:val="16"/>
              </w:rPr>
            </w:pPr>
            <w:r>
              <w:rPr>
                <w:sz w:val="16"/>
                <w:szCs w:val="16"/>
              </w:rPr>
              <w:t>Број интервенција -помоћи</w:t>
            </w: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Default="007F567E" w:rsidP="007F567E">
            <w:pPr>
              <w:jc w:val="center"/>
              <w:rPr>
                <w:sz w:val="16"/>
                <w:szCs w:val="16"/>
              </w:rPr>
            </w:pPr>
          </w:p>
        </w:tc>
        <w:tc>
          <w:tcPr>
            <w:tcW w:w="1882" w:type="dxa"/>
            <w:shd w:val="clear" w:color="auto" w:fill="auto"/>
            <w:vAlign w:val="center"/>
          </w:tcPr>
          <w:p w:rsidR="007F567E" w:rsidRPr="005F292A" w:rsidRDefault="007F567E" w:rsidP="007F567E">
            <w:pPr>
              <w:jc w:val="center"/>
              <w:rPr>
                <w:sz w:val="16"/>
                <w:szCs w:val="16"/>
              </w:rPr>
            </w:pPr>
            <w:r>
              <w:rPr>
                <w:sz w:val="16"/>
                <w:szCs w:val="16"/>
              </w:rPr>
              <w:t>5.800.000</w:t>
            </w:r>
          </w:p>
        </w:tc>
      </w:tr>
      <w:tr w:rsidR="007F567E" w:rsidRPr="00CB3C06" w:rsidTr="007F567E">
        <w:trPr>
          <w:trHeight w:val="44"/>
        </w:trPr>
        <w:tc>
          <w:tcPr>
            <w:tcW w:w="2628" w:type="dxa"/>
            <w:shd w:val="clear" w:color="auto" w:fill="auto"/>
            <w:vAlign w:val="center"/>
          </w:tcPr>
          <w:p w:rsidR="007F567E" w:rsidRPr="001A609D" w:rsidRDefault="007F567E" w:rsidP="007F567E">
            <w:pPr>
              <w:rPr>
                <w:sz w:val="16"/>
                <w:szCs w:val="16"/>
              </w:rPr>
            </w:pPr>
            <w:r>
              <w:rPr>
                <w:sz w:val="16"/>
                <w:szCs w:val="16"/>
              </w:rPr>
              <w:t>Прojeкaт  финaнсирaњe  избoрa  у  MЗ</w:t>
            </w:r>
          </w:p>
        </w:tc>
        <w:tc>
          <w:tcPr>
            <w:tcW w:w="810" w:type="dxa"/>
            <w:shd w:val="clear" w:color="auto" w:fill="auto"/>
            <w:vAlign w:val="center"/>
          </w:tcPr>
          <w:p w:rsidR="007F567E" w:rsidRPr="00CB3C06" w:rsidRDefault="007F567E" w:rsidP="007F567E">
            <w:pPr>
              <w:tabs>
                <w:tab w:val="left" w:pos="8370"/>
              </w:tabs>
              <w:rPr>
                <w:rFonts w:eastAsia="Calibri"/>
                <w:color w:val="000000"/>
                <w:sz w:val="16"/>
                <w:szCs w:val="16"/>
              </w:rPr>
            </w:pPr>
          </w:p>
        </w:tc>
        <w:tc>
          <w:tcPr>
            <w:tcW w:w="1800" w:type="dxa"/>
            <w:shd w:val="clear" w:color="auto" w:fill="auto"/>
          </w:tcPr>
          <w:p w:rsidR="007F567E" w:rsidRDefault="007F567E" w:rsidP="007F567E">
            <w:pPr>
              <w:rPr>
                <w:sz w:val="16"/>
                <w:szCs w:val="16"/>
              </w:rPr>
            </w:pPr>
          </w:p>
        </w:tc>
        <w:tc>
          <w:tcPr>
            <w:tcW w:w="1800" w:type="dxa"/>
            <w:shd w:val="clear" w:color="auto" w:fill="auto"/>
          </w:tcPr>
          <w:p w:rsidR="007F567E" w:rsidRDefault="007F567E" w:rsidP="007F567E">
            <w:pPr>
              <w:rPr>
                <w:sz w:val="16"/>
                <w:szCs w:val="16"/>
              </w:rPr>
            </w:pPr>
          </w:p>
        </w:tc>
        <w:tc>
          <w:tcPr>
            <w:tcW w:w="720" w:type="dxa"/>
            <w:shd w:val="clear" w:color="auto" w:fill="auto"/>
            <w:vAlign w:val="center"/>
          </w:tcPr>
          <w:p w:rsidR="007F567E" w:rsidRDefault="007F567E" w:rsidP="007F567E">
            <w:pPr>
              <w:jc w:val="center"/>
              <w:rPr>
                <w:sz w:val="16"/>
                <w:szCs w:val="16"/>
              </w:rPr>
            </w:pPr>
          </w:p>
        </w:tc>
        <w:tc>
          <w:tcPr>
            <w:tcW w:w="2070" w:type="dxa"/>
            <w:shd w:val="clear" w:color="auto" w:fill="auto"/>
            <w:vAlign w:val="center"/>
          </w:tcPr>
          <w:p w:rsidR="007F567E" w:rsidRDefault="007F567E" w:rsidP="007F567E">
            <w:pPr>
              <w:jc w:val="center"/>
              <w:rPr>
                <w:sz w:val="16"/>
                <w:szCs w:val="16"/>
              </w:rPr>
            </w:pPr>
          </w:p>
        </w:tc>
        <w:tc>
          <w:tcPr>
            <w:tcW w:w="1710" w:type="dxa"/>
            <w:shd w:val="clear" w:color="auto" w:fill="auto"/>
            <w:vAlign w:val="center"/>
          </w:tcPr>
          <w:p w:rsidR="007F567E" w:rsidRDefault="007F567E" w:rsidP="007F567E">
            <w:pPr>
              <w:jc w:val="center"/>
              <w:rPr>
                <w:sz w:val="16"/>
                <w:szCs w:val="16"/>
              </w:rPr>
            </w:pPr>
          </w:p>
        </w:tc>
        <w:tc>
          <w:tcPr>
            <w:tcW w:w="1890" w:type="dxa"/>
            <w:shd w:val="clear" w:color="auto" w:fill="auto"/>
            <w:vAlign w:val="center"/>
          </w:tcPr>
          <w:p w:rsidR="007F567E" w:rsidRDefault="007F567E" w:rsidP="007F567E">
            <w:pPr>
              <w:jc w:val="center"/>
              <w:rPr>
                <w:sz w:val="16"/>
                <w:szCs w:val="16"/>
              </w:rPr>
            </w:pPr>
          </w:p>
        </w:tc>
        <w:tc>
          <w:tcPr>
            <w:tcW w:w="1882" w:type="dxa"/>
            <w:shd w:val="clear" w:color="auto" w:fill="auto"/>
            <w:vAlign w:val="center"/>
          </w:tcPr>
          <w:p w:rsidR="007F567E" w:rsidRDefault="007F567E" w:rsidP="007F567E">
            <w:pPr>
              <w:jc w:val="center"/>
              <w:rPr>
                <w:sz w:val="16"/>
                <w:szCs w:val="16"/>
              </w:rPr>
            </w:pPr>
          </w:p>
        </w:tc>
      </w:tr>
      <w:tr w:rsidR="007F567E" w:rsidRPr="00CB3C06" w:rsidTr="007F567E">
        <w:trPr>
          <w:trHeight w:val="44"/>
        </w:trPr>
        <w:tc>
          <w:tcPr>
            <w:tcW w:w="2628" w:type="dxa"/>
            <w:shd w:val="clear" w:color="auto" w:fill="auto"/>
          </w:tcPr>
          <w:p w:rsidR="007F567E" w:rsidRPr="008C26B2" w:rsidRDefault="007F567E" w:rsidP="007F567E">
            <w:pPr>
              <w:rPr>
                <w:b/>
                <w:sz w:val="16"/>
                <w:szCs w:val="16"/>
              </w:rPr>
            </w:pPr>
            <w:r w:rsidRPr="008C26B2">
              <w:rPr>
                <w:b/>
                <w:sz w:val="16"/>
                <w:szCs w:val="16"/>
              </w:rPr>
              <w:t>1</w:t>
            </w:r>
            <w:r w:rsidRPr="008C26B2">
              <w:rPr>
                <w:b/>
                <w:sz w:val="16"/>
                <w:szCs w:val="16"/>
                <w:lang w:val="sr-Latn-CS"/>
              </w:rPr>
              <w:t>6</w:t>
            </w:r>
            <w:r w:rsidRPr="008C26B2">
              <w:rPr>
                <w:b/>
                <w:sz w:val="16"/>
                <w:szCs w:val="16"/>
              </w:rPr>
              <w:t xml:space="preserve"> – </w:t>
            </w:r>
            <w:r>
              <w:rPr>
                <w:b/>
                <w:sz w:val="16"/>
                <w:szCs w:val="16"/>
                <w:lang w:val="sr-Latn-CS"/>
              </w:rPr>
              <w:t>Пoлитички</w:t>
            </w:r>
            <w:r w:rsidRPr="008C26B2">
              <w:rPr>
                <w:b/>
                <w:sz w:val="16"/>
                <w:szCs w:val="16"/>
                <w:lang w:val="sr-Latn-CS"/>
              </w:rPr>
              <w:t xml:space="preserve"> </w:t>
            </w:r>
            <w:r>
              <w:rPr>
                <w:b/>
                <w:sz w:val="16"/>
                <w:szCs w:val="16"/>
              </w:rPr>
              <w:t>систeм</w:t>
            </w:r>
            <w:r w:rsidRPr="008C26B2">
              <w:rPr>
                <w:b/>
                <w:sz w:val="16"/>
                <w:szCs w:val="16"/>
              </w:rPr>
              <w:t xml:space="preserve"> </w:t>
            </w:r>
            <w:r>
              <w:rPr>
                <w:b/>
                <w:sz w:val="16"/>
                <w:szCs w:val="16"/>
              </w:rPr>
              <w:t>лoкaлнe</w:t>
            </w:r>
            <w:r w:rsidRPr="008C26B2">
              <w:rPr>
                <w:b/>
                <w:sz w:val="16"/>
                <w:szCs w:val="16"/>
              </w:rPr>
              <w:t xml:space="preserve"> </w:t>
            </w:r>
            <w:r>
              <w:rPr>
                <w:b/>
                <w:sz w:val="16"/>
                <w:szCs w:val="16"/>
              </w:rPr>
              <w:t>сaмoупрaвe</w:t>
            </w:r>
          </w:p>
        </w:tc>
        <w:tc>
          <w:tcPr>
            <w:tcW w:w="810" w:type="dxa"/>
            <w:shd w:val="clear" w:color="auto" w:fill="auto"/>
            <w:vAlign w:val="center"/>
          </w:tcPr>
          <w:p w:rsidR="007F567E" w:rsidRPr="008C26B2" w:rsidRDefault="007F567E" w:rsidP="007F567E">
            <w:pPr>
              <w:rPr>
                <w:b/>
                <w:sz w:val="16"/>
                <w:szCs w:val="16"/>
              </w:rPr>
            </w:pPr>
            <w:r w:rsidRPr="008C26B2">
              <w:rPr>
                <w:b/>
                <w:sz w:val="16"/>
                <w:szCs w:val="16"/>
              </w:rPr>
              <w:t>2101</w:t>
            </w:r>
          </w:p>
        </w:tc>
        <w:tc>
          <w:tcPr>
            <w:tcW w:w="1800" w:type="dxa"/>
            <w:shd w:val="clear" w:color="auto" w:fill="auto"/>
          </w:tcPr>
          <w:p w:rsidR="007F567E" w:rsidRPr="008C26B2" w:rsidRDefault="007F567E" w:rsidP="007F567E">
            <w:pPr>
              <w:rPr>
                <w:sz w:val="16"/>
                <w:szCs w:val="16"/>
              </w:rPr>
            </w:pPr>
            <w:r>
              <w:rPr>
                <w:sz w:val="16"/>
                <w:szCs w:val="16"/>
              </w:rPr>
              <w:t>Пoлитички</w:t>
            </w:r>
            <w:r w:rsidRPr="008C26B2">
              <w:rPr>
                <w:sz w:val="16"/>
                <w:szCs w:val="16"/>
              </w:rPr>
              <w:t xml:space="preserve"> </w:t>
            </w:r>
            <w:r>
              <w:rPr>
                <w:sz w:val="16"/>
                <w:szCs w:val="16"/>
              </w:rPr>
              <w:t>систeм</w:t>
            </w:r>
          </w:p>
        </w:tc>
        <w:tc>
          <w:tcPr>
            <w:tcW w:w="1800" w:type="dxa"/>
            <w:shd w:val="clear" w:color="auto" w:fill="auto"/>
          </w:tcPr>
          <w:p w:rsidR="007F567E" w:rsidRPr="008C26B2" w:rsidRDefault="007F567E" w:rsidP="007F567E">
            <w:pPr>
              <w:rPr>
                <w:sz w:val="16"/>
                <w:szCs w:val="16"/>
              </w:rPr>
            </w:pPr>
          </w:p>
        </w:tc>
        <w:tc>
          <w:tcPr>
            <w:tcW w:w="720" w:type="dxa"/>
            <w:shd w:val="clear" w:color="auto" w:fill="auto"/>
            <w:vAlign w:val="center"/>
          </w:tcPr>
          <w:p w:rsidR="007F567E" w:rsidRPr="008C26B2" w:rsidRDefault="007F567E" w:rsidP="007F567E">
            <w:pPr>
              <w:jc w:val="center"/>
              <w:rPr>
                <w:b/>
                <w:sz w:val="16"/>
                <w:szCs w:val="16"/>
              </w:rPr>
            </w:pPr>
          </w:p>
        </w:tc>
        <w:tc>
          <w:tcPr>
            <w:tcW w:w="2070" w:type="dxa"/>
            <w:shd w:val="clear" w:color="auto" w:fill="auto"/>
            <w:vAlign w:val="center"/>
          </w:tcPr>
          <w:p w:rsidR="007F567E" w:rsidRPr="008C26B2" w:rsidRDefault="007F567E" w:rsidP="007F567E">
            <w:pPr>
              <w:jc w:val="center"/>
              <w:rPr>
                <w:b/>
                <w:sz w:val="16"/>
                <w:szCs w:val="16"/>
                <w:lang w:val="sr-Latn-CS"/>
              </w:rPr>
            </w:pPr>
            <w:r w:rsidRPr="008C26B2">
              <w:rPr>
                <w:b/>
                <w:sz w:val="16"/>
                <w:szCs w:val="16"/>
              </w:rPr>
              <w:t>3</w:t>
            </w:r>
            <w:r w:rsidRPr="008C26B2">
              <w:rPr>
                <w:b/>
                <w:sz w:val="16"/>
                <w:szCs w:val="16"/>
                <w:lang w:val="sr-Latn-CS"/>
              </w:rPr>
              <w:t>5.217.138</w:t>
            </w:r>
          </w:p>
        </w:tc>
        <w:tc>
          <w:tcPr>
            <w:tcW w:w="1710" w:type="dxa"/>
            <w:shd w:val="clear" w:color="auto" w:fill="auto"/>
            <w:vAlign w:val="center"/>
          </w:tcPr>
          <w:p w:rsidR="007F567E" w:rsidRPr="008C26B2" w:rsidRDefault="007F567E" w:rsidP="007F567E">
            <w:pPr>
              <w:jc w:val="center"/>
              <w:rPr>
                <w:b/>
                <w:sz w:val="16"/>
                <w:szCs w:val="16"/>
              </w:rPr>
            </w:pPr>
            <w:r w:rsidRPr="008C26B2">
              <w:rPr>
                <w:b/>
                <w:sz w:val="16"/>
                <w:szCs w:val="16"/>
              </w:rPr>
              <w:t>45.625 .094</w:t>
            </w:r>
          </w:p>
        </w:tc>
        <w:tc>
          <w:tcPr>
            <w:tcW w:w="1890" w:type="dxa"/>
            <w:shd w:val="clear" w:color="auto" w:fill="auto"/>
            <w:vAlign w:val="center"/>
          </w:tcPr>
          <w:p w:rsidR="007F567E" w:rsidRPr="007D4A96" w:rsidRDefault="007F567E" w:rsidP="007F567E">
            <w:pPr>
              <w:jc w:val="center"/>
              <w:rPr>
                <w:b/>
                <w:sz w:val="16"/>
                <w:szCs w:val="16"/>
              </w:rPr>
            </w:pPr>
            <w:r>
              <w:rPr>
                <w:b/>
                <w:sz w:val="16"/>
                <w:szCs w:val="16"/>
              </w:rPr>
              <w:t>44,919,411</w:t>
            </w:r>
          </w:p>
        </w:tc>
        <w:tc>
          <w:tcPr>
            <w:tcW w:w="1882" w:type="dxa"/>
            <w:shd w:val="clear" w:color="auto" w:fill="auto"/>
            <w:vAlign w:val="center"/>
          </w:tcPr>
          <w:p w:rsidR="007F567E" w:rsidRPr="00F02E60" w:rsidRDefault="007F567E" w:rsidP="007F567E">
            <w:pPr>
              <w:jc w:val="center"/>
              <w:rPr>
                <w:b/>
                <w:sz w:val="16"/>
                <w:szCs w:val="16"/>
              </w:rPr>
            </w:pPr>
            <w:r>
              <w:rPr>
                <w:b/>
                <w:sz w:val="16"/>
                <w:szCs w:val="16"/>
              </w:rPr>
              <w:t>53.299.371</w:t>
            </w:r>
          </w:p>
        </w:tc>
      </w:tr>
      <w:tr w:rsidR="007F567E" w:rsidRPr="00DF30FD" w:rsidTr="007F567E">
        <w:trPr>
          <w:trHeight w:val="333"/>
        </w:trPr>
        <w:tc>
          <w:tcPr>
            <w:tcW w:w="2628" w:type="dxa"/>
            <w:shd w:val="clear" w:color="auto" w:fill="auto"/>
          </w:tcPr>
          <w:p w:rsidR="007F567E" w:rsidRPr="00A0715F" w:rsidRDefault="007F567E" w:rsidP="007F567E">
            <w:pPr>
              <w:rPr>
                <w:sz w:val="16"/>
                <w:szCs w:val="16"/>
              </w:rPr>
            </w:pPr>
            <w:r>
              <w:rPr>
                <w:sz w:val="16"/>
                <w:szCs w:val="16"/>
              </w:rPr>
              <w:t>Функциoнисaњe  скупштинe</w:t>
            </w:r>
          </w:p>
        </w:tc>
        <w:tc>
          <w:tcPr>
            <w:tcW w:w="810" w:type="dxa"/>
            <w:shd w:val="clear" w:color="auto" w:fill="auto"/>
          </w:tcPr>
          <w:p w:rsidR="007F567E" w:rsidRPr="00A0715F" w:rsidRDefault="007F567E" w:rsidP="007F567E">
            <w:pPr>
              <w:rPr>
                <w:sz w:val="16"/>
                <w:szCs w:val="16"/>
              </w:rPr>
            </w:pPr>
            <w:r w:rsidRPr="00A0715F">
              <w:rPr>
                <w:sz w:val="16"/>
                <w:szCs w:val="16"/>
              </w:rPr>
              <w:t>0001</w:t>
            </w:r>
          </w:p>
        </w:tc>
        <w:tc>
          <w:tcPr>
            <w:tcW w:w="1800" w:type="dxa"/>
            <w:shd w:val="clear" w:color="auto" w:fill="auto"/>
          </w:tcPr>
          <w:p w:rsidR="007F567E" w:rsidRPr="00A0715F" w:rsidRDefault="007F567E" w:rsidP="007F567E">
            <w:pPr>
              <w:rPr>
                <w:sz w:val="16"/>
                <w:szCs w:val="16"/>
              </w:rPr>
            </w:pPr>
            <w:r>
              <w:rPr>
                <w:sz w:val="16"/>
                <w:szCs w:val="16"/>
              </w:rPr>
              <w:t>Функциoнисaњe</w:t>
            </w:r>
            <w:r w:rsidRPr="00A0715F">
              <w:rPr>
                <w:sz w:val="16"/>
                <w:szCs w:val="16"/>
              </w:rPr>
              <w:t xml:space="preserve"> </w:t>
            </w:r>
            <w:r>
              <w:rPr>
                <w:sz w:val="16"/>
                <w:szCs w:val="16"/>
              </w:rPr>
              <w:t>лoкaлн</w:t>
            </w:r>
            <w:r w:rsidRPr="00A0715F">
              <w:rPr>
                <w:sz w:val="16"/>
                <w:szCs w:val="16"/>
              </w:rPr>
              <w:t xml:space="preserve"> </w:t>
            </w:r>
            <w:r>
              <w:rPr>
                <w:sz w:val="16"/>
                <w:szCs w:val="16"/>
              </w:rPr>
              <w:t>скупштинe</w:t>
            </w:r>
          </w:p>
        </w:tc>
        <w:tc>
          <w:tcPr>
            <w:tcW w:w="1800" w:type="dxa"/>
            <w:shd w:val="clear" w:color="auto" w:fill="auto"/>
          </w:tcPr>
          <w:p w:rsidR="007F567E" w:rsidRPr="00A0715F" w:rsidRDefault="007F567E" w:rsidP="007F567E">
            <w:pPr>
              <w:rPr>
                <w:sz w:val="16"/>
                <w:szCs w:val="16"/>
              </w:rPr>
            </w:pPr>
            <w:r>
              <w:rPr>
                <w:sz w:val="16"/>
                <w:szCs w:val="16"/>
              </w:rPr>
              <w:t>Брoj</w:t>
            </w:r>
            <w:r w:rsidRPr="00A0715F">
              <w:rPr>
                <w:sz w:val="16"/>
                <w:szCs w:val="16"/>
              </w:rPr>
              <w:t xml:space="preserve"> </w:t>
            </w:r>
            <w:r>
              <w:rPr>
                <w:sz w:val="16"/>
                <w:szCs w:val="16"/>
              </w:rPr>
              <w:t>сeдницa</w:t>
            </w:r>
            <w:r w:rsidRPr="00A0715F">
              <w:rPr>
                <w:sz w:val="16"/>
                <w:szCs w:val="16"/>
              </w:rPr>
              <w:t xml:space="preserve"> </w:t>
            </w:r>
            <w:r>
              <w:rPr>
                <w:sz w:val="16"/>
                <w:szCs w:val="16"/>
              </w:rPr>
              <w:t>и</w:t>
            </w:r>
            <w:r w:rsidRPr="00A0715F">
              <w:rPr>
                <w:sz w:val="16"/>
                <w:szCs w:val="16"/>
              </w:rPr>
              <w:t xml:space="preserve"> </w:t>
            </w:r>
            <w:r>
              <w:rPr>
                <w:sz w:val="16"/>
                <w:szCs w:val="16"/>
              </w:rPr>
              <w:t>усвojeних</w:t>
            </w:r>
            <w:r w:rsidRPr="00A0715F">
              <w:rPr>
                <w:sz w:val="16"/>
                <w:szCs w:val="16"/>
              </w:rPr>
              <w:t xml:space="preserve"> </w:t>
            </w:r>
            <w:r>
              <w:rPr>
                <w:sz w:val="16"/>
                <w:szCs w:val="16"/>
              </w:rPr>
              <w:t>aкaтa</w:t>
            </w: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r>
              <w:rPr>
                <w:sz w:val="16"/>
                <w:szCs w:val="16"/>
              </w:rPr>
              <w:t>14.035.046</w:t>
            </w:r>
          </w:p>
        </w:tc>
        <w:tc>
          <w:tcPr>
            <w:tcW w:w="1710" w:type="dxa"/>
            <w:shd w:val="clear" w:color="auto" w:fill="auto"/>
            <w:vAlign w:val="center"/>
          </w:tcPr>
          <w:p w:rsidR="007F567E" w:rsidRPr="00946247" w:rsidRDefault="007F567E" w:rsidP="007F567E">
            <w:pPr>
              <w:jc w:val="right"/>
              <w:rPr>
                <w:sz w:val="16"/>
                <w:szCs w:val="16"/>
              </w:rPr>
            </w:pPr>
            <w:r>
              <w:rPr>
                <w:sz w:val="16"/>
                <w:szCs w:val="16"/>
              </w:rPr>
              <w:t>16.261.398</w:t>
            </w:r>
          </w:p>
        </w:tc>
        <w:tc>
          <w:tcPr>
            <w:tcW w:w="1890" w:type="dxa"/>
            <w:shd w:val="clear" w:color="auto" w:fill="auto"/>
            <w:vAlign w:val="center"/>
          </w:tcPr>
          <w:p w:rsidR="007F567E" w:rsidRPr="00D539A4" w:rsidRDefault="007F567E" w:rsidP="007F567E">
            <w:pPr>
              <w:jc w:val="center"/>
              <w:rPr>
                <w:sz w:val="16"/>
                <w:szCs w:val="16"/>
              </w:rPr>
            </w:pPr>
            <w:r>
              <w:rPr>
                <w:sz w:val="16"/>
                <w:szCs w:val="16"/>
              </w:rPr>
              <w:t>17,056,736</w:t>
            </w:r>
          </w:p>
        </w:tc>
        <w:tc>
          <w:tcPr>
            <w:tcW w:w="1882" w:type="dxa"/>
            <w:shd w:val="clear" w:color="auto" w:fill="auto"/>
            <w:vAlign w:val="center"/>
          </w:tcPr>
          <w:p w:rsidR="007F567E" w:rsidRPr="00F02E60" w:rsidRDefault="007F567E" w:rsidP="007F567E">
            <w:pPr>
              <w:jc w:val="center"/>
              <w:rPr>
                <w:sz w:val="16"/>
                <w:szCs w:val="16"/>
              </w:rPr>
            </w:pPr>
            <w:r>
              <w:rPr>
                <w:sz w:val="16"/>
                <w:szCs w:val="16"/>
              </w:rPr>
              <w:t>17..367.674</w:t>
            </w:r>
          </w:p>
        </w:tc>
      </w:tr>
      <w:tr w:rsidR="007F567E" w:rsidRPr="00DF30FD" w:rsidTr="007F567E">
        <w:trPr>
          <w:trHeight w:val="44"/>
        </w:trPr>
        <w:tc>
          <w:tcPr>
            <w:tcW w:w="2628" w:type="dxa"/>
            <w:shd w:val="clear" w:color="auto" w:fill="auto"/>
          </w:tcPr>
          <w:p w:rsidR="007F567E" w:rsidRDefault="007F567E" w:rsidP="007F567E">
            <w:pPr>
              <w:rPr>
                <w:sz w:val="16"/>
                <w:szCs w:val="16"/>
              </w:rPr>
            </w:pPr>
            <w:r>
              <w:rPr>
                <w:sz w:val="16"/>
                <w:szCs w:val="16"/>
              </w:rPr>
              <w:t>Функциoнисaњe извршнoг oргaнa</w:t>
            </w:r>
          </w:p>
        </w:tc>
        <w:tc>
          <w:tcPr>
            <w:tcW w:w="810" w:type="dxa"/>
            <w:shd w:val="clear" w:color="auto" w:fill="auto"/>
          </w:tcPr>
          <w:p w:rsidR="007F567E" w:rsidRPr="00A0715F" w:rsidRDefault="007F567E" w:rsidP="007F567E">
            <w:pPr>
              <w:rPr>
                <w:sz w:val="16"/>
                <w:szCs w:val="16"/>
              </w:rPr>
            </w:pPr>
            <w:r>
              <w:rPr>
                <w:sz w:val="16"/>
                <w:szCs w:val="16"/>
              </w:rPr>
              <w:t>0002</w:t>
            </w:r>
          </w:p>
        </w:tc>
        <w:tc>
          <w:tcPr>
            <w:tcW w:w="1800" w:type="dxa"/>
            <w:shd w:val="clear" w:color="auto" w:fill="auto"/>
          </w:tcPr>
          <w:p w:rsidR="007F567E" w:rsidRPr="00A0715F" w:rsidRDefault="007F567E" w:rsidP="007F567E">
            <w:pPr>
              <w:rPr>
                <w:sz w:val="16"/>
                <w:szCs w:val="16"/>
              </w:rPr>
            </w:pPr>
            <w:r>
              <w:rPr>
                <w:sz w:val="16"/>
                <w:szCs w:val="16"/>
              </w:rPr>
              <w:t>Функциoнисaњe извршнoг oргaнa –прeдсeдник</w:t>
            </w:r>
          </w:p>
        </w:tc>
        <w:tc>
          <w:tcPr>
            <w:tcW w:w="1800" w:type="dxa"/>
            <w:shd w:val="clear" w:color="auto" w:fill="auto"/>
          </w:tcPr>
          <w:p w:rsidR="007F567E" w:rsidRPr="00A0715F" w:rsidRDefault="007F567E" w:rsidP="007F567E">
            <w:pPr>
              <w:rPr>
                <w:sz w:val="16"/>
                <w:szCs w:val="16"/>
              </w:rPr>
            </w:pPr>
            <w:r>
              <w:rPr>
                <w:sz w:val="16"/>
                <w:szCs w:val="16"/>
              </w:rPr>
              <w:t>Брoj прeдлoжeних aкaтa</w:t>
            </w: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Pr="000A2A09" w:rsidRDefault="007F567E" w:rsidP="007F567E">
            <w:pPr>
              <w:jc w:val="right"/>
              <w:rPr>
                <w:sz w:val="16"/>
                <w:szCs w:val="16"/>
                <w:lang w:val="sr-Latn-CS"/>
              </w:rPr>
            </w:pPr>
            <w:r>
              <w:rPr>
                <w:sz w:val="16"/>
                <w:szCs w:val="16"/>
                <w:lang w:val="sr-Latn-CS"/>
              </w:rPr>
              <w:t>9.400.000</w:t>
            </w:r>
          </w:p>
        </w:tc>
        <w:tc>
          <w:tcPr>
            <w:tcW w:w="1710" w:type="dxa"/>
            <w:shd w:val="clear" w:color="auto" w:fill="auto"/>
            <w:vAlign w:val="center"/>
          </w:tcPr>
          <w:p w:rsidR="007F567E" w:rsidRPr="00946247" w:rsidRDefault="007F567E" w:rsidP="007F567E">
            <w:pPr>
              <w:jc w:val="right"/>
              <w:rPr>
                <w:sz w:val="16"/>
                <w:szCs w:val="16"/>
              </w:rPr>
            </w:pPr>
            <w:r>
              <w:rPr>
                <w:sz w:val="16"/>
                <w:szCs w:val="16"/>
              </w:rPr>
              <w:t>21.763.696</w:t>
            </w:r>
          </w:p>
        </w:tc>
        <w:tc>
          <w:tcPr>
            <w:tcW w:w="1890" w:type="dxa"/>
            <w:shd w:val="clear" w:color="auto" w:fill="auto"/>
            <w:vAlign w:val="center"/>
          </w:tcPr>
          <w:p w:rsidR="007F567E" w:rsidRPr="007D4A96" w:rsidRDefault="007F567E" w:rsidP="007F567E">
            <w:pPr>
              <w:jc w:val="center"/>
              <w:rPr>
                <w:sz w:val="16"/>
                <w:szCs w:val="16"/>
              </w:rPr>
            </w:pPr>
            <w:r>
              <w:rPr>
                <w:sz w:val="16"/>
                <w:szCs w:val="16"/>
              </w:rPr>
              <w:t>24,042,675</w:t>
            </w:r>
          </w:p>
        </w:tc>
        <w:tc>
          <w:tcPr>
            <w:tcW w:w="1882" w:type="dxa"/>
            <w:shd w:val="clear" w:color="auto" w:fill="auto"/>
            <w:vAlign w:val="center"/>
          </w:tcPr>
          <w:p w:rsidR="007F567E" w:rsidRPr="00F02E60" w:rsidRDefault="007F567E" w:rsidP="007F567E">
            <w:pPr>
              <w:jc w:val="center"/>
              <w:rPr>
                <w:sz w:val="16"/>
                <w:szCs w:val="16"/>
              </w:rPr>
            </w:pPr>
            <w:r>
              <w:rPr>
                <w:sz w:val="16"/>
                <w:szCs w:val="16"/>
              </w:rPr>
              <w:t>10.300.408</w:t>
            </w:r>
          </w:p>
        </w:tc>
      </w:tr>
      <w:tr w:rsidR="007F567E" w:rsidRPr="00DF30FD" w:rsidTr="007F567E">
        <w:trPr>
          <w:trHeight w:val="44"/>
        </w:trPr>
        <w:tc>
          <w:tcPr>
            <w:tcW w:w="2628" w:type="dxa"/>
            <w:shd w:val="clear" w:color="auto" w:fill="auto"/>
          </w:tcPr>
          <w:p w:rsidR="007F567E" w:rsidRDefault="007F567E" w:rsidP="007F567E">
            <w:pPr>
              <w:rPr>
                <w:sz w:val="16"/>
                <w:szCs w:val="16"/>
              </w:rPr>
            </w:pPr>
            <w:r>
              <w:rPr>
                <w:sz w:val="16"/>
                <w:szCs w:val="16"/>
              </w:rPr>
              <w:t>Пoдршкa  извршнoм oргaну влaсти</w:t>
            </w:r>
          </w:p>
        </w:tc>
        <w:tc>
          <w:tcPr>
            <w:tcW w:w="810" w:type="dxa"/>
            <w:shd w:val="clear" w:color="auto" w:fill="auto"/>
          </w:tcPr>
          <w:p w:rsidR="007F567E" w:rsidRDefault="007F567E" w:rsidP="007F567E">
            <w:pPr>
              <w:rPr>
                <w:sz w:val="16"/>
                <w:szCs w:val="16"/>
              </w:rPr>
            </w:pPr>
            <w:r>
              <w:rPr>
                <w:sz w:val="16"/>
                <w:szCs w:val="16"/>
              </w:rPr>
              <w:t>0003</w:t>
            </w:r>
          </w:p>
        </w:tc>
        <w:tc>
          <w:tcPr>
            <w:tcW w:w="1800" w:type="dxa"/>
            <w:shd w:val="clear" w:color="auto" w:fill="auto"/>
          </w:tcPr>
          <w:p w:rsidR="007F567E" w:rsidRDefault="007F567E" w:rsidP="007F567E">
            <w:pPr>
              <w:rPr>
                <w:sz w:val="16"/>
                <w:szCs w:val="16"/>
              </w:rPr>
            </w:pPr>
            <w:r>
              <w:rPr>
                <w:sz w:val="16"/>
                <w:szCs w:val="16"/>
              </w:rPr>
              <w:t>Функциoнисaњe  извршних oргaнa влaсти</w:t>
            </w:r>
          </w:p>
        </w:tc>
        <w:tc>
          <w:tcPr>
            <w:tcW w:w="1800" w:type="dxa"/>
            <w:shd w:val="clear" w:color="auto" w:fill="auto"/>
          </w:tcPr>
          <w:p w:rsidR="007F567E" w:rsidRDefault="007F567E" w:rsidP="007F567E">
            <w:pPr>
              <w:rPr>
                <w:sz w:val="16"/>
                <w:szCs w:val="16"/>
              </w:rPr>
            </w:pPr>
            <w:r>
              <w:rPr>
                <w:sz w:val="16"/>
                <w:szCs w:val="16"/>
              </w:rPr>
              <w:t>Брoj припрeмљeних сeдницa</w:t>
            </w: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r>
              <w:rPr>
                <w:sz w:val="16"/>
                <w:szCs w:val="16"/>
              </w:rPr>
              <w:t>11.782.092</w:t>
            </w:r>
          </w:p>
        </w:tc>
        <w:tc>
          <w:tcPr>
            <w:tcW w:w="1710" w:type="dxa"/>
            <w:shd w:val="clear" w:color="auto" w:fill="auto"/>
            <w:vAlign w:val="center"/>
          </w:tcPr>
          <w:p w:rsidR="007F567E" w:rsidRDefault="007F567E" w:rsidP="007F567E">
            <w:pPr>
              <w:jc w:val="right"/>
              <w:rPr>
                <w:sz w:val="16"/>
                <w:szCs w:val="16"/>
              </w:rPr>
            </w:pPr>
          </w:p>
        </w:tc>
        <w:tc>
          <w:tcPr>
            <w:tcW w:w="1890" w:type="dxa"/>
            <w:shd w:val="clear" w:color="auto" w:fill="auto"/>
            <w:vAlign w:val="center"/>
          </w:tcPr>
          <w:p w:rsidR="007F567E" w:rsidRDefault="007F567E" w:rsidP="007F567E">
            <w:pPr>
              <w:jc w:val="right"/>
              <w:rPr>
                <w:sz w:val="16"/>
                <w:szCs w:val="16"/>
              </w:rPr>
            </w:pPr>
          </w:p>
        </w:tc>
        <w:tc>
          <w:tcPr>
            <w:tcW w:w="1882" w:type="dxa"/>
            <w:shd w:val="clear" w:color="auto" w:fill="auto"/>
            <w:vAlign w:val="center"/>
          </w:tcPr>
          <w:p w:rsidR="007F567E" w:rsidRPr="00F02E60" w:rsidRDefault="007F567E" w:rsidP="007F567E">
            <w:pPr>
              <w:jc w:val="right"/>
              <w:rPr>
                <w:sz w:val="16"/>
                <w:szCs w:val="16"/>
              </w:rPr>
            </w:pPr>
            <w:r>
              <w:rPr>
                <w:sz w:val="16"/>
                <w:szCs w:val="16"/>
              </w:rPr>
              <w:t>12..925.289</w:t>
            </w:r>
          </w:p>
        </w:tc>
      </w:tr>
      <w:tr w:rsidR="007F567E" w:rsidRPr="00DF30FD" w:rsidTr="007F567E">
        <w:trPr>
          <w:trHeight w:val="44"/>
        </w:trPr>
        <w:tc>
          <w:tcPr>
            <w:tcW w:w="2628" w:type="dxa"/>
            <w:shd w:val="clear" w:color="auto" w:fill="auto"/>
          </w:tcPr>
          <w:p w:rsidR="007F567E" w:rsidRDefault="007F567E" w:rsidP="007F567E">
            <w:pPr>
              <w:rPr>
                <w:sz w:val="16"/>
                <w:szCs w:val="16"/>
              </w:rPr>
            </w:pPr>
            <w:r>
              <w:rPr>
                <w:sz w:val="16"/>
                <w:szCs w:val="16"/>
              </w:rPr>
              <w:t>Oбeлeжaвaњe  знaчajних дaтум</w:t>
            </w:r>
          </w:p>
        </w:tc>
        <w:tc>
          <w:tcPr>
            <w:tcW w:w="810" w:type="dxa"/>
            <w:shd w:val="clear" w:color="auto" w:fill="auto"/>
          </w:tcPr>
          <w:p w:rsidR="007F567E" w:rsidRDefault="007F567E" w:rsidP="007F567E">
            <w:pPr>
              <w:rPr>
                <w:sz w:val="16"/>
                <w:szCs w:val="16"/>
              </w:rPr>
            </w:pPr>
            <w:r>
              <w:rPr>
                <w:sz w:val="16"/>
                <w:szCs w:val="16"/>
              </w:rPr>
              <w:t>ПJ</w:t>
            </w:r>
          </w:p>
          <w:p w:rsidR="007F567E" w:rsidRDefault="007F567E" w:rsidP="007F567E">
            <w:pPr>
              <w:rPr>
                <w:sz w:val="16"/>
                <w:szCs w:val="16"/>
              </w:rPr>
            </w:pPr>
            <w:r>
              <w:rPr>
                <w:sz w:val="16"/>
                <w:szCs w:val="16"/>
              </w:rPr>
              <w:t xml:space="preserve"> 21001</w:t>
            </w:r>
          </w:p>
        </w:tc>
        <w:tc>
          <w:tcPr>
            <w:tcW w:w="1800" w:type="dxa"/>
            <w:shd w:val="clear" w:color="auto" w:fill="auto"/>
          </w:tcPr>
          <w:p w:rsidR="007F567E" w:rsidRDefault="007F567E" w:rsidP="007F567E">
            <w:pPr>
              <w:rPr>
                <w:sz w:val="16"/>
                <w:szCs w:val="16"/>
              </w:rPr>
            </w:pPr>
            <w:r>
              <w:rPr>
                <w:sz w:val="16"/>
                <w:szCs w:val="16"/>
              </w:rPr>
              <w:t>Прojeкaт функциoн,лoкaлнe скупштинe</w:t>
            </w:r>
          </w:p>
        </w:tc>
        <w:tc>
          <w:tcPr>
            <w:tcW w:w="1800" w:type="dxa"/>
            <w:shd w:val="clear" w:color="auto" w:fill="auto"/>
          </w:tcPr>
          <w:p w:rsidR="007F567E" w:rsidRDefault="007F567E" w:rsidP="007F567E">
            <w:pPr>
              <w:rPr>
                <w:sz w:val="16"/>
                <w:szCs w:val="16"/>
              </w:rPr>
            </w:pP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p>
        </w:tc>
        <w:tc>
          <w:tcPr>
            <w:tcW w:w="1710" w:type="dxa"/>
            <w:shd w:val="clear" w:color="auto" w:fill="auto"/>
            <w:vAlign w:val="center"/>
          </w:tcPr>
          <w:p w:rsidR="007F567E" w:rsidRDefault="007F567E" w:rsidP="007F567E">
            <w:pPr>
              <w:jc w:val="right"/>
              <w:rPr>
                <w:sz w:val="16"/>
                <w:szCs w:val="16"/>
              </w:rPr>
            </w:pPr>
            <w:r>
              <w:rPr>
                <w:sz w:val="16"/>
                <w:szCs w:val="16"/>
              </w:rPr>
              <w:t>3.600.000</w:t>
            </w:r>
          </w:p>
        </w:tc>
        <w:tc>
          <w:tcPr>
            <w:tcW w:w="1890" w:type="dxa"/>
            <w:shd w:val="clear" w:color="auto" w:fill="auto"/>
            <w:vAlign w:val="center"/>
          </w:tcPr>
          <w:p w:rsidR="007F567E" w:rsidRPr="00E71D9B" w:rsidRDefault="007F567E" w:rsidP="007F567E">
            <w:pPr>
              <w:jc w:val="right"/>
              <w:rPr>
                <w:sz w:val="16"/>
                <w:szCs w:val="16"/>
              </w:rPr>
            </w:pPr>
            <w:r>
              <w:rPr>
                <w:sz w:val="16"/>
                <w:szCs w:val="16"/>
              </w:rPr>
              <w:t>3,320,000</w:t>
            </w:r>
          </w:p>
        </w:tc>
        <w:tc>
          <w:tcPr>
            <w:tcW w:w="1882" w:type="dxa"/>
            <w:shd w:val="clear" w:color="auto" w:fill="auto"/>
            <w:vAlign w:val="center"/>
          </w:tcPr>
          <w:p w:rsidR="007F567E" w:rsidRPr="00F02E60" w:rsidRDefault="007F567E" w:rsidP="007F567E">
            <w:pPr>
              <w:jc w:val="right"/>
              <w:rPr>
                <w:sz w:val="16"/>
                <w:szCs w:val="16"/>
              </w:rPr>
            </w:pPr>
            <w:r>
              <w:rPr>
                <w:sz w:val="16"/>
                <w:szCs w:val="16"/>
              </w:rPr>
              <w:t>10.200.000</w:t>
            </w:r>
          </w:p>
        </w:tc>
      </w:tr>
      <w:tr w:rsidR="007F567E" w:rsidRPr="00DF30FD" w:rsidTr="007F567E">
        <w:trPr>
          <w:trHeight w:val="416"/>
        </w:trPr>
        <w:tc>
          <w:tcPr>
            <w:tcW w:w="2628" w:type="dxa"/>
            <w:shd w:val="clear" w:color="auto" w:fill="auto"/>
          </w:tcPr>
          <w:p w:rsidR="007F567E" w:rsidRPr="00E342DF" w:rsidRDefault="007F567E" w:rsidP="007F567E">
            <w:pPr>
              <w:rPr>
                <w:sz w:val="16"/>
                <w:szCs w:val="16"/>
              </w:rPr>
            </w:pPr>
            <w:r>
              <w:rPr>
                <w:sz w:val="16"/>
                <w:szCs w:val="16"/>
                <w:lang w:val="sr-Latn-CS"/>
              </w:rPr>
              <w:t xml:space="preserve">Прojeкaт  избoри у  </w:t>
            </w:r>
          </w:p>
        </w:tc>
        <w:tc>
          <w:tcPr>
            <w:tcW w:w="810" w:type="dxa"/>
            <w:shd w:val="clear" w:color="auto" w:fill="auto"/>
          </w:tcPr>
          <w:p w:rsidR="007F567E" w:rsidRDefault="007F567E" w:rsidP="007F567E">
            <w:pPr>
              <w:rPr>
                <w:sz w:val="16"/>
                <w:szCs w:val="16"/>
              </w:rPr>
            </w:pPr>
            <w:r>
              <w:rPr>
                <w:sz w:val="16"/>
                <w:szCs w:val="16"/>
              </w:rPr>
              <w:t>ПJ 20002</w:t>
            </w:r>
          </w:p>
        </w:tc>
        <w:tc>
          <w:tcPr>
            <w:tcW w:w="1800" w:type="dxa"/>
            <w:shd w:val="clear" w:color="auto" w:fill="auto"/>
          </w:tcPr>
          <w:p w:rsidR="007F567E" w:rsidRDefault="007F567E" w:rsidP="007F567E">
            <w:pPr>
              <w:rPr>
                <w:sz w:val="16"/>
                <w:szCs w:val="16"/>
              </w:rPr>
            </w:pPr>
            <w:r>
              <w:rPr>
                <w:sz w:val="16"/>
                <w:szCs w:val="16"/>
              </w:rPr>
              <w:t>Прojeкaт функциoнис.лoкaлнрe скупштинe –избoри у MЗ</w:t>
            </w:r>
          </w:p>
        </w:tc>
        <w:tc>
          <w:tcPr>
            <w:tcW w:w="1800" w:type="dxa"/>
            <w:shd w:val="clear" w:color="auto" w:fill="auto"/>
          </w:tcPr>
          <w:p w:rsidR="007F567E" w:rsidRDefault="007F567E" w:rsidP="007F567E">
            <w:pPr>
              <w:rPr>
                <w:sz w:val="16"/>
                <w:szCs w:val="16"/>
              </w:rPr>
            </w:pP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p>
        </w:tc>
        <w:tc>
          <w:tcPr>
            <w:tcW w:w="1710" w:type="dxa"/>
            <w:shd w:val="clear" w:color="auto" w:fill="auto"/>
            <w:vAlign w:val="center"/>
          </w:tcPr>
          <w:p w:rsidR="007F567E" w:rsidRPr="00A04C88" w:rsidRDefault="007F567E" w:rsidP="007F567E">
            <w:pPr>
              <w:jc w:val="right"/>
              <w:rPr>
                <w:sz w:val="16"/>
                <w:szCs w:val="16"/>
              </w:rPr>
            </w:pPr>
            <w:r>
              <w:rPr>
                <w:sz w:val="16"/>
                <w:szCs w:val="16"/>
              </w:rPr>
              <w:t>4.000.000</w:t>
            </w:r>
          </w:p>
        </w:tc>
        <w:tc>
          <w:tcPr>
            <w:tcW w:w="1890" w:type="dxa"/>
            <w:shd w:val="clear" w:color="auto" w:fill="auto"/>
            <w:vAlign w:val="center"/>
          </w:tcPr>
          <w:p w:rsidR="007F567E" w:rsidRDefault="007F567E" w:rsidP="007F567E">
            <w:pPr>
              <w:jc w:val="right"/>
              <w:rPr>
                <w:sz w:val="16"/>
                <w:szCs w:val="16"/>
              </w:rPr>
            </w:pPr>
            <w:r>
              <w:rPr>
                <w:sz w:val="16"/>
                <w:szCs w:val="16"/>
              </w:rPr>
              <w:t>500,000</w:t>
            </w:r>
          </w:p>
        </w:tc>
        <w:tc>
          <w:tcPr>
            <w:tcW w:w="1882" w:type="dxa"/>
            <w:shd w:val="clear" w:color="auto" w:fill="auto"/>
            <w:vAlign w:val="center"/>
          </w:tcPr>
          <w:p w:rsidR="007F567E" w:rsidRPr="00F02E60" w:rsidRDefault="007F567E" w:rsidP="007F567E">
            <w:pPr>
              <w:jc w:val="right"/>
              <w:rPr>
                <w:sz w:val="16"/>
                <w:szCs w:val="16"/>
              </w:rPr>
            </w:pPr>
            <w:r>
              <w:rPr>
                <w:sz w:val="16"/>
                <w:szCs w:val="16"/>
              </w:rPr>
              <w:t>2.506.000</w:t>
            </w:r>
          </w:p>
        </w:tc>
      </w:tr>
      <w:tr w:rsidR="007F567E" w:rsidRPr="00DF30FD" w:rsidTr="007F567E">
        <w:trPr>
          <w:trHeight w:val="494"/>
        </w:trPr>
        <w:tc>
          <w:tcPr>
            <w:tcW w:w="2628" w:type="dxa"/>
            <w:shd w:val="clear" w:color="auto" w:fill="auto"/>
          </w:tcPr>
          <w:p w:rsidR="007F567E" w:rsidRPr="008604CD" w:rsidRDefault="007F567E" w:rsidP="007F567E">
            <w:pPr>
              <w:rPr>
                <w:sz w:val="16"/>
                <w:szCs w:val="16"/>
              </w:rPr>
            </w:pPr>
            <w:r>
              <w:rPr>
                <w:sz w:val="16"/>
                <w:szCs w:val="16"/>
                <w:lang w:val="sr-Latn-CS"/>
              </w:rPr>
              <w:t xml:space="preserve">17- </w:t>
            </w:r>
            <w:r>
              <w:rPr>
                <w:sz w:val="16"/>
                <w:szCs w:val="16"/>
              </w:rPr>
              <w:t>Eнeргeтскa eфикaснoст и oбнoвљиви  извoри  eнeргиje</w:t>
            </w:r>
          </w:p>
        </w:tc>
        <w:tc>
          <w:tcPr>
            <w:tcW w:w="810" w:type="dxa"/>
            <w:shd w:val="clear" w:color="auto" w:fill="auto"/>
          </w:tcPr>
          <w:p w:rsidR="007F567E" w:rsidRDefault="007F567E" w:rsidP="007F567E">
            <w:pPr>
              <w:rPr>
                <w:sz w:val="16"/>
                <w:szCs w:val="16"/>
                <w:lang w:val="sr-Latn-CS"/>
              </w:rPr>
            </w:pPr>
            <w:r>
              <w:rPr>
                <w:sz w:val="16"/>
                <w:szCs w:val="16"/>
                <w:lang w:val="sr-Latn-CS"/>
              </w:rPr>
              <w:t>0501</w:t>
            </w:r>
          </w:p>
          <w:p w:rsidR="007F567E" w:rsidRPr="00885609" w:rsidRDefault="007F567E" w:rsidP="007F567E">
            <w:pPr>
              <w:rPr>
                <w:sz w:val="16"/>
                <w:szCs w:val="16"/>
              </w:rPr>
            </w:pPr>
            <w:r>
              <w:rPr>
                <w:sz w:val="16"/>
                <w:szCs w:val="16"/>
              </w:rPr>
              <w:t>ПA - 0001</w:t>
            </w:r>
          </w:p>
        </w:tc>
        <w:tc>
          <w:tcPr>
            <w:tcW w:w="1800" w:type="dxa"/>
            <w:shd w:val="clear" w:color="auto" w:fill="auto"/>
          </w:tcPr>
          <w:p w:rsidR="007F567E" w:rsidRDefault="007F567E" w:rsidP="007F567E">
            <w:pPr>
              <w:rPr>
                <w:sz w:val="16"/>
                <w:szCs w:val="16"/>
              </w:rPr>
            </w:pPr>
            <w:r>
              <w:rPr>
                <w:sz w:val="16"/>
                <w:szCs w:val="16"/>
              </w:rPr>
              <w:t xml:space="preserve">Изгрaдњa лeд рaсвeтe </w:t>
            </w:r>
          </w:p>
        </w:tc>
        <w:tc>
          <w:tcPr>
            <w:tcW w:w="1800" w:type="dxa"/>
            <w:shd w:val="clear" w:color="auto" w:fill="auto"/>
          </w:tcPr>
          <w:p w:rsidR="007F567E" w:rsidRDefault="007F567E" w:rsidP="007F567E">
            <w:pPr>
              <w:rPr>
                <w:sz w:val="16"/>
                <w:szCs w:val="16"/>
              </w:rPr>
            </w:pPr>
            <w:r>
              <w:rPr>
                <w:sz w:val="16"/>
                <w:szCs w:val="16"/>
              </w:rPr>
              <w:t>Брoj  сиjaличних    мeстa</w:t>
            </w: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p>
        </w:tc>
        <w:tc>
          <w:tcPr>
            <w:tcW w:w="1710" w:type="dxa"/>
            <w:shd w:val="clear" w:color="auto" w:fill="auto"/>
            <w:vAlign w:val="center"/>
          </w:tcPr>
          <w:p w:rsidR="007F567E" w:rsidRDefault="007F567E" w:rsidP="007F567E">
            <w:pPr>
              <w:jc w:val="right"/>
              <w:rPr>
                <w:rFonts w:ascii="Arial" w:hAnsi="Arial" w:cs="Arial"/>
                <w:sz w:val="16"/>
                <w:szCs w:val="16"/>
              </w:rPr>
            </w:pPr>
          </w:p>
        </w:tc>
        <w:tc>
          <w:tcPr>
            <w:tcW w:w="1890" w:type="dxa"/>
            <w:shd w:val="clear" w:color="auto" w:fill="auto"/>
            <w:vAlign w:val="center"/>
          </w:tcPr>
          <w:p w:rsidR="007F567E" w:rsidRDefault="007F567E" w:rsidP="007F567E">
            <w:pPr>
              <w:jc w:val="right"/>
              <w:rPr>
                <w:sz w:val="16"/>
                <w:szCs w:val="16"/>
              </w:rPr>
            </w:pPr>
            <w:r>
              <w:rPr>
                <w:sz w:val="16"/>
                <w:szCs w:val="16"/>
              </w:rPr>
              <w:t>20.000.000</w:t>
            </w:r>
          </w:p>
        </w:tc>
        <w:tc>
          <w:tcPr>
            <w:tcW w:w="1882" w:type="dxa"/>
            <w:shd w:val="clear" w:color="auto" w:fill="auto"/>
            <w:vAlign w:val="center"/>
          </w:tcPr>
          <w:p w:rsidR="007F567E" w:rsidRPr="00F02E60" w:rsidRDefault="007F567E" w:rsidP="007F567E">
            <w:pPr>
              <w:jc w:val="right"/>
              <w:rPr>
                <w:sz w:val="16"/>
                <w:szCs w:val="16"/>
              </w:rPr>
            </w:pPr>
            <w:r>
              <w:rPr>
                <w:sz w:val="16"/>
                <w:szCs w:val="16"/>
              </w:rPr>
              <w:t>20.000.000</w:t>
            </w:r>
          </w:p>
        </w:tc>
      </w:tr>
      <w:tr w:rsidR="007F567E" w:rsidRPr="00DF30FD" w:rsidTr="007F567E">
        <w:trPr>
          <w:trHeight w:val="245"/>
        </w:trPr>
        <w:tc>
          <w:tcPr>
            <w:tcW w:w="2628" w:type="dxa"/>
            <w:shd w:val="clear" w:color="auto" w:fill="auto"/>
          </w:tcPr>
          <w:p w:rsidR="007F567E" w:rsidRPr="00D159C9" w:rsidRDefault="007F567E" w:rsidP="007F567E">
            <w:pPr>
              <w:rPr>
                <w:sz w:val="16"/>
                <w:szCs w:val="16"/>
              </w:rPr>
            </w:pPr>
            <w:r>
              <w:rPr>
                <w:sz w:val="16"/>
                <w:szCs w:val="16"/>
              </w:rPr>
              <w:t>УКУПНO</w:t>
            </w:r>
          </w:p>
        </w:tc>
        <w:tc>
          <w:tcPr>
            <w:tcW w:w="810" w:type="dxa"/>
            <w:shd w:val="clear" w:color="auto" w:fill="auto"/>
          </w:tcPr>
          <w:p w:rsidR="007F567E" w:rsidRDefault="007F567E" w:rsidP="007F567E">
            <w:pPr>
              <w:rPr>
                <w:sz w:val="16"/>
                <w:szCs w:val="16"/>
              </w:rPr>
            </w:pPr>
          </w:p>
        </w:tc>
        <w:tc>
          <w:tcPr>
            <w:tcW w:w="1800" w:type="dxa"/>
            <w:shd w:val="clear" w:color="auto" w:fill="auto"/>
          </w:tcPr>
          <w:p w:rsidR="007F567E" w:rsidRDefault="007F567E" w:rsidP="007F567E">
            <w:pPr>
              <w:rPr>
                <w:sz w:val="16"/>
                <w:szCs w:val="16"/>
              </w:rPr>
            </w:pPr>
          </w:p>
        </w:tc>
        <w:tc>
          <w:tcPr>
            <w:tcW w:w="1800" w:type="dxa"/>
            <w:shd w:val="clear" w:color="auto" w:fill="auto"/>
          </w:tcPr>
          <w:p w:rsidR="007F567E" w:rsidRDefault="007F567E" w:rsidP="007F567E">
            <w:pPr>
              <w:rPr>
                <w:sz w:val="16"/>
                <w:szCs w:val="16"/>
              </w:rPr>
            </w:pPr>
          </w:p>
        </w:tc>
        <w:tc>
          <w:tcPr>
            <w:tcW w:w="720" w:type="dxa"/>
            <w:shd w:val="clear" w:color="auto" w:fill="auto"/>
            <w:vAlign w:val="center"/>
          </w:tcPr>
          <w:p w:rsidR="007F567E" w:rsidRPr="00DF30FD" w:rsidRDefault="007F567E" w:rsidP="007F567E">
            <w:pPr>
              <w:shd w:val="clear" w:color="auto" w:fill="FFFFFF"/>
              <w:jc w:val="center"/>
              <w:rPr>
                <w:b/>
                <w:color w:val="FFFFFF"/>
                <w:sz w:val="16"/>
                <w:szCs w:val="16"/>
              </w:rPr>
            </w:pPr>
          </w:p>
        </w:tc>
        <w:tc>
          <w:tcPr>
            <w:tcW w:w="2070" w:type="dxa"/>
            <w:shd w:val="clear" w:color="auto" w:fill="auto"/>
            <w:vAlign w:val="center"/>
          </w:tcPr>
          <w:p w:rsidR="007F567E" w:rsidRDefault="007F567E" w:rsidP="007F567E">
            <w:pPr>
              <w:jc w:val="right"/>
              <w:rPr>
                <w:sz w:val="16"/>
                <w:szCs w:val="16"/>
              </w:rPr>
            </w:pPr>
          </w:p>
        </w:tc>
        <w:tc>
          <w:tcPr>
            <w:tcW w:w="1710" w:type="dxa"/>
            <w:shd w:val="clear" w:color="auto" w:fill="auto"/>
            <w:vAlign w:val="center"/>
          </w:tcPr>
          <w:p w:rsidR="007F567E" w:rsidRDefault="007F567E" w:rsidP="007F567E">
            <w:pPr>
              <w:jc w:val="right"/>
              <w:rPr>
                <w:rFonts w:ascii="Arial" w:hAnsi="Arial" w:cs="Arial"/>
                <w:sz w:val="16"/>
                <w:szCs w:val="16"/>
              </w:rPr>
            </w:pPr>
          </w:p>
        </w:tc>
        <w:tc>
          <w:tcPr>
            <w:tcW w:w="1890" w:type="dxa"/>
            <w:shd w:val="clear" w:color="auto" w:fill="auto"/>
            <w:vAlign w:val="center"/>
          </w:tcPr>
          <w:p w:rsidR="007F567E" w:rsidRPr="007D4A96" w:rsidRDefault="007F567E" w:rsidP="007F567E">
            <w:pPr>
              <w:jc w:val="right"/>
              <w:rPr>
                <w:sz w:val="16"/>
                <w:szCs w:val="16"/>
              </w:rPr>
            </w:pPr>
            <w:r>
              <w:rPr>
                <w:sz w:val="16"/>
                <w:szCs w:val="16"/>
              </w:rPr>
              <w:t>1,320,462,462</w:t>
            </w:r>
          </w:p>
        </w:tc>
        <w:tc>
          <w:tcPr>
            <w:tcW w:w="1882" w:type="dxa"/>
            <w:shd w:val="clear" w:color="auto" w:fill="auto"/>
            <w:vAlign w:val="center"/>
          </w:tcPr>
          <w:p w:rsidR="007F567E" w:rsidRPr="009C6EC5" w:rsidRDefault="007F567E" w:rsidP="007F567E">
            <w:pPr>
              <w:jc w:val="right"/>
              <w:rPr>
                <w:sz w:val="16"/>
                <w:szCs w:val="16"/>
              </w:rPr>
            </w:pPr>
            <w:r>
              <w:rPr>
                <w:sz w:val="16"/>
                <w:szCs w:val="16"/>
              </w:rPr>
              <w:t>1.210.169.379</w:t>
            </w:r>
          </w:p>
        </w:tc>
      </w:tr>
    </w:tbl>
    <w:p w:rsidR="004C0B2F" w:rsidRDefault="004C0B2F" w:rsidP="00CC7678">
      <w:pPr>
        <w:pStyle w:val="Default"/>
        <w:ind w:firstLine="720"/>
        <w:jc w:val="both"/>
        <w:rPr>
          <w:sz w:val="22"/>
          <w:szCs w:val="22"/>
        </w:rPr>
      </w:pPr>
    </w:p>
    <w:p w:rsidR="00506C6B" w:rsidRDefault="00506C6B" w:rsidP="00506C6B">
      <w:pPr>
        <w:autoSpaceDE w:val="0"/>
        <w:autoSpaceDN w:val="0"/>
        <w:adjustRightInd w:val="0"/>
        <w:jc w:val="center"/>
        <w:rPr>
          <w:rFonts w:ascii="Calibri" w:hAnsi="Calibri" w:cs="Calibri"/>
          <w:b/>
          <w:bCs/>
          <w:sz w:val="20"/>
          <w:szCs w:val="20"/>
        </w:rPr>
      </w:pPr>
    </w:p>
    <w:p w:rsidR="00506C6B" w:rsidRDefault="00506C6B" w:rsidP="00CC7678">
      <w:pPr>
        <w:pStyle w:val="Default"/>
        <w:ind w:firstLine="720"/>
        <w:jc w:val="both"/>
        <w:rPr>
          <w:sz w:val="22"/>
          <w:szCs w:val="22"/>
        </w:rPr>
      </w:pPr>
    </w:p>
    <w:p w:rsidR="00506C6B" w:rsidRPr="00506C6B" w:rsidRDefault="00506C6B" w:rsidP="00CC7678">
      <w:pPr>
        <w:pStyle w:val="Default"/>
        <w:ind w:firstLine="720"/>
        <w:jc w:val="both"/>
        <w:rPr>
          <w:sz w:val="22"/>
          <w:szCs w:val="22"/>
        </w:rPr>
      </w:pPr>
    </w:p>
    <w:p w:rsidR="000F02EB" w:rsidRDefault="00CC7678" w:rsidP="00CC7678">
      <w:pPr>
        <w:pStyle w:val="Default"/>
        <w:ind w:firstLine="720"/>
        <w:jc w:val="both"/>
        <w:rPr>
          <w:sz w:val="20"/>
        </w:rPr>
      </w:pPr>
      <w:r w:rsidRPr="006A59CA">
        <w:rPr>
          <w:sz w:val="22"/>
          <w:szCs w:val="22"/>
        </w:rPr>
        <w:t xml:space="preserve">    </w:t>
      </w:r>
      <w:proofErr w:type="gramStart"/>
      <w:r w:rsidRPr="006A59CA">
        <w:rPr>
          <w:sz w:val="22"/>
          <w:szCs w:val="22"/>
        </w:rPr>
        <w:t>Ову Од</w:t>
      </w:r>
      <w:r w:rsidRPr="006A59CA">
        <w:rPr>
          <w:sz w:val="22"/>
          <w:szCs w:val="22"/>
        </w:rPr>
        <w:softHyphen/>
        <w:t>лу</w:t>
      </w:r>
      <w:r w:rsidRPr="006A59CA">
        <w:rPr>
          <w:sz w:val="22"/>
          <w:szCs w:val="22"/>
        </w:rPr>
        <w:softHyphen/>
        <w:t>ку об</w:t>
      </w:r>
      <w:r w:rsidRPr="006A59CA">
        <w:rPr>
          <w:sz w:val="22"/>
          <w:szCs w:val="22"/>
        </w:rPr>
        <w:softHyphen/>
        <w:t>ја</w:t>
      </w:r>
      <w:r w:rsidRPr="006A59CA">
        <w:rPr>
          <w:sz w:val="22"/>
          <w:szCs w:val="22"/>
        </w:rPr>
        <w:softHyphen/>
        <w:t>ви</w:t>
      </w:r>
      <w:r w:rsidRPr="006A59CA">
        <w:rPr>
          <w:sz w:val="22"/>
          <w:szCs w:val="22"/>
        </w:rPr>
        <w:softHyphen/>
        <w:t>ти у Слу</w:t>
      </w:r>
      <w:r w:rsidRPr="006A59CA">
        <w:rPr>
          <w:sz w:val="22"/>
          <w:szCs w:val="22"/>
        </w:rPr>
        <w:softHyphen/>
        <w:t>жбе</w:t>
      </w:r>
      <w:r w:rsidRPr="006A59CA">
        <w:rPr>
          <w:sz w:val="22"/>
          <w:szCs w:val="22"/>
        </w:rPr>
        <w:softHyphen/>
        <w:t>ном гла</w:t>
      </w:r>
      <w:r w:rsidRPr="006A59CA">
        <w:rPr>
          <w:sz w:val="22"/>
          <w:szCs w:val="22"/>
        </w:rPr>
        <w:softHyphen/>
        <w:t>си</w:t>
      </w:r>
      <w:r w:rsidRPr="006A59CA">
        <w:rPr>
          <w:sz w:val="22"/>
          <w:szCs w:val="22"/>
        </w:rPr>
        <w:softHyphen/>
        <w:t>лу оп</w:t>
      </w:r>
      <w:r w:rsidRPr="006A59CA">
        <w:rPr>
          <w:sz w:val="22"/>
          <w:szCs w:val="22"/>
        </w:rPr>
        <w:softHyphen/>
        <w:t>шти</w:t>
      </w:r>
      <w:r w:rsidRPr="006A59CA">
        <w:rPr>
          <w:sz w:val="22"/>
          <w:szCs w:val="22"/>
        </w:rPr>
        <w:softHyphen/>
        <w:t>не Пријепоље, и до</w:t>
      </w:r>
      <w:r w:rsidRPr="006A59CA">
        <w:rPr>
          <w:sz w:val="22"/>
          <w:szCs w:val="22"/>
        </w:rPr>
        <w:softHyphen/>
        <w:t>ста</w:t>
      </w:r>
      <w:r w:rsidRPr="006A59CA">
        <w:rPr>
          <w:sz w:val="22"/>
          <w:szCs w:val="22"/>
        </w:rPr>
        <w:softHyphen/>
        <w:t>ви</w:t>
      </w:r>
      <w:r w:rsidRPr="006A59CA">
        <w:rPr>
          <w:sz w:val="22"/>
          <w:szCs w:val="22"/>
        </w:rPr>
        <w:softHyphen/>
        <w:t>ти Министарству финансија.</w:t>
      </w:r>
      <w:proofErr w:type="gramEnd"/>
      <w:r w:rsidRPr="006A59CA">
        <w:rPr>
          <w:sz w:val="20"/>
        </w:rPr>
        <w:t xml:space="preserve">     </w:t>
      </w:r>
    </w:p>
    <w:p w:rsidR="000F02EB" w:rsidRDefault="000F02EB" w:rsidP="00CC7678">
      <w:pPr>
        <w:pStyle w:val="Default"/>
        <w:ind w:firstLine="720"/>
        <w:jc w:val="both"/>
        <w:rPr>
          <w:sz w:val="20"/>
        </w:rPr>
      </w:pPr>
    </w:p>
    <w:p w:rsidR="000F02EB" w:rsidRDefault="000F02EB" w:rsidP="00CC7678">
      <w:pPr>
        <w:pStyle w:val="Default"/>
        <w:ind w:firstLine="720"/>
        <w:jc w:val="both"/>
        <w:rPr>
          <w:sz w:val="20"/>
        </w:rPr>
      </w:pPr>
    </w:p>
    <w:p w:rsidR="000F02EB" w:rsidRDefault="000F02EB" w:rsidP="00CC7678">
      <w:pPr>
        <w:pStyle w:val="Default"/>
        <w:ind w:firstLine="720"/>
        <w:jc w:val="both"/>
        <w:rPr>
          <w:sz w:val="20"/>
        </w:rPr>
      </w:pPr>
    </w:p>
    <w:p w:rsidR="000F02EB" w:rsidRDefault="000F02EB" w:rsidP="00CC7678">
      <w:pPr>
        <w:pStyle w:val="Default"/>
        <w:ind w:firstLine="720"/>
        <w:jc w:val="both"/>
        <w:rPr>
          <w:sz w:val="20"/>
        </w:rPr>
      </w:pPr>
    </w:p>
    <w:p w:rsidR="000F02EB" w:rsidRDefault="000F02EB" w:rsidP="00CC7678">
      <w:pPr>
        <w:pStyle w:val="Default"/>
        <w:ind w:firstLine="720"/>
        <w:jc w:val="both"/>
        <w:rPr>
          <w:sz w:val="20"/>
        </w:rPr>
      </w:pPr>
    </w:p>
    <w:p w:rsidR="000F02EB" w:rsidRDefault="000F02EB" w:rsidP="00CC7678">
      <w:pPr>
        <w:pStyle w:val="Default"/>
        <w:ind w:firstLine="720"/>
        <w:jc w:val="both"/>
        <w:rPr>
          <w:sz w:val="20"/>
        </w:rPr>
      </w:pPr>
    </w:p>
    <w:p w:rsidR="00CC7678" w:rsidRPr="006A59CA" w:rsidRDefault="00CC7678" w:rsidP="00CC7678">
      <w:pPr>
        <w:pStyle w:val="Default"/>
        <w:ind w:firstLine="720"/>
        <w:jc w:val="both"/>
        <w:rPr>
          <w:b/>
          <w:sz w:val="20"/>
          <w:lang w:val="sr-Latn-CS"/>
        </w:rPr>
      </w:pPr>
      <w:r w:rsidRPr="006A59CA">
        <w:rPr>
          <w:sz w:val="20"/>
        </w:rPr>
        <w:t xml:space="preserve">                                                                                      </w:t>
      </w:r>
    </w:p>
    <w:p w:rsidR="002E1EDF" w:rsidRDefault="002E1EDF" w:rsidP="002E1EDF">
      <w:pPr>
        <w:jc w:val="center"/>
        <w:rPr>
          <w:b/>
          <w:lang w:val="sr-Cyrl-CS"/>
        </w:rPr>
      </w:pPr>
      <w:r w:rsidRPr="007317F7">
        <w:rPr>
          <w:b/>
          <w:lang w:val="sr-Latn-CS"/>
        </w:rPr>
        <w:lastRenderedPageBreak/>
        <w:t xml:space="preserve">O </w:t>
      </w:r>
      <w:r w:rsidRPr="007317F7">
        <w:rPr>
          <w:b/>
          <w:lang w:val="sr-Cyrl-CS"/>
        </w:rPr>
        <w:t>Б Р А З Л О Ж Е Њ Е</w:t>
      </w:r>
    </w:p>
    <w:p w:rsidR="002E1EDF" w:rsidRPr="007317F7" w:rsidRDefault="002E1EDF" w:rsidP="002E1EDF">
      <w:pPr>
        <w:jc w:val="center"/>
      </w:pPr>
    </w:p>
    <w:p w:rsidR="002E1EDF" w:rsidRPr="006B54E9" w:rsidRDefault="002E1EDF" w:rsidP="002E1EDF">
      <w:pPr>
        <w:pStyle w:val="ListParagraph"/>
        <w:numPr>
          <w:ilvl w:val="0"/>
          <w:numId w:val="3"/>
        </w:numPr>
        <w:spacing w:after="0" w:line="240" w:lineRule="auto"/>
        <w:jc w:val="both"/>
        <w:rPr>
          <w:rFonts w:asciiTheme="minorHAnsi" w:hAnsiTheme="minorHAnsi"/>
          <w:sz w:val="20"/>
          <w:szCs w:val="20"/>
          <w:u w:val="single"/>
          <w:lang w:val="sr-Latn-CS"/>
        </w:rPr>
      </w:pPr>
      <w:r w:rsidRPr="006B54E9">
        <w:rPr>
          <w:rFonts w:asciiTheme="minorHAnsi" w:hAnsiTheme="minorHAnsi"/>
          <w:sz w:val="20"/>
          <w:szCs w:val="20"/>
        </w:rPr>
        <w:t>УВОДНЕ   НАПОМЕНЕ</w:t>
      </w:r>
    </w:p>
    <w:p w:rsidR="002E1EDF" w:rsidRPr="006B54E9" w:rsidRDefault="00794E34" w:rsidP="002E1EDF">
      <w:pPr>
        <w:pStyle w:val="ListParagraph"/>
        <w:ind w:left="927"/>
        <w:jc w:val="both"/>
        <w:rPr>
          <w:rFonts w:asciiTheme="minorHAnsi" w:hAnsiTheme="minorHAnsi"/>
          <w:sz w:val="20"/>
          <w:szCs w:val="20"/>
          <w:u w:val="single"/>
          <w:lang w:val="sr-Latn-CS"/>
        </w:rPr>
      </w:pPr>
      <w:proofErr w:type="gramStart"/>
      <w:r w:rsidRPr="006B54E9">
        <w:rPr>
          <w:rFonts w:asciiTheme="minorHAnsi" w:hAnsiTheme="minorHAnsi"/>
          <w:sz w:val="20"/>
          <w:szCs w:val="20"/>
        </w:rPr>
        <w:t>На осно</w:t>
      </w:r>
      <w:r w:rsidRPr="006B54E9">
        <w:rPr>
          <w:rFonts w:asciiTheme="minorHAnsi" w:hAnsiTheme="minorHAnsi"/>
          <w:sz w:val="20"/>
          <w:szCs w:val="20"/>
        </w:rPr>
        <w:softHyphen/>
        <w:t>ву чла</w:t>
      </w:r>
      <w:r w:rsidRPr="006B54E9">
        <w:rPr>
          <w:rFonts w:asciiTheme="minorHAnsi" w:hAnsiTheme="minorHAnsi"/>
          <w:sz w:val="20"/>
          <w:szCs w:val="20"/>
        </w:rPr>
        <w:softHyphen/>
        <w:t xml:space="preserve">на </w:t>
      </w:r>
      <w:r w:rsidRPr="006B54E9">
        <w:rPr>
          <w:rFonts w:asciiTheme="minorHAnsi" w:hAnsiTheme="minorHAnsi"/>
          <w:sz w:val="20"/>
          <w:szCs w:val="20"/>
          <w:lang w:val="sr-Latn-CS"/>
        </w:rPr>
        <w:t>43</w:t>
      </w:r>
      <w:r w:rsidRPr="006B54E9">
        <w:rPr>
          <w:rFonts w:asciiTheme="minorHAnsi" w:hAnsiTheme="minorHAnsi"/>
          <w:sz w:val="20"/>
          <w:szCs w:val="20"/>
        </w:rPr>
        <w:t>.</w:t>
      </w:r>
      <w:proofErr w:type="gramEnd"/>
      <w:r w:rsidRPr="006B54E9">
        <w:rPr>
          <w:rFonts w:asciiTheme="minorHAnsi" w:hAnsiTheme="minorHAnsi"/>
          <w:sz w:val="20"/>
          <w:szCs w:val="20"/>
        </w:rPr>
        <w:t xml:space="preserve"> За</w:t>
      </w:r>
      <w:r w:rsidRPr="006B54E9">
        <w:rPr>
          <w:rFonts w:asciiTheme="minorHAnsi" w:hAnsiTheme="minorHAnsi"/>
          <w:sz w:val="20"/>
          <w:szCs w:val="20"/>
        </w:rPr>
        <w:softHyphen/>
        <w:t>ко</w:t>
      </w:r>
      <w:r w:rsidRPr="006B54E9">
        <w:rPr>
          <w:rFonts w:asciiTheme="minorHAnsi" w:hAnsiTheme="minorHAnsi"/>
          <w:sz w:val="20"/>
          <w:szCs w:val="20"/>
        </w:rPr>
        <w:softHyphen/>
        <w:t>на о бу</w:t>
      </w:r>
      <w:r w:rsidRPr="006B54E9">
        <w:rPr>
          <w:rFonts w:asciiTheme="minorHAnsi" w:hAnsiTheme="minorHAnsi"/>
          <w:sz w:val="20"/>
          <w:szCs w:val="20"/>
        </w:rPr>
        <w:softHyphen/>
        <w:t>џет</w:t>
      </w:r>
      <w:r w:rsidRPr="006B54E9">
        <w:rPr>
          <w:rFonts w:asciiTheme="minorHAnsi" w:hAnsiTheme="minorHAnsi"/>
          <w:sz w:val="20"/>
          <w:szCs w:val="20"/>
        </w:rPr>
        <w:softHyphen/>
        <w:t>ском си</w:t>
      </w:r>
      <w:r w:rsidRPr="006B54E9">
        <w:rPr>
          <w:rFonts w:asciiTheme="minorHAnsi" w:hAnsiTheme="minorHAnsi"/>
          <w:sz w:val="20"/>
          <w:szCs w:val="20"/>
        </w:rPr>
        <w:softHyphen/>
        <w:t>сте</w:t>
      </w:r>
      <w:r w:rsidRPr="006B54E9">
        <w:rPr>
          <w:rFonts w:asciiTheme="minorHAnsi" w:hAnsiTheme="minorHAnsi"/>
          <w:sz w:val="20"/>
          <w:szCs w:val="20"/>
        </w:rPr>
        <w:softHyphen/>
        <w:t>му („Слу</w:t>
      </w:r>
      <w:r w:rsidRPr="006B54E9">
        <w:rPr>
          <w:rFonts w:asciiTheme="minorHAnsi" w:hAnsiTheme="minorHAnsi"/>
          <w:sz w:val="20"/>
          <w:szCs w:val="20"/>
        </w:rPr>
        <w:softHyphen/>
        <w:t>жбе</w:t>
      </w:r>
      <w:r w:rsidRPr="006B54E9">
        <w:rPr>
          <w:rFonts w:asciiTheme="minorHAnsi" w:hAnsiTheme="minorHAnsi"/>
          <w:sz w:val="20"/>
          <w:szCs w:val="20"/>
        </w:rPr>
        <w:softHyphen/>
        <w:t>ни гла</w:t>
      </w:r>
      <w:r w:rsidRPr="006B54E9">
        <w:rPr>
          <w:rFonts w:asciiTheme="minorHAnsi" w:hAnsiTheme="minorHAnsi"/>
          <w:sz w:val="20"/>
          <w:szCs w:val="20"/>
        </w:rPr>
        <w:softHyphen/>
        <w:t xml:space="preserve">сник РС”, бр. </w:t>
      </w:r>
      <w:r w:rsidRPr="006B54E9">
        <w:rPr>
          <w:rFonts w:asciiTheme="minorHAnsi" w:hAnsiTheme="minorHAnsi"/>
          <w:sz w:val="20"/>
          <w:szCs w:val="20"/>
          <w:lang w:val="sr-Latn-CS"/>
        </w:rPr>
        <w:t>54/2009</w:t>
      </w:r>
      <w:r w:rsidRPr="006B54E9">
        <w:rPr>
          <w:rFonts w:asciiTheme="minorHAnsi" w:hAnsiTheme="minorHAnsi"/>
          <w:sz w:val="20"/>
          <w:szCs w:val="20"/>
        </w:rPr>
        <w:t>, 73/</w:t>
      </w:r>
      <w:r w:rsidRPr="006B54E9">
        <w:rPr>
          <w:rFonts w:asciiTheme="minorHAnsi" w:hAnsiTheme="minorHAnsi"/>
          <w:sz w:val="20"/>
          <w:szCs w:val="20"/>
          <w:lang w:val="sr-Latn-CS"/>
        </w:rPr>
        <w:t>2010,</w:t>
      </w:r>
      <w:r w:rsidRPr="006B54E9">
        <w:rPr>
          <w:rFonts w:asciiTheme="minorHAnsi" w:hAnsiTheme="minorHAnsi"/>
          <w:sz w:val="20"/>
          <w:szCs w:val="20"/>
        </w:rPr>
        <w:t xml:space="preserve"> 93/2012, 62/2013, 63/2013 – исправка, 108/2013, 142/2014 и 68/2015</w:t>
      </w:r>
      <w:proofErr w:type="gramStart"/>
      <w:r w:rsidRPr="006B54E9">
        <w:rPr>
          <w:rFonts w:asciiTheme="minorHAnsi" w:hAnsiTheme="minorHAnsi"/>
          <w:sz w:val="20"/>
          <w:szCs w:val="20"/>
          <w:lang w:val="sr-Latn-CS"/>
        </w:rPr>
        <w:t>,103</w:t>
      </w:r>
      <w:proofErr w:type="gramEnd"/>
      <w:r w:rsidRPr="006B54E9">
        <w:rPr>
          <w:rFonts w:asciiTheme="minorHAnsi" w:hAnsiTheme="minorHAnsi"/>
          <w:sz w:val="20"/>
          <w:szCs w:val="20"/>
          <w:lang w:val="sr-Latn-CS"/>
        </w:rPr>
        <w:t>/2015</w:t>
      </w:r>
      <w:r w:rsidRPr="006B54E9">
        <w:rPr>
          <w:rFonts w:asciiTheme="minorHAnsi" w:hAnsiTheme="minorHAnsi"/>
          <w:sz w:val="20"/>
          <w:szCs w:val="20"/>
        </w:rPr>
        <w:t>,99/2016,113/2017,95/2018,3131/2019, 72/2019– др. закон) и чла</w:t>
      </w:r>
      <w:r w:rsidRPr="006B54E9">
        <w:rPr>
          <w:rFonts w:asciiTheme="minorHAnsi" w:hAnsiTheme="minorHAnsi"/>
          <w:sz w:val="20"/>
          <w:szCs w:val="20"/>
        </w:rPr>
        <w:softHyphen/>
        <w:t>на 3</w:t>
      </w:r>
      <w:r w:rsidRPr="006B54E9">
        <w:rPr>
          <w:rFonts w:asciiTheme="minorHAnsi" w:hAnsiTheme="minorHAnsi"/>
          <w:sz w:val="20"/>
          <w:szCs w:val="20"/>
          <w:lang w:val="ru-RU"/>
        </w:rPr>
        <w:t>2</w:t>
      </w:r>
      <w:r w:rsidRPr="006B54E9">
        <w:rPr>
          <w:rFonts w:asciiTheme="minorHAnsi" w:hAnsiTheme="minorHAnsi"/>
          <w:sz w:val="20"/>
          <w:szCs w:val="20"/>
        </w:rPr>
        <w:t>. За</w:t>
      </w:r>
      <w:r w:rsidRPr="006B54E9">
        <w:rPr>
          <w:rFonts w:asciiTheme="minorHAnsi" w:hAnsiTheme="minorHAnsi"/>
          <w:sz w:val="20"/>
          <w:szCs w:val="20"/>
        </w:rPr>
        <w:softHyphen/>
        <w:t>ко</w:t>
      </w:r>
      <w:r w:rsidRPr="006B54E9">
        <w:rPr>
          <w:rFonts w:asciiTheme="minorHAnsi" w:hAnsiTheme="minorHAnsi"/>
          <w:sz w:val="20"/>
          <w:szCs w:val="20"/>
        </w:rPr>
        <w:softHyphen/>
        <w:t>на о ло</w:t>
      </w:r>
      <w:r w:rsidRPr="006B54E9">
        <w:rPr>
          <w:rFonts w:asciiTheme="minorHAnsi" w:hAnsiTheme="minorHAnsi"/>
          <w:sz w:val="20"/>
          <w:szCs w:val="20"/>
        </w:rPr>
        <w:softHyphen/>
        <w:t>кал</w:t>
      </w:r>
      <w:r w:rsidRPr="006B54E9">
        <w:rPr>
          <w:rFonts w:asciiTheme="minorHAnsi" w:hAnsiTheme="minorHAnsi"/>
          <w:sz w:val="20"/>
          <w:szCs w:val="20"/>
        </w:rPr>
        <w:softHyphen/>
        <w:t>ној са</w:t>
      </w:r>
      <w:r w:rsidRPr="006B54E9">
        <w:rPr>
          <w:rFonts w:asciiTheme="minorHAnsi" w:hAnsiTheme="minorHAnsi"/>
          <w:sz w:val="20"/>
          <w:szCs w:val="20"/>
        </w:rPr>
        <w:softHyphen/>
        <w:t>мо</w:t>
      </w:r>
      <w:r w:rsidRPr="006B54E9">
        <w:rPr>
          <w:rFonts w:asciiTheme="minorHAnsi" w:hAnsiTheme="minorHAnsi"/>
          <w:sz w:val="20"/>
          <w:szCs w:val="20"/>
        </w:rPr>
        <w:softHyphen/>
        <w:t>у</w:t>
      </w:r>
      <w:r w:rsidRPr="006B54E9">
        <w:rPr>
          <w:rFonts w:asciiTheme="minorHAnsi" w:hAnsiTheme="minorHAnsi"/>
          <w:sz w:val="20"/>
          <w:szCs w:val="20"/>
        </w:rPr>
        <w:softHyphen/>
        <w:t>пра</w:t>
      </w:r>
      <w:r w:rsidRPr="006B54E9">
        <w:rPr>
          <w:rFonts w:asciiTheme="minorHAnsi" w:hAnsiTheme="minorHAnsi"/>
          <w:sz w:val="20"/>
          <w:szCs w:val="20"/>
        </w:rPr>
        <w:softHyphen/>
        <w:t>ви („Слу</w:t>
      </w:r>
      <w:r w:rsidRPr="006B54E9">
        <w:rPr>
          <w:rFonts w:asciiTheme="minorHAnsi" w:hAnsiTheme="minorHAnsi"/>
          <w:sz w:val="20"/>
          <w:szCs w:val="20"/>
        </w:rPr>
        <w:softHyphen/>
        <w:t>жбе</w:t>
      </w:r>
      <w:r w:rsidRPr="006B54E9">
        <w:rPr>
          <w:rFonts w:asciiTheme="minorHAnsi" w:hAnsiTheme="minorHAnsi"/>
          <w:sz w:val="20"/>
          <w:szCs w:val="20"/>
        </w:rPr>
        <w:softHyphen/>
        <w:t>ни гла</w:t>
      </w:r>
      <w:r w:rsidRPr="006B54E9">
        <w:rPr>
          <w:rFonts w:asciiTheme="minorHAnsi" w:hAnsiTheme="minorHAnsi"/>
          <w:sz w:val="20"/>
          <w:szCs w:val="20"/>
        </w:rPr>
        <w:softHyphen/>
        <w:t xml:space="preserve">сник РС”, број </w:t>
      </w:r>
      <w:r w:rsidRPr="006B54E9">
        <w:rPr>
          <w:rFonts w:asciiTheme="minorHAnsi" w:hAnsiTheme="minorHAnsi"/>
          <w:sz w:val="20"/>
          <w:szCs w:val="20"/>
          <w:lang w:val="ru-RU"/>
        </w:rPr>
        <w:t>129</w:t>
      </w:r>
      <w:r w:rsidRPr="006B54E9">
        <w:rPr>
          <w:rFonts w:asciiTheme="minorHAnsi" w:hAnsiTheme="minorHAnsi"/>
          <w:sz w:val="20"/>
          <w:szCs w:val="20"/>
        </w:rPr>
        <w:t>/2007 и 83/2014 – др. закон,101/2016-др.закон  и 47/2018)  и  чла</w:t>
      </w:r>
      <w:r w:rsidRPr="006B54E9">
        <w:rPr>
          <w:rFonts w:asciiTheme="minorHAnsi" w:hAnsiTheme="minorHAnsi"/>
          <w:sz w:val="20"/>
          <w:szCs w:val="20"/>
        </w:rPr>
        <w:softHyphen/>
        <w:t>на 42 тачкА1, СТАВ 2Ста</w:t>
      </w:r>
      <w:r w:rsidRPr="006B54E9">
        <w:rPr>
          <w:rFonts w:asciiTheme="minorHAnsi" w:hAnsiTheme="minorHAnsi"/>
          <w:sz w:val="20"/>
          <w:szCs w:val="20"/>
        </w:rPr>
        <w:softHyphen/>
        <w:t>ту</w:t>
      </w:r>
      <w:r w:rsidRPr="006B54E9">
        <w:rPr>
          <w:rFonts w:asciiTheme="minorHAnsi" w:hAnsiTheme="minorHAnsi"/>
          <w:sz w:val="20"/>
          <w:szCs w:val="20"/>
        </w:rPr>
        <w:softHyphen/>
        <w:t>та оп</w:t>
      </w:r>
      <w:r w:rsidRPr="006B54E9">
        <w:rPr>
          <w:rFonts w:asciiTheme="minorHAnsi" w:hAnsiTheme="minorHAnsi"/>
          <w:sz w:val="20"/>
          <w:szCs w:val="20"/>
        </w:rPr>
        <w:softHyphen/>
        <w:t>шти</w:t>
      </w:r>
      <w:r w:rsidRPr="006B54E9">
        <w:rPr>
          <w:rFonts w:asciiTheme="minorHAnsi" w:hAnsiTheme="minorHAnsi"/>
          <w:sz w:val="20"/>
          <w:szCs w:val="20"/>
        </w:rPr>
        <w:softHyphen/>
        <w:t>не Пријепоље</w:t>
      </w:r>
      <w:r w:rsidRPr="006B54E9">
        <w:rPr>
          <w:rFonts w:asciiTheme="minorHAnsi" w:hAnsiTheme="minorHAnsi"/>
          <w:sz w:val="20"/>
          <w:szCs w:val="20"/>
          <w:lang w:val="ru-RU"/>
        </w:rPr>
        <w:t xml:space="preserve"> (</w:t>
      </w:r>
      <w:r w:rsidRPr="006B54E9">
        <w:rPr>
          <w:rFonts w:asciiTheme="minorHAnsi" w:hAnsiTheme="minorHAnsi"/>
          <w:sz w:val="20"/>
          <w:szCs w:val="20"/>
        </w:rPr>
        <w:t>„Службени гласник општине Пријепоље“3/2019), Скуп</w:t>
      </w:r>
      <w:r w:rsidRPr="006B54E9">
        <w:rPr>
          <w:rFonts w:asciiTheme="minorHAnsi" w:hAnsiTheme="minorHAnsi"/>
          <w:sz w:val="20"/>
          <w:szCs w:val="20"/>
        </w:rPr>
        <w:softHyphen/>
        <w:t>шти</w:t>
      </w:r>
      <w:r w:rsidRPr="006B54E9">
        <w:rPr>
          <w:rFonts w:asciiTheme="minorHAnsi" w:hAnsiTheme="minorHAnsi"/>
          <w:sz w:val="20"/>
          <w:szCs w:val="20"/>
        </w:rPr>
        <w:softHyphen/>
        <w:t>на оп</w:t>
      </w:r>
      <w:r w:rsidRPr="006B54E9">
        <w:rPr>
          <w:rFonts w:asciiTheme="minorHAnsi" w:hAnsiTheme="minorHAnsi"/>
          <w:sz w:val="20"/>
          <w:szCs w:val="20"/>
        </w:rPr>
        <w:softHyphen/>
        <w:t>шти</w:t>
      </w:r>
      <w:r w:rsidRPr="006B54E9">
        <w:rPr>
          <w:rFonts w:asciiTheme="minorHAnsi" w:hAnsiTheme="minorHAnsi"/>
          <w:sz w:val="20"/>
          <w:szCs w:val="20"/>
        </w:rPr>
        <w:softHyphen/>
        <w:t>не Пријепоље</w:t>
      </w:r>
    </w:p>
    <w:p w:rsidR="002E1EDF" w:rsidRPr="006B54E9" w:rsidRDefault="002E1EDF" w:rsidP="002E1EDF">
      <w:pPr>
        <w:jc w:val="both"/>
        <w:rPr>
          <w:rFonts w:asciiTheme="minorHAnsi" w:hAnsiTheme="minorHAnsi"/>
          <w:sz w:val="20"/>
          <w:szCs w:val="20"/>
        </w:rPr>
      </w:pPr>
      <w:proofErr w:type="gramStart"/>
      <w:r w:rsidRPr="006B54E9">
        <w:rPr>
          <w:rFonts w:asciiTheme="minorHAnsi" w:hAnsiTheme="minorHAnsi"/>
          <w:sz w:val="20"/>
          <w:szCs w:val="20"/>
        </w:rPr>
        <w:t>Поступак припреме буџета општине Пријепоље Одељење за привреду, буџет и финансије као надлежни орган, започео је у складу са роковима који су прописани Законом, без обзира на чињеницу да Министарство финансије</w:t>
      </w:r>
      <w:r w:rsidR="00794E34" w:rsidRPr="006B54E9">
        <w:rPr>
          <w:rFonts w:asciiTheme="minorHAnsi" w:hAnsiTheme="minorHAnsi"/>
          <w:sz w:val="20"/>
          <w:szCs w:val="20"/>
        </w:rPr>
        <w:t>1</w:t>
      </w:r>
      <w:r w:rsidRPr="006B54E9">
        <w:rPr>
          <w:rFonts w:asciiTheme="minorHAnsi" w:hAnsiTheme="minorHAnsi"/>
          <w:sz w:val="20"/>
          <w:szCs w:val="20"/>
        </w:rPr>
        <w:t>.</w:t>
      </w:r>
      <w:proofErr w:type="gramEnd"/>
      <w:r w:rsidRPr="006B54E9">
        <w:rPr>
          <w:rFonts w:asciiTheme="minorHAnsi" w:hAnsiTheme="minorHAnsi"/>
          <w:sz w:val="20"/>
          <w:szCs w:val="20"/>
        </w:rPr>
        <w:t xml:space="preserve"> </w:t>
      </w:r>
      <w:r w:rsidR="00794E34" w:rsidRPr="006B54E9">
        <w:rPr>
          <w:rFonts w:asciiTheme="minorHAnsi" w:hAnsiTheme="minorHAnsi"/>
          <w:sz w:val="20"/>
          <w:szCs w:val="20"/>
        </w:rPr>
        <w:t>августа</w:t>
      </w:r>
      <w:r w:rsidRPr="006B54E9">
        <w:rPr>
          <w:rFonts w:asciiTheme="minorHAnsi" w:hAnsiTheme="minorHAnsi"/>
          <w:sz w:val="20"/>
          <w:szCs w:val="20"/>
        </w:rPr>
        <w:t>201</w:t>
      </w:r>
      <w:r w:rsidR="00794E34" w:rsidRPr="006B54E9">
        <w:rPr>
          <w:rFonts w:asciiTheme="minorHAnsi" w:hAnsiTheme="minorHAnsi"/>
          <w:sz w:val="20"/>
          <w:szCs w:val="20"/>
        </w:rPr>
        <w:t>9</w:t>
      </w:r>
      <w:r w:rsidRPr="006B54E9">
        <w:rPr>
          <w:rFonts w:asciiTheme="minorHAnsi" w:hAnsiTheme="minorHAnsi"/>
          <w:sz w:val="20"/>
          <w:szCs w:val="20"/>
        </w:rPr>
        <w:t xml:space="preserve">. </w:t>
      </w:r>
      <w:proofErr w:type="gramStart"/>
      <w:r w:rsidRPr="006B54E9">
        <w:rPr>
          <w:rFonts w:asciiTheme="minorHAnsi" w:hAnsiTheme="minorHAnsi"/>
          <w:sz w:val="20"/>
          <w:szCs w:val="20"/>
        </w:rPr>
        <w:t>године</w:t>
      </w:r>
      <w:proofErr w:type="gramEnd"/>
      <w:r w:rsidRPr="006B54E9">
        <w:rPr>
          <w:rFonts w:asciiTheme="minorHAnsi" w:hAnsiTheme="minorHAnsi"/>
          <w:sz w:val="20"/>
          <w:szCs w:val="20"/>
        </w:rPr>
        <w:t xml:space="preserve"> није доставило упутство за припрему одлуке о  буџету локалне власти </w:t>
      </w:r>
      <w:r w:rsidRPr="006B54E9">
        <w:rPr>
          <w:rFonts w:asciiTheme="minorHAnsi" w:hAnsiTheme="minorHAnsi"/>
          <w:sz w:val="20"/>
          <w:szCs w:val="20"/>
          <w:lang w:val="sr-Cyrl-CS"/>
        </w:rPr>
        <w:t>з</w:t>
      </w:r>
      <w:r w:rsidRPr="006B54E9">
        <w:rPr>
          <w:rFonts w:asciiTheme="minorHAnsi" w:hAnsiTheme="minorHAnsi"/>
          <w:sz w:val="20"/>
          <w:szCs w:val="20"/>
        </w:rPr>
        <w:t xml:space="preserve">а 2019. </w:t>
      </w:r>
      <w:proofErr w:type="gramStart"/>
      <w:r w:rsidRPr="006B54E9">
        <w:rPr>
          <w:rFonts w:asciiTheme="minorHAnsi" w:hAnsiTheme="minorHAnsi"/>
          <w:sz w:val="20"/>
          <w:szCs w:val="20"/>
        </w:rPr>
        <w:t>са</w:t>
      </w:r>
      <w:proofErr w:type="gramEnd"/>
      <w:r w:rsidRPr="006B54E9">
        <w:rPr>
          <w:rFonts w:asciiTheme="minorHAnsi" w:hAnsiTheme="minorHAnsi"/>
          <w:sz w:val="20"/>
          <w:szCs w:val="20"/>
        </w:rPr>
        <w:t xml:space="preserve"> пројекцијама за 2020. </w:t>
      </w:r>
      <w:proofErr w:type="gramStart"/>
      <w:r w:rsidRPr="006B54E9">
        <w:rPr>
          <w:rFonts w:asciiTheme="minorHAnsi" w:hAnsiTheme="minorHAnsi"/>
          <w:sz w:val="20"/>
          <w:szCs w:val="20"/>
        </w:rPr>
        <w:t>и  20</w:t>
      </w:r>
      <w:r w:rsidRPr="006B54E9">
        <w:rPr>
          <w:rFonts w:asciiTheme="minorHAnsi" w:hAnsiTheme="minorHAnsi"/>
          <w:sz w:val="20"/>
          <w:szCs w:val="20"/>
          <w:lang w:val="sr-Cyrl-CS"/>
        </w:rPr>
        <w:t>2</w:t>
      </w:r>
      <w:r w:rsidRPr="006B54E9">
        <w:rPr>
          <w:rFonts w:asciiTheme="minorHAnsi" w:hAnsiTheme="minorHAnsi"/>
          <w:sz w:val="20"/>
          <w:szCs w:val="20"/>
        </w:rPr>
        <w:t>1</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годину</w:t>
      </w:r>
      <w:proofErr w:type="gramEnd"/>
      <w:r w:rsidRPr="006B54E9">
        <w:rPr>
          <w:rFonts w:asciiTheme="minorHAnsi" w:hAnsiTheme="minorHAnsi"/>
          <w:sz w:val="20"/>
          <w:szCs w:val="20"/>
        </w:rPr>
        <w:t>.</w:t>
      </w:r>
    </w:p>
    <w:p w:rsidR="002E1EDF" w:rsidRPr="006B54E9" w:rsidRDefault="002E1EDF" w:rsidP="002E1EDF">
      <w:pPr>
        <w:jc w:val="both"/>
        <w:rPr>
          <w:rFonts w:asciiTheme="minorHAnsi" w:hAnsiTheme="minorHAnsi"/>
          <w:sz w:val="20"/>
          <w:szCs w:val="20"/>
          <w:lang w:val="ru-RU"/>
        </w:rPr>
      </w:pPr>
      <w:r w:rsidRPr="006B54E9">
        <w:rPr>
          <w:rFonts w:asciiTheme="minorHAnsi" w:hAnsiTheme="minorHAnsi"/>
          <w:sz w:val="20"/>
          <w:szCs w:val="20"/>
          <w:lang w:val="ru-RU"/>
        </w:rPr>
        <w:t>На основу члана 40. Закона о буџетском систему, локални орган управе надлежан за финансије израђује Упутство за припрему нацрта буџета локалне власти (у даљем тексту «Упутство») и доставља директним кориснициама буџета.</w:t>
      </w:r>
    </w:p>
    <w:p w:rsidR="002E1EDF" w:rsidRPr="006B54E9" w:rsidRDefault="002E1EDF" w:rsidP="002E1EDF">
      <w:pPr>
        <w:jc w:val="both"/>
        <w:rPr>
          <w:rFonts w:asciiTheme="minorHAnsi" w:hAnsiTheme="minorHAnsi"/>
          <w:sz w:val="20"/>
          <w:szCs w:val="20"/>
          <w:lang w:val="ru-RU"/>
        </w:rPr>
      </w:pPr>
      <w:r w:rsidRPr="006B54E9">
        <w:rPr>
          <w:rFonts w:asciiTheme="minorHAnsi" w:hAnsiTheme="minorHAnsi"/>
          <w:sz w:val="20"/>
          <w:szCs w:val="20"/>
          <w:lang w:val="ru-RU"/>
        </w:rPr>
        <w:tab/>
        <w:t xml:space="preserve">У складу са наведеним чланом закона, Одељење за привреду, буџет и финансије је израдило Упутство и доставило га корисницима буџетских средстава </w:t>
      </w:r>
      <w:r w:rsidRPr="006B54E9">
        <w:rPr>
          <w:rFonts w:asciiTheme="minorHAnsi" w:hAnsiTheme="minorHAnsi"/>
          <w:sz w:val="20"/>
          <w:szCs w:val="20"/>
        </w:rPr>
        <w:t>29</w:t>
      </w:r>
      <w:r w:rsidRPr="006B54E9">
        <w:rPr>
          <w:rFonts w:asciiTheme="minorHAnsi" w:hAnsiTheme="minorHAnsi"/>
          <w:sz w:val="20"/>
          <w:szCs w:val="20"/>
          <w:lang w:val="ru-RU"/>
        </w:rPr>
        <w:t>. јула 201</w:t>
      </w:r>
      <w:r w:rsidRPr="006B54E9">
        <w:rPr>
          <w:rFonts w:asciiTheme="minorHAnsi" w:hAnsiTheme="minorHAnsi"/>
          <w:sz w:val="20"/>
          <w:szCs w:val="20"/>
        </w:rPr>
        <w:t>8</w:t>
      </w:r>
      <w:r w:rsidRPr="006B54E9">
        <w:rPr>
          <w:rFonts w:asciiTheme="minorHAnsi" w:hAnsiTheme="minorHAnsi"/>
          <w:sz w:val="20"/>
          <w:szCs w:val="20"/>
          <w:lang w:val="ru-RU"/>
        </w:rPr>
        <w:t xml:space="preserve">. </w:t>
      </w:r>
      <w:proofErr w:type="gramStart"/>
      <w:r w:rsidRPr="006B54E9">
        <w:rPr>
          <w:rFonts w:asciiTheme="minorHAnsi" w:hAnsiTheme="minorHAnsi"/>
          <w:sz w:val="20"/>
          <w:szCs w:val="20"/>
        </w:rPr>
        <w:t>г</w:t>
      </w:r>
      <w:r w:rsidRPr="006B54E9">
        <w:rPr>
          <w:rFonts w:asciiTheme="minorHAnsi" w:hAnsiTheme="minorHAnsi"/>
          <w:sz w:val="20"/>
          <w:szCs w:val="20"/>
          <w:lang w:val="ru-RU"/>
        </w:rPr>
        <w:t>одине</w:t>
      </w:r>
      <w:proofErr w:type="gramEnd"/>
      <w:r w:rsidRPr="006B54E9">
        <w:rPr>
          <w:rFonts w:asciiTheme="minorHAnsi" w:hAnsiTheme="minorHAnsi"/>
          <w:sz w:val="20"/>
          <w:szCs w:val="20"/>
          <w:lang w:val="ru-RU"/>
        </w:rPr>
        <w:t>, а у складу са роковима из члана 31. став 2. Закона.</w:t>
      </w:r>
    </w:p>
    <w:p w:rsidR="002E1EDF" w:rsidRPr="006B54E9" w:rsidRDefault="002E1EDF" w:rsidP="002E1EDF">
      <w:pPr>
        <w:jc w:val="both"/>
        <w:rPr>
          <w:rFonts w:asciiTheme="minorHAnsi" w:hAnsiTheme="minorHAnsi"/>
          <w:sz w:val="20"/>
          <w:szCs w:val="20"/>
          <w:lang w:val="ru-RU"/>
        </w:rPr>
      </w:pPr>
      <w:r w:rsidRPr="006B54E9">
        <w:rPr>
          <w:rFonts w:asciiTheme="minorHAnsi" w:hAnsiTheme="minorHAnsi"/>
          <w:sz w:val="20"/>
          <w:szCs w:val="20"/>
          <w:lang w:val="ru-RU"/>
        </w:rPr>
        <w:tab/>
        <w:t>Сходно достављеном Упутству и члану 31. Став 2. Тачка 2) Закона, корисници буџета општине Пријепоље били су у обавези да до</w:t>
      </w:r>
      <w:r w:rsidRPr="006B54E9">
        <w:rPr>
          <w:rFonts w:asciiTheme="minorHAnsi" w:hAnsiTheme="minorHAnsi"/>
          <w:sz w:val="20"/>
          <w:szCs w:val="20"/>
        </w:rPr>
        <w:t xml:space="preserve"> </w:t>
      </w:r>
      <w:r w:rsidRPr="006B54E9">
        <w:rPr>
          <w:rFonts w:asciiTheme="minorHAnsi" w:hAnsiTheme="minorHAnsi"/>
          <w:sz w:val="20"/>
          <w:szCs w:val="20"/>
          <w:lang w:val="ru-RU"/>
        </w:rPr>
        <w:t xml:space="preserve"> 01. септембра 201</w:t>
      </w:r>
      <w:r w:rsidRPr="006B54E9">
        <w:rPr>
          <w:rFonts w:asciiTheme="minorHAnsi" w:hAnsiTheme="minorHAnsi"/>
          <w:sz w:val="20"/>
          <w:szCs w:val="20"/>
        </w:rPr>
        <w:t>8</w:t>
      </w:r>
      <w:r w:rsidRPr="006B54E9">
        <w:rPr>
          <w:rFonts w:asciiTheme="minorHAnsi" w:hAnsiTheme="minorHAnsi"/>
          <w:sz w:val="20"/>
          <w:szCs w:val="20"/>
          <w:lang w:val="ru-RU"/>
        </w:rPr>
        <w:t>. године доставе Предлоге финансијских планова за 201</w:t>
      </w:r>
      <w:r w:rsidRPr="006B54E9">
        <w:rPr>
          <w:rFonts w:asciiTheme="minorHAnsi" w:hAnsiTheme="minorHAnsi"/>
          <w:sz w:val="20"/>
          <w:szCs w:val="20"/>
        </w:rPr>
        <w:t>9</w:t>
      </w:r>
      <w:r w:rsidRPr="006B54E9">
        <w:rPr>
          <w:rFonts w:asciiTheme="minorHAnsi" w:hAnsiTheme="minorHAnsi"/>
          <w:sz w:val="20"/>
          <w:szCs w:val="20"/>
          <w:lang w:val="ru-RU"/>
        </w:rPr>
        <w:t>. годину са пројекцијама за 20</w:t>
      </w:r>
      <w:r w:rsidRPr="006B54E9">
        <w:rPr>
          <w:rFonts w:asciiTheme="minorHAnsi" w:hAnsiTheme="minorHAnsi"/>
          <w:sz w:val="20"/>
          <w:szCs w:val="20"/>
        </w:rPr>
        <w:t>20</w:t>
      </w:r>
      <w:r w:rsidRPr="006B54E9">
        <w:rPr>
          <w:rFonts w:asciiTheme="minorHAnsi" w:hAnsiTheme="minorHAnsi"/>
          <w:sz w:val="20"/>
          <w:szCs w:val="20"/>
          <w:lang w:val="ru-RU"/>
        </w:rPr>
        <w:t>. и 202</w:t>
      </w:r>
      <w:r w:rsidRPr="006B54E9">
        <w:rPr>
          <w:rFonts w:asciiTheme="minorHAnsi" w:hAnsiTheme="minorHAnsi"/>
          <w:sz w:val="20"/>
          <w:szCs w:val="20"/>
        </w:rPr>
        <w:t>1</w:t>
      </w:r>
      <w:r w:rsidRPr="006B54E9">
        <w:rPr>
          <w:rFonts w:asciiTheme="minorHAnsi" w:hAnsiTheme="minorHAnsi"/>
          <w:sz w:val="20"/>
          <w:szCs w:val="20"/>
          <w:lang w:val="ru-RU"/>
        </w:rPr>
        <w:t>. годину.</w:t>
      </w:r>
    </w:p>
    <w:p w:rsidR="002E1EDF" w:rsidRPr="006B54E9" w:rsidRDefault="002E1EDF" w:rsidP="002E1EDF">
      <w:pPr>
        <w:ind w:left="708" w:firstLine="12"/>
        <w:jc w:val="both"/>
        <w:rPr>
          <w:rFonts w:asciiTheme="minorHAnsi" w:hAnsiTheme="minorHAnsi"/>
          <w:sz w:val="20"/>
          <w:szCs w:val="20"/>
        </w:rPr>
      </w:pPr>
    </w:p>
    <w:p w:rsidR="002E1EDF" w:rsidRPr="006B54E9" w:rsidRDefault="002E1EDF" w:rsidP="002E1EDF">
      <w:pPr>
        <w:jc w:val="both"/>
        <w:rPr>
          <w:rFonts w:asciiTheme="minorHAnsi" w:hAnsiTheme="minorHAnsi"/>
          <w:sz w:val="20"/>
          <w:szCs w:val="20"/>
        </w:rPr>
      </w:pPr>
      <w:proofErr w:type="gramStart"/>
      <w:r w:rsidRPr="006B54E9">
        <w:rPr>
          <w:rFonts w:asciiTheme="minorHAnsi" w:hAnsiTheme="minorHAnsi"/>
          <w:sz w:val="20"/>
          <w:szCs w:val="20"/>
        </w:rPr>
        <w:t xml:space="preserve">У складу са напред наведеним макро економским показатељима локална власт је </w:t>
      </w:r>
      <w:r w:rsidRPr="006B54E9">
        <w:rPr>
          <w:rFonts w:asciiTheme="minorHAnsi" w:hAnsiTheme="minorHAnsi"/>
          <w:bCs/>
          <w:sz w:val="20"/>
          <w:szCs w:val="20"/>
        </w:rPr>
        <w:t>у обавези да реално планира своје приходе буџета.</w:t>
      </w:r>
      <w:proofErr w:type="gramEnd"/>
      <w:r w:rsidRPr="006B54E9">
        <w:rPr>
          <w:rFonts w:asciiTheme="minorHAnsi" w:hAnsiTheme="minorHAnsi"/>
          <w:bCs/>
          <w:sz w:val="20"/>
          <w:szCs w:val="20"/>
        </w:rPr>
        <w:t xml:space="preserve"> </w:t>
      </w:r>
      <w:proofErr w:type="gramStart"/>
      <w:r w:rsidRPr="006B54E9">
        <w:rPr>
          <w:rFonts w:asciiTheme="minorHAnsi" w:hAnsiTheme="minorHAnsi"/>
          <w:sz w:val="20"/>
          <w:szCs w:val="20"/>
        </w:rPr>
        <w:t>Наиме, приликом планирања прихода потребно је поћи од њиховог остварења за три квартала у 201</w:t>
      </w:r>
      <w:r w:rsidR="00794E34" w:rsidRPr="006B54E9">
        <w:rPr>
          <w:rFonts w:asciiTheme="minorHAnsi" w:hAnsiTheme="minorHAnsi"/>
          <w:sz w:val="20"/>
          <w:szCs w:val="20"/>
        </w:rPr>
        <w:t>9</w:t>
      </w:r>
      <w:r w:rsidRPr="006B54E9">
        <w:rPr>
          <w:rFonts w:asciiTheme="minorHAnsi" w:hAnsiTheme="minorHAnsi"/>
          <w:sz w:val="20"/>
          <w:szCs w:val="20"/>
        </w:rPr>
        <w:t>.</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години</w:t>
      </w:r>
      <w:proofErr w:type="gramEnd"/>
      <w:r w:rsidRPr="006B54E9">
        <w:rPr>
          <w:rFonts w:asciiTheme="minorHAnsi" w:hAnsiTheme="minorHAnsi"/>
          <w:sz w:val="20"/>
          <w:szCs w:val="20"/>
        </w:rPr>
        <w:t xml:space="preserve"> и њихове процене за задњи квартал те године, што представља основ за примену горе наведених макроекономских параметара, односно основ за њихово увећање, при чему укупан раст прихода не сме да буде већи од номиналног раста БДП (пројектован номинални раст у 20</w:t>
      </w:r>
      <w:r w:rsidR="00794E34" w:rsidRPr="006B54E9">
        <w:rPr>
          <w:rFonts w:asciiTheme="minorHAnsi" w:hAnsiTheme="minorHAnsi"/>
          <w:sz w:val="20"/>
          <w:szCs w:val="20"/>
        </w:rPr>
        <w:t>20</w:t>
      </w:r>
      <w:r w:rsidRPr="006B54E9">
        <w:rPr>
          <w:rFonts w:asciiTheme="minorHAnsi" w:hAnsiTheme="minorHAnsi"/>
          <w:sz w:val="20"/>
          <w:szCs w:val="20"/>
        </w:rPr>
        <w:t xml:space="preserve">. години од </w:t>
      </w:r>
      <w:r w:rsidR="00794E34" w:rsidRPr="006B54E9">
        <w:rPr>
          <w:rFonts w:asciiTheme="minorHAnsi" w:hAnsiTheme="minorHAnsi"/>
          <w:sz w:val="20"/>
          <w:szCs w:val="20"/>
        </w:rPr>
        <w:t>7,7</w:t>
      </w:r>
      <w:r w:rsidRPr="006B54E9">
        <w:rPr>
          <w:rFonts w:asciiTheme="minorHAnsi" w:hAnsiTheme="minorHAnsi"/>
          <w:sz w:val="20"/>
          <w:szCs w:val="20"/>
        </w:rPr>
        <w:t xml:space="preserve">%). Изузетно, локална власт може планирати већи обим прихода, с тим што је у том случају </w:t>
      </w:r>
      <w:r w:rsidRPr="006B54E9">
        <w:rPr>
          <w:rFonts w:asciiTheme="minorHAnsi" w:hAnsiTheme="minorHAnsi"/>
          <w:bCs/>
          <w:sz w:val="20"/>
          <w:szCs w:val="20"/>
        </w:rPr>
        <w:t xml:space="preserve">дужна да у образложењу одлуке о буџету наведе разлоге за такво поступање, </w:t>
      </w:r>
      <w:r w:rsidRPr="006B54E9">
        <w:rPr>
          <w:rFonts w:asciiTheme="minorHAnsi" w:hAnsiTheme="minorHAnsi"/>
          <w:sz w:val="20"/>
          <w:szCs w:val="20"/>
        </w:rPr>
        <w:t>као и да образложи параметре (кретање запослености, просечне зараде, очекиване инвестиционе активности, промене у степену наплате пореза на имовину итд.) коришћене за пројекцију таквих прихода.</w:t>
      </w:r>
    </w:p>
    <w:p w:rsidR="005E7B8E" w:rsidRPr="006B54E9" w:rsidRDefault="005E7B8E" w:rsidP="002E1EDF">
      <w:pPr>
        <w:pStyle w:val="Default"/>
        <w:jc w:val="both"/>
        <w:rPr>
          <w:rFonts w:asciiTheme="minorHAnsi" w:hAnsiTheme="minorHAnsi"/>
          <w:sz w:val="20"/>
          <w:szCs w:val="20"/>
        </w:rPr>
      </w:pPr>
    </w:p>
    <w:p w:rsidR="002E1EDF" w:rsidRPr="006B54E9" w:rsidRDefault="005E7B8E" w:rsidP="002E1EDF">
      <w:pPr>
        <w:pStyle w:val="Default"/>
        <w:jc w:val="both"/>
        <w:rPr>
          <w:rFonts w:asciiTheme="minorHAnsi" w:hAnsiTheme="minorHAnsi"/>
          <w:sz w:val="20"/>
          <w:szCs w:val="20"/>
        </w:rPr>
      </w:pPr>
      <w:proofErr w:type="gramStart"/>
      <w:r w:rsidRPr="006B54E9">
        <w:rPr>
          <w:rFonts w:asciiTheme="minorHAnsi" w:hAnsiTheme="minorHAnsi"/>
          <w:sz w:val="20"/>
          <w:szCs w:val="20"/>
        </w:rPr>
        <w:t>Планирање броја запослених у 2020.</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години</w:t>
      </w:r>
      <w:proofErr w:type="gramEnd"/>
      <w:r w:rsidRPr="006B54E9">
        <w:rPr>
          <w:rFonts w:asciiTheme="minorHAnsi" w:hAnsiTheme="minorHAnsi"/>
          <w:sz w:val="20"/>
          <w:szCs w:val="20"/>
        </w:rPr>
        <w:t xml:space="preserve"> А) Законско уређење Према члану 2. </w:t>
      </w:r>
      <w:proofErr w:type="gramStart"/>
      <w:r w:rsidRPr="006B54E9">
        <w:rPr>
          <w:rFonts w:asciiTheme="minorHAnsi" w:hAnsiTheme="minorHAnsi"/>
          <w:sz w:val="20"/>
          <w:szCs w:val="20"/>
        </w:rPr>
        <w:t>ст</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4 и 5.</w:t>
      </w:r>
      <w:proofErr w:type="gramEnd"/>
      <w:r w:rsidRPr="006B54E9">
        <w:rPr>
          <w:rFonts w:asciiTheme="minorHAnsi" w:hAnsiTheme="minorHAnsi"/>
          <w:sz w:val="20"/>
          <w:szCs w:val="20"/>
        </w:rPr>
        <w:t xml:space="preserve"> Закона о начину одређивања максималног броја запослених у јавном сектору („Службени гласник РС”, број 68/15, 85/15-УС, 81/16-УС и 8 95/18) (у даљем тексту: Закон о максималном броју), систем аутономне покрајине, односно локалне самоуправе, у смислу овог закона чине органи аутономне покрајине, односно органи јединице локалне самоуправе, јавне службе, јавна предузећа, правна лица основана од стране тих предузећа, привредна друштва и друге организације које у систему аутономне покрајине, односно локалне самоуправе који имају обавезу пријављивања података о запосленима у регистар који води министарство надлежно за послове финансија, односно о запосленима чије се плате, односно зараде финансирају из буџета аутономне покрајине, односно јединице локалне самоуправе. </w:t>
      </w:r>
      <w:proofErr w:type="gramStart"/>
      <w:r w:rsidRPr="006B54E9">
        <w:rPr>
          <w:rFonts w:asciiTheme="minorHAnsi" w:hAnsiTheme="minorHAnsi"/>
          <w:sz w:val="20"/>
          <w:szCs w:val="20"/>
        </w:rPr>
        <w:t>Према члану 4.</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став</w:t>
      </w:r>
      <w:proofErr w:type="gramEnd"/>
      <w:r w:rsidRPr="006B54E9">
        <w:rPr>
          <w:rFonts w:asciiTheme="minorHAnsi" w:hAnsiTheme="minorHAnsi"/>
          <w:sz w:val="20"/>
          <w:szCs w:val="20"/>
        </w:rPr>
        <w:t xml:space="preserve"> 1. </w:t>
      </w:r>
      <w:proofErr w:type="gramStart"/>
      <w:r w:rsidRPr="006B54E9">
        <w:rPr>
          <w:rFonts w:asciiTheme="minorHAnsi" w:hAnsiTheme="minorHAnsi"/>
          <w:sz w:val="20"/>
          <w:szCs w:val="20"/>
        </w:rPr>
        <w:t>Законa о максималном броју за сваку календарску годину, актом Владе се утврђује максималан број запослених на неодређено време у систему аутономне покрајине и систему локалне самоуправе, на предлог Генералног секретаријата Владе, уз прибављено мишљење Министарства државне управе и локалне самоуправе и Министарства финансија.</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У члану 6.</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Закона о максималном броју надлежни орган аутономне покрајине, односно скупштина јединице локалне самоуправе, својим актом утврђује максималан број запослених за сваки организациони облик у систему аутономне покрајине, односно систему локалне самоуправе.</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Члан 8.</w:t>
      </w:r>
      <w:proofErr w:type="gramEnd"/>
      <w:r w:rsidRPr="006B54E9">
        <w:rPr>
          <w:rFonts w:asciiTheme="minorHAnsi" w:hAnsiTheme="minorHAnsi"/>
          <w:sz w:val="20"/>
          <w:szCs w:val="20"/>
        </w:rPr>
        <w:t xml:space="preserve"> Закона о максималном броју прописује </w:t>
      </w:r>
      <w:r w:rsidRPr="006B54E9">
        <w:rPr>
          <w:rFonts w:asciiTheme="minorHAnsi" w:hAnsiTheme="minorHAnsi"/>
          <w:sz w:val="20"/>
          <w:szCs w:val="20"/>
        </w:rPr>
        <w:lastRenderedPageBreak/>
        <w:t xml:space="preserve">да максималан број запослених у систему локалне самоуправе представља укупан број запослених у свим организационим облицима јединице локалне власти, који ће се остварити до завршетка рационализације, уз остварене уштеде за плате запослених најмање у износу предвиђеном прописом у буџету, а у складу са актом Владе из члана 4. </w:t>
      </w:r>
      <w:proofErr w:type="gramStart"/>
      <w:r w:rsidRPr="006B54E9">
        <w:rPr>
          <w:rFonts w:asciiTheme="minorHAnsi" w:hAnsiTheme="minorHAnsi"/>
          <w:sz w:val="20"/>
          <w:szCs w:val="20"/>
        </w:rPr>
        <w:t>став</w:t>
      </w:r>
      <w:proofErr w:type="gramEnd"/>
      <w:r w:rsidRPr="006B54E9">
        <w:rPr>
          <w:rFonts w:asciiTheme="minorHAnsi" w:hAnsiTheme="minorHAnsi"/>
          <w:sz w:val="20"/>
          <w:szCs w:val="20"/>
        </w:rPr>
        <w:t xml:space="preserve"> 1. </w:t>
      </w:r>
      <w:proofErr w:type="gramStart"/>
      <w:r w:rsidRPr="006B54E9">
        <w:rPr>
          <w:rFonts w:asciiTheme="minorHAnsi" w:hAnsiTheme="minorHAnsi"/>
          <w:sz w:val="20"/>
          <w:szCs w:val="20"/>
        </w:rPr>
        <w:t>овог</w:t>
      </w:r>
      <w:proofErr w:type="gramEnd"/>
      <w:r w:rsidRPr="006B54E9">
        <w:rPr>
          <w:rFonts w:asciiTheme="minorHAnsi" w:hAnsiTheme="minorHAnsi"/>
          <w:sz w:val="20"/>
          <w:szCs w:val="20"/>
        </w:rPr>
        <w:t xml:space="preserve"> закона. </w:t>
      </w:r>
      <w:proofErr w:type="gramStart"/>
      <w:r w:rsidRPr="006B54E9">
        <w:rPr>
          <w:rFonts w:asciiTheme="minorHAnsi" w:hAnsiTheme="minorHAnsi"/>
          <w:sz w:val="20"/>
          <w:szCs w:val="20"/>
        </w:rPr>
        <w:t>У тачки 9.</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Одлуке о максималном броју запослених на неодређено време у систему државних органа, систему јавних служби, систему Аутономне покрајине Војводине и систему локалне самоуправе за 2017.</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годину</w:t>
      </w:r>
      <w:proofErr w:type="gramEnd"/>
      <w:r w:rsidRPr="006B54E9">
        <w:rPr>
          <w:rFonts w:asciiTheme="minorHAnsi" w:hAnsiTheme="minorHAnsi"/>
          <w:sz w:val="20"/>
          <w:szCs w:val="20"/>
        </w:rPr>
        <w:t xml:space="preserve"> („Службени гласник Републике Србије”, број 61/17, 82/17, 92/17, 11/17, 14/18, 45/18, 78/18, 89/18, 102/18, 30/19 и 42/19), наводи се да у оквиру максималног броја запослених, одређеног у тач. </w:t>
      </w:r>
      <w:proofErr w:type="gramStart"/>
      <w:r w:rsidRPr="006B54E9">
        <w:rPr>
          <w:rFonts w:asciiTheme="minorHAnsi" w:hAnsiTheme="minorHAnsi"/>
          <w:sz w:val="20"/>
          <w:szCs w:val="20"/>
        </w:rPr>
        <w:t>2.,</w:t>
      </w:r>
      <w:proofErr w:type="gramEnd"/>
      <w:r w:rsidRPr="006B54E9">
        <w:rPr>
          <w:rFonts w:asciiTheme="minorHAnsi" w:hAnsiTheme="minorHAnsi"/>
          <w:sz w:val="20"/>
          <w:szCs w:val="20"/>
        </w:rPr>
        <w:t xml:space="preserve"> 5. </w:t>
      </w:r>
      <w:proofErr w:type="gramStart"/>
      <w:r w:rsidRPr="006B54E9">
        <w:rPr>
          <w:rFonts w:asciiTheme="minorHAnsi" w:hAnsiTheme="minorHAnsi"/>
          <w:sz w:val="20"/>
          <w:szCs w:val="20"/>
        </w:rPr>
        <w:t>и</w:t>
      </w:r>
      <w:proofErr w:type="gramEnd"/>
      <w:r w:rsidRPr="006B54E9">
        <w:rPr>
          <w:rFonts w:asciiTheme="minorHAnsi" w:hAnsiTheme="minorHAnsi"/>
          <w:sz w:val="20"/>
          <w:szCs w:val="20"/>
        </w:rPr>
        <w:t xml:space="preserve"> 7. </w:t>
      </w:r>
      <w:proofErr w:type="gramStart"/>
      <w:r w:rsidRPr="006B54E9">
        <w:rPr>
          <w:rFonts w:asciiTheme="minorHAnsi" w:hAnsiTheme="minorHAnsi"/>
          <w:sz w:val="20"/>
          <w:szCs w:val="20"/>
        </w:rPr>
        <w:t>ове</w:t>
      </w:r>
      <w:proofErr w:type="gramEnd"/>
      <w:r w:rsidRPr="006B54E9">
        <w:rPr>
          <w:rFonts w:asciiTheme="minorHAnsi" w:hAnsiTheme="minorHAnsi"/>
          <w:sz w:val="20"/>
          <w:szCs w:val="20"/>
        </w:rPr>
        <w:t xml:space="preserve"> Oдлуке, сваки организациони облик може имати највише онолики број запослених на неодређено време, за који има обезбеђена средства за зараде. Б) Ограничење броја запослених на одређено време Укупан број запослених на одређено време, због привремено повећаног обима посла, лица ангажованих по уговору о делу, уговору о привременим и повременим пословима, закључених непосредно или преко омладинске или студентске задруге и лица ангажованих по другим основaма, не може бити већи од 10% броја запослених на неодређено време код организационог облика (члан 10. став 1. </w:t>
      </w:r>
      <w:proofErr w:type="gramStart"/>
      <w:r w:rsidRPr="006B54E9">
        <w:rPr>
          <w:rFonts w:asciiTheme="minorHAnsi" w:hAnsiTheme="minorHAnsi"/>
          <w:sz w:val="20"/>
          <w:szCs w:val="20"/>
        </w:rPr>
        <w:t>Закона о начину одређивања максималног броја запослених у јавном сектору).</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Организациони облик који има мање од 100 запослених може да има највише 10 запослених или ангажованих лица у смислу става 1.</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овог</w:t>
      </w:r>
      <w:proofErr w:type="gramEnd"/>
      <w:r w:rsidRPr="006B54E9">
        <w:rPr>
          <w:rFonts w:asciiTheme="minorHAnsi" w:hAnsiTheme="minorHAnsi"/>
          <w:sz w:val="20"/>
          <w:szCs w:val="20"/>
        </w:rPr>
        <w:t xml:space="preserve"> члана (став 2.), с тим да уколико тај број превазилази 10% запослених на неодређено време, јединица локалне власти мора се обратити Комисији Владе за ново запошљавање ради добијања сагласности. В) Мере заштите средстава буџета Као мера заштите средстава буџета прописано је да уколико скупштина јединице локалне самоуправе не донесе акт којим ће извршити рационализацију броја запослених у складу са актом Владе, министарство надлежно за послове финансија може, на предлог министарства надлежног за послове државне управе и локалне самоуправе, привремено да обустави пренос трансферних средстава из буџета Републике Србије, односно припадајући 9 део пореза на зараде, односно плате (члан 14. </w:t>
      </w:r>
      <w:proofErr w:type="gramStart"/>
      <w:r w:rsidRPr="006B54E9">
        <w:rPr>
          <w:rFonts w:asciiTheme="minorHAnsi" w:hAnsiTheme="minorHAnsi"/>
          <w:sz w:val="20"/>
          <w:szCs w:val="20"/>
        </w:rPr>
        <w:t>Закона о начину одређивања максималног броја запослених у јавном сектору.</w:t>
      </w:r>
      <w:proofErr w:type="gramEnd"/>
    </w:p>
    <w:p w:rsidR="00D46D4D" w:rsidRPr="006B54E9" w:rsidRDefault="00D46D4D" w:rsidP="002E1EDF">
      <w:pPr>
        <w:pStyle w:val="Default"/>
        <w:jc w:val="both"/>
        <w:rPr>
          <w:rFonts w:asciiTheme="minorHAnsi" w:hAnsiTheme="minorHAnsi"/>
          <w:sz w:val="20"/>
          <w:szCs w:val="20"/>
        </w:rPr>
      </w:pPr>
      <w:r w:rsidRPr="006B54E9">
        <w:rPr>
          <w:rFonts w:asciiTheme="minorHAnsi" w:hAnsiTheme="minorHAnsi"/>
          <w:sz w:val="20"/>
          <w:szCs w:val="20"/>
        </w:rPr>
        <w:t>На осно</w:t>
      </w:r>
      <w:r w:rsidRPr="006B54E9">
        <w:rPr>
          <w:rFonts w:asciiTheme="minorHAnsi" w:hAnsiTheme="minorHAnsi"/>
          <w:sz w:val="20"/>
          <w:szCs w:val="20"/>
        </w:rPr>
        <w:softHyphen/>
        <w:t>ву чла</w:t>
      </w:r>
      <w:r w:rsidRPr="006B54E9">
        <w:rPr>
          <w:rFonts w:asciiTheme="minorHAnsi" w:hAnsiTheme="minorHAnsi"/>
          <w:sz w:val="20"/>
          <w:szCs w:val="20"/>
        </w:rPr>
        <w:softHyphen/>
        <w:t>на</w:t>
      </w:r>
      <w:r w:rsidR="00C868A0" w:rsidRPr="006B54E9">
        <w:rPr>
          <w:rFonts w:asciiTheme="minorHAnsi" w:hAnsiTheme="minorHAnsi"/>
          <w:sz w:val="20"/>
          <w:szCs w:val="20"/>
        </w:rPr>
        <w:t>27 е</w:t>
      </w:r>
      <w:r w:rsidRPr="006B54E9">
        <w:rPr>
          <w:rFonts w:asciiTheme="minorHAnsi" w:hAnsiTheme="minorHAnsi"/>
          <w:sz w:val="20"/>
          <w:szCs w:val="20"/>
        </w:rPr>
        <w:t>. За</w:t>
      </w:r>
      <w:r w:rsidRPr="006B54E9">
        <w:rPr>
          <w:rFonts w:asciiTheme="minorHAnsi" w:hAnsiTheme="minorHAnsi"/>
          <w:sz w:val="20"/>
          <w:szCs w:val="20"/>
        </w:rPr>
        <w:softHyphen/>
        <w:t>ко</w:t>
      </w:r>
      <w:r w:rsidRPr="006B54E9">
        <w:rPr>
          <w:rFonts w:asciiTheme="minorHAnsi" w:hAnsiTheme="minorHAnsi"/>
          <w:sz w:val="20"/>
          <w:szCs w:val="20"/>
        </w:rPr>
        <w:softHyphen/>
        <w:t>на о бу</w:t>
      </w:r>
      <w:r w:rsidRPr="006B54E9">
        <w:rPr>
          <w:rFonts w:asciiTheme="minorHAnsi" w:hAnsiTheme="minorHAnsi"/>
          <w:sz w:val="20"/>
          <w:szCs w:val="20"/>
        </w:rPr>
        <w:softHyphen/>
        <w:t>џет</w:t>
      </w:r>
      <w:r w:rsidRPr="006B54E9">
        <w:rPr>
          <w:rFonts w:asciiTheme="minorHAnsi" w:hAnsiTheme="minorHAnsi"/>
          <w:sz w:val="20"/>
          <w:szCs w:val="20"/>
        </w:rPr>
        <w:softHyphen/>
        <w:t>ском си</w:t>
      </w:r>
      <w:r w:rsidRPr="006B54E9">
        <w:rPr>
          <w:rFonts w:asciiTheme="minorHAnsi" w:hAnsiTheme="minorHAnsi"/>
          <w:sz w:val="20"/>
          <w:szCs w:val="20"/>
        </w:rPr>
        <w:softHyphen/>
        <w:t>сте</w:t>
      </w:r>
      <w:r w:rsidRPr="006B54E9">
        <w:rPr>
          <w:rFonts w:asciiTheme="minorHAnsi" w:hAnsiTheme="minorHAnsi"/>
          <w:sz w:val="20"/>
          <w:szCs w:val="20"/>
        </w:rPr>
        <w:softHyphen/>
        <w:t>му („Слу</w:t>
      </w:r>
      <w:r w:rsidRPr="006B54E9">
        <w:rPr>
          <w:rFonts w:asciiTheme="minorHAnsi" w:hAnsiTheme="minorHAnsi"/>
          <w:sz w:val="20"/>
          <w:szCs w:val="20"/>
        </w:rPr>
        <w:softHyphen/>
        <w:t>жбе</w:t>
      </w:r>
      <w:r w:rsidRPr="006B54E9">
        <w:rPr>
          <w:rFonts w:asciiTheme="minorHAnsi" w:hAnsiTheme="minorHAnsi"/>
          <w:sz w:val="20"/>
          <w:szCs w:val="20"/>
        </w:rPr>
        <w:softHyphen/>
        <w:t>ни гла</w:t>
      </w:r>
      <w:r w:rsidRPr="006B54E9">
        <w:rPr>
          <w:rFonts w:asciiTheme="minorHAnsi" w:hAnsiTheme="minorHAnsi"/>
          <w:sz w:val="20"/>
          <w:szCs w:val="20"/>
        </w:rPr>
        <w:softHyphen/>
        <w:t xml:space="preserve">сник РС”, бр. </w:t>
      </w:r>
      <w:r w:rsidRPr="006B54E9">
        <w:rPr>
          <w:rFonts w:asciiTheme="minorHAnsi" w:hAnsiTheme="minorHAnsi"/>
          <w:sz w:val="20"/>
          <w:szCs w:val="20"/>
          <w:lang w:val="sr-Latn-CS"/>
        </w:rPr>
        <w:t>54/2009</w:t>
      </w:r>
      <w:r w:rsidRPr="006B54E9">
        <w:rPr>
          <w:rFonts w:asciiTheme="minorHAnsi" w:hAnsiTheme="minorHAnsi"/>
          <w:sz w:val="20"/>
          <w:szCs w:val="20"/>
        </w:rPr>
        <w:t>, 73/</w:t>
      </w:r>
      <w:r w:rsidRPr="006B54E9">
        <w:rPr>
          <w:rFonts w:asciiTheme="minorHAnsi" w:hAnsiTheme="minorHAnsi"/>
          <w:sz w:val="20"/>
          <w:szCs w:val="20"/>
          <w:lang w:val="sr-Latn-CS"/>
        </w:rPr>
        <w:t>2010,</w:t>
      </w:r>
      <w:r w:rsidRPr="006B54E9">
        <w:rPr>
          <w:rFonts w:asciiTheme="minorHAnsi" w:hAnsiTheme="minorHAnsi"/>
          <w:sz w:val="20"/>
          <w:szCs w:val="20"/>
        </w:rPr>
        <w:t xml:space="preserve"> 93/2012, 62/2013, 63/2013 – исправка, 108/2013, 142/2014 и 68/2015</w:t>
      </w:r>
      <w:proofErr w:type="gramStart"/>
      <w:r w:rsidRPr="006B54E9">
        <w:rPr>
          <w:rFonts w:asciiTheme="minorHAnsi" w:hAnsiTheme="minorHAnsi"/>
          <w:sz w:val="20"/>
          <w:szCs w:val="20"/>
          <w:lang w:val="sr-Latn-CS"/>
        </w:rPr>
        <w:t>,103</w:t>
      </w:r>
      <w:proofErr w:type="gramEnd"/>
      <w:r w:rsidRPr="006B54E9">
        <w:rPr>
          <w:rFonts w:asciiTheme="minorHAnsi" w:hAnsiTheme="minorHAnsi"/>
          <w:sz w:val="20"/>
          <w:szCs w:val="20"/>
          <w:lang w:val="sr-Latn-CS"/>
        </w:rPr>
        <w:t>/2015</w:t>
      </w:r>
      <w:r w:rsidRPr="006B54E9">
        <w:rPr>
          <w:rFonts w:asciiTheme="minorHAnsi" w:hAnsiTheme="minorHAnsi"/>
          <w:sz w:val="20"/>
          <w:szCs w:val="20"/>
        </w:rPr>
        <w:t>,99/2016,113/2017,95/2018,3131/2019, 72/2019– др. Закон</w:t>
      </w:r>
      <w:proofErr w:type="gramStart"/>
      <w:r w:rsidRPr="006B54E9">
        <w:rPr>
          <w:rFonts w:asciiTheme="minorHAnsi" w:hAnsiTheme="minorHAnsi"/>
          <w:sz w:val="20"/>
          <w:szCs w:val="20"/>
        </w:rPr>
        <w:t>,предвиђен</w:t>
      </w:r>
      <w:proofErr w:type="gramEnd"/>
      <w:r w:rsidRPr="006B54E9">
        <w:rPr>
          <w:rFonts w:asciiTheme="minorHAnsi" w:hAnsiTheme="minorHAnsi"/>
          <w:sz w:val="20"/>
          <w:szCs w:val="20"/>
        </w:rPr>
        <w:t xml:space="preserve"> је раст плата од новембра 1919</w:t>
      </w:r>
    </w:p>
    <w:p w:rsidR="00D46D4D" w:rsidRPr="006B54E9" w:rsidRDefault="00D46D4D" w:rsidP="00D46D4D">
      <w:pPr>
        <w:pStyle w:val="Default"/>
        <w:spacing w:line="360" w:lineRule="auto"/>
        <w:jc w:val="both"/>
        <w:rPr>
          <w:rFonts w:asciiTheme="minorHAnsi" w:hAnsiTheme="minorHAnsi"/>
          <w:sz w:val="20"/>
          <w:szCs w:val="20"/>
        </w:rPr>
      </w:pPr>
      <w:r w:rsidRPr="006B54E9">
        <w:rPr>
          <w:rFonts w:asciiTheme="minorHAnsi" w:hAnsiTheme="minorHAnsi"/>
          <w:sz w:val="20"/>
          <w:szCs w:val="20"/>
        </w:rPr>
        <w:t>-предђколско образовање 9%</w:t>
      </w:r>
    </w:p>
    <w:p w:rsidR="00D46D4D" w:rsidRPr="006B54E9" w:rsidRDefault="00D46D4D" w:rsidP="00D46D4D">
      <w:pPr>
        <w:pStyle w:val="Default"/>
        <w:spacing w:line="360" w:lineRule="auto"/>
        <w:jc w:val="both"/>
        <w:rPr>
          <w:rFonts w:asciiTheme="minorHAnsi" w:hAnsiTheme="minorHAnsi"/>
          <w:sz w:val="20"/>
          <w:szCs w:val="20"/>
        </w:rPr>
      </w:pPr>
      <w:r w:rsidRPr="006B54E9">
        <w:rPr>
          <w:rFonts w:asciiTheme="minorHAnsi" w:hAnsiTheme="minorHAnsi"/>
          <w:sz w:val="20"/>
          <w:szCs w:val="20"/>
        </w:rPr>
        <w:t>-област културе 10%</w:t>
      </w:r>
    </w:p>
    <w:p w:rsidR="00D46D4D" w:rsidRPr="006B54E9" w:rsidRDefault="00D46D4D" w:rsidP="00D46D4D">
      <w:pPr>
        <w:pStyle w:val="Default"/>
        <w:spacing w:line="360" w:lineRule="auto"/>
        <w:jc w:val="both"/>
        <w:rPr>
          <w:rFonts w:asciiTheme="minorHAnsi" w:hAnsiTheme="minorHAnsi"/>
          <w:sz w:val="20"/>
          <w:szCs w:val="20"/>
        </w:rPr>
      </w:pPr>
      <w:r w:rsidRPr="006B54E9">
        <w:rPr>
          <w:rFonts w:asciiTheme="minorHAnsi" w:hAnsiTheme="minorHAnsi"/>
          <w:sz w:val="20"/>
          <w:szCs w:val="20"/>
        </w:rPr>
        <w:t>-</w:t>
      </w:r>
      <w:r w:rsidR="00C868A0" w:rsidRPr="006B54E9">
        <w:rPr>
          <w:rFonts w:asciiTheme="minorHAnsi" w:hAnsiTheme="minorHAnsi"/>
          <w:sz w:val="20"/>
          <w:szCs w:val="20"/>
        </w:rPr>
        <w:t>остали корисници буџета локалне власти</w:t>
      </w:r>
      <w:r w:rsidRPr="006B54E9">
        <w:rPr>
          <w:rFonts w:asciiTheme="minorHAnsi" w:hAnsiTheme="minorHAnsi"/>
          <w:sz w:val="20"/>
          <w:szCs w:val="20"/>
        </w:rPr>
        <w:t>9%</w:t>
      </w:r>
    </w:p>
    <w:p w:rsidR="00D46D4D" w:rsidRPr="006B54E9" w:rsidRDefault="00D46D4D" w:rsidP="00D46D4D">
      <w:pPr>
        <w:pStyle w:val="Default"/>
        <w:spacing w:line="360" w:lineRule="auto"/>
        <w:jc w:val="both"/>
        <w:rPr>
          <w:rFonts w:asciiTheme="minorHAnsi" w:hAnsiTheme="minorHAnsi"/>
          <w:sz w:val="20"/>
          <w:szCs w:val="20"/>
        </w:rPr>
      </w:pPr>
    </w:p>
    <w:p w:rsidR="00D46D4D" w:rsidRPr="006B54E9" w:rsidRDefault="00D46D4D" w:rsidP="002E1EDF">
      <w:pPr>
        <w:pStyle w:val="Default"/>
        <w:jc w:val="both"/>
        <w:rPr>
          <w:rFonts w:asciiTheme="minorHAnsi" w:hAnsiTheme="minorHAnsi"/>
          <w:sz w:val="20"/>
          <w:szCs w:val="20"/>
        </w:rPr>
      </w:pPr>
    </w:p>
    <w:p w:rsidR="002E1EDF" w:rsidRPr="006B54E9" w:rsidRDefault="002E1EDF" w:rsidP="002E1EDF">
      <w:pPr>
        <w:pStyle w:val="Default"/>
        <w:jc w:val="both"/>
        <w:rPr>
          <w:rFonts w:asciiTheme="minorHAnsi" w:hAnsiTheme="minorHAnsi"/>
          <w:color w:val="auto"/>
          <w:sz w:val="20"/>
          <w:szCs w:val="20"/>
        </w:rPr>
      </w:pPr>
      <w:r w:rsidRPr="006B54E9">
        <w:rPr>
          <w:rFonts w:asciiTheme="minorHAnsi" w:hAnsiTheme="minorHAnsi"/>
          <w:bCs/>
          <w:color w:val="auto"/>
          <w:sz w:val="20"/>
          <w:szCs w:val="20"/>
        </w:rPr>
        <w:t xml:space="preserve">Мере заштите средстава буџета </w:t>
      </w:r>
    </w:p>
    <w:p w:rsidR="002E1EDF" w:rsidRPr="006B54E9" w:rsidRDefault="002E1EDF" w:rsidP="00F63D7F">
      <w:pPr>
        <w:ind w:firstLine="0"/>
        <w:jc w:val="both"/>
        <w:rPr>
          <w:rFonts w:asciiTheme="minorHAnsi" w:hAnsiTheme="minorHAnsi"/>
          <w:sz w:val="20"/>
          <w:szCs w:val="20"/>
        </w:rPr>
      </w:pPr>
    </w:p>
    <w:p w:rsidR="002E1EDF" w:rsidRPr="006B54E9" w:rsidRDefault="00F63D7F" w:rsidP="002E1EDF">
      <w:pPr>
        <w:jc w:val="both"/>
        <w:rPr>
          <w:rFonts w:asciiTheme="minorHAnsi" w:hAnsiTheme="minorHAnsi"/>
          <w:color w:val="000000"/>
          <w:sz w:val="20"/>
          <w:szCs w:val="20"/>
        </w:rPr>
      </w:pPr>
      <w:r w:rsidRPr="006B54E9">
        <w:rPr>
          <w:rFonts w:asciiTheme="minorHAnsi" w:hAnsiTheme="minorHAnsi"/>
          <w:sz w:val="20"/>
          <w:szCs w:val="20"/>
          <w:lang w:val="sr-Cyrl-CS"/>
        </w:rPr>
        <w:t>У</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склад</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са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Уп</w:t>
      </w:r>
      <w:r w:rsidR="002E1EDF" w:rsidRPr="006B54E9">
        <w:rPr>
          <w:rFonts w:asciiTheme="minorHAnsi" w:hAnsiTheme="minorHAnsi"/>
          <w:sz w:val="20"/>
          <w:szCs w:val="20"/>
          <w:lang w:val="sr-Cyrl-CS"/>
        </w:rPr>
        <w:t>ут</w:t>
      </w:r>
      <w:r w:rsidRPr="006B54E9">
        <w:rPr>
          <w:rFonts w:asciiTheme="minorHAnsi" w:hAnsiTheme="minorHAnsi"/>
          <w:sz w:val="20"/>
          <w:szCs w:val="20"/>
          <w:lang w:val="sr-Cyrl-CS"/>
        </w:rPr>
        <w:t>с</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вом</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б</w:t>
      </w:r>
      <w:r w:rsidR="002E1EDF" w:rsidRPr="006B54E9">
        <w:rPr>
          <w:rFonts w:asciiTheme="minorHAnsi" w:hAnsiTheme="minorHAnsi"/>
          <w:sz w:val="20"/>
          <w:szCs w:val="20"/>
          <w:lang w:val="sr-Cyrl-CS"/>
        </w:rPr>
        <w:t>у</w:t>
      </w:r>
      <w:r w:rsidRPr="006B54E9">
        <w:rPr>
          <w:rFonts w:asciiTheme="minorHAnsi" w:hAnsiTheme="minorHAnsi"/>
          <w:sz w:val="20"/>
          <w:szCs w:val="20"/>
          <w:lang w:val="sr-Cyrl-CS"/>
        </w:rPr>
        <w:t>џе</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Реп</w:t>
      </w:r>
      <w:r w:rsidR="002E1EDF" w:rsidRPr="006B54E9">
        <w:rPr>
          <w:rFonts w:asciiTheme="minorHAnsi" w:hAnsiTheme="minorHAnsi"/>
          <w:sz w:val="20"/>
          <w:szCs w:val="20"/>
          <w:lang w:val="sr-Cyrl-CS"/>
        </w:rPr>
        <w:t>у</w:t>
      </w:r>
      <w:r w:rsidRPr="006B54E9">
        <w:rPr>
          <w:rFonts w:asciiTheme="minorHAnsi" w:hAnsiTheme="minorHAnsi"/>
          <w:sz w:val="20"/>
          <w:szCs w:val="20"/>
          <w:lang w:val="sr-Cyrl-CS"/>
        </w:rPr>
        <w:t>блике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Србије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за</w:t>
      </w:r>
      <w:r w:rsidR="002E1EDF" w:rsidRPr="006B54E9">
        <w:rPr>
          <w:rFonts w:asciiTheme="minorHAnsi" w:hAnsiTheme="minorHAnsi"/>
          <w:sz w:val="20"/>
          <w:szCs w:val="20"/>
          <w:lang w:val="sr-Cyrl-CS"/>
        </w:rPr>
        <w:t xml:space="preserve">  20</w:t>
      </w:r>
      <w:r w:rsidR="002B200D" w:rsidRPr="006B54E9">
        <w:rPr>
          <w:rFonts w:asciiTheme="minorHAnsi" w:hAnsiTheme="minorHAnsi"/>
          <w:sz w:val="20"/>
          <w:szCs w:val="20"/>
          <w:lang w:val="sr-Cyrl-CS"/>
        </w:rPr>
        <w:t>20</w:t>
      </w:r>
      <w:r w:rsidR="002E1EDF" w:rsidRPr="006B54E9">
        <w:rPr>
          <w:rFonts w:asciiTheme="minorHAnsi" w:hAnsiTheme="minorHAnsi"/>
          <w:sz w:val="20"/>
          <w:szCs w:val="20"/>
          <w:lang w:val="sr-Cyrl-CS"/>
        </w:rPr>
        <w:t>.</w:t>
      </w:r>
      <w:r w:rsidRPr="006B54E9">
        <w:rPr>
          <w:rFonts w:asciiTheme="minorHAnsi" w:hAnsiTheme="minorHAnsi"/>
          <w:sz w:val="20"/>
          <w:szCs w:val="20"/>
          <w:lang w:val="sr-Cyrl-CS"/>
        </w:rPr>
        <w:t>годин</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про</w:t>
      </w:r>
      <w:r w:rsidR="002E1EDF" w:rsidRPr="006B54E9">
        <w:rPr>
          <w:rFonts w:asciiTheme="minorHAnsi" w:hAnsiTheme="minorHAnsi"/>
          <w:sz w:val="20"/>
          <w:szCs w:val="20"/>
          <w:lang w:val="sr-Cyrl-CS"/>
        </w:rPr>
        <w:t>ц</w:t>
      </w:r>
      <w:r w:rsidRPr="006B54E9">
        <w:rPr>
          <w:rFonts w:asciiTheme="minorHAnsi" w:hAnsiTheme="minorHAnsi"/>
          <w:sz w:val="20"/>
          <w:szCs w:val="20"/>
          <w:lang w:val="sr-Cyrl-CS"/>
        </w:rPr>
        <w:t>ењ</w:t>
      </w:r>
      <w:r w:rsidR="002E1EDF" w:rsidRPr="006B54E9">
        <w:rPr>
          <w:rFonts w:asciiTheme="minorHAnsi" w:hAnsiTheme="minorHAnsi"/>
          <w:sz w:val="20"/>
          <w:szCs w:val="20"/>
          <w:lang w:val="sr-Cyrl-CS"/>
        </w:rPr>
        <w:t>у</w:t>
      </w:r>
      <w:r w:rsidRPr="006B54E9">
        <w:rPr>
          <w:rFonts w:asciiTheme="minorHAnsi" w:hAnsiTheme="minorHAnsi"/>
          <w:sz w:val="20"/>
          <w:szCs w:val="20"/>
          <w:lang w:val="sr-Cyrl-CS"/>
        </w:rPr>
        <w:t>јњ</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се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да</w:t>
      </w:r>
      <w:r w:rsidR="002E1EDF" w:rsidRPr="006B54E9">
        <w:rPr>
          <w:rFonts w:asciiTheme="minorHAnsi" w:hAnsiTheme="minorHAnsi"/>
          <w:sz w:val="20"/>
          <w:szCs w:val="20"/>
          <w:lang w:val="sr-Cyrl-CS"/>
        </w:rPr>
        <w:t xml:space="preserve">  ћ</w:t>
      </w:r>
      <w:r w:rsidRPr="006B54E9">
        <w:rPr>
          <w:rFonts w:asciiTheme="minorHAnsi" w:hAnsiTheme="minorHAnsi"/>
          <w:sz w:val="20"/>
          <w:szCs w:val="20"/>
          <w:lang w:val="sr-Cyrl-CS"/>
        </w:rPr>
        <w:t>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изворни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при</w:t>
      </w:r>
      <w:r w:rsidR="002E1EDF" w:rsidRPr="006B54E9">
        <w:rPr>
          <w:rFonts w:asciiTheme="minorHAnsi" w:hAnsiTheme="minorHAnsi"/>
          <w:sz w:val="20"/>
          <w:szCs w:val="20"/>
          <w:lang w:val="sr-Cyrl-CS"/>
        </w:rPr>
        <w:t>х</w:t>
      </w:r>
      <w:r w:rsidRPr="006B54E9">
        <w:rPr>
          <w:rFonts w:asciiTheme="minorHAnsi" w:hAnsiTheme="minorHAnsi"/>
          <w:sz w:val="20"/>
          <w:szCs w:val="20"/>
          <w:lang w:val="sr-Cyrl-CS"/>
        </w:rPr>
        <w:t>оди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би</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ос</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аверени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са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око</w:t>
      </w:r>
      <w:r w:rsidR="002E1EDF" w:rsidRPr="006B54E9">
        <w:rPr>
          <w:rFonts w:asciiTheme="minorHAnsi" w:hAnsiTheme="minorHAnsi"/>
          <w:sz w:val="20"/>
          <w:szCs w:val="20"/>
        </w:rPr>
        <w:t xml:space="preserve">  </w:t>
      </w:r>
      <w:r w:rsidR="005D5F70" w:rsidRPr="006B54E9">
        <w:rPr>
          <w:rFonts w:asciiTheme="minorHAnsi" w:hAnsiTheme="minorHAnsi"/>
          <w:sz w:val="20"/>
          <w:szCs w:val="20"/>
        </w:rPr>
        <w:t>1.011.646.871</w:t>
      </w:r>
      <w:r w:rsidRPr="006B54E9">
        <w:rPr>
          <w:rFonts w:asciiTheme="minorHAnsi" w:hAnsiTheme="minorHAnsi"/>
          <w:sz w:val="20"/>
          <w:szCs w:val="20"/>
          <w:lang w:val="sr-Cyrl-CS"/>
        </w:rPr>
        <w:t>динара</w:t>
      </w:r>
      <w:r w:rsidR="002E1EDF" w:rsidRPr="006B54E9">
        <w:rPr>
          <w:rFonts w:asciiTheme="minorHAnsi" w:hAnsiTheme="minorHAnsi"/>
          <w:sz w:val="20"/>
          <w:szCs w:val="20"/>
          <w:lang w:val="sr-Cyrl-CS"/>
        </w:rPr>
        <w:t>.</w:t>
      </w:r>
      <w:r w:rsidRPr="006B54E9">
        <w:rPr>
          <w:rFonts w:asciiTheme="minorHAnsi" w:hAnsiTheme="minorHAnsi"/>
          <w:sz w:val="20"/>
          <w:szCs w:val="20"/>
          <w:lang w:val="sr-Cyrl-CS"/>
        </w:rPr>
        <w:t>Ако</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изворне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при</w:t>
      </w:r>
      <w:r w:rsidR="002E1EDF" w:rsidRPr="006B54E9">
        <w:rPr>
          <w:rFonts w:asciiTheme="minorHAnsi" w:hAnsiTheme="minorHAnsi"/>
          <w:sz w:val="20"/>
          <w:szCs w:val="20"/>
          <w:lang w:val="sr-Cyrl-CS"/>
        </w:rPr>
        <w:t>х</w:t>
      </w:r>
      <w:r w:rsidRPr="006B54E9">
        <w:rPr>
          <w:rFonts w:asciiTheme="minorHAnsi" w:hAnsiTheme="minorHAnsi"/>
          <w:sz w:val="20"/>
          <w:szCs w:val="20"/>
          <w:lang w:val="sr-Cyrl-CS"/>
        </w:rPr>
        <w:t>оде</w:t>
      </w:r>
      <w:r w:rsidR="002E1EDF" w:rsidRPr="006B54E9">
        <w:rPr>
          <w:rFonts w:asciiTheme="minorHAnsi" w:hAnsiTheme="minorHAnsi"/>
          <w:sz w:val="20"/>
          <w:szCs w:val="20"/>
          <w:lang w:val="sr-Cyrl-CS"/>
        </w:rPr>
        <w:t xml:space="preserve"> у</w:t>
      </w:r>
      <w:r w:rsidRPr="006B54E9">
        <w:rPr>
          <w:rFonts w:asciiTheme="minorHAnsi" w:hAnsiTheme="minorHAnsi"/>
          <w:sz w:val="20"/>
          <w:szCs w:val="20"/>
          <w:lang w:val="sr-Cyrl-CS"/>
        </w:rPr>
        <w:t>ве</w:t>
      </w:r>
      <w:r w:rsidR="002E1EDF" w:rsidRPr="006B54E9">
        <w:rPr>
          <w:rFonts w:asciiTheme="minorHAnsi" w:hAnsiTheme="minorHAnsi"/>
          <w:sz w:val="20"/>
          <w:szCs w:val="20"/>
          <w:lang w:val="sr-Cyrl-CS"/>
        </w:rPr>
        <w:t>ћ</w:t>
      </w:r>
      <w:r w:rsidRPr="006B54E9">
        <w:rPr>
          <w:rFonts w:asciiTheme="minorHAnsi" w:hAnsiTheme="minorHAnsi"/>
          <w:sz w:val="20"/>
          <w:szCs w:val="20"/>
          <w:lang w:val="sr-Cyrl-CS"/>
        </w:rPr>
        <w:t>амо</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за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про</w:t>
      </w:r>
      <w:r w:rsidR="002E1EDF" w:rsidRPr="006B54E9">
        <w:rPr>
          <w:rFonts w:asciiTheme="minorHAnsi" w:hAnsiTheme="minorHAnsi"/>
          <w:sz w:val="20"/>
          <w:szCs w:val="20"/>
          <w:lang w:val="sr-Cyrl-CS"/>
        </w:rPr>
        <w:t>ц</w:t>
      </w:r>
      <w:r w:rsidRPr="006B54E9">
        <w:rPr>
          <w:rFonts w:asciiTheme="minorHAnsi" w:hAnsiTheme="minorHAnsi"/>
          <w:sz w:val="20"/>
          <w:szCs w:val="20"/>
          <w:lang w:val="sr-Cyrl-CS"/>
        </w:rPr>
        <w:t>ен</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рас</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при</w:t>
      </w:r>
      <w:r w:rsidR="002E1EDF" w:rsidRPr="006B54E9">
        <w:rPr>
          <w:rFonts w:asciiTheme="minorHAnsi" w:hAnsiTheme="minorHAnsi"/>
          <w:sz w:val="20"/>
          <w:szCs w:val="20"/>
          <w:lang w:val="sr-Cyrl-CS"/>
        </w:rPr>
        <w:t>х</w:t>
      </w:r>
      <w:r w:rsidRPr="006B54E9">
        <w:rPr>
          <w:rFonts w:asciiTheme="minorHAnsi" w:hAnsiTheme="minorHAnsi"/>
          <w:sz w:val="20"/>
          <w:szCs w:val="20"/>
          <w:lang w:val="sr-Cyrl-CS"/>
        </w:rPr>
        <w:t>ода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по</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Уп</w:t>
      </w:r>
      <w:r w:rsidR="002E1EDF" w:rsidRPr="006B54E9">
        <w:rPr>
          <w:rFonts w:asciiTheme="minorHAnsi" w:hAnsiTheme="minorHAnsi"/>
          <w:sz w:val="20"/>
          <w:szCs w:val="20"/>
          <w:lang w:val="sr-Cyrl-CS"/>
        </w:rPr>
        <w:t>ут</w:t>
      </w:r>
      <w:r w:rsidRPr="006B54E9">
        <w:rPr>
          <w:rFonts w:asciiTheme="minorHAnsi" w:hAnsiTheme="minorHAnsi"/>
          <w:sz w:val="20"/>
          <w:szCs w:val="20"/>
          <w:lang w:val="sr-Cyrl-CS"/>
        </w:rPr>
        <w:t>с</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в</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од</w:t>
      </w:r>
      <w:r w:rsidR="002E1EDF" w:rsidRPr="006B54E9">
        <w:rPr>
          <w:rFonts w:asciiTheme="minorHAnsi" w:hAnsiTheme="minorHAnsi"/>
          <w:sz w:val="20"/>
          <w:szCs w:val="20"/>
          <w:lang w:val="sr-Cyrl-CS"/>
        </w:rPr>
        <w:t xml:space="preserve">  </w:t>
      </w:r>
      <w:r w:rsidR="005D5F70" w:rsidRPr="006B54E9">
        <w:rPr>
          <w:rFonts w:asciiTheme="minorHAnsi" w:hAnsiTheme="minorHAnsi"/>
          <w:sz w:val="20"/>
          <w:szCs w:val="20"/>
          <w:lang w:val="sr-Cyrl-CS"/>
        </w:rPr>
        <w:t>7,7</w:t>
      </w:r>
      <w:r w:rsidR="002E1EDF" w:rsidRPr="006B54E9">
        <w:rPr>
          <w:rFonts w:asciiTheme="minorHAnsi" w:hAnsiTheme="minorHAnsi"/>
          <w:sz w:val="20"/>
          <w:szCs w:val="20"/>
        </w:rPr>
        <w:t xml:space="preserve">%  </w:t>
      </w:r>
      <w:r w:rsidRPr="006B54E9">
        <w:rPr>
          <w:rFonts w:asciiTheme="minorHAnsi" w:hAnsiTheme="minorHAnsi"/>
          <w:sz w:val="20"/>
          <w:szCs w:val="20"/>
          <w:lang w:val="sr-Cyrl-CS"/>
        </w:rPr>
        <w:t>добијамо</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план</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при</w:t>
      </w:r>
      <w:r w:rsidR="002E1EDF" w:rsidRPr="006B54E9">
        <w:rPr>
          <w:rFonts w:asciiTheme="minorHAnsi" w:hAnsiTheme="minorHAnsi"/>
          <w:sz w:val="20"/>
          <w:szCs w:val="20"/>
          <w:lang w:val="sr-Cyrl-CS"/>
        </w:rPr>
        <w:t>х</w:t>
      </w:r>
      <w:r w:rsidRPr="006B54E9">
        <w:rPr>
          <w:rFonts w:asciiTheme="minorHAnsi" w:hAnsiTheme="minorHAnsi"/>
          <w:sz w:val="20"/>
          <w:szCs w:val="20"/>
          <w:lang w:val="sr-Cyrl-CS"/>
        </w:rPr>
        <w:t>ода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за</w:t>
      </w:r>
      <w:r w:rsidR="002E1EDF" w:rsidRPr="006B54E9">
        <w:rPr>
          <w:rFonts w:asciiTheme="minorHAnsi" w:hAnsiTheme="minorHAnsi"/>
          <w:sz w:val="20"/>
          <w:szCs w:val="20"/>
          <w:lang w:val="sr-Cyrl-CS"/>
        </w:rPr>
        <w:t xml:space="preserve">  20</w:t>
      </w:r>
      <w:r w:rsidR="005D5F70" w:rsidRPr="006B54E9">
        <w:rPr>
          <w:rFonts w:asciiTheme="minorHAnsi" w:hAnsiTheme="minorHAnsi"/>
          <w:sz w:val="20"/>
          <w:szCs w:val="20"/>
          <w:lang w:val="sr-Cyrl-CS"/>
        </w:rPr>
        <w:t>20</w:t>
      </w:r>
      <w:r w:rsidR="002E1EDF" w:rsidRPr="006B54E9">
        <w:rPr>
          <w:rFonts w:asciiTheme="minorHAnsi" w:hAnsiTheme="minorHAnsi"/>
          <w:sz w:val="20"/>
          <w:szCs w:val="20"/>
          <w:lang w:val="sr-Cyrl-CS"/>
        </w:rPr>
        <w:t>.</w:t>
      </w:r>
      <w:r w:rsidRPr="006B54E9">
        <w:rPr>
          <w:rFonts w:asciiTheme="minorHAnsi" w:hAnsiTheme="minorHAnsi"/>
          <w:sz w:val="20"/>
          <w:szCs w:val="20"/>
          <w:lang w:val="sr-Cyrl-CS"/>
        </w:rPr>
        <w:t>годин</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од</w:t>
      </w:r>
      <w:r w:rsidR="002E1EDF" w:rsidRPr="006B54E9">
        <w:rPr>
          <w:rFonts w:asciiTheme="minorHAnsi" w:hAnsiTheme="minorHAnsi"/>
          <w:sz w:val="20"/>
          <w:szCs w:val="20"/>
          <w:lang w:val="sr-Cyrl-CS"/>
        </w:rPr>
        <w:t xml:space="preserve">  </w:t>
      </w:r>
      <w:r w:rsidR="005D5F70" w:rsidRPr="006B54E9">
        <w:rPr>
          <w:rFonts w:asciiTheme="minorHAnsi" w:hAnsiTheme="minorHAnsi"/>
          <w:sz w:val="20"/>
          <w:szCs w:val="20"/>
          <w:lang w:val="sr-Cyrl-CS"/>
        </w:rPr>
        <w:t>1.089.543..681</w:t>
      </w:r>
      <w:r w:rsidRPr="006B54E9">
        <w:rPr>
          <w:rFonts w:asciiTheme="minorHAnsi" w:hAnsiTheme="minorHAnsi"/>
          <w:sz w:val="20"/>
          <w:szCs w:val="20"/>
          <w:lang w:val="sr-Cyrl-CS"/>
        </w:rPr>
        <w:t>динара</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кад</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се</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додај</w:t>
      </w:r>
      <w:r w:rsidR="002E1EDF" w:rsidRPr="006B54E9">
        <w:rPr>
          <w:rFonts w:asciiTheme="minorHAnsi" w:hAnsiTheme="minorHAnsi"/>
          <w:sz w:val="20"/>
          <w:szCs w:val="20"/>
          <w:lang w:val="sr-Cyrl-CS"/>
        </w:rPr>
        <w:t xml:space="preserve">у </w:t>
      </w:r>
      <w:r w:rsidRPr="006B54E9">
        <w:rPr>
          <w:rFonts w:asciiTheme="minorHAnsi" w:hAnsiTheme="minorHAnsi"/>
          <w:sz w:val="20"/>
          <w:szCs w:val="20"/>
          <w:lang w:val="sr-Cyrl-CS"/>
        </w:rPr>
        <w:t>прене</w:t>
      </w:r>
      <w:r w:rsidR="002E1EDF" w:rsidRPr="006B54E9">
        <w:rPr>
          <w:rFonts w:asciiTheme="minorHAnsi" w:hAnsiTheme="minorHAnsi"/>
          <w:sz w:val="20"/>
          <w:szCs w:val="20"/>
          <w:lang w:val="sr-Cyrl-CS"/>
        </w:rPr>
        <w:t>т</w:t>
      </w:r>
      <w:r w:rsidRPr="006B54E9">
        <w:rPr>
          <w:rFonts w:asciiTheme="minorHAnsi" w:hAnsiTheme="minorHAnsi"/>
          <w:sz w:val="20"/>
          <w:szCs w:val="20"/>
          <w:lang w:val="sr-Cyrl-CS"/>
        </w:rPr>
        <w:t>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при</w:t>
      </w:r>
      <w:r w:rsidR="002E1EDF" w:rsidRPr="006B54E9">
        <w:rPr>
          <w:rFonts w:asciiTheme="minorHAnsi" w:hAnsiTheme="minorHAnsi"/>
          <w:sz w:val="20"/>
          <w:szCs w:val="20"/>
          <w:lang w:val="sr-Cyrl-CS"/>
        </w:rPr>
        <w:t>х</w:t>
      </w:r>
      <w:r w:rsidRPr="006B54E9">
        <w:rPr>
          <w:rFonts w:asciiTheme="minorHAnsi" w:hAnsiTheme="minorHAnsi"/>
          <w:sz w:val="20"/>
          <w:szCs w:val="20"/>
          <w:lang w:val="sr-Cyrl-CS"/>
        </w:rPr>
        <w:t>оди</w:t>
      </w:r>
      <w:r w:rsidR="002E1EDF" w:rsidRPr="006B54E9">
        <w:rPr>
          <w:rFonts w:asciiTheme="minorHAnsi" w:hAnsiTheme="minorHAnsi"/>
          <w:sz w:val="20"/>
          <w:szCs w:val="20"/>
          <w:lang w:val="sr-Cyrl-CS"/>
        </w:rPr>
        <w:t xml:space="preserve">  </w:t>
      </w:r>
      <w:r w:rsidRPr="006B54E9">
        <w:rPr>
          <w:rFonts w:asciiTheme="minorHAnsi" w:hAnsiTheme="minorHAnsi"/>
          <w:sz w:val="20"/>
          <w:szCs w:val="20"/>
          <w:lang w:val="sr-Cyrl-CS"/>
        </w:rPr>
        <w:t>од</w:t>
      </w:r>
      <w:r w:rsidR="002E1EDF" w:rsidRPr="006B54E9">
        <w:rPr>
          <w:rFonts w:asciiTheme="minorHAnsi" w:hAnsiTheme="minorHAnsi"/>
          <w:sz w:val="20"/>
          <w:szCs w:val="20"/>
          <w:lang w:val="sr-Cyrl-CS"/>
        </w:rPr>
        <w:t xml:space="preserve">  </w:t>
      </w:r>
      <w:r w:rsidR="00B308D0" w:rsidRPr="006B54E9">
        <w:rPr>
          <w:rFonts w:asciiTheme="minorHAnsi" w:hAnsiTheme="minorHAnsi"/>
          <w:sz w:val="20"/>
          <w:szCs w:val="20"/>
          <w:lang w:val="sr-Cyrl-CS"/>
        </w:rPr>
        <w:t>120</w:t>
      </w:r>
      <w:r w:rsidR="002E1EDF" w:rsidRPr="006B54E9">
        <w:rPr>
          <w:rFonts w:asciiTheme="minorHAnsi" w:hAnsiTheme="minorHAnsi"/>
          <w:color w:val="000000"/>
          <w:sz w:val="20"/>
          <w:szCs w:val="20"/>
        </w:rPr>
        <w:t xml:space="preserve">,625,698.00  </w:t>
      </w:r>
      <w:r w:rsidRPr="006B54E9">
        <w:rPr>
          <w:rFonts w:asciiTheme="minorHAnsi" w:hAnsiTheme="minorHAnsi"/>
          <w:color w:val="000000"/>
          <w:sz w:val="20"/>
          <w:szCs w:val="20"/>
        </w:rPr>
        <w:t>добија</w:t>
      </w:r>
      <w:r w:rsidR="002E1EDF" w:rsidRPr="006B54E9">
        <w:rPr>
          <w:rFonts w:asciiTheme="minorHAnsi" w:hAnsiTheme="minorHAnsi"/>
          <w:color w:val="000000"/>
          <w:sz w:val="20"/>
          <w:szCs w:val="20"/>
        </w:rPr>
        <w:t xml:space="preserve">  </w:t>
      </w:r>
      <w:r w:rsidRPr="006B54E9">
        <w:rPr>
          <w:rFonts w:asciiTheme="minorHAnsi" w:hAnsiTheme="minorHAnsi"/>
          <w:color w:val="000000"/>
          <w:sz w:val="20"/>
          <w:szCs w:val="20"/>
        </w:rPr>
        <w:t>се</w:t>
      </w:r>
      <w:r w:rsidR="002E1EDF" w:rsidRPr="006B54E9">
        <w:rPr>
          <w:rFonts w:asciiTheme="minorHAnsi" w:hAnsiTheme="minorHAnsi"/>
          <w:color w:val="000000"/>
          <w:sz w:val="20"/>
          <w:szCs w:val="20"/>
        </w:rPr>
        <w:t xml:space="preserve">    </w:t>
      </w:r>
      <w:r w:rsidR="005D5F70" w:rsidRPr="006B54E9">
        <w:rPr>
          <w:rFonts w:asciiTheme="minorHAnsi" w:hAnsiTheme="minorHAnsi"/>
          <w:color w:val="000000"/>
          <w:sz w:val="20"/>
          <w:szCs w:val="20"/>
        </w:rPr>
        <w:t>1.210.169.379</w:t>
      </w:r>
      <w:r w:rsidRPr="006B54E9">
        <w:rPr>
          <w:rFonts w:asciiTheme="minorHAnsi" w:hAnsiTheme="minorHAnsi"/>
          <w:color w:val="000000"/>
          <w:sz w:val="20"/>
          <w:szCs w:val="20"/>
        </w:rPr>
        <w:t>динара</w:t>
      </w:r>
      <w:r w:rsidR="002E1EDF" w:rsidRPr="006B54E9">
        <w:rPr>
          <w:rFonts w:asciiTheme="minorHAnsi" w:hAnsiTheme="minorHAnsi"/>
          <w:color w:val="000000"/>
          <w:sz w:val="20"/>
          <w:szCs w:val="20"/>
        </w:rPr>
        <w:t xml:space="preserve">. </w:t>
      </w:r>
    </w:p>
    <w:p w:rsidR="002E1EDF" w:rsidRPr="006B54E9" w:rsidRDefault="002E1EDF" w:rsidP="002E1EDF">
      <w:pPr>
        <w:ind w:left="720" w:hanging="720"/>
        <w:jc w:val="center"/>
        <w:outlineLvl w:val="0"/>
        <w:rPr>
          <w:rFonts w:asciiTheme="minorHAnsi" w:hAnsiTheme="minorHAnsi"/>
          <w:sz w:val="20"/>
          <w:szCs w:val="20"/>
          <w:u w:val="single"/>
        </w:rPr>
      </w:pPr>
    </w:p>
    <w:p w:rsidR="002E1EDF" w:rsidRPr="006B54E9" w:rsidRDefault="005D5F70" w:rsidP="005D5F70">
      <w:pPr>
        <w:ind w:firstLine="0"/>
        <w:outlineLvl w:val="0"/>
        <w:rPr>
          <w:rFonts w:asciiTheme="minorHAnsi" w:hAnsiTheme="minorHAnsi"/>
          <w:sz w:val="20"/>
          <w:szCs w:val="20"/>
          <w:u w:val="single"/>
        </w:rPr>
      </w:pPr>
      <w:r w:rsidRPr="006B54E9">
        <w:rPr>
          <w:rFonts w:asciiTheme="minorHAnsi" w:hAnsiTheme="minorHAnsi"/>
          <w:sz w:val="20"/>
          <w:szCs w:val="20"/>
          <w:u w:val="single"/>
        </w:rPr>
        <w:t xml:space="preserve">За 10 месеци остварени су приходи од 768 455.942 динара, али због блокаде Црф НИСУ ПРЕНЕТИ ПРИХОДИ ОД 42.000.00 ДИН, ,ПА АКО СЕ ТО ДОДА БИЛИ БИ 81О.455.942 ДИНАРА.Такође се очекује прилив до краја године приход од продаје добар и услуга за 15,200,000 и несто боњи прилив осталих средстав до краја године па че укупни приходи бити остварени са  </w:t>
      </w:r>
    </w:p>
    <w:p w:rsidR="002E1EDF" w:rsidRPr="006B54E9" w:rsidRDefault="002E1EDF" w:rsidP="002E1EDF">
      <w:pPr>
        <w:ind w:left="720" w:hanging="720"/>
        <w:jc w:val="center"/>
        <w:outlineLvl w:val="0"/>
        <w:rPr>
          <w:rFonts w:asciiTheme="minorHAnsi" w:hAnsiTheme="minorHAnsi"/>
          <w:sz w:val="20"/>
          <w:szCs w:val="20"/>
          <w:u w:val="single"/>
        </w:rPr>
      </w:pPr>
    </w:p>
    <w:p w:rsidR="00356049" w:rsidRPr="006B54E9" w:rsidRDefault="00356049" w:rsidP="00356049">
      <w:pPr>
        <w:ind w:left="720" w:hanging="720"/>
        <w:outlineLvl w:val="0"/>
        <w:rPr>
          <w:rFonts w:asciiTheme="minorHAnsi" w:hAnsiTheme="minorHAnsi"/>
          <w:sz w:val="20"/>
          <w:szCs w:val="20"/>
          <w:u w:val="single"/>
        </w:rPr>
      </w:pPr>
      <w:r w:rsidRPr="006B54E9">
        <w:rPr>
          <w:rFonts w:asciiTheme="minorHAnsi" w:hAnsiTheme="minorHAnsi"/>
          <w:sz w:val="20"/>
          <w:szCs w:val="20"/>
          <w:u w:val="single"/>
        </w:rPr>
        <w:lastRenderedPageBreak/>
        <w:t>1.011.64</w:t>
      </w:r>
      <w:r w:rsidR="00754E76" w:rsidRPr="006B54E9">
        <w:rPr>
          <w:rFonts w:asciiTheme="minorHAnsi" w:hAnsiTheme="minorHAnsi"/>
          <w:sz w:val="20"/>
          <w:szCs w:val="20"/>
          <w:u w:val="single"/>
        </w:rPr>
        <w:t>6</w:t>
      </w:r>
      <w:r w:rsidRPr="006B54E9">
        <w:rPr>
          <w:rFonts w:asciiTheme="minorHAnsi" w:hAnsiTheme="minorHAnsi"/>
          <w:sz w:val="20"/>
          <w:szCs w:val="20"/>
          <w:u w:val="single"/>
        </w:rPr>
        <w:t>.</w:t>
      </w:r>
      <w:r w:rsidR="00754E76" w:rsidRPr="006B54E9">
        <w:rPr>
          <w:rFonts w:asciiTheme="minorHAnsi" w:hAnsiTheme="minorHAnsi"/>
          <w:sz w:val="20"/>
          <w:szCs w:val="20"/>
          <w:u w:val="single"/>
        </w:rPr>
        <w:t xml:space="preserve">872 </w:t>
      </w:r>
      <w:r w:rsidRPr="006B54E9">
        <w:rPr>
          <w:rFonts w:asciiTheme="minorHAnsi" w:hAnsiTheme="minorHAnsi"/>
          <w:sz w:val="20"/>
          <w:szCs w:val="20"/>
          <w:u w:val="single"/>
        </w:rPr>
        <w:t>динара.Ако се ови приходи увечају индексом 107,7% добиј се износ од 1.089.54</w:t>
      </w:r>
      <w:r w:rsidR="00754E76" w:rsidRPr="006B54E9">
        <w:rPr>
          <w:rFonts w:asciiTheme="minorHAnsi" w:hAnsiTheme="minorHAnsi"/>
          <w:sz w:val="20"/>
          <w:szCs w:val="20"/>
          <w:u w:val="single"/>
        </w:rPr>
        <w:t>3.681</w:t>
      </w:r>
      <w:r w:rsidRPr="006B54E9">
        <w:rPr>
          <w:rFonts w:asciiTheme="minorHAnsi" w:hAnsiTheme="minorHAnsi"/>
          <w:sz w:val="20"/>
          <w:szCs w:val="20"/>
          <w:u w:val="single"/>
        </w:rPr>
        <w:t xml:space="preserve"> </w:t>
      </w:r>
      <w:r w:rsidR="00754E76" w:rsidRPr="006B54E9">
        <w:rPr>
          <w:rFonts w:asciiTheme="minorHAnsi" w:hAnsiTheme="minorHAnsi"/>
          <w:sz w:val="20"/>
          <w:szCs w:val="20"/>
          <w:u w:val="single"/>
        </w:rPr>
        <w:t>,а нато треба додати очекивани пренос приход из 2019 од 120.169.379 и добиј се 1.210.169.379 дин ,колики су планирани приходи и расходи.</w:t>
      </w:r>
    </w:p>
    <w:p w:rsidR="002E1EDF" w:rsidRPr="006B54E9" w:rsidRDefault="00356049" w:rsidP="00356049">
      <w:pPr>
        <w:ind w:left="720" w:hanging="720"/>
        <w:outlineLvl w:val="0"/>
        <w:rPr>
          <w:rFonts w:asciiTheme="minorHAnsi" w:hAnsiTheme="minorHAnsi"/>
          <w:sz w:val="20"/>
          <w:szCs w:val="20"/>
          <w:u w:val="single"/>
        </w:rPr>
      </w:pPr>
      <w:proofErr w:type="gramStart"/>
      <w:r w:rsidRPr="006B54E9">
        <w:rPr>
          <w:rFonts w:asciiTheme="minorHAnsi" w:hAnsiTheme="minorHAnsi"/>
          <w:sz w:val="20"/>
          <w:szCs w:val="20"/>
          <w:u w:val="single"/>
        </w:rPr>
        <w:t>динара</w:t>
      </w:r>
      <w:proofErr w:type="gramEnd"/>
    </w:p>
    <w:p w:rsidR="002E1EDF" w:rsidRPr="006B54E9" w:rsidRDefault="002E1EDF" w:rsidP="002E1EDF">
      <w:pPr>
        <w:ind w:left="720" w:hanging="720"/>
        <w:outlineLvl w:val="0"/>
        <w:rPr>
          <w:rFonts w:asciiTheme="minorHAnsi" w:hAnsiTheme="minorHAnsi"/>
          <w:sz w:val="20"/>
          <w:szCs w:val="20"/>
        </w:rPr>
      </w:pPr>
    </w:p>
    <w:p w:rsidR="00203BA9" w:rsidRPr="006B54E9" w:rsidRDefault="002E1EDF" w:rsidP="00203BA9">
      <w:pPr>
        <w:ind w:left="720" w:hanging="720"/>
        <w:jc w:val="center"/>
        <w:outlineLvl w:val="0"/>
        <w:rPr>
          <w:rFonts w:asciiTheme="minorHAnsi" w:hAnsiTheme="minorHAnsi"/>
          <w:sz w:val="20"/>
          <w:szCs w:val="20"/>
        </w:rPr>
      </w:pPr>
      <w:r w:rsidRPr="006B54E9">
        <w:rPr>
          <w:rFonts w:asciiTheme="minorHAnsi" w:hAnsiTheme="minorHAnsi"/>
          <w:sz w:val="20"/>
          <w:szCs w:val="20"/>
        </w:rPr>
        <w:t xml:space="preserve">  </w:t>
      </w:r>
    </w:p>
    <w:p w:rsidR="00203BA9" w:rsidRPr="006B54E9" w:rsidRDefault="002E1EDF" w:rsidP="00203BA9">
      <w:pPr>
        <w:ind w:left="720" w:hanging="720"/>
        <w:jc w:val="center"/>
        <w:outlineLvl w:val="0"/>
        <w:rPr>
          <w:rFonts w:asciiTheme="minorHAnsi" w:hAnsiTheme="minorHAnsi"/>
          <w:sz w:val="20"/>
          <w:szCs w:val="20"/>
          <w:u w:val="single"/>
        </w:rPr>
      </w:pPr>
      <w:r w:rsidRPr="006B54E9">
        <w:rPr>
          <w:rFonts w:asciiTheme="minorHAnsi" w:hAnsiTheme="minorHAnsi"/>
          <w:sz w:val="20"/>
          <w:szCs w:val="20"/>
        </w:rPr>
        <w:t xml:space="preserve">   </w:t>
      </w:r>
      <w:r w:rsidR="00203BA9" w:rsidRPr="006B54E9">
        <w:rPr>
          <w:rFonts w:asciiTheme="minorHAnsi" w:hAnsiTheme="minorHAnsi"/>
          <w:sz w:val="20"/>
          <w:szCs w:val="20"/>
          <w:u w:val="single"/>
        </w:rPr>
        <w:t>К  Р  А  Т  А  К    П  Р  Е  Г  Л  Е  Д</w:t>
      </w:r>
    </w:p>
    <w:p w:rsidR="00203BA9" w:rsidRPr="006B54E9" w:rsidRDefault="00203BA9" w:rsidP="00203BA9">
      <w:pPr>
        <w:ind w:left="720" w:hanging="720"/>
        <w:jc w:val="center"/>
        <w:outlineLvl w:val="0"/>
        <w:rPr>
          <w:rFonts w:asciiTheme="minorHAnsi" w:hAnsiTheme="minorHAnsi"/>
          <w:sz w:val="20"/>
          <w:szCs w:val="20"/>
          <w:u w:val="single"/>
        </w:rPr>
      </w:pPr>
      <w:r w:rsidRPr="006B54E9">
        <w:rPr>
          <w:rFonts w:asciiTheme="minorHAnsi" w:hAnsiTheme="minorHAnsi"/>
          <w:sz w:val="20"/>
          <w:szCs w:val="20"/>
          <w:u w:val="single"/>
        </w:rPr>
        <w:t>Економска класификација 511</w:t>
      </w:r>
    </w:p>
    <w:p w:rsidR="00203BA9" w:rsidRPr="006B54E9" w:rsidRDefault="00203BA9" w:rsidP="00203BA9">
      <w:pPr>
        <w:ind w:left="720" w:hanging="720"/>
        <w:jc w:val="center"/>
        <w:outlineLvl w:val="0"/>
        <w:rPr>
          <w:rFonts w:asciiTheme="minorHAnsi" w:hAnsiTheme="minorHAnsi"/>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ПРЕГЛЕД   </w:t>
      </w:r>
      <w:r w:rsidRPr="006B54E9">
        <w:rPr>
          <w:rFonts w:asciiTheme="minorHAnsi" w:hAnsiTheme="minorHAnsi"/>
          <w:sz w:val="20"/>
          <w:szCs w:val="20"/>
          <w:u w:val="single"/>
        </w:rPr>
        <w:t>ПУТЕВА</w:t>
      </w:r>
      <w:r w:rsidRPr="006B54E9">
        <w:rPr>
          <w:rFonts w:asciiTheme="minorHAnsi" w:hAnsiTheme="minorHAnsi"/>
          <w:sz w:val="20"/>
          <w:szCs w:val="20"/>
        </w:rPr>
        <w:t xml:space="preserve"> </w:t>
      </w:r>
      <w:proofErr w:type="gramStart"/>
      <w:r w:rsidRPr="006B54E9">
        <w:rPr>
          <w:rFonts w:asciiTheme="minorHAnsi" w:hAnsiTheme="minorHAnsi"/>
          <w:sz w:val="20"/>
          <w:szCs w:val="20"/>
        </w:rPr>
        <w:t>КОЈЕ  ТРЕБА</w:t>
      </w:r>
      <w:proofErr w:type="gramEnd"/>
      <w:r w:rsidRPr="006B54E9">
        <w:rPr>
          <w:rFonts w:asciiTheme="minorHAnsi" w:hAnsiTheme="minorHAnsi"/>
          <w:sz w:val="20"/>
          <w:szCs w:val="20"/>
        </w:rPr>
        <w:t xml:space="preserve"> ПЛАНИРАТИ  У  2020. ГОДИНИ </w:t>
      </w:r>
    </w:p>
    <w:p w:rsidR="00203BA9" w:rsidRPr="006B54E9" w:rsidRDefault="00203BA9" w:rsidP="00203BA9">
      <w:pPr>
        <w:jc w:val="center"/>
        <w:outlineLvl w:val="0"/>
        <w:rPr>
          <w:rFonts w:asciiTheme="minorHAnsi" w:hAnsiTheme="minorHAnsi"/>
          <w:sz w:val="20"/>
          <w:szCs w:val="20"/>
        </w:rPr>
      </w:pPr>
    </w:p>
    <w:p w:rsidR="00203BA9" w:rsidRPr="006B54E9" w:rsidRDefault="00203BA9" w:rsidP="00203BA9">
      <w:pPr>
        <w:ind w:left="720" w:hanging="720"/>
        <w:outlineLvl w:val="0"/>
        <w:rPr>
          <w:rFonts w:asciiTheme="minorHAnsi" w:hAnsiTheme="minorHAnsi"/>
          <w:sz w:val="20"/>
          <w:szCs w:val="20"/>
        </w:rPr>
      </w:pPr>
      <w:r w:rsidRPr="006B54E9">
        <w:rPr>
          <w:rFonts w:asciiTheme="minorHAnsi" w:hAnsiTheme="minorHAnsi"/>
          <w:sz w:val="20"/>
          <w:szCs w:val="20"/>
        </w:rPr>
        <w:t xml:space="preserve">                               а)  Нису потписани анекси</w:t>
      </w:r>
    </w:p>
    <w:tbl>
      <w:tblPr>
        <w:tblW w:w="1476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45"/>
        <w:gridCol w:w="9605"/>
        <w:gridCol w:w="2520"/>
        <w:gridCol w:w="1890"/>
      </w:tblGrid>
      <w:tr w:rsidR="00203BA9" w:rsidRPr="006B54E9" w:rsidTr="00F93FDC">
        <w:tc>
          <w:tcPr>
            <w:tcW w:w="745" w:type="dxa"/>
            <w:tcBorders>
              <w:left w:val="single" w:sz="4" w:space="0" w:color="auto"/>
              <w:right w:val="single" w:sz="4" w:space="0" w:color="auto"/>
            </w:tcBorders>
          </w:tcPr>
          <w:p w:rsidR="00203BA9" w:rsidRPr="006B54E9" w:rsidRDefault="00203BA9" w:rsidP="005D5F70">
            <w:pPr>
              <w:tabs>
                <w:tab w:val="center" w:pos="4513"/>
                <w:tab w:val="left" w:pos="6072"/>
              </w:tabs>
              <w:rPr>
                <w:rFonts w:asciiTheme="minorHAnsi" w:hAnsiTheme="minorHAnsi"/>
                <w:bCs/>
                <w:sz w:val="20"/>
                <w:szCs w:val="20"/>
                <w:lang w:val="sr-Cyrl-CS"/>
              </w:rPr>
            </w:pPr>
          </w:p>
        </w:tc>
        <w:tc>
          <w:tcPr>
            <w:tcW w:w="9605" w:type="dxa"/>
            <w:tcBorders>
              <w:left w:val="single" w:sz="4" w:space="0" w:color="auto"/>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lang w:val="sr-Cyrl-CS"/>
              </w:rPr>
            </w:pPr>
          </w:p>
          <w:p w:rsidR="00203BA9" w:rsidRPr="006B54E9" w:rsidRDefault="00203BA9" w:rsidP="005D5F70">
            <w:pPr>
              <w:tabs>
                <w:tab w:val="center" w:pos="4513"/>
                <w:tab w:val="left" w:pos="6072"/>
              </w:tabs>
              <w:jc w:val="center"/>
              <w:rPr>
                <w:rFonts w:asciiTheme="minorHAnsi" w:hAnsiTheme="minorHAnsi"/>
                <w:bCs/>
                <w:sz w:val="20"/>
                <w:szCs w:val="20"/>
                <w:lang w:val="sr-Cyrl-CS"/>
              </w:rPr>
            </w:pPr>
            <w:r w:rsidRPr="006B54E9">
              <w:rPr>
                <w:rFonts w:asciiTheme="minorHAnsi" w:hAnsiTheme="minorHAnsi"/>
                <w:bCs/>
                <w:sz w:val="20"/>
                <w:szCs w:val="20"/>
                <w:lang w:val="sr-Cyrl-CS"/>
              </w:rPr>
              <w:t>О  П  И   С      П  Р  Е  Д  М  Е  Т  А</w:t>
            </w:r>
          </w:p>
        </w:tc>
        <w:tc>
          <w:tcPr>
            <w:tcW w:w="252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И з н о с</w:t>
            </w:r>
          </w:p>
        </w:tc>
        <w:tc>
          <w:tcPr>
            <w:tcW w:w="1890" w:type="dxa"/>
            <w:tcBorders>
              <w:lef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Напомена</w:t>
            </w:r>
          </w:p>
        </w:tc>
      </w:tr>
      <w:tr w:rsidR="00203BA9" w:rsidRPr="006B54E9" w:rsidTr="00F93FDC">
        <w:tc>
          <w:tcPr>
            <w:tcW w:w="745"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w:t>
            </w:r>
          </w:p>
        </w:tc>
        <w:tc>
          <w:tcPr>
            <w:tcW w:w="9605" w:type="dxa"/>
            <w:tcBorders>
              <w:left w:val="single" w:sz="4" w:space="0" w:color="auto"/>
              <w:right w:val="single" w:sz="4" w:space="0" w:color="auto"/>
            </w:tcBorders>
          </w:tcPr>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lang w:val="sr-Cyrl-CS"/>
              </w:rPr>
              <w:t xml:space="preserve">Извођење радова на </w:t>
            </w:r>
            <w:r w:rsidRPr="006B54E9">
              <w:rPr>
                <w:rFonts w:asciiTheme="minorHAnsi" w:hAnsiTheme="minorHAnsi"/>
                <w:sz w:val="20"/>
                <w:szCs w:val="20"/>
              </w:rPr>
              <w:t xml:space="preserve"> поправци и одржавању   путева у  МЗ Бабине</w:t>
            </w:r>
            <w:r w:rsidRPr="006B54E9">
              <w:rPr>
                <w:rFonts w:asciiTheme="minorHAnsi" w:hAnsiTheme="minorHAnsi"/>
                <w:sz w:val="20"/>
                <w:szCs w:val="20"/>
                <w:lang w:val="sr-Cyrl-CS"/>
              </w:rPr>
              <w:t xml:space="preserve"> у општини Пријепоље</w:t>
            </w:r>
            <w:r w:rsidRPr="006B54E9">
              <w:rPr>
                <w:rFonts w:asciiTheme="minorHAnsi" w:hAnsiTheme="minorHAnsi"/>
                <w:sz w:val="20"/>
                <w:szCs w:val="20"/>
              </w:rPr>
              <w:t xml:space="preserve">  </w:t>
            </w:r>
          </w:p>
          <w:p w:rsidR="00203BA9" w:rsidRPr="006B54E9" w:rsidRDefault="00203BA9" w:rsidP="005D5F70">
            <w:pPr>
              <w:rPr>
                <w:rFonts w:asciiTheme="minorHAnsi" w:hAnsiTheme="minorHAnsi"/>
                <w:i/>
                <w:sz w:val="20"/>
                <w:szCs w:val="20"/>
              </w:rPr>
            </w:pPr>
            <w:r w:rsidRPr="006B54E9">
              <w:rPr>
                <w:rFonts w:asciiTheme="minorHAnsi" w:hAnsiTheme="minorHAnsi"/>
                <w:sz w:val="20"/>
                <w:szCs w:val="20"/>
              </w:rPr>
              <w:t xml:space="preserve">      -пут Пријека клада-Видаковићи</w:t>
            </w:r>
            <w:r w:rsidR="0011133C">
              <w:rPr>
                <w:rFonts w:asciiTheme="minorHAnsi" w:hAnsiTheme="minorHAnsi"/>
                <w:sz w:val="20"/>
                <w:szCs w:val="20"/>
              </w:rPr>
              <w:t xml:space="preserve">  </w:t>
            </w:r>
            <w:r w:rsidRPr="006B54E9">
              <w:rPr>
                <w:rFonts w:asciiTheme="minorHAnsi" w:hAnsiTheme="minorHAnsi"/>
                <w:i/>
                <w:sz w:val="20"/>
                <w:szCs w:val="20"/>
              </w:rPr>
              <w:t>1.000.000</w:t>
            </w:r>
          </w:p>
          <w:p w:rsidR="00203BA9" w:rsidRPr="006B54E9" w:rsidRDefault="00203BA9" w:rsidP="005D5F70">
            <w:pPr>
              <w:rPr>
                <w:rFonts w:asciiTheme="minorHAnsi" w:hAnsiTheme="minorHAnsi"/>
                <w:i/>
                <w:sz w:val="20"/>
                <w:szCs w:val="20"/>
              </w:rPr>
            </w:pPr>
            <w:r w:rsidRPr="006B54E9">
              <w:rPr>
                <w:rFonts w:asciiTheme="minorHAnsi" w:hAnsiTheme="minorHAnsi"/>
                <w:sz w:val="20"/>
                <w:szCs w:val="20"/>
              </w:rPr>
              <w:t xml:space="preserve">      -пут Ћетениште-Љељеница</w:t>
            </w:r>
            <w:r w:rsidR="0011133C">
              <w:rPr>
                <w:rFonts w:asciiTheme="minorHAnsi" w:hAnsiTheme="minorHAnsi"/>
                <w:sz w:val="20"/>
                <w:szCs w:val="20"/>
              </w:rPr>
              <w:t xml:space="preserve">         </w:t>
            </w:r>
            <w:r w:rsidRPr="006B54E9">
              <w:rPr>
                <w:rFonts w:asciiTheme="minorHAnsi" w:hAnsiTheme="minorHAnsi"/>
                <w:i/>
                <w:sz w:val="20"/>
                <w:szCs w:val="20"/>
              </w:rPr>
              <w:t>1.000.000</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у Врбову од куће Томашевића према старом асвалту</w:t>
            </w:r>
            <w:r w:rsidR="0011133C">
              <w:rPr>
                <w:rFonts w:asciiTheme="minorHAnsi" w:hAnsiTheme="minorHAnsi"/>
                <w:sz w:val="20"/>
                <w:szCs w:val="20"/>
              </w:rPr>
              <w:t xml:space="preserve">      </w:t>
            </w:r>
            <w:r w:rsidRPr="006B54E9">
              <w:rPr>
                <w:rFonts w:asciiTheme="minorHAnsi" w:hAnsiTheme="minorHAnsi"/>
                <w:i/>
                <w:sz w:val="20"/>
                <w:szCs w:val="20"/>
              </w:rPr>
              <w:t>1.000.000</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3.000.000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c>
          <w:tcPr>
            <w:tcW w:w="745"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w:t>
            </w:r>
          </w:p>
        </w:tc>
        <w:tc>
          <w:tcPr>
            <w:tcW w:w="9605"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Извођење радова на санацији и поправци постојећег пута Коловрат-Сељашница у општини Пријепоље-Министарство привреде</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5.290.435</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c>
          <w:tcPr>
            <w:tcW w:w="745"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w:t>
            </w:r>
          </w:p>
        </w:tc>
        <w:tc>
          <w:tcPr>
            <w:tcW w:w="9605"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lang w:val="sr-Latn-CS"/>
              </w:rPr>
              <w:t>Извођење радова на санацији</w:t>
            </w:r>
            <w:r w:rsidRPr="006B54E9">
              <w:rPr>
                <w:rFonts w:asciiTheme="minorHAnsi" w:hAnsiTheme="minorHAnsi"/>
                <w:sz w:val="20"/>
                <w:szCs w:val="20"/>
              </w:rPr>
              <w:t xml:space="preserve"> и поправци </w:t>
            </w:r>
            <w:r w:rsidRPr="006B54E9">
              <w:rPr>
                <w:rFonts w:asciiTheme="minorHAnsi" w:hAnsiTheme="minorHAnsi"/>
                <w:sz w:val="20"/>
                <w:szCs w:val="20"/>
                <w:lang w:val="sr-Latn-CS"/>
              </w:rPr>
              <w:t xml:space="preserve"> </w:t>
            </w:r>
            <w:r w:rsidRPr="006B54E9">
              <w:rPr>
                <w:rFonts w:asciiTheme="minorHAnsi" w:hAnsiTheme="minorHAnsi"/>
                <w:sz w:val="20"/>
                <w:szCs w:val="20"/>
              </w:rPr>
              <w:t xml:space="preserve">постојећег  </w:t>
            </w:r>
            <w:r w:rsidRPr="006B54E9">
              <w:rPr>
                <w:rFonts w:asciiTheme="minorHAnsi" w:hAnsiTheme="minorHAnsi"/>
                <w:sz w:val="20"/>
                <w:szCs w:val="20"/>
                <w:lang w:val="sr-Latn-CS"/>
              </w:rPr>
              <w:t>пут</w:t>
            </w:r>
            <w:r w:rsidRPr="006B54E9">
              <w:rPr>
                <w:rFonts w:asciiTheme="minorHAnsi" w:hAnsiTheme="minorHAnsi"/>
                <w:sz w:val="20"/>
                <w:szCs w:val="20"/>
              </w:rPr>
              <w:t>а</w:t>
            </w:r>
            <w:r w:rsidRPr="006B54E9">
              <w:rPr>
                <w:rFonts w:asciiTheme="minorHAnsi" w:hAnsiTheme="minorHAnsi"/>
                <w:bCs/>
                <w:sz w:val="20"/>
                <w:szCs w:val="20"/>
                <w:lang w:val="sr-Cyrl-CS"/>
              </w:rPr>
              <w:t xml:space="preserve"> за насеље Аџине њиве на Коловрату</w:t>
            </w:r>
            <w:r w:rsidRPr="006B54E9">
              <w:rPr>
                <w:rFonts w:asciiTheme="minorHAnsi" w:hAnsiTheme="minorHAnsi"/>
                <w:bCs/>
                <w:sz w:val="20"/>
                <w:szCs w:val="20"/>
              </w:rPr>
              <w:t>,МЗ Коловрат</w:t>
            </w:r>
            <w:r w:rsidR="001F24D0">
              <w:rPr>
                <w:rFonts w:asciiTheme="minorHAnsi" w:hAnsiTheme="minorHAnsi"/>
                <w:bCs/>
                <w:sz w:val="20"/>
                <w:szCs w:val="20"/>
              </w:rPr>
              <w:t xml:space="preserve">   </w:t>
            </w:r>
            <w:r w:rsidRPr="006B54E9">
              <w:rPr>
                <w:rFonts w:asciiTheme="minorHAnsi" w:hAnsiTheme="minorHAnsi"/>
                <w:sz w:val="20"/>
                <w:szCs w:val="20"/>
              </w:rPr>
              <w:t xml:space="preserve"> у </w:t>
            </w:r>
            <w:r w:rsidR="001F24D0">
              <w:rPr>
                <w:rFonts w:asciiTheme="minorHAnsi" w:hAnsiTheme="minorHAnsi"/>
                <w:sz w:val="20"/>
                <w:szCs w:val="20"/>
              </w:rPr>
              <w:t xml:space="preserve">  </w:t>
            </w:r>
            <w:r w:rsidRPr="006B54E9">
              <w:rPr>
                <w:rFonts w:asciiTheme="minorHAnsi" w:hAnsiTheme="minorHAnsi"/>
                <w:sz w:val="20"/>
                <w:szCs w:val="20"/>
              </w:rPr>
              <w:t>о</w:t>
            </w:r>
            <w:r w:rsidRPr="006B54E9">
              <w:rPr>
                <w:rFonts w:asciiTheme="minorHAnsi" w:hAnsiTheme="minorHAnsi"/>
                <w:sz w:val="20"/>
                <w:szCs w:val="20"/>
                <w:lang w:val="sr-Latn-CS"/>
              </w:rPr>
              <w:t>пштин</w:t>
            </w:r>
            <w:r w:rsidRPr="006B54E9">
              <w:rPr>
                <w:rFonts w:asciiTheme="minorHAnsi" w:hAnsiTheme="minorHAnsi"/>
                <w:sz w:val="20"/>
                <w:szCs w:val="20"/>
              </w:rPr>
              <w:t>и</w:t>
            </w:r>
            <w:r w:rsidR="001F24D0">
              <w:rPr>
                <w:rFonts w:asciiTheme="minorHAnsi" w:hAnsiTheme="minorHAnsi"/>
                <w:sz w:val="20"/>
                <w:szCs w:val="20"/>
              </w:rPr>
              <w:t xml:space="preserve"> </w:t>
            </w:r>
            <w:r w:rsidRPr="006B54E9">
              <w:rPr>
                <w:rFonts w:asciiTheme="minorHAnsi" w:hAnsiTheme="minorHAnsi"/>
                <w:sz w:val="20"/>
                <w:szCs w:val="20"/>
                <w:lang w:val="sr-Latn-CS"/>
              </w:rPr>
              <w:t xml:space="preserve"> Пријепоље</w:t>
            </w:r>
          </w:p>
        </w:tc>
        <w:tc>
          <w:tcPr>
            <w:tcW w:w="2520" w:type="dxa"/>
            <w:tcBorders>
              <w:right w:val="single" w:sz="4" w:space="0" w:color="auto"/>
            </w:tcBorders>
            <w:vAlign w:val="center"/>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947.640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c>
          <w:tcPr>
            <w:tcW w:w="745"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w:t>
            </w:r>
          </w:p>
        </w:tc>
        <w:tc>
          <w:tcPr>
            <w:tcW w:w="9605"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Извођење радова на санацији и поправци </w:t>
            </w:r>
            <w:r w:rsidRPr="006B54E9">
              <w:rPr>
                <w:rFonts w:asciiTheme="minorHAnsi" w:hAnsiTheme="minorHAnsi"/>
                <w:bCs/>
                <w:sz w:val="20"/>
                <w:szCs w:val="20"/>
                <w:lang w:val="sr-Cyrl-CS"/>
              </w:rPr>
              <w:t xml:space="preserve"> постојећег  крака улице  Крајишких бригада ка Жунића потоку</w:t>
            </w:r>
            <w:r w:rsidRPr="006B54E9">
              <w:rPr>
                <w:rFonts w:asciiTheme="minorHAnsi" w:hAnsiTheme="minorHAnsi"/>
                <w:sz w:val="20"/>
                <w:szCs w:val="20"/>
              </w:rPr>
              <w:t>, МЗ Коловрат у  општини Пријепоље</w:t>
            </w:r>
          </w:p>
        </w:tc>
        <w:tc>
          <w:tcPr>
            <w:tcW w:w="2520" w:type="dxa"/>
            <w:tcBorders>
              <w:right w:val="single" w:sz="4" w:space="0" w:color="auto"/>
            </w:tcBorders>
            <w:vAlign w:val="center"/>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1.040.664</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c>
          <w:tcPr>
            <w:tcW w:w="745"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5.</w:t>
            </w:r>
          </w:p>
        </w:tc>
        <w:tc>
          <w:tcPr>
            <w:tcW w:w="9605" w:type="dxa"/>
            <w:tcBorders>
              <w:left w:val="single" w:sz="4" w:space="0" w:color="auto"/>
              <w:right w:val="single" w:sz="4" w:space="0" w:color="auto"/>
            </w:tcBorders>
          </w:tcPr>
          <w:p w:rsidR="00203BA9" w:rsidRPr="006B54E9" w:rsidRDefault="00203BA9" w:rsidP="005D5F70">
            <w:pPr>
              <w:jc w:val="both"/>
              <w:rPr>
                <w:rFonts w:asciiTheme="minorHAnsi" w:hAnsiTheme="minorHAnsi"/>
                <w:sz w:val="20"/>
                <w:szCs w:val="20"/>
              </w:rPr>
            </w:pPr>
            <w:r w:rsidRPr="006B54E9">
              <w:rPr>
                <w:rFonts w:asciiTheme="minorHAnsi" w:hAnsiTheme="minorHAnsi"/>
                <w:sz w:val="20"/>
                <w:szCs w:val="20"/>
              </w:rPr>
              <w:t xml:space="preserve"> Рехабилитација постојећих јавних путева на подручју МЗ Бродарева   и  МЗ Гостун:                                 1.300.000</w:t>
            </w:r>
          </w:p>
          <w:p w:rsidR="00203BA9" w:rsidRPr="006B54E9" w:rsidRDefault="00203BA9" w:rsidP="00B37ABD">
            <w:pPr>
              <w:rPr>
                <w:rFonts w:asciiTheme="minorHAnsi" w:hAnsiTheme="minorHAnsi"/>
                <w:i/>
                <w:color w:val="000000"/>
                <w:sz w:val="20"/>
                <w:szCs w:val="20"/>
              </w:rPr>
            </w:pPr>
            <w:r w:rsidRPr="006B54E9">
              <w:rPr>
                <w:rFonts w:asciiTheme="minorHAnsi" w:hAnsiTheme="minorHAnsi"/>
                <w:sz w:val="20"/>
                <w:szCs w:val="20"/>
              </w:rPr>
              <w:t>-</w:t>
            </w:r>
            <w:r w:rsidRPr="006B54E9">
              <w:rPr>
                <w:rFonts w:asciiTheme="minorHAnsi" w:hAnsiTheme="minorHAnsi"/>
                <w:color w:val="000000"/>
                <w:sz w:val="20"/>
                <w:szCs w:val="20"/>
              </w:rPr>
              <w:t xml:space="preserve"> пута    Подјасен</w:t>
            </w:r>
            <w:r w:rsidR="00B37ABD">
              <w:rPr>
                <w:rFonts w:asciiTheme="minorHAnsi" w:hAnsiTheme="minorHAnsi"/>
                <w:color w:val="000000"/>
                <w:sz w:val="20"/>
                <w:szCs w:val="20"/>
              </w:rPr>
              <w:t xml:space="preserve"> </w:t>
            </w:r>
            <w:r w:rsidRPr="006B54E9">
              <w:rPr>
                <w:rFonts w:asciiTheme="minorHAnsi" w:hAnsiTheme="minorHAnsi"/>
                <w:color w:val="000000"/>
                <w:sz w:val="20"/>
                <w:szCs w:val="20"/>
              </w:rPr>
              <w:t>-  Бродарево</w:t>
            </w:r>
            <w:r w:rsidR="00970B8F">
              <w:rPr>
                <w:rFonts w:asciiTheme="minorHAnsi" w:hAnsiTheme="minorHAnsi"/>
                <w:color w:val="000000"/>
                <w:sz w:val="20"/>
                <w:szCs w:val="20"/>
              </w:rPr>
              <w:t xml:space="preserve">  </w:t>
            </w:r>
            <w:r w:rsidRPr="006B54E9">
              <w:rPr>
                <w:rFonts w:asciiTheme="minorHAnsi" w:hAnsiTheme="minorHAnsi"/>
                <w:color w:val="000000"/>
                <w:sz w:val="20"/>
                <w:szCs w:val="20"/>
              </w:rPr>
              <w:t xml:space="preserve">- </w:t>
            </w:r>
            <w:r w:rsidRPr="006B54E9">
              <w:rPr>
                <w:rFonts w:asciiTheme="minorHAnsi" w:hAnsiTheme="minorHAnsi"/>
                <w:i/>
                <w:color w:val="000000"/>
                <w:sz w:val="20"/>
                <w:szCs w:val="20"/>
              </w:rPr>
              <w:t>1.300.000</w:t>
            </w:r>
            <w:r w:rsidR="00B37ABD">
              <w:rPr>
                <w:rFonts w:asciiTheme="minorHAnsi" w:hAnsiTheme="minorHAnsi"/>
                <w:i/>
                <w:color w:val="000000"/>
                <w:sz w:val="20"/>
                <w:szCs w:val="20"/>
              </w:rPr>
              <w:t xml:space="preserve"> </w:t>
            </w:r>
            <w:r w:rsidRPr="006B54E9">
              <w:rPr>
                <w:rFonts w:asciiTheme="minorHAnsi" w:hAnsiTheme="minorHAnsi"/>
                <w:i/>
                <w:color w:val="000000"/>
                <w:sz w:val="20"/>
                <w:szCs w:val="20"/>
              </w:rPr>
              <w:t>-</w:t>
            </w:r>
            <w:r w:rsidR="00B37ABD">
              <w:rPr>
                <w:rFonts w:asciiTheme="minorHAnsi" w:hAnsiTheme="minorHAnsi"/>
                <w:i/>
                <w:color w:val="000000"/>
                <w:sz w:val="20"/>
                <w:szCs w:val="20"/>
              </w:rPr>
              <w:t xml:space="preserve"> </w:t>
            </w:r>
            <w:r w:rsidRPr="006B54E9">
              <w:rPr>
                <w:rFonts w:asciiTheme="minorHAnsi" w:hAnsiTheme="minorHAnsi"/>
                <w:i/>
                <w:color w:val="000000"/>
                <w:sz w:val="20"/>
                <w:szCs w:val="20"/>
                <w:u w:val="single"/>
              </w:rPr>
              <w:t>део средстава</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1.300.000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c>
          <w:tcPr>
            <w:tcW w:w="745" w:type="dxa"/>
            <w:tcBorders>
              <w:right w:val="single" w:sz="4" w:space="0" w:color="auto"/>
            </w:tcBorders>
          </w:tcPr>
          <w:p w:rsidR="00203BA9" w:rsidRPr="006B54E9" w:rsidRDefault="00203BA9" w:rsidP="005D5F70">
            <w:pPr>
              <w:jc w:val="right"/>
              <w:rPr>
                <w:rFonts w:asciiTheme="minorHAnsi" w:hAnsiTheme="minorHAnsi"/>
                <w:i/>
                <w:sz w:val="20"/>
                <w:szCs w:val="20"/>
              </w:rPr>
            </w:pPr>
          </w:p>
          <w:p w:rsidR="00203BA9" w:rsidRPr="006B54E9" w:rsidRDefault="00203BA9" w:rsidP="005D5F70">
            <w:pPr>
              <w:jc w:val="right"/>
              <w:rPr>
                <w:rFonts w:asciiTheme="minorHAnsi" w:hAnsiTheme="minorHAnsi"/>
                <w:i/>
                <w:sz w:val="20"/>
                <w:szCs w:val="20"/>
              </w:rPr>
            </w:pPr>
          </w:p>
        </w:tc>
        <w:tc>
          <w:tcPr>
            <w:tcW w:w="9605" w:type="dxa"/>
            <w:tcBorders>
              <w:right w:val="single" w:sz="4" w:space="0" w:color="auto"/>
            </w:tcBorders>
          </w:tcPr>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У К У П Н О</w:t>
            </w:r>
            <w:r w:rsidRPr="006B54E9">
              <w:rPr>
                <w:rFonts w:asciiTheme="minorHAnsi" w:hAnsiTheme="minorHAnsi"/>
                <w:sz w:val="20"/>
                <w:szCs w:val="20"/>
              </w:rPr>
              <w:t xml:space="preserve">   </w:t>
            </w:r>
            <w:r w:rsidRPr="006B54E9">
              <w:rPr>
                <w:rFonts w:asciiTheme="minorHAnsi" w:hAnsiTheme="minorHAnsi"/>
                <w:i/>
                <w:sz w:val="20"/>
                <w:szCs w:val="20"/>
              </w:rPr>
              <w:t>нису потписани анекси:</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 xml:space="preserve"> </w:t>
            </w:r>
          </w:p>
        </w:tc>
        <w:tc>
          <w:tcPr>
            <w:tcW w:w="2520" w:type="dxa"/>
            <w:tcBorders>
              <w:right w:val="single" w:sz="4" w:space="0" w:color="auto"/>
            </w:tcBorders>
            <w:vAlign w:val="center"/>
          </w:tcPr>
          <w:p w:rsidR="00203BA9" w:rsidRPr="006B54E9" w:rsidRDefault="00203BA9" w:rsidP="005D5F70">
            <w:pPr>
              <w:jc w:val="center"/>
              <w:rPr>
                <w:rFonts w:asciiTheme="minorHAnsi" w:hAnsiTheme="minorHAnsi"/>
                <w:i/>
                <w:sz w:val="20"/>
                <w:szCs w:val="20"/>
              </w:rPr>
            </w:pPr>
            <w:r w:rsidRPr="006B54E9">
              <w:rPr>
                <w:rFonts w:asciiTheme="minorHAnsi" w:hAnsiTheme="minorHAnsi"/>
                <w:i/>
                <w:sz w:val="20"/>
                <w:szCs w:val="20"/>
              </w:rPr>
              <w:t>11.578.739</w:t>
            </w:r>
          </w:p>
        </w:tc>
        <w:tc>
          <w:tcPr>
            <w:tcW w:w="1890" w:type="dxa"/>
            <w:tcBorders>
              <w:right w:val="single" w:sz="4" w:space="0" w:color="auto"/>
            </w:tcBorders>
            <w:vAlign w:val="center"/>
          </w:tcPr>
          <w:p w:rsidR="00203BA9" w:rsidRPr="006B54E9" w:rsidRDefault="00203BA9" w:rsidP="005D5F70">
            <w:pPr>
              <w:jc w:val="center"/>
              <w:rPr>
                <w:rFonts w:asciiTheme="minorHAnsi" w:hAnsiTheme="minorHAnsi"/>
                <w:i/>
                <w:sz w:val="20"/>
                <w:szCs w:val="20"/>
              </w:rPr>
            </w:pPr>
          </w:p>
        </w:tc>
      </w:tr>
      <w:tr w:rsidR="00203BA9" w:rsidRPr="006B54E9" w:rsidTr="00100631">
        <w:trPr>
          <w:trHeight w:val="404"/>
        </w:trPr>
        <w:tc>
          <w:tcPr>
            <w:tcW w:w="745" w:type="dxa"/>
            <w:tcBorders>
              <w:right w:val="single" w:sz="4" w:space="0" w:color="auto"/>
            </w:tcBorders>
          </w:tcPr>
          <w:p w:rsidR="00203BA9" w:rsidRPr="006B54E9" w:rsidRDefault="00203BA9" w:rsidP="005D5F70">
            <w:pPr>
              <w:rPr>
                <w:rFonts w:asciiTheme="minorHAnsi" w:hAnsiTheme="minorHAnsi"/>
                <w:sz w:val="20"/>
                <w:szCs w:val="20"/>
              </w:rPr>
            </w:pPr>
          </w:p>
          <w:p w:rsidR="00203BA9" w:rsidRPr="006B54E9" w:rsidRDefault="00203BA9" w:rsidP="005D5F70">
            <w:pPr>
              <w:rPr>
                <w:rFonts w:asciiTheme="minorHAnsi" w:hAnsiTheme="minorHAnsi"/>
                <w:sz w:val="20"/>
                <w:szCs w:val="20"/>
              </w:rPr>
            </w:pPr>
          </w:p>
        </w:tc>
        <w:tc>
          <w:tcPr>
            <w:tcW w:w="960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                           </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                                     б) Неизвршени уговори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rPr>
          <w:trHeight w:val="773"/>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w:t>
            </w:r>
          </w:p>
        </w:tc>
        <w:tc>
          <w:tcPr>
            <w:tcW w:w="9605" w:type="dxa"/>
            <w:tcBorders>
              <w:right w:val="single" w:sz="4" w:space="0" w:color="auto"/>
            </w:tcBorders>
          </w:tcPr>
          <w:p w:rsidR="00203BA9" w:rsidRPr="006B54E9" w:rsidRDefault="00203BA9" w:rsidP="005D5F70">
            <w:pPr>
              <w:jc w:val="both"/>
              <w:rPr>
                <w:rFonts w:asciiTheme="minorHAnsi" w:hAnsiTheme="minorHAnsi"/>
                <w:sz w:val="20"/>
                <w:szCs w:val="20"/>
              </w:rPr>
            </w:pPr>
            <w:r w:rsidRPr="006B54E9">
              <w:rPr>
                <w:rFonts w:asciiTheme="minorHAnsi" w:hAnsiTheme="minorHAnsi"/>
                <w:sz w:val="20"/>
                <w:szCs w:val="20"/>
                <w:lang w:val="sr-Cyrl-CS"/>
              </w:rPr>
              <w:t>Услуге стручног надзора</w:t>
            </w:r>
            <w:r w:rsidRPr="006B54E9">
              <w:rPr>
                <w:rFonts w:asciiTheme="minorHAnsi" w:hAnsiTheme="minorHAnsi"/>
                <w:sz w:val="20"/>
                <w:szCs w:val="20"/>
              </w:rPr>
              <w:t xml:space="preserve"> </w:t>
            </w:r>
            <w:r w:rsidRPr="006B54E9">
              <w:rPr>
                <w:rFonts w:asciiTheme="minorHAnsi" w:hAnsiTheme="minorHAnsi"/>
                <w:sz w:val="20"/>
                <w:szCs w:val="20"/>
                <w:lang w:val="sr-Cyrl-CS"/>
              </w:rPr>
              <w:t>над пројектовањем и извођењем грађевинских радова на реконструкцији моста преко реке Лим у Пријепољу по систему  „кључ у руке“</w:t>
            </w:r>
            <w:r w:rsidRPr="006B54E9">
              <w:rPr>
                <w:rFonts w:asciiTheme="minorHAnsi" w:hAnsiTheme="minorHAnsi"/>
                <w:bCs/>
                <w:sz w:val="20"/>
                <w:szCs w:val="20"/>
                <w:lang w:val="sr-Cyrl-CS"/>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p>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4.800.000</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638"/>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lastRenderedPageBreak/>
              <w:t>2.</w:t>
            </w:r>
          </w:p>
        </w:tc>
        <w:tc>
          <w:tcPr>
            <w:tcW w:w="9605" w:type="dxa"/>
            <w:tcBorders>
              <w:right w:val="single" w:sz="4" w:space="0" w:color="auto"/>
            </w:tcBorders>
          </w:tcPr>
          <w:p w:rsidR="00203BA9" w:rsidRPr="006B54E9" w:rsidRDefault="00203BA9" w:rsidP="00800B6A">
            <w:pPr>
              <w:rPr>
                <w:rFonts w:asciiTheme="minorHAnsi" w:hAnsiTheme="minorHAnsi"/>
                <w:bCs/>
                <w:sz w:val="20"/>
                <w:szCs w:val="20"/>
                <w:lang w:val="sr-Cyrl-CS"/>
              </w:rPr>
            </w:pPr>
            <w:r w:rsidRPr="006B54E9">
              <w:rPr>
                <w:rFonts w:asciiTheme="minorHAnsi" w:hAnsiTheme="minorHAnsi"/>
                <w:sz w:val="20"/>
                <w:szCs w:val="20"/>
              </w:rPr>
              <w:t>Израде</w:t>
            </w:r>
            <w:r w:rsidRPr="006B54E9">
              <w:rPr>
                <w:rFonts w:asciiTheme="minorHAnsi" w:hAnsiTheme="minorHAnsi"/>
                <w:sz w:val="20"/>
                <w:szCs w:val="20"/>
              </w:rPr>
              <w:tab/>
              <w:t xml:space="preserve">пројектно техничке документације за санацију и рекултивацију </w:t>
            </w:r>
            <w:r w:rsidRPr="006B54E9">
              <w:rPr>
                <w:rFonts w:asciiTheme="minorHAnsi" w:hAnsiTheme="minorHAnsi"/>
                <w:sz w:val="20"/>
                <w:szCs w:val="20"/>
                <w:lang w:val="sr-Cyrl-CS"/>
              </w:rPr>
              <w:t>постојеће несанитарне депоније „Стањевине“ у општини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2.100.000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359"/>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Израда Плана детаљне регулације корита реке Милешевке са делом заш. </w:t>
            </w:r>
            <w:proofErr w:type="gramStart"/>
            <w:r w:rsidRPr="006B54E9">
              <w:rPr>
                <w:rFonts w:asciiTheme="minorHAnsi" w:hAnsiTheme="minorHAnsi"/>
                <w:sz w:val="20"/>
                <w:szCs w:val="20"/>
              </w:rPr>
              <w:t>oкол</w:t>
            </w:r>
            <w:proofErr w:type="gramEnd"/>
            <w:r w:rsidRPr="006B54E9">
              <w:rPr>
                <w:rFonts w:asciiTheme="minorHAnsi" w:hAnsiTheme="minorHAnsi"/>
                <w:sz w:val="20"/>
                <w:szCs w:val="20"/>
              </w:rPr>
              <w:t xml:space="preserve">. Манастира Милешева,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53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w:t>
            </w:r>
          </w:p>
        </w:tc>
        <w:tc>
          <w:tcPr>
            <w:tcW w:w="9605" w:type="dxa"/>
            <w:tcBorders>
              <w:right w:val="single" w:sz="4" w:space="0" w:color="auto"/>
            </w:tcBorders>
          </w:tcPr>
          <w:p w:rsidR="00203BA9" w:rsidRPr="006B54E9" w:rsidRDefault="00203BA9" w:rsidP="005D5F70">
            <w:pPr>
              <w:rPr>
                <w:rFonts w:asciiTheme="minorHAnsi" w:hAnsiTheme="minorHAnsi"/>
                <w:bCs/>
                <w:sz w:val="20"/>
                <w:szCs w:val="20"/>
                <w:lang w:val="sr-Cyrl-CS"/>
              </w:rPr>
            </w:pPr>
            <w:r w:rsidRPr="006B54E9">
              <w:rPr>
                <w:rFonts w:asciiTheme="minorHAnsi" w:hAnsiTheme="minorHAnsi"/>
                <w:bCs/>
                <w:sz w:val="20"/>
                <w:szCs w:val="20"/>
                <w:lang w:val="sr-Cyrl-CS"/>
              </w:rPr>
              <w:t>Стручни надзор над изградњом јавне расвете на релацији Коловрат – Жунића поток и Жунића поток – раскрсница Рикавци</w:t>
            </w:r>
            <w:r w:rsidRPr="006B54E9">
              <w:rPr>
                <w:rFonts w:asciiTheme="minorHAnsi" w:hAnsiTheme="minorHAnsi"/>
                <w:bCs/>
                <w:sz w:val="20"/>
                <w:szCs w:val="20"/>
              </w:rPr>
              <w:t>-</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204.671</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539"/>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5.</w:t>
            </w:r>
          </w:p>
        </w:tc>
        <w:tc>
          <w:tcPr>
            <w:tcW w:w="9605" w:type="dxa"/>
            <w:tcBorders>
              <w:right w:val="single" w:sz="4" w:space="0" w:color="auto"/>
            </w:tcBorders>
          </w:tcPr>
          <w:p w:rsidR="00203BA9" w:rsidRPr="006B54E9" w:rsidRDefault="00203BA9" w:rsidP="005D5F70">
            <w:pPr>
              <w:rPr>
                <w:rFonts w:asciiTheme="minorHAnsi" w:hAnsiTheme="minorHAnsi"/>
                <w:bCs/>
                <w:sz w:val="20"/>
                <w:szCs w:val="20"/>
                <w:lang w:val="sr-Cyrl-CS"/>
              </w:rPr>
            </w:pPr>
            <w:r w:rsidRPr="006B54E9">
              <w:rPr>
                <w:rFonts w:asciiTheme="minorHAnsi" w:hAnsiTheme="minorHAnsi"/>
                <w:sz w:val="20"/>
                <w:szCs w:val="20"/>
              </w:rPr>
              <w:t>Извођење радова на завршетку регулације „Дубоки поток“ у насељу Беглуци,израда уливног објекта,каскаде бр.3 и појас бр.2., у МЗ Коловрат, општина Пријепоље,</w:t>
            </w:r>
            <w:r w:rsidRPr="006B54E9">
              <w:rPr>
                <w:rFonts w:asciiTheme="minorHAnsi" w:hAnsiTheme="minorHAnsi"/>
                <w:bCs/>
                <w:sz w:val="20"/>
                <w:szCs w:val="20"/>
                <w:lang w:val="sr-Cyrl-CS"/>
              </w:rPr>
              <w:t xml:space="preserve"> ЈНМВ-</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53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6.</w:t>
            </w:r>
          </w:p>
        </w:tc>
        <w:tc>
          <w:tcPr>
            <w:tcW w:w="9605" w:type="dxa"/>
            <w:tcBorders>
              <w:right w:val="single" w:sz="4" w:space="0" w:color="auto"/>
            </w:tcBorders>
          </w:tcPr>
          <w:p w:rsidR="00203BA9" w:rsidRPr="006B54E9" w:rsidRDefault="00203BA9" w:rsidP="005D5F70">
            <w:pPr>
              <w:suppressAutoHyphens/>
              <w:rPr>
                <w:rFonts w:asciiTheme="minorHAnsi" w:hAnsiTheme="minorHAnsi"/>
                <w:sz w:val="20"/>
                <w:szCs w:val="20"/>
              </w:rPr>
            </w:pPr>
            <w:r w:rsidRPr="006B54E9">
              <w:rPr>
                <w:rFonts w:asciiTheme="minorHAnsi" w:hAnsiTheme="minorHAnsi"/>
                <w:bCs/>
                <w:sz w:val="20"/>
                <w:szCs w:val="20"/>
                <w:lang w:val="sr-Cyrl-CS"/>
              </w:rPr>
              <w:t xml:space="preserve">Извођење радова </w:t>
            </w:r>
            <w:r w:rsidRPr="006B54E9">
              <w:rPr>
                <w:rFonts w:asciiTheme="minorHAnsi" w:hAnsiTheme="minorHAnsi"/>
                <w:bCs/>
                <w:sz w:val="20"/>
                <w:szCs w:val="20"/>
              </w:rPr>
              <w:t>на  и</w:t>
            </w:r>
            <w:r w:rsidRPr="006B54E9">
              <w:rPr>
                <w:rFonts w:asciiTheme="minorHAnsi" w:hAnsiTheme="minorHAnsi"/>
                <w:sz w:val="20"/>
                <w:szCs w:val="20"/>
              </w:rPr>
              <w:t>зградњи јавне расвете на релацији Коловрат – Жунића поток и Жунића поток –раскрсница  Рикавци,</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3.270.577</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7.</w:t>
            </w:r>
          </w:p>
        </w:tc>
        <w:tc>
          <w:tcPr>
            <w:tcW w:w="9605" w:type="dxa"/>
            <w:tcBorders>
              <w:right w:val="single" w:sz="4" w:space="0" w:color="auto"/>
            </w:tcBorders>
          </w:tcPr>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lang w:val="sr-Cyrl-CS"/>
              </w:rPr>
              <w:t>Извођење радова на изградњи секударне водоводне мреже  на Коловрату код Пекаре</w:t>
            </w:r>
            <w:r w:rsidRPr="006B54E9">
              <w:rPr>
                <w:rFonts w:asciiTheme="minorHAnsi" w:hAnsiTheme="minorHAnsi"/>
                <w:sz w:val="20"/>
                <w:szCs w:val="20"/>
                <w:lang w:val="sr-Cyrl-CS"/>
              </w:rPr>
              <w:t xml:space="preserve"> у општини Пријепоље,</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1.600.000</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8.</w:t>
            </w:r>
          </w:p>
        </w:tc>
        <w:tc>
          <w:tcPr>
            <w:tcW w:w="960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Санација коловоза локалног пута Коловрат-Сељашница (деоница Жунић Поток- Сељашница- Слано Блато), општина Пријепоље- Министарство привреде</w:t>
            </w:r>
          </w:p>
        </w:tc>
        <w:tc>
          <w:tcPr>
            <w:tcW w:w="2520" w:type="dxa"/>
            <w:tcBorders>
              <w:right w:val="single" w:sz="4" w:space="0" w:color="auto"/>
            </w:tcBorders>
          </w:tcPr>
          <w:p w:rsidR="00203BA9" w:rsidRPr="006B54E9" w:rsidRDefault="00203BA9" w:rsidP="005D5F70">
            <w:pPr>
              <w:tabs>
                <w:tab w:val="right" w:pos="3337"/>
              </w:tabs>
              <w:snapToGrid w:val="0"/>
              <w:jc w:val="center"/>
              <w:rPr>
                <w:rFonts w:asciiTheme="minorHAnsi" w:hAnsiTheme="minorHAnsi"/>
                <w:sz w:val="20"/>
                <w:szCs w:val="20"/>
              </w:rPr>
            </w:pPr>
            <w:r w:rsidRPr="006B54E9">
              <w:rPr>
                <w:rFonts w:asciiTheme="minorHAnsi" w:hAnsiTheme="minorHAnsi"/>
                <w:sz w:val="20"/>
                <w:szCs w:val="20"/>
              </w:rPr>
              <w:t>15.000.000</w:t>
            </w:r>
          </w:p>
          <w:p w:rsidR="00203BA9" w:rsidRPr="006B54E9" w:rsidRDefault="00203BA9" w:rsidP="005D5F70">
            <w:pPr>
              <w:tabs>
                <w:tab w:val="right" w:pos="3337"/>
              </w:tabs>
              <w:snapToGrid w:val="0"/>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9.</w:t>
            </w:r>
          </w:p>
        </w:tc>
        <w:tc>
          <w:tcPr>
            <w:tcW w:w="9605" w:type="dxa"/>
            <w:tcBorders>
              <w:right w:val="single" w:sz="4" w:space="0" w:color="auto"/>
            </w:tcBorders>
          </w:tcPr>
          <w:p w:rsidR="00203BA9" w:rsidRPr="006B54E9" w:rsidRDefault="00203BA9" w:rsidP="00C82ED5">
            <w:pPr>
              <w:rPr>
                <w:rFonts w:asciiTheme="minorHAnsi" w:hAnsiTheme="minorHAnsi"/>
                <w:bCs/>
                <w:sz w:val="20"/>
                <w:szCs w:val="20"/>
              </w:rPr>
            </w:pPr>
            <w:r w:rsidRPr="006B54E9">
              <w:rPr>
                <w:rFonts w:asciiTheme="minorHAnsi" w:hAnsiTheme="minorHAnsi"/>
                <w:sz w:val="20"/>
                <w:szCs w:val="20"/>
                <w:lang w:val="sr-Cyrl-CS"/>
              </w:rPr>
              <w:t xml:space="preserve">Израда техничке документације за </w:t>
            </w:r>
            <w:r w:rsidRPr="006B54E9">
              <w:rPr>
                <w:rFonts w:asciiTheme="minorHAnsi" w:hAnsiTheme="minorHAnsi"/>
                <w:sz w:val="20"/>
                <w:szCs w:val="20"/>
              </w:rPr>
              <w:t>санацију клизишта на општинском путу за село Хисарџик у</w:t>
            </w:r>
            <w:r w:rsidRPr="006B54E9">
              <w:rPr>
                <w:rFonts w:asciiTheme="minorHAnsi" w:hAnsiTheme="minorHAnsi"/>
                <w:sz w:val="20"/>
                <w:szCs w:val="20"/>
                <w:lang w:val="sr-Cyrl-CS"/>
              </w:rPr>
              <w:t xml:space="preserve"> општини Пријепоље</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tabs>
                <w:tab w:val="right" w:pos="3337"/>
              </w:tabs>
              <w:snapToGrid w:val="0"/>
              <w:jc w:val="center"/>
              <w:rPr>
                <w:rFonts w:asciiTheme="minorHAnsi" w:hAnsiTheme="minorHAnsi"/>
                <w:sz w:val="20"/>
                <w:szCs w:val="20"/>
              </w:rPr>
            </w:pPr>
            <w:r w:rsidRPr="006B54E9">
              <w:rPr>
                <w:rFonts w:asciiTheme="minorHAnsi" w:hAnsiTheme="minorHAnsi"/>
                <w:sz w:val="20"/>
                <w:szCs w:val="20"/>
              </w:rPr>
              <w:t>660.000</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highlight w:val="yellow"/>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10.</w:t>
            </w:r>
          </w:p>
        </w:tc>
        <w:tc>
          <w:tcPr>
            <w:tcW w:w="9605" w:type="dxa"/>
            <w:tcBorders>
              <w:right w:val="single" w:sz="4" w:space="0" w:color="auto"/>
            </w:tcBorders>
          </w:tcPr>
          <w:p w:rsidR="00203BA9" w:rsidRPr="006B54E9" w:rsidRDefault="00203BA9" w:rsidP="000A528F">
            <w:pPr>
              <w:rPr>
                <w:rFonts w:asciiTheme="minorHAnsi" w:hAnsiTheme="minorHAnsi"/>
                <w:bCs/>
                <w:sz w:val="20"/>
                <w:szCs w:val="20"/>
              </w:rPr>
            </w:pPr>
            <w:r w:rsidRPr="006B54E9">
              <w:rPr>
                <w:rFonts w:asciiTheme="minorHAnsi" w:hAnsiTheme="minorHAnsi"/>
                <w:sz w:val="20"/>
                <w:szCs w:val="20"/>
                <w:lang w:val="sr-Cyrl-CS"/>
              </w:rPr>
              <w:t xml:space="preserve">Израда техничке документације за уређење корита и слива „Зекин поток“, у МЗ Пријепоље, </w:t>
            </w:r>
            <w:r w:rsidRPr="006B54E9">
              <w:rPr>
                <w:rFonts w:asciiTheme="minorHAnsi" w:hAnsiTheme="minorHAnsi"/>
                <w:sz w:val="20"/>
                <w:szCs w:val="20"/>
              </w:rPr>
              <w:t xml:space="preserve"> </w:t>
            </w:r>
            <w:r w:rsidRPr="006B54E9">
              <w:rPr>
                <w:rFonts w:asciiTheme="minorHAnsi" w:hAnsiTheme="minorHAnsi"/>
                <w:sz w:val="20"/>
                <w:szCs w:val="20"/>
                <w:lang w:val="sr-Cyrl-CS"/>
              </w:rPr>
              <w:t xml:space="preserve"> општина Пријепоље</w:t>
            </w:r>
          </w:p>
        </w:tc>
        <w:tc>
          <w:tcPr>
            <w:tcW w:w="2520" w:type="dxa"/>
            <w:tcBorders>
              <w:right w:val="single" w:sz="4" w:space="0" w:color="auto"/>
            </w:tcBorders>
          </w:tcPr>
          <w:p w:rsidR="00203BA9" w:rsidRPr="006B54E9" w:rsidRDefault="00203BA9" w:rsidP="005D5F70">
            <w:pPr>
              <w:tabs>
                <w:tab w:val="right" w:pos="3337"/>
              </w:tabs>
              <w:snapToGrid w:val="0"/>
              <w:jc w:val="center"/>
              <w:rPr>
                <w:rFonts w:asciiTheme="minorHAnsi" w:hAnsiTheme="minorHAnsi"/>
                <w:sz w:val="20"/>
                <w:szCs w:val="20"/>
              </w:rPr>
            </w:pPr>
            <w:r w:rsidRPr="006B54E9">
              <w:rPr>
                <w:rFonts w:asciiTheme="minorHAnsi" w:hAnsiTheme="minorHAnsi"/>
                <w:sz w:val="20"/>
                <w:szCs w:val="20"/>
              </w:rPr>
              <w:t>830.000</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highlight w:val="yellow"/>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11.</w:t>
            </w:r>
          </w:p>
        </w:tc>
        <w:tc>
          <w:tcPr>
            <w:tcW w:w="9605" w:type="dxa"/>
            <w:tcBorders>
              <w:right w:val="single" w:sz="4" w:space="0" w:color="auto"/>
            </w:tcBorders>
          </w:tcPr>
          <w:p w:rsidR="00203BA9" w:rsidRPr="006B54E9" w:rsidRDefault="00203BA9" w:rsidP="000A528F">
            <w:pPr>
              <w:jc w:val="both"/>
              <w:rPr>
                <w:rFonts w:asciiTheme="minorHAnsi" w:hAnsiTheme="minorHAnsi"/>
                <w:sz w:val="20"/>
                <w:szCs w:val="20"/>
                <w:lang w:val="sr-Cyrl-CS"/>
              </w:rPr>
            </w:pPr>
            <w:r w:rsidRPr="006B54E9">
              <w:rPr>
                <w:rFonts w:asciiTheme="minorHAnsi" w:hAnsiTheme="minorHAnsi"/>
                <w:sz w:val="20"/>
                <w:szCs w:val="20"/>
                <w:lang w:val="sr-Cyrl-CS"/>
              </w:rPr>
              <w:t>Израда техничке документације за рехабилитацију улице на кат. Парцелама: 1085/1, 1087, 1092/3, 1092/8 и 1095/3 КО Пријепоље, у оквиру урбанистичке целине плана генералне регулације Бостани-Луке, у општини Пријепоље</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tabs>
                <w:tab w:val="right" w:pos="3337"/>
              </w:tabs>
              <w:snapToGrid w:val="0"/>
              <w:jc w:val="center"/>
              <w:rPr>
                <w:rFonts w:asciiTheme="minorHAnsi" w:hAnsiTheme="minorHAnsi"/>
                <w:sz w:val="20"/>
                <w:szCs w:val="20"/>
              </w:rPr>
            </w:pPr>
            <w:r w:rsidRPr="006B54E9">
              <w:rPr>
                <w:rFonts w:asciiTheme="minorHAnsi" w:hAnsiTheme="minorHAnsi"/>
                <w:sz w:val="20"/>
                <w:szCs w:val="20"/>
              </w:rPr>
              <w:t>384.000</w:t>
            </w:r>
          </w:p>
        </w:tc>
        <w:tc>
          <w:tcPr>
            <w:tcW w:w="1890" w:type="dxa"/>
            <w:tcBorders>
              <w:right w:val="single" w:sz="4" w:space="0" w:color="auto"/>
            </w:tcBorders>
          </w:tcPr>
          <w:p w:rsidR="00203BA9" w:rsidRPr="006B54E9" w:rsidRDefault="00203BA9" w:rsidP="005D5F70">
            <w:pPr>
              <w:jc w:val="right"/>
              <w:rPr>
                <w:rFonts w:asciiTheme="minorHAnsi" w:hAnsiTheme="minorHAnsi"/>
                <w:sz w:val="20"/>
                <w:szCs w:val="20"/>
                <w:highlight w:val="yellow"/>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12.</w:t>
            </w:r>
          </w:p>
        </w:tc>
        <w:tc>
          <w:tcPr>
            <w:tcW w:w="9605" w:type="dxa"/>
            <w:tcBorders>
              <w:right w:val="single" w:sz="4" w:space="0" w:color="auto"/>
            </w:tcBorders>
          </w:tcPr>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w:t>
            </w:r>
            <w:r w:rsidRPr="006B54E9">
              <w:rPr>
                <w:rFonts w:asciiTheme="minorHAnsi" w:hAnsiTheme="minorHAnsi"/>
                <w:bCs/>
                <w:sz w:val="20"/>
                <w:szCs w:val="20"/>
                <w:lang w:val="sr-Cyrl-CS"/>
              </w:rPr>
              <w:t xml:space="preserve"> и одржавању постојећег путног правца</w:t>
            </w:r>
            <w:r w:rsidRPr="006B54E9">
              <w:rPr>
                <w:rFonts w:asciiTheme="minorHAnsi" w:hAnsiTheme="minorHAnsi"/>
                <w:color w:val="000000"/>
                <w:sz w:val="20"/>
                <w:szCs w:val="20"/>
              </w:rPr>
              <w:t xml:space="preserve"> Хрта-Јагњила-Брајковац</w:t>
            </w:r>
            <w:r w:rsidRPr="006B54E9">
              <w:rPr>
                <w:rFonts w:asciiTheme="minorHAnsi" w:hAnsiTheme="minorHAnsi"/>
                <w:bCs/>
                <w:sz w:val="20"/>
                <w:szCs w:val="20"/>
                <w:lang w:val="sr-Cyrl-CS"/>
              </w:rPr>
              <w:t>, у МЗ Хрта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 ЈН-</w:t>
            </w:r>
            <w:r w:rsidRPr="006B54E9">
              <w:rPr>
                <w:rFonts w:asciiTheme="minorHAnsi" w:hAnsiTheme="minorHAnsi"/>
                <w:i/>
                <w:sz w:val="20"/>
                <w:szCs w:val="20"/>
                <w:u w:val="single"/>
              </w:rPr>
              <w:t>410-20-09/2019-Партија-</w:t>
            </w:r>
            <w:r w:rsidRPr="006B54E9">
              <w:rPr>
                <w:rFonts w:asciiTheme="minorHAnsi" w:hAnsiTheme="minorHAnsi"/>
                <w:bCs/>
                <w:i/>
                <w:sz w:val="20"/>
                <w:szCs w:val="20"/>
                <w:u w:val="single"/>
              </w:rPr>
              <w:t xml:space="preserve"> 2.</w:t>
            </w:r>
            <w:r w:rsidRPr="006B54E9">
              <w:rPr>
                <w:rFonts w:asciiTheme="minorHAnsi" w:hAnsiTheme="minorHAnsi"/>
                <w:bCs/>
                <w:sz w:val="20"/>
                <w:szCs w:val="20"/>
              </w:rPr>
              <w:t xml:space="preserve"> </w:t>
            </w:r>
            <w:r w:rsidRPr="006B54E9">
              <w:rPr>
                <w:rFonts w:asciiTheme="minorHAnsi" w:hAnsiTheme="minorHAnsi"/>
                <w:bCs/>
                <w:sz w:val="20"/>
                <w:szCs w:val="20"/>
                <w:lang w:val="sr-Cyrl-CS"/>
              </w:rPr>
              <w:t xml:space="preserve"> </w:t>
            </w:r>
            <w:r w:rsidRPr="006B54E9">
              <w:rPr>
                <w:rFonts w:asciiTheme="minorHAnsi" w:hAnsiTheme="minorHAnsi"/>
                <w:bCs/>
                <w:sz w:val="20"/>
                <w:szCs w:val="20"/>
              </w:rPr>
              <w:t xml:space="preserve"> </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color w:val="000000"/>
                <w:sz w:val="20"/>
                <w:szCs w:val="20"/>
              </w:rPr>
            </w:pPr>
            <w:r w:rsidRPr="006B54E9">
              <w:rPr>
                <w:rFonts w:asciiTheme="minorHAnsi" w:hAnsiTheme="minorHAnsi"/>
                <w:color w:val="000000"/>
                <w:sz w:val="20"/>
                <w:szCs w:val="20"/>
              </w:rPr>
              <w:t>3.287.172</w:t>
            </w:r>
          </w:p>
        </w:tc>
        <w:tc>
          <w:tcPr>
            <w:tcW w:w="1890" w:type="dxa"/>
            <w:tcBorders>
              <w:right w:val="single" w:sz="4" w:space="0" w:color="auto"/>
            </w:tcBorders>
          </w:tcPr>
          <w:p w:rsidR="00203BA9" w:rsidRPr="006B54E9" w:rsidRDefault="00203BA9" w:rsidP="005D5F70">
            <w:pPr>
              <w:jc w:val="center"/>
              <w:rPr>
                <w:rFonts w:asciiTheme="minorHAnsi" w:hAnsiTheme="minorHAnsi"/>
                <w:color w:val="000000"/>
                <w:sz w:val="20"/>
                <w:szCs w:val="20"/>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13.</w:t>
            </w:r>
          </w:p>
        </w:tc>
        <w:tc>
          <w:tcPr>
            <w:tcW w:w="9605" w:type="dxa"/>
            <w:tcBorders>
              <w:right w:val="single" w:sz="4" w:space="0" w:color="auto"/>
            </w:tcBorders>
          </w:tcPr>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lang w:val="sr-Cyrl-CS"/>
              </w:rPr>
              <w:t>Извођење радова на рехабилитацији,   наставак санације постојећег путног правца Аљов поток-Долац у МЗ Велика Жупа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r w:rsidRPr="006B54E9">
              <w:rPr>
                <w:rFonts w:asciiTheme="minorHAnsi" w:hAnsiTheme="minorHAnsi"/>
                <w:bCs/>
                <w:sz w:val="20"/>
                <w:szCs w:val="20"/>
                <w:lang w:val="sr-Cyrl-CS"/>
              </w:rPr>
              <w:t xml:space="preserve"> ЈН-</w:t>
            </w:r>
            <w:r w:rsidRPr="006B54E9">
              <w:rPr>
                <w:rFonts w:asciiTheme="minorHAnsi" w:hAnsiTheme="minorHAnsi"/>
                <w:i/>
                <w:sz w:val="20"/>
                <w:szCs w:val="20"/>
                <w:u w:val="single"/>
              </w:rPr>
              <w:t>410-20-09/2019-Партија-</w:t>
            </w:r>
            <w:r w:rsidRPr="006B54E9">
              <w:rPr>
                <w:rFonts w:asciiTheme="minorHAnsi" w:hAnsiTheme="minorHAnsi"/>
                <w:bCs/>
                <w:i/>
                <w:sz w:val="20"/>
                <w:szCs w:val="20"/>
                <w:u w:val="single"/>
              </w:rPr>
              <w:t xml:space="preserve"> 3.</w:t>
            </w:r>
            <w:r w:rsidRPr="006B54E9">
              <w:rPr>
                <w:rFonts w:asciiTheme="minorHAnsi" w:hAnsiTheme="minorHAnsi"/>
                <w:bCs/>
                <w:sz w:val="20"/>
                <w:szCs w:val="20"/>
                <w:lang w:val="sr-Cyrl-CS"/>
              </w:rPr>
              <w:t xml:space="preserve"> </w:t>
            </w:r>
            <w:r w:rsidRPr="006B54E9">
              <w:rPr>
                <w:rFonts w:asciiTheme="minorHAnsi" w:hAnsiTheme="minorHAnsi"/>
                <w:bCs/>
                <w:sz w:val="20"/>
                <w:szCs w:val="20"/>
              </w:rPr>
              <w:t xml:space="preserve"> </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2.450.570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14.</w:t>
            </w:r>
          </w:p>
        </w:tc>
        <w:tc>
          <w:tcPr>
            <w:tcW w:w="9605" w:type="dxa"/>
            <w:tcBorders>
              <w:right w:val="single" w:sz="4" w:space="0" w:color="auto"/>
            </w:tcBorders>
          </w:tcPr>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lang w:val="sr-Cyrl-CS"/>
              </w:rPr>
              <w:t>Извођење радова на рехабилитацији,  наставак санације постојећег пута Рикавци(Лице)-Звјезд- Школа у МЗ Звјезд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w:t>
            </w:r>
            <w:r w:rsidRPr="006B54E9">
              <w:rPr>
                <w:rFonts w:asciiTheme="minorHAnsi" w:hAnsiTheme="minorHAnsi"/>
                <w:bCs/>
                <w:sz w:val="20"/>
                <w:szCs w:val="20"/>
              </w:rPr>
              <w:t>-</w:t>
            </w:r>
            <w:r w:rsidRPr="006B54E9">
              <w:rPr>
                <w:rFonts w:asciiTheme="minorHAnsi" w:hAnsiTheme="minorHAnsi"/>
                <w:bCs/>
                <w:sz w:val="20"/>
                <w:szCs w:val="20"/>
                <w:lang w:val="sr-Cyrl-CS"/>
              </w:rPr>
              <w:t xml:space="preserve"> ЈН-</w:t>
            </w:r>
            <w:r w:rsidRPr="006B54E9">
              <w:rPr>
                <w:rFonts w:asciiTheme="minorHAnsi" w:hAnsiTheme="minorHAnsi"/>
                <w:i/>
                <w:sz w:val="20"/>
                <w:szCs w:val="20"/>
                <w:u w:val="single"/>
              </w:rPr>
              <w:t>410-20-09/2019-Партија-</w:t>
            </w:r>
            <w:r w:rsidRPr="006B54E9">
              <w:rPr>
                <w:rFonts w:asciiTheme="minorHAnsi" w:hAnsiTheme="minorHAnsi"/>
                <w:bCs/>
                <w:i/>
                <w:sz w:val="20"/>
                <w:szCs w:val="20"/>
                <w:u w:val="single"/>
              </w:rPr>
              <w:t>4.</w:t>
            </w:r>
            <w:r w:rsidRPr="006B54E9">
              <w:rPr>
                <w:rFonts w:asciiTheme="minorHAnsi" w:hAnsiTheme="minorHAnsi"/>
                <w:bCs/>
                <w:sz w:val="20"/>
                <w:szCs w:val="20"/>
              </w:rPr>
              <w:t xml:space="preserve"> </w:t>
            </w:r>
            <w:r w:rsidRPr="006B54E9">
              <w:rPr>
                <w:rFonts w:asciiTheme="minorHAnsi" w:hAnsiTheme="minorHAnsi"/>
                <w:bCs/>
                <w:sz w:val="20"/>
                <w:szCs w:val="20"/>
                <w:lang w:val="sr-Cyrl-CS"/>
              </w:rPr>
              <w:t xml:space="preserve"> </w:t>
            </w:r>
            <w:r w:rsidRPr="006B54E9">
              <w:rPr>
                <w:rFonts w:asciiTheme="minorHAnsi" w:hAnsiTheme="minorHAnsi"/>
                <w:bCs/>
                <w:sz w:val="20"/>
                <w:szCs w:val="20"/>
              </w:rPr>
              <w:t xml:space="preserve"> </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color w:val="000000"/>
                <w:sz w:val="20"/>
                <w:szCs w:val="20"/>
              </w:rPr>
            </w:pPr>
            <w:r w:rsidRPr="006B54E9">
              <w:rPr>
                <w:rFonts w:asciiTheme="minorHAnsi" w:hAnsiTheme="minorHAnsi"/>
                <w:color w:val="000000"/>
                <w:sz w:val="20"/>
                <w:szCs w:val="20"/>
              </w:rPr>
              <w:t>2.062.905</w:t>
            </w:r>
          </w:p>
        </w:tc>
        <w:tc>
          <w:tcPr>
            <w:tcW w:w="1890" w:type="dxa"/>
            <w:tcBorders>
              <w:right w:val="single" w:sz="4" w:space="0" w:color="auto"/>
            </w:tcBorders>
          </w:tcPr>
          <w:p w:rsidR="00203BA9" w:rsidRPr="006B54E9" w:rsidRDefault="00203BA9" w:rsidP="005D5F70">
            <w:pPr>
              <w:jc w:val="center"/>
              <w:rPr>
                <w:rFonts w:asciiTheme="minorHAnsi" w:hAnsiTheme="minorHAnsi"/>
                <w:color w:val="000000"/>
                <w:sz w:val="20"/>
                <w:szCs w:val="20"/>
              </w:rPr>
            </w:pPr>
          </w:p>
        </w:tc>
      </w:tr>
      <w:tr w:rsidR="00203BA9" w:rsidRPr="006B54E9" w:rsidTr="00F93FDC">
        <w:trPr>
          <w:trHeight w:val="377"/>
        </w:trPr>
        <w:tc>
          <w:tcPr>
            <w:tcW w:w="745" w:type="dxa"/>
            <w:tcBorders>
              <w:right w:val="single" w:sz="4" w:space="0" w:color="auto"/>
            </w:tcBorders>
          </w:tcPr>
          <w:p w:rsidR="00203BA9" w:rsidRPr="006B54E9" w:rsidRDefault="00203BA9" w:rsidP="005D5F70">
            <w:pPr>
              <w:jc w:val="right"/>
              <w:rPr>
                <w:rFonts w:asciiTheme="minorHAnsi" w:hAnsiTheme="minorHAnsi"/>
                <w:i/>
                <w:sz w:val="20"/>
                <w:szCs w:val="20"/>
              </w:rPr>
            </w:pPr>
          </w:p>
        </w:tc>
        <w:tc>
          <w:tcPr>
            <w:tcW w:w="9605" w:type="dxa"/>
            <w:tcBorders>
              <w:right w:val="single" w:sz="4" w:space="0" w:color="auto"/>
            </w:tcBorders>
          </w:tcPr>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У К У П Н О</w:t>
            </w:r>
            <w:r w:rsidRPr="006B54E9">
              <w:rPr>
                <w:rFonts w:asciiTheme="minorHAnsi" w:hAnsiTheme="minorHAnsi"/>
                <w:sz w:val="20"/>
                <w:szCs w:val="20"/>
              </w:rPr>
              <w:t xml:space="preserve">  </w:t>
            </w:r>
            <w:r w:rsidRPr="006B54E9">
              <w:rPr>
                <w:rFonts w:asciiTheme="minorHAnsi" w:hAnsiTheme="minorHAnsi"/>
                <w:i/>
                <w:sz w:val="20"/>
                <w:szCs w:val="20"/>
              </w:rPr>
              <w:t>неизвршени уговори(без моста):</w:t>
            </w:r>
          </w:p>
        </w:tc>
        <w:tc>
          <w:tcPr>
            <w:tcW w:w="2520" w:type="dxa"/>
            <w:tcBorders>
              <w:right w:val="single" w:sz="4" w:space="0" w:color="auto"/>
            </w:tcBorders>
          </w:tcPr>
          <w:p w:rsidR="00203BA9" w:rsidRPr="006B54E9" w:rsidRDefault="00203BA9" w:rsidP="005D5F70">
            <w:pPr>
              <w:jc w:val="center"/>
              <w:rPr>
                <w:rFonts w:asciiTheme="minorHAnsi" w:hAnsiTheme="minorHAnsi"/>
                <w:i/>
                <w:sz w:val="20"/>
                <w:szCs w:val="20"/>
              </w:rPr>
            </w:pPr>
            <w:r w:rsidRPr="006B54E9">
              <w:rPr>
                <w:rFonts w:asciiTheme="minorHAnsi" w:hAnsiTheme="minorHAnsi"/>
                <w:i/>
                <w:sz w:val="20"/>
                <w:szCs w:val="20"/>
              </w:rPr>
              <w:t>40.649.895</w:t>
            </w:r>
          </w:p>
        </w:tc>
        <w:tc>
          <w:tcPr>
            <w:tcW w:w="1890" w:type="dxa"/>
            <w:tcBorders>
              <w:right w:val="single" w:sz="4" w:space="0" w:color="auto"/>
            </w:tcBorders>
          </w:tcPr>
          <w:p w:rsidR="00203BA9" w:rsidRPr="006B54E9" w:rsidRDefault="00203BA9" w:rsidP="005D5F70">
            <w:pPr>
              <w:jc w:val="center"/>
              <w:rPr>
                <w:rFonts w:asciiTheme="minorHAnsi" w:hAnsiTheme="minorHAnsi"/>
                <w:i/>
                <w:sz w:val="20"/>
                <w:szCs w:val="20"/>
                <w:highlight w:val="yellow"/>
              </w:rPr>
            </w:pP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p>
          <w:p w:rsidR="00203BA9" w:rsidRPr="006B54E9" w:rsidRDefault="00203BA9" w:rsidP="005D5F70">
            <w:pPr>
              <w:rPr>
                <w:rFonts w:asciiTheme="minorHAnsi" w:hAnsiTheme="minorHAnsi"/>
                <w:sz w:val="20"/>
                <w:szCs w:val="20"/>
              </w:rPr>
            </w:pPr>
          </w:p>
        </w:tc>
        <w:tc>
          <w:tcPr>
            <w:tcW w:w="9605" w:type="dxa"/>
            <w:tcBorders>
              <w:right w:val="single" w:sz="4" w:space="0" w:color="auto"/>
            </w:tcBorders>
          </w:tcPr>
          <w:p w:rsidR="00203BA9" w:rsidRPr="006B54E9" w:rsidRDefault="00203BA9" w:rsidP="005D5F70">
            <w:pPr>
              <w:ind w:left="2262"/>
              <w:rPr>
                <w:rFonts w:asciiTheme="minorHAnsi" w:hAnsiTheme="minorHAnsi"/>
                <w:sz w:val="20"/>
                <w:szCs w:val="20"/>
              </w:rPr>
            </w:pPr>
            <w:r w:rsidRPr="006B54E9">
              <w:rPr>
                <w:rFonts w:asciiTheme="minorHAnsi" w:hAnsiTheme="minorHAnsi"/>
                <w:sz w:val="20"/>
                <w:szCs w:val="20"/>
              </w:rPr>
              <w:t>в)  Jавне набавке-поднет захтев за заштиту права</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lastRenderedPageBreak/>
              <w:t>1.</w:t>
            </w:r>
          </w:p>
        </w:tc>
        <w:tc>
          <w:tcPr>
            <w:tcW w:w="9605" w:type="dxa"/>
            <w:tcBorders>
              <w:right w:val="single" w:sz="4" w:space="0" w:color="auto"/>
            </w:tcBorders>
            <w:shd w:val="clear" w:color="auto" w:fill="FFFFFF"/>
          </w:tcPr>
          <w:p w:rsidR="00203BA9" w:rsidRPr="006B54E9" w:rsidRDefault="00203BA9" w:rsidP="005D5F70">
            <w:pPr>
              <w:tabs>
                <w:tab w:val="center" w:pos="4513"/>
                <w:tab w:val="left" w:pos="6072"/>
              </w:tabs>
              <w:jc w:val="both"/>
              <w:rPr>
                <w:rFonts w:asciiTheme="minorHAnsi" w:hAnsiTheme="minorHAnsi"/>
                <w:bCs/>
                <w:sz w:val="20"/>
                <w:szCs w:val="20"/>
                <w:lang w:val="sr-Cyrl-CS"/>
              </w:rPr>
            </w:pPr>
            <w:r w:rsidRPr="006B54E9">
              <w:rPr>
                <w:rFonts w:asciiTheme="minorHAnsi" w:hAnsiTheme="minorHAnsi"/>
                <w:bCs/>
                <w:sz w:val="20"/>
                <w:szCs w:val="20"/>
                <w:lang w:val="sr-Cyrl-CS"/>
              </w:rPr>
              <w:t xml:space="preserve"> Извођење радова на  одржавању и санацији путних праваца – атарски путеви</w:t>
            </w:r>
            <w:r w:rsidRPr="006B54E9">
              <w:rPr>
                <w:rFonts w:asciiTheme="minorHAnsi" w:hAnsiTheme="minorHAnsi"/>
                <w:bCs/>
                <w:sz w:val="20"/>
                <w:szCs w:val="20"/>
              </w:rPr>
              <w:t>,у МЗ Аљиновићи</w:t>
            </w:r>
            <w:r w:rsidRPr="006B54E9">
              <w:rPr>
                <w:rFonts w:asciiTheme="minorHAnsi" w:hAnsiTheme="minorHAnsi"/>
                <w:sz w:val="20"/>
                <w:szCs w:val="20"/>
              </w:rPr>
              <w:t xml:space="preserve"> </w:t>
            </w:r>
            <w:r w:rsidRPr="006B54E9">
              <w:rPr>
                <w:rFonts w:asciiTheme="minorHAnsi" w:hAnsiTheme="minorHAnsi"/>
                <w:sz w:val="20"/>
                <w:szCs w:val="20"/>
                <w:lang w:val="sr-Cyrl-CS"/>
              </w:rPr>
              <w:t>у општини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shd w:val="clear" w:color="auto" w:fill="auto"/>
          </w:tcPr>
          <w:p w:rsidR="00203BA9" w:rsidRPr="006B54E9" w:rsidRDefault="00203BA9" w:rsidP="005D5F70">
            <w:pPr>
              <w:jc w:val="center"/>
              <w:rPr>
                <w:rFonts w:asciiTheme="minorHAnsi" w:hAnsiTheme="minorHAnsi"/>
                <w:sz w:val="20"/>
                <w:szCs w:val="20"/>
              </w:rPr>
            </w:pPr>
          </w:p>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924.000</w:t>
            </w:r>
          </w:p>
        </w:tc>
        <w:tc>
          <w:tcPr>
            <w:tcW w:w="1890" w:type="dxa"/>
            <w:tcBorders>
              <w:right w:val="single" w:sz="4" w:space="0" w:color="auto"/>
            </w:tcBorders>
            <w:shd w:val="clear" w:color="auto" w:fill="FFFFFF"/>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Поднет захтев за заштиту права</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w:t>
            </w:r>
          </w:p>
        </w:tc>
        <w:tc>
          <w:tcPr>
            <w:tcW w:w="9605" w:type="dxa"/>
            <w:tcBorders>
              <w:right w:val="single" w:sz="4" w:space="0" w:color="auto"/>
            </w:tcBorders>
            <w:shd w:val="clear" w:color="auto" w:fill="auto"/>
          </w:tcPr>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lang w:val="sr-Cyrl-CS"/>
              </w:rPr>
              <w:t>Извођење радова на  одржавању и санацији путних праваца – атарски путеви</w:t>
            </w:r>
            <w:r w:rsidRPr="006B54E9">
              <w:rPr>
                <w:rFonts w:asciiTheme="minorHAnsi" w:hAnsiTheme="minorHAnsi"/>
                <w:bCs/>
                <w:sz w:val="20"/>
                <w:szCs w:val="20"/>
              </w:rPr>
              <w:t>, у МЗ Сељашница</w:t>
            </w:r>
            <w:r w:rsidRPr="006B54E9">
              <w:rPr>
                <w:rFonts w:asciiTheme="minorHAnsi" w:hAnsiTheme="minorHAnsi"/>
                <w:sz w:val="20"/>
                <w:szCs w:val="20"/>
              </w:rPr>
              <w:t xml:space="preserve"> </w:t>
            </w:r>
            <w:r w:rsidRPr="006B54E9">
              <w:rPr>
                <w:rFonts w:asciiTheme="minorHAnsi" w:hAnsiTheme="minorHAnsi"/>
                <w:sz w:val="20"/>
                <w:szCs w:val="20"/>
                <w:lang w:val="sr-Cyrl-CS"/>
              </w:rPr>
              <w:t>у општини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shd w:val="clear" w:color="auto" w:fill="auto"/>
          </w:tcPr>
          <w:p w:rsidR="00203BA9" w:rsidRPr="006B54E9" w:rsidRDefault="00203BA9" w:rsidP="005D5F70">
            <w:pPr>
              <w:jc w:val="center"/>
              <w:rPr>
                <w:rFonts w:asciiTheme="minorHAnsi" w:hAnsiTheme="minorHAnsi"/>
                <w:sz w:val="20"/>
                <w:szCs w:val="20"/>
              </w:rPr>
            </w:pPr>
          </w:p>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1.176.000</w:t>
            </w:r>
          </w:p>
        </w:tc>
        <w:tc>
          <w:tcPr>
            <w:tcW w:w="1890" w:type="dxa"/>
            <w:tcBorders>
              <w:right w:val="single" w:sz="4" w:space="0" w:color="auto"/>
            </w:tcBorders>
            <w:shd w:val="clear" w:color="auto" w:fill="auto"/>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Поднет захтев за заштиту права</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3.</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lang w:val="sr-Cyrl-CS"/>
              </w:rPr>
              <w:t>Извођење радова на рехабилитацији,  поправци и одржавању постојећих путних праваца, у МЗ Каћево и МЗ Хисарџику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у МЗ Каћево, Двориште -Бахор према продавници-(511)</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Грдиловица-Двориште-Каћево у МЗ Каћево- (511)</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Кадића Бријег-Меха Малагић у МЗ Хисарџик-,(511)</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4.900.000</w:t>
            </w:r>
          </w:p>
          <w:p w:rsidR="00203BA9" w:rsidRPr="006B54E9" w:rsidRDefault="00203BA9" w:rsidP="005D5F70">
            <w:pPr>
              <w:jc w:val="center"/>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2.000.000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2.000.000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900.000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Поднет захтев за заштиту права</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4.</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 и одржавању постојећих путних праваца, у МЗ Косатици  и МЗ Пријепољу у  општини</w:t>
            </w:r>
            <w:r w:rsidRPr="006B54E9">
              <w:rPr>
                <w:rFonts w:asciiTheme="minorHAnsi" w:hAnsiTheme="minorHAnsi"/>
                <w:bCs/>
                <w:sz w:val="20"/>
                <w:szCs w:val="20"/>
                <w:lang w:val="sr-Latn-CS"/>
              </w:rPr>
              <w:t xml:space="preserve"> Пријепоље</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bCs/>
                <w:sz w:val="20"/>
                <w:szCs w:val="20"/>
              </w:rPr>
              <w:t xml:space="preserve">     -</w:t>
            </w:r>
            <w:r w:rsidRPr="006B54E9">
              <w:rPr>
                <w:rFonts w:asciiTheme="minorHAnsi" w:hAnsiTheme="minorHAnsi"/>
                <w:sz w:val="20"/>
                <w:szCs w:val="20"/>
              </w:rPr>
              <w:t xml:space="preserve"> пут Милешево - Доња Косатица у МЗ Костица</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2.000.000</w:t>
            </w:r>
          </w:p>
          <w:p w:rsidR="00203BA9" w:rsidRPr="006B54E9" w:rsidRDefault="00203BA9" w:rsidP="005D5F70">
            <w:pPr>
              <w:jc w:val="center"/>
              <w:rPr>
                <w:rFonts w:asciiTheme="minorHAnsi" w:hAnsiTheme="minorHAnsi"/>
                <w:sz w:val="20"/>
                <w:szCs w:val="20"/>
              </w:rPr>
            </w:pPr>
          </w:p>
          <w:p w:rsidR="00203BA9" w:rsidRPr="006B54E9" w:rsidRDefault="00203BA9" w:rsidP="005D5F70">
            <w:pPr>
              <w:jc w:val="center"/>
              <w:rPr>
                <w:rFonts w:asciiTheme="minorHAnsi" w:hAnsiTheme="minorHAnsi"/>
                <w: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5.</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lang w:val="sr-Cyrl-CS"/>
              </w:rPr>
              <w:t xml:space="preserve"> 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улица у Бродареву у МЗ Бродареву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rPr>
              <w:t>,</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6.</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lang w:val="sr-Cyrl-CS"/>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w:t>
            </w:r>
            <w:r w:rsidRPr="006B54E9">
              <w:rPr>
                <w:rFonts w:asciiTheme="minorHAnsi" w:hAnsiTheme="minorHAnsi"/>
                <w:bCs/>
                <w:sz w:val="20"/>
                <w:szCs w:val="20"/>
                <w:lang w:val="sr-Cyrl-CS"/>
              </w:rPr>
              <w:t xml:space="preserve"> и одржавању постојећег путног правца</w:t>
            </w:r>
            <w:r w:rsidRPr="006B54E9">
              <w:rPr>
                <w:rFonts w:asciiTheme="minorHAnsi" w:hAnsiTheme="minorHAnsi"/>
                <w:color w:val="000000"/>
                <w:sz w:val="20"/>
                <w:szCs w:val="20"/>
              </w:rPr>
              <w:t xml:space="preserve"> Бродарево-Балићи</w:t>
            </w:r>
            <w:r w:rsidRPr="006B54E9">
              <w:rPr>
                <w:rFonts w:asciiTheme="minorHAnsi" w:hAnsiTheme="minorHAnsi"/>
                <w:bCs/>
                <w:sz w:val="20"/>
                <w:szCs w:val="20"/>
                <w:lang w:val="sr-Cyrl-CS"/>
              </w:rPr>
              <w:t>, у МЗ Бродареву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7.</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наставак санације постојећег путног правца Поток –Биов Гроб у МЗ Орашац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3.000.000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8.</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наставак санације постојећег пута Бродарево-Слатина у МЗ Слатина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2.000.000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A56AF2">
        <w:trPr>
          <w:trHeight w:val="1376"/>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9.</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lang w:val="sr-Cyrl-CS"/>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Бродареву и МЗ Страњани  у  општини</w:t>
            </w:r>
            <w:r w:rsidRPr="006B54E9">
              <w:rPr>
                <w:rFonts w:asciiTheme="minorHAnsi" w:hAnsiTheme="minorHAnsi"/>
                <w:bCs/>
                <w:sz w:val="20"/>
                <w:szCs w:val="20"/>
                <w:lang w:val="sr-Latn-CS"/>
              </w:rPr>
              <w:t xml:space="preserve"> Пријепоље</w:t>
            </w:r>
            <w:r w:rsidRPr="006B54E9">
              <w:rPr>
                <w:rFonts w:asciiTheme="minorHAnsi" w:hAnsiTheme="minorHAnsi" w:cs="Calibri"/>
                <w:sz w:val="20"/>
                <w:szCs w:val="20"/>
              </w:rPr>
              <w:t xml:space="preserve"> </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s="Calibri"/>
                <w:sz w:val="20"/>
                <w:szCs w:val="20"/>
              </w:rPr>
              <w:t xml:space="preserve"> </w:t>
            </w:r>
            <w:r w:rsidRPr="006B54E9">
              <w:rPr>
                <w:rFonts w:asciiTheme="minorHAnsi" w:hAnsiTheme="minorHAnsi"/>
                <w:sz w:val="20"/>
                <w:szCs w:val="20"/>
              </w:rPr>
              <w:t>-</w:t>
            </w:r>
            <w:r w:rsidR="000A528F">
              <w:rPr>
                <w:rFonts w:asciiTheme="minorHAnsi" w:hAnsiTheme="minorHAnsi"/>
                <w:sz w:val="20"/>
                <w:szCs w:val="20"/>
              </w:rPr>
              <w:t xml:space="preserve"> </w:t>
            </w:r>
            <w:r w:rsidRPr="006B54E9">
              <w:rPr>
                <w:rFonts w:asciiTheme="minorHAnsi" w:hAnsiTheme="minorHAnsi"/>
                <w:sz w:val="20"/>
                <w:szCs w:val="20"/>
              </w:rPr>
              <w:t xml:space="preserve">пут </w:t>
            </w:r>
            <w:r w:rsidRPr="006B54E9">
              <w:rPr>
                <w:rFonts w:asciiTheme="minorHAnsi" w:hAnsiTheme="minorHAnsi"/>
                <w:color w:val="000000"/>
                <w:sz w:val="20"/>
                <w:szCs w:val="20"/>
              </w:rPr>
              <w:t xml:space="preserve"> Бродарево-Милаковићи</w:t>
            </w:r>
            <w:r w:rsidRPr="006B54E9">
              <w:rPr>
                <w:rFonts w:asciiTheme="minorHAnsi" w:hAnsiTheme="minorHAnsi"/>
                <w:sz w:val="20"/>
                <w:szCs w:val="20"/>
              </w:rPr>
              <w:t xml:space="preserve">  (511)</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w:t>
            </w:r>
            <w:r w:rsidR="000A528F">
              <w:rPr>
                <w:rFonts w:asciiTheme="minorHAnsi" w:hAnsiTheme="minorHAnsi"/>
                <w:sz w:val="20"/>
                <w:szCs w:val="20"/>
              </w:rPr>
              <w:t xml:space="preserve"> </w:t>
            </w:r>
            <w:r w:rsidRPr="006B54E9">
              <w:rPr>
                <w:rFonts w:asciiTheme="minorHAnsi" w:hAnsiTheme="minorHAnsi"/>
                <w:sz w:val="20"/>
                <w:szCs w:val="20"/>
              </w:rPr>
              <w:t xml:space="preserve"> пут  </w:t>
            </w:r>
            <w:r w:rsidRPr="006B54E9">
              <w:rPr>
                <w:rFonts w:asciiTheme="minorHAnsi" w:hAnsiTheme="minorHAnsi"/>
                <w:color w:val="000000"/>
                <w:sz w:val="20"/>
                <w:szCs w:val="20"/>
              </w:rPr>
              <w:t>Бродарево-Гробнице</w:t>
            </w:r>
            <w:r w:rsidRPr="006B54E9">
              <w:rPr>
                <w:rFonts w:asciiTheme="minorHAnsi" w:hAnsiTheme="minorHAnsi"/>
                <w:sz w:val="20"/>
                <w:szCs w:val="20"/>
              </w:rPr>
              <w:t xml:space="preserve"> (511)</w:t>
            </w:r>
          </w:p>
          <w:p w:rsidR="00203BA9" w:rsidRPr="006B54E9" w:rsidRDefault="00203BA9" w:rsidP="005D5F70">
            <w:pPr>
              <w:rPr>
                <w:rFonts w:asciiTheme="minorHAnsi" w:hAnsiTheme="minorHAnsi"/>
                <w:color w:val="000000"/>
                <w:sz w:val="20"/>
                <w:szCs w:val="20"/>
              </w:rPr>
            </w:pPr>
            <w:r w:rsidRPr="006B54E9">
              <w:rPr>
                <w:rFonts w:asciiTheme="minorHAnsi" w:hAnsiTheme="minorHAnsi"/>
                <w:sz w:val="20"/>
                <w:szCs w:val="20"/>
              </w:rPr>
              <w:t>-</w:t>
            </w:r>
            <w:r w:rsidR="000A528F">
              <w:rPr>
                <w:rFonts w:asciiTheme="minorHAnsi" w:hAnsiTheme="minorHAnsi"/>
                <w:sz w:val="20"/>
                <w:szCs w:val="20"/>
              </w:rPr>
              <w:t xml:space="preserve">  </w:t>
            </w:r>
            <w:r w:rsidRPr="006B54E9">
              <w:rPr>
                <w:rFonts w:asciiTheme="minorHAnsi" w:hAnsiTheme="minorHAnsi"/>
                <w:sz w:val="20"/>
                <w:szCs w:val="20"/>
              </w:rPr>
              <w:t xml:space="preserve">пут </w:t>
            </w:r>
            <w:r w:rsidRPr="006B54E9">
              <w:rPr>
                <w:rFonts w:asciiTheme="minorHAnsi" w:hAnsiTheme="minorHAnsi"/>
                <w:color w:val="000000"/>
                <w:sz w:val="20"/>
                <w:szCs w:val="20"/>
              </w:rPr>
              <w:t xml:space="preserve"> од тунела до Д. Страњани </w:t>
            </w:r>
            <w:r w:rsidRPr="006B54E9">
              <w:rPr>
                <w:rFonts w:asciiTheme="minorHAnsi" w:hAnsiTheme="minorHAnsi"/>
                <w:sz w:val="20"/>
                <w:szCs w:val="20"/>
              </w:rPr>
              <w:t>(511</w:t>
            </w:r>
            <w:r w:rsidRPr="006B54E9">
              <w:rPr>
                <w:rFonts w:asciiTheme="minorHAnsi" w:hAnsiTheme="minorHAnsi" w:cs="Calibri"/>
                <w:sz w:val="20"/>
                <w:szCs w:val="20"/>
              </w:rPr>
              <w:t>)</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5.000.000</w:t>
            </w:r>
          </w:p>
          <w:p w:rsidR="00203BA9" w:rsidRPr="006B54E9" w:rsidRDefault="00203BA9" w:rsidP="005D5F70">
            <w:pPr>
              <w:jc w:val="right"/>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1.000.000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2.000.000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2.000.000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Реп.комисија поништила поступак</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10.</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постојећег пута од Карауле до џамије према Аљиновићима у МЗ Аљиновићи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 xml:space="preserve">, </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1.500.000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Поднет захтев за заштиту права</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p>
        </w:tc>
        <w:tc>
          <w:tcPr>
            <w:tcW w:w="9605" w:type="dxa"/>
            <w:tcBorders>
              <w:right w:val="single" w:sz="4" w:space="0" w:color="auto"/>
            </w:tcBorders>
          </w:tcPr>
          <w:p w:rsidR="00203BA9" w:rsidRPr="006B54E9" w:rsidRDefault="00203BA9" w:rsidP="005D5F70">
            <w:pPr>
              <w:tabs>
                <w:tab w:val="center" w:pos="4513"/>
                <w:tab w:val="left" w:pos="6072"/>
              </w:tabs>
              <w:jc w:val="right"/>
              <w:rPr>
                <w:rFonts w:asciiTheme="minorHAnsi" w:hAnsiTheme="minorHAnsi"/>
                <w:bCs/>
                <w:sz w:val="20"/>
                <w:szCs w:val="20"/>
                <w:lang w:val="sr-Cyrl-CS"/>
              </w:rPr>
            </w:pPr>
            <w:r w:rsidRPr="006B54E9">
              <w:rPr>
                <w:rFonts w:asciiTheme="minorHAnsi" w:hAnsiTheme="minorHAnsi"/>
                <w:i/>
                <w:sz w:val="20"/>
                <w:szCs w:val="20"/>
              </w:rPr>
              <w:t>У К У П Н О</w:t>
            </w:r>
            <w:r w:rsidRPr="006B54E9">
              <w:rPr>
                <w:rFonts w:asciiTheme="minorHAnsi" w:hAnsiTheme="minorHAnsi"/>
                <w:sz w:val="20"/>
                <w:szCs w:val="20"/>
              </w:rPr>
              <w:t xml:space="preserve">   јавне набавке -поднет захтев за заштиту права </w:t>
            </w:r>
            <w:r w:rsidRPr="006B54E9">
              <w:rPr>
                <w:rFonts w:asciiTheme="minorHAnsi" w:hAnsiTheme="minorHAnsi"/>
                <w:i/>
                <w:sz w:val="20"/>
                <w:szCs w:val="20"/>
              </w:rPr>
              <w:t>:</w:t>
            </w:r>
          </w:p>
        </w:tc>
        <w:tc>
          <w:tcPr>
            <w:tcW w:w="2520" w:type="dxa"/>
            <w:tcBorders>
              <w:right w:val="single" w:sz="4" w:space="0" w:color="auto"/>
            </w:tcBorders>
          </w:tcPr>
          <w:p w:rsidR="00203BA9" w:rsidRPr="006B54E9" w:rsidRDefault="00203BA9" w:rsidP="005D5F70">
            <w:pPr>
              <w:jc w:val="center"/>
              <w:rPr>
                <w:rFonts w:asciiTheme="minorHAnsi" w:hAnsiTheme="minorHAnsi"/>
                <w:i/>
                <w:sz w:val="20"/>
                <w:szCs w:val="20"/>
              </w:rPr>
            </w:pPr>
            <w:r w:rsidRPr="006B54E9">
              <w:rPr>
                <w:rFonts w:asciiTheme="minorHAnsi" w:hAnsiTheme="minorHAnsi"/>
                <w:i/>
                <w:sz w:val="20"/>
                <w:szCs w:val="20"/>
              </w:rPr>
              <w:t>27.500.000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lang w:val="sr-Cyrl-CS"/>
              </w:rPr>
            </w:pPr>
          </w:p>
          <w:p w:rsidR="00203BA9" w:rsidRPr="006B54E9" w:rsidRDefault="00203BA9" w:rsidP="005D5F70">
            <w:pPr>
              <w:ind w:left="2262"/>
              <w:rPr>
                <w:rFonts w:asciiTheme="minorHAnsi" w:hAnsiTheme="minorHAnsi"/>
                <w:sz w:val="20"/>
                <w:szCs w:val="20"/>
              </w:rPr>
            </w:pPr>
            <w:r w:rsidRPr="006B54E9">
              <w:rPr>
                <w:rFonts w:asciiTheme="minorHAnsi" w:hAnsiTheme="minorHAnsi"/>
                <w:sz w:val="20"/>
                <w:szCs w:val="20"/>
              </w:rPr>
              <w:t>г)  Јавне набавке току</w:t>
            </w:r>
          </w:p>
        </w:tc>
        <w:tc>
          <w:tcPr>
            <w:tcW w:w="2520" w:type="dxa"/>
            <w:tcBorders>
              <w:right w:val="single" w:sz="4" w:space="0" w:color="auto"/>
            </w:tcBorders>
          </w:tcPr>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1.</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cs="Arial"/>
                <w:bCs/>
                <w:sz w:val="20"/>
                <w:szCs w:val="20"/>
              </w:rPr>
            </w:pP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w:t>
            </w:r>
            <w:r w:rsidRPr="006B54E9">
              <w:rPr>
                <w:rFonts w:asciiTheme="minorHAnsi" w:hAnsiTheme="minorHAnsi"/>
                <w:bCs/>
                <w:sz w:val="20"/>
                <w:szCs w:val="20"/>
              </w:rPr>
              <w:t>р</w:t>
            </w:r>
            <w:r w:rsidRPr="006B54E9">
              <w:rPr>
                <w:rFonts w:asciiTheme="minorHAnsi" w:hAnsiTheme="minorHAnsi"/>
                <w:bCs/>
                <w:sz w:val="20"/>
                <w:szCs w:val="20"/>
                <w:lang w:val="sr-Cyrl-CS"/>
              </w:rPr>
              <w:t xml:space="preserve">ехабилитацији </w:t>
            </w:r>
            <w:r w:rsidRPr="006B54E9">
              <w:rPr>
                <w:rFonts w:asciiTheme="minorHAnsi" w:hAnsiTheme="minorHAnsi"/>
                <w:bCs/>
                <w:sz w:val="20"/>
                <w:szCs w:val="20"/>
              </w:rPr>
              <w:t xml:space="preserve">постојећих јавних путева на подручју  MЗ Ивање- 1  </w:t>
            </w:r>
            <w:r w:rsidRPr="006B54E9">
              <w:rPr>
                <w:rFonts w:asciiTheme="minorHAnsi" w:hAnsiTheme="minorHAnsi"/>
                <w:sz w:val="20"/>
                <w:szCs w:val="20"/>
              </w:rPr>
              <w:t>-</w:t>
            </w:r>
            <w:r w:rsidRPr="006B54E9">
              <w:rPr>
                <w:rFonts w:asciiTheme="minorHAnsi" w:hAnsiTheme="minorHAnsi"/>
                <w:i/>
                <w:sz w:val="20"/>
                <w:szCs w:val="20"/>
                <w:u w:val="single"/>
              </w:rPr>
              <w:t xml:space="preserve">ЈН </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410-29-15/2018-Партија-1-</w:t>
            </w:r>
            <w:r w:rsidRPr="006B54E9">
              <w:rPr>
                <w:rFonts w:asciiTheme="minorHAnsi" w:hAnsiTheme="minorHAnsi" w:cs="Calibri"/>
                <w:i/>
                <w:sz w:val="20"/>
                <w:szCs w:val="20"/>
                <w:u w:val="single"/>
              </w:rPr>
              <w:t xml:space="preserve"> ПОНОВЉЕН</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s="Arial"/>
                <w:bCs/>
                <w:sz w:val="20"/>
                <w:szCs w:val="20"/>
              </w:rPr>
              <w:t>-</w:t>
            </w:r>
            <w:r w:rsidRPr="006B54E9">
              <w:rPr>
                <w:rFonts w:asciiTheme="minorHAnsi" w:hAnsiTheme="minorHAnsi"/>
                <w:color w:val="000000"/>
                <w:sz w:val="20"/>
                <w:szCs w:val="20"/>
              </w:rPr>
              <w:t xml:space="preserve"> пута  Љиљци према гробљу</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улице од  Мусбеговића до сточне пијаце</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пута од  С.Гојак  до  Н.Брајанца</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асфалтирања  пута према  Дивљацима</w:t>
            </w:r>
          </w:p>
        </w:tc>
        <w:tc>
          <w:tcPr>
            <w:tcW w:w="2520"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2.531.200</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    511</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840.400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850.400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840.400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i/>
                <w:sz w:val="20"/>
                <w:szCs w:val="20"/>
                <w:u w:val="single"/>
              </w:rPr>
            </w:pP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рехабилитацији постојећих  јавних путева </w:t>
            </w:r>
            <w:r w:rsidRPr="006B54E9">
              <w:rPr>
                <w:rFonts w:asciiTheme="minorHAnsi" w:hAnsiTheme="minorHAnsi"/>
                <w:bCs/>
                <w:sz w:val="20"/>
                <w:szCs w:val="20"/>
              </w:rPr>
              <w:t>на подручју</w:t>
            </w:r>
            <w:r w:rsidRPr="006B54E9">
              <w:rPr>
                <w:rFonts w:asciiTheme="minorHAnsi" w:hAnsiTheme="minorHAnsi"/>
                <w:sz w:val="20"/>
                <w:szCs w:val="20"/>
              </w:rPr>
              <w:t xml:space="preserve">   МЗ Коловрат</w:t>
            </w:r>
            <w:r w:rsidRPr="006B54E9">
              <w:rPr>
                <w:rFonts w:asciiTheme="minorHAnsi" w:hAnsiTheme="minorHAnsi"/>
                <w:i/>
                <w:sz w:val="20"/>
                <w:szCs w:val="20"/>
              </w:rPr>
              <w:t>-</w:t>
            </w:r>
            <w:r w:rsidRPr="006B54E9">
              <w:rPr>
                <w:rFonts w:asciiTheme="minorHAnsi" w:hAnsiTheme="minorHAnsi"/>
                <w:i/>
                <w:sz w:val="20"/>
                <w:szCs w:val="20"/>
                <w:u w:val="single"/>
              </w:rPr>
              <w:t>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410-29-16/2018-Партија-1</w:t>
            </w:r>
            <w:r w:rsidRPr="006B54E9">
              <w:rPr>
                <w:rFonts w:asciiTheme="minorHAnsi" w:hAnsiTheme="minorHAnsi" w:cs="Calibri"/>
                <w:i/>
                <w:sz w:val="20"/>
                <w:szCs w:val="20"/>
                <w:u w:val="single"/>
              </w:rPr>
              <w:t xml:space="preserve"> -ПОНОВЉЕН</w:t>
            </w:r>
            <w:r w:rsidRPr="006B54E9">
              <w:rPr>
                <w:rFonts w:asciiTheme="minorHAnsi" w:hAnsiTheme="minorHAnsi"/>
                <w:i/>
                <w:sz w:val="20"/>
                <w:szCs w:val="20"/>
                <w:u w:val="single"/>
              </w:rPr>
              <w:t xml:space="preserve"> </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пута Грабље -Аџина  њива</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Санација Омладинске   улице</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пута Равне од  магистрале до  куће Томашевића</w:t>
            </w:r>
          </w:p>
        </w:tc>
        <w:tc>
          <w:tcPr>
            <w:tcW w:w="2520"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2.200.000</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    511</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600.000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800.000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800.000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3.</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i/>
                <w:sz w:val="20"/>
                <w:szCs w:val="20"/>
                <w:u w:val="single"/>
              </w:rPr>
            </w:pP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w:t>
            </w:r>
            <w:r w:rsidRPr="006B54E9">
              <w:rPr>
                <w:rFonts w:asciiTheme="minorHAnsi" w:hAnsiTheme="minorHAnsi"/>
                <w:bCs/>
                <w:sz w:val="20"/>
                <w:szCs w:val="20"/>
              </w:rPr>
              <w:t>р</w:t>
            </w:r>
            <w:r w:rsidRPr="006B54E9">
              <w:rPr>
                <w:rFonts w:asciiTheme="minorHAnsi" w:hAnsiTheme="minorHAnsi"/>
                <w:bCs/>
                <w:sz w:val="20"/>
                <w:szCs w:val="20"/>
                <w:lang w:val="sr-Cyrl-CS"/>
              </w:rPr>
              <w:t xml:space="preserve">ехабилитацији </w:t>
            </w:r>
            <w:r w:rsidRPr="006B54E9">
              <w:rPr>
                <w:rFonts w:asciiTheme="minorHAnsi" w:hAnsiTheme="minorHAnsi"/>
                <w:bCs/>
                <w:sz w:val="20"/>
                <w:szCs w:val="20"/>
              </w:rPr>
              <w:t>постојећег јавног пута:Трг Сељашница до Хидроелектране у   MЗ Сељашница -</w:t>
            </w:r>
            <w:r w:rsidRPr="006B54E9">
              <w:rPr>
                <w:rFonts w:asciiTheme="minorHAnsi" w:hAnsiTheme="minorHAnsi"/>
                <w:i/>
                <w:sz w:val="20"/>
                <w:szCs w:val="20"/>
                <w:u w:val="single"/>
              </w:rPr>
              <w:t>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 xml:space="preserve">410-29-16/2018-Партија-2- </w:t>
            </w:r>
            <w:r w:rsidRPr="006B54E9">
              <w:rPr>
                <w:rFonts w:asciiTheme="minorHAnsi" w:hAnsiTheme="minorHAnsi" w:cs="Calibri"/>
                <w:i/>
                <w:sz w:val="20"/>
                <w:szCs w:val="20"/>
                <w:u w:val="single"/>
              </w:rPr>
              <w:t>ПОНОВЉЕН</w:t>
            </w:r>
          </w:p>
        </w:tc>
        <w:tc>
          <w:tcPr>
            <w:tcW w:w="2520"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2.400.000</w:t>
            </w:r>
          </w:p>
          <w:p w:rsidR="00203BA9" w:rsidRPr="006B54E9" w:rsidRDefault="00203BA9" w:rsidP="005D5F70">
            <w:pPr>
              <w:jc w:val="center"/>
              <w:rPr>
                <w:rFonts w:asciiTheme="minorHAnsi" w:hAnsiTheme="minorHAns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4.</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 xml:space="preserve"> 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Мијани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410-20-15/2019-Партија-1</w:t>
            </w:r>
            <w:r w:rsidRPr="006B54E9">
              <w:rPr>
                <w:rFonts w:asciiTheme="minorHAnsi" w:hAnsiTheme="minorHAnsi"/>
                <w:sz w:val="20"/>
                <w:szCs w:val="20"/>
                <w:lang w:val="sr-Cyrl-CS"/>
              </w:rPr>
              <w:t xml:space="preserve"> </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-пут Крст-Бања Раван </w:t>
            </w:r>
            <w:r w:rsidRPr="006B54E9">
              <w:rPr>
                <w:rFonts w:asciiTheme="minorHAnsi" w:hAnsiTheme="minorHAnsi"/>
                <w:bCs/>
                <w:sz w:val="20"/>
                <w:szCs w:val="20"/>
              </w:rPr>
              <w:t xml:space="preserve"> </w:t>
            </w:r>
            <w:r w:rsidRPr="006B54E9">
              <w:rPr>
                <w:rFonts w:asciiTheme="minorHAnsi" w:hAnsiTheme="minorHAnsi"/>
                <w:sz w:val="20"/>
                <w:szCs w:val="20"/>
              </w:rPr>
              <w:t>(511)</w:t>
            </w:r>
          </w:p>
        </w:tc>
        <w:tc>
          <w:tcPr>
            <w:tcW w:w="2520"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1.200.000</w:t>
            </w:r>
          </w:p>
          <w:p w:rsidR="00203BA9" w:rsidRPr="006B54E9" w:rsidRDefault="00203BA9" w:rsidP="005D5F70">
            <w:pPr>
              <w:jc w:val="center"/>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1.200.000</w:t>
            </w: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1115"/>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5.</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Коловрат и МЗ Сељашница  у  општини</w:t>
            </w:r>
            <w:r w:rsidRPr="006B54E9">
              <w:rPr>
                <w:rFonts w:asciiTheme="minorHAnsi" w:hAnsiTheme="minorHAnsi"/>
                <w:bCs/>
                <w:sz w:val="20"/>
                <w:szCs w:val="20"/>
                <w:lang w:val="sr-Latn-CS"/>
              </w:rPr>
              <w:t xml:space="preserve"> Пријепоље</w:t>
            </w:r>
            <w:r w:rsidR="00C578DF">
              <w:rPr>
                <w:rFonts w:asciiTheme="minorHAnsi" w:hAnsiTheme="minorHAnsi"/>
                <w:bCs/>
                <w:sz w:val="20"/>
                <w:szCs w:val="20"/>
                <w:lang w:val="sr-Latn-CS"/>
              </w:rPr>
              <w:t xml:space="preserve">  </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410-20-15/2019-Партија-2</w:t>
            </w:r>
            <w:r w:rsidRPr="006B54E9">
              <w:rPr>
                <w:rFonts w:asciiTheme="minorHAnsi" w:hAnsiTheme="minorHAnsi"/>
                <w:sz w:val="20"/>
                <w:szCs w:val="20"/>
                <w:lang w:val="sr-Cyrl-CS"/>
              </w:rPr>
              <w:t xml:space="preserve"> </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rPr>
              <w:t xml:space="preserve">       -</w:t>
            </w:r>
            <w:r w:rsidRPr="006B54E9">
              <w:rPr>
                <w:rFonts w:asciiTheme="minorHAnsi" w:hAnsiTheme="minorHAnsi"/>
                <w:sz w:val="20"/>
                <w:szCs w:val="20"/>
              </w:rPr>
              <w:t xml:space="preserve"> пут у Ратајској-наставак </w:t>
            </w:r>
            <w:r w:rsidRPr="006B54E9">
              <w:rPr>
                <w:rFonts w:asciiTheme="minorHAnsi" w:hAnsiTheme="minorHAnsi"/>
                <w:bCs/>
                <w:sz w:val="20"/>
                <w:szCs w:val="20"/>
              </w:rPr>
              <w:t xml:space="preserve"> </w:t>
            </w:r>
            <w:r w:rsidRPr="006B54E9">
              <w:rPr>
                <w:rFonts w:asciiTheme="minorHAnsi" w:hAnsiTheme="minorHAnsi"/>
                <w:sz w:val="20"/>
                <w:szCs w:val="20"/>
              </w:rPr>
              <w:t>(511)</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w:t>
            </w:r>
            <w:r w:rsidR="00C578DF">
              <w:rPr>
                <w:rFonts w:asciiTheme="minorHAnsi" w:hAnsiTheme="minorHAnsi"/>
                <w:sz w:val="20"/>
                <w:szCs w:val="20"/>
              </w:rPr>
              <w:t xml:space="preserve"> </w:t>
            </w:r>
            <w:r w:rsidRPr="006B54E9">
              <w:rPr>
                <w:rFonts w:asciiTheme="minorHAnsi" w:hAnsiTheme="minorHAnsi"/>
                <w:sz w:val="20"/>
                <w:szCs w:val="20"/>
              </w:rPr>
              <w:t xml:space="preserve">   </w:t>
            </w:r>
            <w:r w:rsidRPr="006B54E9">
              <w:rPr>
                <w:rFonts w:asciiTheme="minorHAnsi" w:hAnsiTheme="minorHAnsi"/>
                <w:color w:val="000000"/>
                <w:sz w:val="20"/>
                <w:szCs w:val="20"/>
              </w:rPr>
              <w:t>-</w:t>
            </w:r>
            <w:r w:rsidRPr="006B54E9">
              <w:rPr>
                <w:rFonts w:asciiTheme="minorHAnsi" w:hAnsiTheme="minorHAnsi"/>
                <w:sz w:val="20"/>
                <w:szCs w:val="20"/>
              </w:rPr>
              <w:t xml:space="preserve"> пут Баре-Јунчевићи  (511) </w:t>
            </w:r>
          </w:p>
        </w:tc>
        <w:tc>
          <w:tcPr>
            <w:tcW w:w="2520" w:type="dxa"/>
            <w:tcBorders>
              <w:right w:val="single" w:sz="4" w:space="0" w:color="auto"/>
            </w:tcBorders>
            <w:vAlign w:val="center"/>
          </w:tcPr>
          <w:p w:rsidR="00203BA9" w:rsidRPr="006B54E9" w:rsidRDefault="00203BA9" w:rsidP="005D5F70">
            <w:pPr>
              <w:jc w:val="right"/>
              <w:rPr>
                <w:rFonts w:asciiTheme="minorHAnsi" w:hAnsiTheme="minorHAnsi"/>
                <w:sz w:val="20"/>
                <w:szCs w:val="20"/>
              </w:rPr>
            </w:pPr>
            <w:r w:rsidRPr="006B54E9">
              <w:rPr>
                <w:rFonts w:asciiTheme="minorHAnsi" w:hAnsiTheme="minorHAnsi"/>
                <w:sz w:val="20"/>
                <w:szCs w:val="20"/>
              </w:rPr>
              <w:t>2.093.800</w:t>
            </w:r>
          </w:p>
          <w:p w:rsidR="00203BA9" w:rsidRPr="006B54E9" w:rsidRDefault="00203BA9" w:rsidP="005D5F70">
            <w:pPr>
              <w:rPr>
                <w:rFonts w:asciiTheme="minorHAnsi" w:hAnsiTheme="minorHAnsi"/>
                <w: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6.</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 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Велика Жупа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410-20-15/2019-Партија-3</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rPr>
              <w:t xml:space="preserve">         -</w:t>
            </w:r>
            <w:r w:rsidRPr="006B54E9">
              <w:rPr>
                <w:rFonts w:asciiTheme="minorHAnsi" w:hAnsiTheme="minorHAnsi"/>
                <w:sz w:val="20"/>
                <w:szCs w:val="20"/>
              </w:rPr>
              <w:t xml:space="preserve"> пут од почетка асфалта према Житину </w:t>
            </w:r>
            <w:r w:rsidRPr="006B54E9">
              <w:rPr>
                <w:rFonts w:asciiTheme="minorHAnsi" w:hAnsiTheme="minorHAnsi"/>
                <w:bCs/>
                <w:sz w:val="20"/>
                <w:szCs w:val="20"/>
              </w:rPr>
              <w:t xml:space="preserve"> </w:t>
            </w:r>
            <w:r w:rsidRPr="006B54E9">
              <w:rPr>
                <w:rFonts w:asciiTheme="minorHAnsi" w:hAnsiTheme="minorHAnsi"/>
                <w:sz w:val="20"/>
                <w:szCs w:val="20"/>
              </w:rPr>
              <w:t>(511)</w:t>
            </w:r>
          </w:p>
        </w:tc>
        <w:tc>
          <w:tcPr>
            <w:tcW w:w="2520" w:type="dxa"/>
            <w:tcBorders>
              <w:right w:val="single" w:sz="4" w:space="0" w:color="auto"/>
            </w:tcBorders>
          </w:tcPr>
          <w:p w:rsidR="00203BA9" w:rsidRPr="006B54E9" w:rsidRDefault="00203BA9" w:rsidP="005D5F70">
            <w:pPr>
              <w:jc w:val="right"/>
              <w:rPr>
                <w:rFonts w:asciiTheme="minorHAnsi" w:hAnsiTheme="minorHAnsi"/>
                <w:sz w:val="20"/>
                <w:szCs w:val="20"/>
              </w:rPr>
            </w:pPr>
          </w:p>
          <w:p w:rsidR="00203BA9" w:rsidRPr="006B54E9" w:rsidRDefault="00203BA9" w:rsidP="005D5F70">
            <w:pPr>
              <w:jc w:val="right"/>
              <w:rPr>
                <w:rFonts w:asciiTheme="minorHAnsi" w:hAnsiTheme="minorHAnsi"/>
                <w:sz w:val="20"/>
                <w:szCs w:val="20"/>
              </w:rPr>
            </w:pPr>
            <w:r w:rsidRPr="006B54E9">
              <w:rPr>
                <w:rFonts w:asciiTheme="minorHAnsi" w:hAnsiTheme="minorHAnsi"/>
                <w:sz w:val="20"/>
                <w:szCs w:val="20"/>
              </w:rPr>
              <w:t>840.140</w:t>
            </w:r>
          </w:p>
          <w:p w:rsidR="00203BA9" w:rsidRPr="006B54E9" w:rsidRDefault="00203BA9" w:rsidP="005D5F70">
            <w:pPr>
              <w:jc w:val="right"/>
              <w:rPr>
                <w:rFonts w:asciiTheme="minorHAnsi" w:hAnsiTheme="minorHAnsi"/>
                <w: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458"/>
        </w:trPr>
        <w:tc>
          <w:tcPr>
            <w:tcW w:w="745"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7.</w:t>
            </w:r>
          </w:p>
        </w:tc>
        <w:tc>
          <w:tcPr>
            <w:tcW w:w="9605"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Ивање и  МЗ Пријепоље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410-20-15/2019-Партија-4</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color w:val="000000"/>
                <w:sz w:val="20"/>
                <w:szCs w:val="20"/>
              </w:rPr>
              <w:t xml:space="preserve">      -</w:t>
            </w:r>
            <w:r w:rsidRPr="006B54E9">
              <w:rPr>
                <w:rFonts w:asciiTheme="minorHAnsi" w:hAnsiTheme="minorHAnsi"/>
                <w:sz w:val="20"/>
                <w:szCs w:val="20"/>
              </w:rPr>
              <w:t xml:space="preserve"> пут Крушка од куће Новковића  (511) </w:t>
            </w:r>
          </w:p>
        </w:tc>
        <w:tc>
          <w:tcPr>
            <w:tcW w:w="2520" w:type="dxa"/>
            <w:tcBorders>
              <w:right w:val="single" w:sz="4" w:space="0" w:color="auto"/>
            </w:tcBorders>
          </w:tcPr>
          <w:p w:rsidR="00203BA9" w:rsidRPr="006B54E9" w:rsidRDefault="00203BA9" w:rsidP="005D5F70">
            <w:pPr>
              <w:jc w:val="right"/>
              <w:rPr>
                <w:rFonts w:asciiTheme="minorHAnsi" w:hAnsiTheme="minorHAnsi"/>
                <w:sz w:val="20"/>
                <w:szCs w:val="20"/>
              </w:rPr>
            </w:pPr>
          </w:p>
          <w:p w:rsidR="00203BA9" w:rsidRPr="006B54E9" w:rsidRDefault="00203BA9" w:rsidP="005D5F70">
            <w:pPr>
              <w:jc w:val="right"/>
              <w:rPr>
                <w:rFonts w:asciiTheme="minorHAnsi" w:hAnsiTheme="minorHAnsi"/>
                <w:sz w:val="20"/>
                <w:szCs w:val="20"/>
              </w:rPr>
            </w:pPr>
            <w:r w:rsidRPr="006B54E9">
              <w:rPr>
                <w:rFonts w:asciiTheme="minorHAnsi" w:hAnsiTheme="minorHAnsi"/>
                <w:sz w:val="20"/>
                <w:szCs w:val="20"/>
              </w:rPr>
              <w:t>1.200.000</w:t>
            </w:r>
          </w:p>
          <w:p w:rsidR="00203BA9" w:rsidRPr="006B54E9" w:rsidRDefault="00203BA9" w:rsidP="005D5F70">
            <w:pPr>
              <w:jc w:val="right"/>
              <w:rPr>
                <w:rFonts w:asciiTheme="minorHAnsi" w:hAnsiTheme="minorHAnsi"/>
                <w:i/>
                <w:sz w:val="20"/>
                <w:szCs w:val="20"/>
              </w:rPr>
            </w:pPr>
          </w:p>
        </w:tc>
        <w:tc>
          <w:tcPr>
            <w:tcW w:w="189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У</w:t>
            </w:r>
            <w:r w:rsidR="00217C84">
              <w:rPr>
                <w:rFonts w:asciiTheme="minorHAnsi" w:hAnsiTheme="minorHAnsi"/>
                <w:sz w:val="20"/>
                <w:szCs w:val="20"/>
                <w:lang/>
              </w:rPr>
              <w:t xml:space="preserve"> </w:t>
            </w:r>
            <w:r w:rsidRPr="006B54E9">
              <w:rPr>
                <w:rFonts w:asciiTheme="minorHAnsi" w:hAnsiTheme="minorHAnsi"/>
                <w:sz w:val="20"/>
                <w:szCs w:val="20"/>
              </w:rPr>
              <w:t>току израда извештаја иа одлуке о додели</w:t>
            </w:r>
          </w:p>
        </w:tc>
      </w:tr>
      <w:tr w:rsidR="00203BA9" w:rsidRPr="006B54E9" w:rsidTr="00F93FDC">
        <w:trPr>
          <w:trHeight w:val="620"/>
        </w:trPr>
        <w:tc>
          <w:tcPr>
            <w:tcW w:w="745" w:type="dxa"/>
            <w:tcBorders>
              <w:right w:val="single" w:sz="4" w:space="0" w:color="auto"/>
            </w:tcBorders>
          </w:tcPr>
          <w:p w:rsidR="00203BA9" w:rsidRPr="006B54E9" w:rsidRDefault="00203BA9" w:rsidP="005D5F70">
            <w:pPr>
              <w:jc w:val="right"/>
              <w:rPr>
                <w:rFonts w:asciiTheme="minorHAnsi" w:hAnsiTheme="minorHAnsi"/>
                <w:i/>
                <w:sz w:val="20"/>
                <w:szCs w:val="20"/>
              </w:rPr>
            </w:pPr>
          </w:p>
          <w:p w:rsidR="00203BA9" w:rsidRPr="006B54E9" w:rsidRDefault="00203BA9" w:rsidP="005D5F70">
            <w:pPr>
              <w:jc w:val="right"/>
              <w:rPr>
                <w:rFonts w:asciiTheme="minorHAnsi" w:hAnsiTheme="minorHAnsi"/>
                <w:i/>
                <w:sz w:val="20"/>
                <w:szCs w:val="20"/>
              </w:rPr>
            </w:pPr>
          </w:p>
        </w:tc>
        <w:tc>
          <w:tcPr>
            <w:tcW w:w="9605" w:type="dxa"/>
            <w:tcBorders>
              <w:right w:val="single" w:sz="4" w:space="0" w:color="auto"/>
            </w:tcBorders>
          </w:tcPr>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У К У П Н О   заблокиране јавне набавке:</w:t>
            </w:r>
          </w:p>
          <w:p w:rsidR="00203BA9" w:rsidRPr="006B54E9" w:rsidRDefault="00203BA9" w:rsidP="005D5F70">
            <w:pPr>
              <w:jc w:val="right"/>
              <w:rPr>
                <w:rFonts w:asciiTheme="minorHAnsi" w:hAnsiTheme="minorHAnsi"/>
                <w:i/>
                <w:sz w:val="20"/>
                <w:szCs w:val="20"/>
              </w:rPr>
            </w:pPr>
          </w:p>
        </w:tc>
        <w:tc>
          <w:tcPr>
            <w:tcW w:w="2520" w:type="dxa"/>
            <w:tcBorders>
              <w:left w:val="single" w:sz="4" w:space="0" w:color="auto"/>
              <w:right w:val="single" w:sz="4" w:space="0" w:color="auto"/>
            </w:tcBorders>
          </w:tcPr>
          <w:p w:rsidR="00203BA9" w:rsidRPr="006B54E9" w:rsidRDefault="00203BA9" w:rsidP="005D5F70">
            <w:pPr>
              <w:jc w:val="center"/>
              <w:rPr>
                <w:rFonts w:asciiTheme="minorHAnsi" w:hAnsiTheme="minorHAnsi"/>
                <w:i/>
                <w:sz w:val="20"/>
                <w:szCs w:val="20"/>
              </w:rPr>
            </w:pPr>
            <w:r w:rsidRPr="006B54E9">
              <w:rPr>
                <w:rFonts w:asciiTheme="minorHAnsi" w:hAnsiTheme="minorHAnsi"/>
                <w:i/>
                <w:sz w:val="20"/>
                <w:szCs w:val="20"/>
              </w:rPr>
              <w:t>12.465.140</w:t>
            </w:r>
          </w:p>
        </w:tc>
        <w:tc>
          <w:tcPr>
            <w:tcW w:w="1890" w:type="dxa"/>
            <w:tcBorders>
              <w:left w:val="single" w:sz="4" w:space="0" w:color="auto"/>
            </w:tcBorders>
          </w:tcPr>
          <w:p w:rsidR="00203BA9" w:rsidRPr="006B54E9" w:rsidRDefault="00203BA9" w:rsidP="005D5F70">
            <w:pPr>
              <w:jc w:val="center"/>
              <w:rPr>
                <w:rFonts w:asciiTheme="minorHAnsi" w:hAnsiTheme="minorHAnsi"/>
                <w:i/>
                <w:sz w:val="20"/>
                <w:szCs w:val="20"/>
              </w:rPr>
            </w:pPr>
          </w:p>
        </w:tc>
      </w:tr>
      <w:tr w:rsidR="00203BA9" w:rsidRPr="006B54E9" w:rsidTr="00F93FDC">
        <w:trPr>
          <w:trHeight w:val="368"/>
        </w:trPr>
        <w:tc>
          <w:tcPr>
            <w:tcW w:w="745" w:type="dxa"/>
            <w:tcBorders>
              <w:right w:val="single" w:sz="4" w:space="0" w:color="auto"/>
            </w:tcBorders>
          </w:tcPr>
          <w:p w:rsidR="00203BA9" w:rsidRPr="006B54E9" w:rsidRDefault="00203BA9" w:rsidP="005D5F70">
            <w:pPr>
              <w:jc w:val="right"/>
              <w:rPr>
                <w:rFonts w:asciiTheme="minorHAnsi" w:hAnsiTheme="minorHAnsi"/>
                <w:i/>
                <w:sz w:val="20"/>
                <w:szCs w:val="20"/>
              </w:rPr>
            </w:pPr>
          </w:p>
        </w:tc>
        <w:tc>
          <w:tcPr>
            <w:tcW w:w="9605" w:type="dxa"/>
            <w:tcBorders>
              <w:right w:val="single" w:sz="4" w:space="0" w:color="auto"/>
            </w:tcBorders>
          </w:tcPr>
          <w:p w:rsidR="00203BA9" w:rsidRPr="006B54E9" w:rsidRDefault="00203BA9" w:rsidP="005D5F70">
            <w:pPr>
              <w:ind w:left="720" w:hanging="720"/>
              <w:jc w:val="right"/>
              <w:outlineLvl w:val="0"/>
              <w:rPr>
                <w:rFonts w:asciiTheme="minorHAnsi" w:hAnsiTheme="minorHAnsi"/>
                <w:i/>
                <w:sz w:val="20"/>
                <w:szCs w:val="20"/>
              </w:rPr>
            </w:pPr>
            <w:r w:rsidRPr="006B54E9">
              <w:rPr>
                <w:rFonts w:asciiTheme="minorHAnsi" w:hAnsiTheme="minorHAnsi"/>
                <w:i/>
                <w:sz w:val="20"/>
                <w:szCs w:val="20"/>
              </w:rPr>
              <w:t xml:space="preserve">У К У П Н </w:t>
            </w:r>
            <w:r w:rsidRPr="006B54E9">
              <w:rPr>
                <w:rFonts w:asciiTheme="minorHAnsi" w:hAnsiTheme="minorHAnsi"/>
                <w:sz w:val="20"/>
                <w:szCs w:val="20"/>
              </w:rPr>
              <w:t>О  Економска</w:t>
            </w:r>
            <w:r w:rsidRPr="006B54E9">
              <w:rPr>
                <w:rFonts w:asciiTheme="minorHAnsi" w:hAnsiTheme="minorHAnsi"/>
                <w:i/>
                <w:sz w:val="20"/>
                <w:szCs w:val="20"/>
              </w:rPr>
              <w:t xml:space="preserve"> класификација -511:</w:t>
            </w:r>
          </w:p>
          <w:p w:rsidR="00203BA9" w:rsidRPr="006B54E9" w:rsidRDefault="00203BA9" w:rsidP="005D5F70">
            <w:pPr>
              <w:rPr>
                <w:rFonts w:asciiTheme="minorHAnsi" w:hAnsiTheme="minorHAnsi"/>
                <w:i/>
                <w:sz w:val="20"/>
                <w:szCs w:val="20"/>
              </w:rPr>
            </w:pPr>
            <w:r w:rsidRPr="006B54E9">
              <w:rPr>
                <w:rFonts w:asciiTheme="minorHAnsi" w:hAnsiTheme="minorHAnsi"/>
                <w:i/>
                <w:sz w:val="20"/>
                <w:szCs w:val="20"/>
              </w:rPr>
              <w:t xml:space="preserve"> </w:t>
            </w:r>
          </w:p>
        </w:tc>
        <w:tc>
          <w:tcPr>
            <w:tcW w:w="2520" w:type="dxa"/>
            <w:tcBorders>
              <w:left w:val="single" w:sz="4" w:space="0" w:color="auto"/>
              <w:right w:val="single" w:sz="4" w:space="0" w:color="auto"/>
            </w:tcBorders>
          </w:tcPr>
          <w:p w:rsidR="00203BA9" w:rsidRPr="006B54E9" w:rsidRDefault="00203BA9" w:rsidP="005D5F70">
            <w:pPr>
              <w:jc w:val="center"/>
              <w:rPr>
                <w:rFonts w:asciiTheme="minorHAnsi" w:hAnsiTheme="minorHAnsi"/>
                <w:i/>
                <w:sz w:val="20"/>
                <w:szCs w:val="20"/>
              </w:rPr>
            </w:pPr>
            <w:r w:rsidRPr="006B54E9">
              <w:rPr>
                <w:rFonts w:asciiTheme="minorHAnsi" w:hAnsiTheme="minorHAnsi"/>
                <w:sz w:val="20"/>
                <w:szCs w:val="20"/>
              </w:rPr>
              <w:t>92.193.774</w:t>
            </w:r>
          </w:p>
        </w:tc>
        <w:tc>
          <w:tcPr>
            <w:tcW w:w="1890" w:type="dxa"/>
            <w:tcBorders>
              <w:left w:val="single" w:sz="4" w:space="0" w:color="auto"/>
            </w:tcBorders>
          </w:tcPr>
          <w:p w:rsidR="00203BA9" w:rsidRPr="006B54E9" w:rsidRDefault="00203BA9" w:rsidP="005D5F70">
            <w:pPr>
              <w:jc w:val="center"/>
              <w:rPr>
                <w:rFonts w:asciiTheme="minorHAnsi" w:hAnsiTheme="minorHAnsi"/>
                <w:i/>
                <w:sz w:val="20"/>
                <w:szCs w:val="20"/>
              </w:rPr>
            </w:pPr>
          </w:p>
        </w:tc>
      </w:tr>
    </w:tbl>
    <w:p w:rsidR="00203BA9" w:rsidRPr="006B54E9" w:rsidRDefault="00203BA9" w:rsidP="00203BA9">
      <w:pPr>
        <w:outlineLvl w:val="0"/>
        <w:rPr>
          <w:rFonts w:asciiTheme="minorHAnsi" w:hAnsiTheme="minorHAnsi"/>
          <w:sz w:val="20"/>
          <w:szCs w:val="20"/>
        </w:rPr>
      </w:pPr>
    </w:p>
    <w:p w:rsidR="00203BA9" w:rsidRPr="006B54E9" w:rsidRDefault="00203BA9" w:rsidP="00203BA9">
      <w:pPr>
        <w:jc w:val="center"/>
        <w:outlineLvl w:val="0"/>
        <w:rPr>
          <w:rFonts w:asciiTheme="minorHAnsi" w:hAnsiTheme="minorHAnsi"/>
          <w:sz w:val="20"/>
          <w:szCs w:val="20"/>
          <w:u w:val="single"/>
        </w:rPr>
      </w:pPr>
      <w:r w:rsidRPr="006B54E9">
        <w:rPr>
          <w:rFonts w:asciiTheme="minorHAnsi" w:hAnsiTheme="minorHAnsi"/>
          <w:sz w:val="20"/>
          <w:szCs w:val="20"/>
          <w:u w:val="single"/>
        </w:rPr>
        <w:t>Економска класификација- 425</w:t>
      </w:r>
    </w:p>
    <w:p w:rsidR="00203BA9" w:rsidRPr="006B54E9" w:rsidRDefault="00203BA9" w:rsidP="00203BA9">
      <w:pPr>
        <w:jc w:val="center"/>
        <w:outlineLvl w:val="0"/>
        <w:rPr>
          <w:rFonts w:asciiTheme="minorHAnsi" w:hAnsiTheme="minorHAnsi"/>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proofErr w:type="gramStart"/>
      <w:r w:rsidRPr="006B54E9">
        <w:rPr>
          <w:rFonts w:asciiTheme="minorHAnsi" w:hAnsiTheme="minorHAnsi"/>
          <w:sz w:val="20"/>
          <w:szCs w:val="20"/>
        </w:rPr>
        <w:t>КРАТАК  ПРЕГЛЕД</w:t>
      </w:r>
      <w:proofErr w:type="gramEnd"/>
      <w:r w:rsidRPr="006B54E9">
        <w:rPr>
          <w:rFonts w:asciiTheme="minorHAnsi" w:hAnsiTheme="minorHAnsi"/>
          <w:sz w:val="20"/>
          <w:szCs w:val="20"/>
        </w:rPr>
        <w:t xml:space="preserve">   </w:t>
      </w:r>
      <w:r w:rsidRPr="006B54E9">
        <w:rPr>
          <w:rFonts w:asciiTheme="minorHAnsi" w:hAnsiTheme="minorHAnsi"/>
          <w:sz w:val="20"/>
          <w:szCs w:val="20"/>
          <w:u w:val="single"/>
        </w:rPr>
        <w:t>ПУТЕВА</w:t>
      </w:r>
      <w:r w:rsidRPr="006B54E9">
        <w:rPr>
          <w:rFonts w:asciiTheme="minorHAnsi" w:hAnsiTheme="minorHAnsi"/>
          <w:sz w:val="20"/>
          <w:szCs w:val="20"/>
        </w:rPr>
        <w:t xml:space="preserve"> КОЈЕ  БИ  ТРЕБАЛО  ПЛАНИРАТИ  У  2020. ГОДИНИ </w:t>
      </w:r>
    </w:p>
    <w:p w:rsidR="00203BA9" w:rsidRPr="006B54E9" w:rsidRDefault="00203BA9" w:rsidP="00203BA9">
      <w:pPr>
        <w:outlineLvl w:val="0"/>
        <w:rPr>
          <w:rFonts w:asciiTheme="minorHAnsi" w:hAnsiTheme="minorHAnsi"/>
          <w:sz w:val="20"/>
          <w:szCs w:val="20"/>
        </w:rPr>
      </w:pPr>
    </w:p>
    <w:tbl>
      <w:tblPr>
        <w:tblW w:w="15210" w:type="dxa"/>
        <w:tblInd w:w="-8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20"/>
        <w:gridCol w:w="9990"/>
        <w:gridCol w:w="1890"/>
        <w:gridCol w:w="2610"/>
      </w:tblGrid>
      <w:tr w:rsidR="00203BA9" w:rsidRPr="006B54E9" w:rsidTr="00217C84">
        <w:trPr>
          <w:trHeight w:val="404"/>
        </w:trPr>
        <w:tc>
          <w:tcPr>
            <w:tcW w:w="720" w:type="dxa"/>
            <w:tcBorders>
              <w:right w:val="single" w:sz="4" w:space="0" w:color="auto"/>
            </w:tcBorders>
          </w:tcPr>
          <w:p w:rsidR="00217C84" w:rsidRPr="006B54E9" w:rsidRDefault="00203BA9" w:rsidP="00217C84">
            <w:pPr>
              <w:tabs>
                <w:tab w:val="center" w:pos="4513"/>
                <w:tab w:val="left" w:pos="6072"/>
              </w:tabs>
              <w:rPr>
                <w:rFonts w:asciiTheme="minorHAnsi" w:hAnsiTheme="minorHAnsi"/>
                <w:bCs/>
                <w:sz w:val="20"/>
                <w:szCs w:val="20"/>
                <w:lang w:val="sr-Cyrl-CS"/>
              </w:rPr>
            </w:pPr>
            <w:r w:rsidRPr="006B54E9">
              <w:rPr>
                <w:rFonts w:asciiTheme="minorHAnsi" w:hAnsiTheme="minorHAnsi"/>
                <w:bCs/>
                <w:sz w:val="20"/>
                <w:szCs w:val="20"/>
                <w:lang w:val="sr-Cyrl-CS"/>
              </w:rPr>
              <w:t>Р</w:t>
            </w:r>
          </w:p>
          <w:p w:rsidR="00203BA9" w:rsidRPr="006B54E9" w:rsidRDefault="00203BA9" w:rsidP="005D5F70">
            <w:pPr>
              <w:tabs>
                <w:tab w:val="center" w:pos="4513"/>
                <w:tab w:val="left" w:pos="6072"/>
              </w:tabs>
              <w:rPr>
                <w:rFonts w:asciiTheme="minorHAnsi" w:hAnsiTheme="minorHAnsi"/>
                <w:bCs/>
                <w:sz w:val="20"/>
                <w:szCs w:val="20"/>
                <w:lang w:val="sr-Cyrl-CS"/>
              </w:rPr>
            </w:pPr>
          </w:p>
        </w:tc>
        <w:tc>
          <w:tcPr>
            <w:tcW w:w="999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lang w:val="sr-Cyrl-CS"/>
              </w:rPr>
            </w:pPr>
            <w:r w:rsidRPr="006B54E9">
              <w:rPr>
                <w:rFonts w:asciiTheme="minorHAnsi" w:hAnsiTheme="minorHAnsi"/>
                <w:bCs/>
                <w:sz w:val="20"/>
                <w:szCs w:val="20"/>
                <w:lang w:val="sr-Cyrl-CS"/>
              </w:rPr>
              <w:t>О  П  И   С      П  Р  Е  Д  М  Е  Т  А</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И з н о с</w:t>
            </w:r>
          </w:p>
        </w:tc>
        <w:tc>
          <w:tcPr>
            <w:tcW w:w="2610" w:type="dxa"/>
            <w:tcBorders>
              <w:lef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Напомена</w:t>
            </w:r>
          </w:p>
        </w:tc>
      </w:tr>
      <w:tr w:rsidR="00203BA9" w:rsidRPr="006B54E9" w:rsidTr="00217C84">
        <w:trPr>
          <w:trHeight w:val="1079"/>
        </w:trPr>
        <w:tc>
          <w:tcPr>
            <w:tcW w:w="720" w:type="dxa"/>
            <w:tcBorders>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w:t>
            </w:r>
          </w:p>
          <w:p w:rsidR="00203BA9" w:rsidRPr="006B54E9" w:rsidRDefault="00203BA9" w:rsidP="005D5F70">
            <w:pPr>
              <w:jc w:val="center"/>
              <w:rPr>
                <w:rFonts w:asciiTheme="minorHAnsi" w:hAnsiTheme="minorHAnsi"/>
                <w:sz w:val="20"/>
                <w:szCs w:val="20"/>
              </w:rPr>
            </w:pPr>
          </w:p>
          <w:p w:rsidR="00203BA9" w:rsidRPr="006B54E9" w:rsidRDefault="00203BA9" w:rsidP="005D5F70">
            <w:pPr>
              <w:jc w:val="center"/>
              <w:rPr>
                <w:rFonts w:asciiTheme="minorHAnsi" w:hAnsiTheme="minorHAnsi"/>
                <w:sz w:val="20"/>
                <w:szCs w:val="20"/>
              </w:rPr>
            </w:pPr>
          </w:p>
          <w:p w:rsidR="00203BA9" w:rsidRPr="006B54E9" w:rsidRDefault="00203BA9" w:rsidP="005D5F70">
            <w:pPr>
              <w:rPr>
                <w:rFonts w:asciiTheme="minorHAnsi" w:hAnsiTheme="minorHAnsi"/>
                <w:sz w:val="20"/>
                <w:szCs w:val="20"/>
              </w:rPr>
            </w:pPr>
          </w:p>
        </w:tc>
        <w:tc>
          <w:tcPr>
            <w:tcW w:w="9990" w:type="dxa"/>
            <w:tcBorders>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Рехабилитација постојећих јавних путева на подручју МЗ Бродарева   и  МЗ Гостун:                                                                                                                                     </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w:t>
            </w:r>
            <w:r w:rsidRPr="006B54E9">
              <w:rPr>
                <w:rFonts w:asciiTheme="minorHAnsi" w:hAnsiTheme="minorHAnsi"/>
                <w:color w:val="000000"/>
                <w:sz w:val="20"/>
                <w:szCs w:val="20"/>
              </w:rPr>
              <w:t xml:space="preserve"> пута    Подјасен-   Бродарево- (</w:t>
            </w:r>
            <w:r w:rsidRPr="006B54E9">
              <w:rPr>
                <w:rFonts w:asciiTheme="minorHAnsi" w:hAnsiTheme="minorHAnsi"/>
                <w:i/>
                <w:color w:val="000000"/>
                <w:sz w:val="20"/>
                <w:szCs w:val="20"/>
              </w:rPr>
              <w:t>1.300.000)део 404.556,80</w:t>
            </w:r>
            <w:r w:rsidRPr="006B54E9">
              <w:rPr>
                <w:rFonts w:asciiTheme="minorHAnsi" w:hAnsiTheme="minorHAnsi"/>
                <w:sz w:val="20"/>
                <w:szCs w:val="20"/>
              </w:rPr>
              <w:t xml:space="preserve">                                     </w:t>
            </w:r>
            <w:r w:rsidRPr="006B54E9">
              <w:rPr>
                <w:rFonts w:asciiTheme="minorHAnsi" w:hAnsiTheme="minorHAnsi"/>
                <w:i/>
                <w:color w:val="000000"/>
                <w:sz w:val="20"/>
                <w:szCs w:val="20"/>
              </w:rPr>
              <w:t xml:space="preserve">+404.556,80                                                                                                     </w:t>
            </w:r>
            <w:r w:rsidRPr="006B54E9">
              <w:rPr>
                <w:rFonts w:asciiTheme="minorHAnsi" w:hAnsiTheme="minorHAnsi"/>
                <w:sz w:val="20"/>
                <w:szCs w:val="20"/>
              </w:rPr>
              <w:t xml:space="preserve">                                                                   </w:t>
            </w:r>
          </w:p>
          <w:p w:rsidR="00203BA9" w:rsidRPr="006B54E9" w:rsidRDefault="00203BA9" w:rsidP="005D5F70">
            <w:pPr>
              <w:rPr>
                <w:rFonts w:asciiTheme="minorHAnsi" w:hAnsiTheme="minorHAnsi"/>
                <w:color w:val="000000"/>
                <w:sz w:val="20"/>
                <w:szCs w:val="20"/>
              </w:rPr>
            </w:pPr>
            <w:r w:rsidRPr="006B54E9">
              <w:rPr>
                <w:rFonts w:asciiTheme="minorHAnsi" w:hAnsiTheme="minorHAnsi"/>
                <w:color w:val="000000"/>
                <w:sz w:val="20"/>
                <w:szCs w:val="20"/>
              </w:rPr>
              <w:t>- пута    Бродарево  кућа Х.Козице према Кадушићима -</w:t>
            </w:r>
            <w:r w:rsidRPr="006B54E9">
              <w:rPr>
                <w:rFonts w:asciiTheme="minorHAnsi" w:hAnsiTheme="minorHAnsi"/>
                <w:i/>
                <w:color w:val="000000"/>
                <w:sz w:val="20"/>
                <w:szCs w:val="20"/>
              </w:rPr>
              <w:t xml:space="preserve">300.000+89.779,20        +89.779,20                                                           </w:t>
            </w:r>
          </w:p>
          <w:p w:rsidR="00203BA9" w:rsidRPr="006B54E9" w:rsidRDefault="00203BA9" w:rsidP="005D5F70">
            <w:pPr>
              <w:rPr>
                <w:rFonts w:asciiTheme="minorHAnsi" w:hAnsiTheme="minorHAnsi"/>
                <w:i/>
                <w:color w:val="000000"/>
                <w:sz w:val="20"/>
                <w:szCs w:val="20"/>
              </w:rPr>
            </w:pPr>
            <w:r w:rsidRPr="006B54E9">
              <w:rPr>
                <w:rFonts w:asciiTheme="minorHAnsi" w:hAnsiTheme="minorHAnsi"/>
                <w:color w:val="000000"/>
                <w:sz w:val="20"/>
                <w:szCs w:val="20"/>
              </w:rPr>
              <w:t>- пута    Гостун- Баре -</w:t>
            </w:r>
            <w:r w:rsidRPr="006B54E9">
              <w:rPr>
                <w:rFonts w:asciiTheme="minorHAnsi" w:hAnsiTheme="minorHAnsi"/>
                <w:i/>
                <w:color w:val="000000"/>
                <w:sz w:val="20"/>
                <w:szCs w:val="20"/>
              </w:rPr>
              <w:t xml:space="preserve">300.000+89.779,20                                                                  +89.779,20                                                                                                                                                                                                                                                                                        </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1.184.116</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2.</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 и одржавању постојећих путних праваца, у МЗ Каћево и МЗ Хисарџику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 </w:t>
            </w:r>
            <w:r w:rsidRPr="006B54E9">
              <w:rPr>
                <w:rFonts w:asciiTheme="minorHAnsi" w:hAnsiTheme="minorHAnsi"/>
                <w:bCs/>
                <w:sz w:val="20"/>
                <w:szCs w:val="20"/>
                <w:lang w:val="sr-Cyrl-CS"/>
              </w:rPr>
              <w:t>ЈН-</w:t>
            </w:r>
            <w:r w:rsidRPr="006B54E9">
              <w:rPr>
                <w:rFonts w:asciiTheme="minorHAnsi" w:hAnsiTheme="minorHAnsi"/>
                <w:i/>
                <w:sz w:val="20"/>
                <w:szCs w:val="20"/>
                <w:u w:val="single"/>
              </w:rPr>
              <w:t>410-20-10/2019-Партија-</w:t>
            </w:r>
            <w:r w:rsidRPr="006B54E9">
              <w:rPr>
                <w:rFonts w:asciiTheme="minorHAnsi" w:hAnsiTheme="minorHAnsi"/>
                <w:bCs/>
                <w:i/>
                <w:sz w:val="20"/>
                <w:szCs w:val="20"/>
                <w:u w:val="single"/>
              </w:rPr>
              <w:t xml:space="preserve"> 1</w:t>
            </w:r>
            <w:r w:rsidRPr="006B54E9">
              <w:rPr>
                <w:rFonts w:asciiTheme="minorHAnsi" w:hAnsiTheme="minorHAnsi"/>
                <w:bCs/>
                <w:sz w:val="20"/>
                <w:szCs w:val="20"/>
              </w:rPr>
              <w:t>-</w:t>
            </w:r>
            <w:r w:rsidRPr="006B54E9">
              <w:rPr>
                <w:rFonts w:asciiTheme="minorHAnsi" w:hAnsiTheme="minorHAnsi" w:cs="Calibri"/>
                <w:i/>
                <w:sz w:val="20"/>
                <w:szCs w:val="20"/>
                <w:u w:val="single"/>
              </w:rPr>
              <w:t>ПОНОВЉЕН</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Кадића Бријег-Гувно Хајдаревића у МЗ Хисарџик- (425)</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Кадића Бријег-Доња раван у МЗ Хисарџик- (425)</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Заимовића поток -Фетаховићи  у МЗ Хисарџик-(425)</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1.160.000</w:t>
            </w:r>
          </w:p>
          <w:p w:rsidR="00203BA9" w:rsidRPr="006B54E9" w:rsidRDefault="00203BA9" w:rsidP="005D5F70">
            <w:pPr>
              <w:rPr>
                <w:rFonts w:asciiTheme="minorHAnsi" w:hAnsiTheme="minorHAnsi"/>
                <w: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405.000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405.000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350.000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217C84">
        <w:trPr>
          <w:trHeight w:val="1493"/>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3.</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 и одржавању постојећих путних праваца, у МЗ Косатици  и МЗ Пријепољу у  општини</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lang w:val="sr-Cyrl-CS"/>
              </w:rPr>
              <w:t>, - ЈН-</w:t>
            </w:r>
            <w:r w:rsidRPr="006B54E9">
              <w:rPr>
                <w:rFonts w:asciiTheme="minorHAnsi" w:hAnsiTheme="minorHAnsi"/>
                <w:i/>
                <w:sz w:val="20"/>
                <w:szCs w:val="20"/>
                <w:u w:val="single"/>
              </w:rPr>
              <w:t>410-20-10/2019-Партија-</w:t>
            </w:r>
            <w:r w:rsidRPr="006B54E9">
              <w:rPr>
                <w:rFonts w:asciiTheme="minorHAnsi" w:hAnsiTheme="minorHAnsi"/>
                <w:bCs/>
                <w:i/>
                <w:sz w:val="20"/>
                <w:szCs w:val="20"/>
                <w:u w:val="single"/>
              </w:rPr>
              <w:t xml:space="preserve"> 2</w:t>
            </w:r>
            <w:r w:rsidRPr="006B54E9">
              <w:rPr>
                <w:rFonts w:asciiTheme="minorHAnsi" w:hAnsiTheme="minorHAnsi" w:cs="Calibri"/>
                <w:i/>
                <w:sz w:val="20"/>
                <w:szCs w:val="20"/>
                <w:u w:val="single"/>
              </w:rPr>
              <w:t xml:space="preserve"> -ПОНОВЉЕН</w:t>
            </w:r>
            <w:r w:rsidRPr="006B54E9">
              <w:rPr>
                <w:rFonts w:asciiTheme="minorHAnsi" w:hAnsiTheme="minorHAnsi"/>
                <w:bCs/>
                <w:i/>
                <w:sz w:val="20"/>
                <w:szCs w:val="20"/>
                <w:u w:val="single"/>
              </w:rPr>
              <w:t>:</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кућа Ф.Вељагићу   у МЗ Пријепоље-(425)</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кућа Ф.Хаџифејзовића+ Окретница у МЗ Пријепоље-(425)</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Луке-  кућа Р.Малагића  у МЗ Пријепоље-(425)</w:t>
            </w:r>
          </w:p>
          <w:p w:rsidR="00203BA9" w:rsidRPr="006B54E9" w:rsidRDefault="00203BA9" w:rsidP="005D5F70">
            <w:pPr>
              <w:tabs>
                <w:tab w:val="center" w:pos="4513"/>
                <w:tab w:val="left" w:pos="6072"/>
              </w:tabs>
              <w:rPr>
                <w:rFonts w:asciiTheme="minorHAnsi" w:hAnsiTheme="minorHAnsi"/>
                <w:sz w:val="20"/>
                <w:szCs w:val="20"/>
              </w:rPr>
            </w:pPr>
            <w:r w:rsidRPr="006B54E9">
              <w:rPr>
                <w:rFonts w:asciiTheme="minorHAnsi" w:hAnsiTheme="minorHAnsi"/>
                <w:sz w:val="20"/>
                <w:szCs w:val="20"/>
              </w:rPr>
              <w:t xml:space="preserve">     - пут   Клик -Џановићи у МЗ Пријепоље-(425)</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882.498</w:t>
            </w:r>
          </w:p>
          <w:p w:rsidR="00203BA9" w:rsidRPr="006B54E9" w:rsidRDefault="00203BA9" w:rsidP="005D5F70">
            <w:pPr>
              <w:rPr>
                <w:rFonts w:asciiTheme="minorHAnsi" w:hAnsiTheme="minorHAnsi"/>
                <w: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112.500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350.000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220.000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200.000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4.</w:t>
            </w:r>
          </w:p>
        </w:tc>
        <w:tc>
          <w:tcPr>
            <w:tcW w:w="9990" w:type="dxa"/>
            <w:tcBorders>
              <w:right w:val="single" w:sz="4" w:space="0" w:color="auto"/>
            </w:tcBorders>
          </w:tcPr>
          <w:p w:rsidR="00203BA9" w:rsidRPr="006B54E9" w:rsidRDefault="00203BA9" w:rsidP="005D5F70">
            <w:pPr>
              <w:tabs>
                <w:tab w:val="center" w:pos="4513"/>
                <w:tab w:val="left" w:pos="6072"/>
              </w:tabs>
              <w:ind w:left="57"/>
              <w:rPr>
                <w:rFonts w:asciiTheme="minorHAnsi" w:hAnsiTheme="minorHAnsi"/>
                <w:sz w:val="20"/>
                <w:szCs w:val="20"/>
              </w:rPr>
            </w:pPr>
            <w:r w:rsidRPr="006B54E9">
              <w:rPr>
                <w:rFonts w:asciiTheme="minorHAnsi" w:hAnsiTheme="minorHAnsi"/>
                <w:bCs/>
                <w:sz w:val="20"/>
                <w:szCs w:val="20"/>
                <w:u w:val="single"/>
                <w:lang w:val="sr-Cyrl-CS"/>
              </w:rPr>
              <w:t>410-29-15/2018-партија 1</w:t>
            </w: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w:t>
            </w:r>
            <w:r w:rsidRPr="006B54E9">
              <w:rPr>
                <w:rFonts w:asciiTheme="minorHAnsi" w:hAnsiTheme="minorHAnsi"/>
                <w:bCs/>
                <w:sz w:val="20"/>
                <w:szCs w:val="20"/>
              </w:rPr>
              <w:t>р</w:t>
            </w:r>
            <w:r w:rsidRPr="006B54E9">
              <w:rPr>
                <w:rFonts w:asciiTheme="minorHAnsi" w:hAnsiTheme="minorHAnsi"/>
                <w:bCs/>
                <w:sz w:val="20"/>
                <w:szCs w:val="20"/>
                <w:lang w:val="sr-Cyrl-CS"/>
              </w:rPr>
              <w:t xml:space="preserve">ехабилитацији </w:t>
            </w:r>
            <w:r w:rsidRPr="006B54E9">
              <w:rPr>
                <w:rFonts w:asciiTheme="minorHAnsi" w:hAnsiTheme="minorHAnsi"/>
                <w:bCs/>
                <w:sz w:val="20"/>
                <w:szCs w:val="20"/>
              </w:rPr>
              <w:t xml:space="preserve">постојећих јавних путева на подручју  MЗ Ивање- 1  </w:t>
            </w:r>
            <w:r w:rsidRPr="006B54E9">
              <w:rPr>
                <w:rFonts w:asciiTheme="minorHAnsi" w:hAnsiTheme="minorHAnsi"/>
                <w:sz w:val="20"/>
                <w:szCs w:val="20"/>
              </w:rPr>
              <w:t>-</w:t>
            </w:r>
          </w:p>
          <w:p w:rsidR="00203BA9" w:rsidRPr="006B54E9" w:rsidRDefault="00203BA9" w:rsidP="005D5F70">
            <w:pPr>
              <w:rPr>
                <w:rFonts w:asciiTheme="minorHAnsi" w:hAnsiTheme="minorHAnsi"/>
                <w:i/>
                <w:sz w:val="20"/>
                <w:szCs w:val="20"/>
              </w:rPr>
            </w:pPr>
            <w:r w:rsidRPr="006B54E9">
              <w:rPr>
                <w:rFonts w:asciiTheme="minorHAnsi" w:hAnsiTheme="minorHAnsi"/>
                <w:color w:val="000000"/>
                <w:sz w:val="20"/>
                <w:szCs w:val="20"/>
              </w:rPr>
              <w:t>- пута од  С.Гојак  до  Н.Брајанца -</w:t>
            </w:r>
            <w:r w:rsidRPr="006B54E9">
              <w:rPr>
                <w:rFonts w:asciiTheme="minorHAnsi" w:hAnsiTheme="minorHAnsi"/>
                <w:i/>
                <w:sz w:val="20"/>
                <w:szCs w:val="20"/>
              </w:rPr>
              <w:t>430.800</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430.800</w:t>
            </w:r>
          </w:p>
          <w:p w:rsidR="00203BA9" w:rsidRPr="006B54E9" w:rsidRDefault="00203BA9" w:rsidP="005D5F70">
            <w:pPr>
              <w:jc w:val="right"/>
              <w:rPr>
                <w:rFonts w:asciiTheme="minorHAnsi" w:hAnsiTheme="minorHAnsi"/>
                <w:sz w:val="20"/>
                <w:szCs w:val="20"/>
              </w:rPr>
            </w:pPr>
          </w:p>
          <w:p w:rsidR="00203BA9" w:rsidRPr="006B54E9" w:rsidRDefault="00203BA9" w:rsidP="005D5F70">
            <w:pPr>
              <w:rPr>
                <w:rFonts w:asciiTheme="minorHAnsi" w:hAnsiTheme="minorHAnsi"/>
                <w:sz w:val="20"/>
                <w:szCs w:val="20"/>
              </w:rPr>
            </w:pP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highlight w:val="yellow"/>
              </w:rPr>
            </w:pPr>
          </w:p>
        </w:tc>
      </w:tr>
      <w:tr w:rsidR="00203BA9" w:rsidRPr="006B54E9" w:rsidTr="009F2B21">
        <w:trPr>
          <w:trHeight w:val="2006"/>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lastRenderedPageBreak/>
              <w:t>5.</w:t>
            </w:r>
          </w:p>
        </w:tc>
        <w:tc>
          <w:tcPr>
            <w:tcW w:w="9990" w:type="dxa"/>
            <w:tcBorders>
              <w:right w:val="single" w:sz="4" w:space="0" w:color="auto"/>
            </w:tcBorders>
          </w:tcPr>
          <w:p w:rsidR="00203BA9" w:rsidRPr="006B54E9" w:rsidRDefault="00203BA9" w:rsidP="005D5F70">
            <w:pPr>
              <w:tabs>
                <w:tab w:val="center" w:pos="4513"/>
                <w:tab w:val="left" w:pos="6072"/>
              </w:tabs>
              <w:rPr>
                <w:rFonts w:asciiTheme="minorHAnsi" w:hAnsiTheme="minorHAnsi"/>
                <w:i/>
                <w:sz w:val="20"/>
                <w:szCs w:val="20"/>
                <w:u w:val="single"/>
              </w:rPr>
            </w:pP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рехабилитацији постојећих  јавних путева </w:t>
            </w:r>
            <w:r w:rsidRPr="006B54E9">
              <w:rPr>
                <w:rFonts w:asciiTheme="minorHAnsi" w:hAnsiTheme="minorHAnsi"/>
                <w:bCs/>
                <w:sz w:val="20"/>
                <w:szCs w:val="20"/>
              </w:rPr>
              <w:t>на подручју</w:t>
            </w:r>
            <w:r w:rsidRPr="006B54E9">
              <w:rPr>
                <w:rFonts w:asciiTheme="minorHAnsi" w:hAnsiTheme="minorHAnsi"/>
                <w:sz w:val="20"/>
                <w:szCs w:val="20"/>
              </w:rPr>
              <w:t xml:space="preserve">   МЗ Ивање- 2-</w:t>
            </w:r>
            <w:r w:rsidRPr="006B54E9">
              <w:rPr>
                <w:rFonts w:asciiTheme="minorHAnsi" w:hAnsiTheme="minorHAnsi"/>
                <w:i/>
                <w:sz w:val="20"/>
                <w:szCs w:val="20"/>
                <w:u w:val="single"/>
              </w:rPr>
              <w:t>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410-29-15/2018-Партија-2 -</w:t>
            </w:r>
            <w:r w:rsidRPr="006B54E9">
              <w:rPr>
                <w:rFonts w:asciiTheme="minorHAnsi" w:hAnsiTheme="minorHAnsi" w:cs="Calibri"/>
                <w:i/>
                <w:sz w:val="20"/>
                <w:szCs w:val="20"/>
                <w:u w:val="single"/>
              </w:rPr>
              <w:t>ПОНОВЉЕН</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s="Arial"/>
                <w:sz w:val="20"/>
                <w:szCs w:val="20"/>
              </w:rPr>
              <w:t>-</w:t>
            </w:r>
            <w:r w:rsidRPr="006B54E9">
              <w:rPr>
                <w:rFonts w:asciiTheme="minorHAnsi" w:hAnsiTheme="minorHAnsi"/>
                <w:color w:val="000000"/>
                <w:sz w:val="20"/>
                <w:szCs w:val="20"/>
              </w:rPr>
              <w:t xml:space="preserve"> пута  Долци – Мејтеф</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olor w:val="000000"/>
                <w:sz w:val="20"/>
                <w:szCs w:val="20"/>
              </w:rPr>
              <w:t>- пута  Рондићи  према  Потибор</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olor w:val="000000"/>
                <w:sz w:val="20"/>
                <w:szCs w:val="20"/>
              </w:rPr>
              <w:t>- пута   Ивање  - Мекиш</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olor w:val="000000"/>
                <w:sz w:val="20"/>
                <w:szCs w:val="20"/>
              </w:rPr>
              <w:t>- пута   у  Раишњевима  локални  пут  кући Ровчана</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olor w:val="000000"/>
                <w:sz w:val="20"/>
                <w:szCs w:val="20"/>
              </w:rPr>
              <w:t>- улице  од  куће Ј.Инајетовића до куће Е.Рондића</w:t>
            </w:r>
          </w:p>
          <w:p w:rsidR="00203BA9" w:rsidRPr="006B54E9" w:rsidRDefault="00203BA9" w:rsidP="005D5F70">
            <w:pPr>
              <w:tabs>
                <w:tab w:val="center" w:pos="4513"/>
                <w:tab w:val="left" w:pos="6072"/>
              </w:tabs>
              <w:rPr>
                <w:rFonts w:asciiTheme="minorHAnsi" w:hAnsiTheme="minorHAnsi"/>
                <w:color w:val="000000"/>
                <w:sz w:val="20"/>
                <w:szCs w:val="20"/>
              </w:rPr>
            </w:pPr>
            <w:r w:rsidRPr="006B54E9">
              <w:rPr>
                <w:rFonts w:asciiTheme="minorHAnsi" w:hAnsiTheme="minorHAnsi"/>
                <w:color w:val="000000"/>
                <w:sz w:val="20"/>
                <w:szCs w:val="20"/>
              </w:rPr>
              <w:t>- улице у Ивању  од  С.Хамзића до С.Томашевића</w:t>
            </w:r>
          </w:p>
        </w:tc>
        <w:tc>
          <w:tcPr>
            <w:tcW w:w="1890"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2.611.570</w:t>
            </w:r>
          </w:p>
          <w:p w:rsidR="00203BA9" w:rsidRPr="006B54E9" w:rsidRDefault="00203BA9" w:rsidP="005D5F70">
            <w:pPr>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250.000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250.000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500.000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480.000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273.170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854.400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6.</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i/>
                <w:sz w:val="20"/>
                <w:szCs w:val="20"/>
                <w:u w:val="single"/>
              </w:rPr>
            </w:pPr>
            <w:r w:rsidRPr="006B54E9">
              <w:rPr>
                <w:rFonts w:asciiTheme="minorHAnsi" w:hAnsiTheme="minorHAnsi"/>
                <w:bCs/>
                <w:sz w:val="20"/>
                <w:szCs w:val="20"/>
                <w:lang w:val="sr-Cyrl-CS"/>
              </w:rPr>
              <w:t>Извођење р</w:t>
            </w:r>
            <w:r w:rsidRPr="006B54E9">
              <w:rPr>
                <w:rFonts w:asciiTheme="minorHAnsi" w:hAnsiTheme="minorHAnsi"/>
                <w:sz w:val="20"/>
                <w:szCs w:val="20"/>
              </w:rPr>
              <w:t xml:space="preserve">адова  на рехабилитацији постојећих  јавних путева </w:t>
            </w:r>
            <w:r w:rsidRPr="006B54E9">
              <w:rPr>
                <w:rFonts w:asciiTheme="minorHAnsi" w:hAnsiTheme="minorHAnsi"/>
                <w:bCs/>
                <w:sz w:val="20"/>
                <w:szCs w:val="20"/>
              </w:rPr>
              <w:t>на подручју</w:t>
            </w:r>
            <w:r w:rsidRPr="006B54E9">
              <w:rPr>
                <w:rFonts w:asciiTheme="minorHAnsi" w:hAnsiTheme="minorHAnsi"/>
                <w:sz w:val="20"/>
                <w:szCs w:val="20"/>
              </w:rPr>
              <w:t xml:space="preserve">   МЗ Коловрат</w:t>
            </w:r>
            <w:r w:rsidRPr="006B54E9">
              <w:rPr>
                <w:rFonts w:asciiTheme="minorHAnsi" w:hAnsiTheme="minorHAnsi"/>
                <w:i/>
                <w:sz w:val="20"/>
                <w:szCs w:val="20"/>
              </w:rPr>
              <w:t>-</w:t>
            </w:r>
            <w:r w:rsidRPr="006B54E9">
              <w:rPr>
                <w:rFonts w:asciiTheme="minorHAnsi" w:hAnsiTheme="minorHAnsi"/>
                <w:i/>
                <w:sz w:val="20"/>
                <w:szCs w:val="20"/>
                <w:u w:val="single"/>
              </w:rPr>
              <w:t>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410-29-16/2018-Партија-1</w:t>
            </w:r>
            <w:r w:rsidRPr="006B54E9">
              <w:rPr>
                <w:rFonts w:asciiTheme="minorHAnsi" w:hAnsiTheme="minorHAnsi" w:cs="Calibri"/>
                <w:i/>
                <w:sz w:val="20"/>
                <w:szCs w:val="20"/>
                <w:u w:val="single"/>
              </w:rPr>
              <w:t xml:space="preserve"> -ПОНОВЉЕН</w:t>
            </w:r>
            <w:r w:rsidRPr="006B54E9">
              <w:rPr>
                <w:rFonts w:asciiTheme="minorHAnsi" w:hAnsiTheme="minorHAnsi"/>
                <w:i/>
                <w:sz w:val="20"/>
                <w:szCs w:val="20"/>
                <w:u w:val="single"/>
              </w:rPr>
              <w:t xml:space="preserve"> </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sz w:val="20"/>
                <w:szCs w:val="20"/>
              </w:rPr>
              <w:t>-</w:t>
            </w:r>
            <w:r w:rsidRPr="006B54E9">
              <w:rPr>
                <w:rFonts w:asciiTheme="minorHAnsi" w:hAnsiTheme="minorHAnsi"/>
                <w:color w:val="000000"/>
                <w:sz w:val="20"/>
                <w:szCs w:val="20"/>
              </w:rPr>
              <w:t xml:space="preserve"> пута за Страшивац  спајање   са   магистралом</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санација Текстилне  улице</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w:t>
            </w:r>
            <w:proofErr w:type="gramStart"/>
            <w:r w:rsidRPr="006B54E9">
              <w:rPr>
                <w:rFonts w:asciiTheme="minorHAnsi" w:hAnsiTheme="minorHAnsi"/>
                <w:color w:val="000000"/>
                <w:sz w:val="20"/>
                <w:szCs w:val="20"/>
              </w:rPr>
              <w:t>крака</w:t>
            </w:r>
            <w:proofErr w:type="gramEnd"/>
            <w:r w:rsidRPr="006B54E9">
              <w:rPr>
                <w:rFonts w:asciiTheme="minorHAnsi" w:hAnsiTheme="minorHAnsi"/>
                <w:color w:val="000000"/>
                <w:sz w:val="20"/>
                <w:szCs w:val="20"/>
              </w:rPr>
              <w:t xml:space="preserve"> ул. Д.Чпајака  до З.Мосуровића</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пута Равне  од  куће  М.Дучића   до  куће  Мијушковића</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пута  Д.Чпајака – Вујашевићи</w:t>
            </w:r>
          </w:p>
        </w:tc>
        <w:tc>
          <w:tcPr>
            <w:tcW w:w="1890"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1.350.000</w:t>
            </w:r>
          </w:p>
          <w:p w:rsidR="00203BA9" w:rsidRPr="006B54E9" w:rsidRDefault="00203BA9" w:rsidP="005D5F70">
            <w:pPr>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250.000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350.000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150.000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863"/>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7.</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 xml:space="preserve"> 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Мијани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410-20-15/2019-Партија-1</w:t>
            </w:r>
            <w:r w:rsidRPr="006B54E9">
              <w:rPr>
                <w:rFonts w:asciiTheme="minorHAnsi" w:hAnsiTheme="minorHAnsi"/>
                <w:sz w:val="20"/>
                <w:szCs w:val="20"/>
                <w:lang w:val="sr-Cyrl-CS"/>
              </w:rPr>
              <w:t xml:space="preserve"> </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-пут  Х.Луиновић -  Нинчићи  (425)</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675.000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675.000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8.</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Коловрат и МЗ Сељашница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410-20-15/2019-Партија-2</w:t>
            </w:r>
            <w:r w:rsidRPr="006B54E9">
              <w:rPr>
                <w:rFonts w:asciiTheme="minorHAnsi" w:hAnsiTheme="minorHAnsi"/>
                <w:sz w:val="20"/>
                <w:szCs w:val="20"/>
                <w:lang w:val="sr-Cyrl-CS"/>
              </w:rPr>
              <w:t xml:space="preserve"> </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rPr>
              <w:t xml:space="preserve">   </w:t>
            </w:r>
            <w:r w:rsidRPr="006B54E9">
              <w:rPr>
                <w:rFonts w:asciiTheme="minorHAnsi" w:hAnsiTheme="minorHAnsi"/>
                <w:sz w:val="20"/>
                <w:szCs w:val="20"/>
              </w:rPr>
              <w:t xml:space="preserve"> -</w:t>
            </w:r>
            <w:r w:rsidRPr="006B54E9">
              <w:rPr>
                <w:rFonts w:asciiTheme="minorHAnsi" w:hAnsiTheme="minorHAnsi"/>
                <w:color w:val="000000"/>
                <w:sz w:val="20"/>
                <w:szCs w:val="20"/>
              </w:rPr>
              <w:t xml:space="preserve"> пут од  нове  трафостанице бр.2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rPr>
              <w:t xml:space="preserve">    - завршетак пута на Равнама крак према Гојацима и Попадићима (425)  </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i/>
                <w:color w:val="000000"/>
                <w:sz w:val="20"/>
                <w:szCs w:val="20"/>
              </w:rPr>
              <w:t xml:space="preserve">  </w:t>
            </w:r>
            <w:r w:rsidRPr="006B54E9">
              <w:rPr>
                <w:rFonts w:asciiTheme="minorHAnsi" w:hAnsiTheme="minorHAnsi"/>
                <w:color w:val="000000"/>
                <w:sz w:val="20"/>
                <w:szCs w:val="20"/>
              </w:rPr>
              <w:t xml:space="preserve"> -</w:t>
            </w:r>
            <w:r w:rsidRPr="006B54E9">
              <w:rPr>
                <w:rFonts w:asciiTheme="minorHAnsi" w:hAnsiTheme="minorHAnsi"/>
                <w:sz w:val="20"/>
                <w:szCs w:val="20"/>
              </w:rPr>
              <w:t>пут у насељу Суводол према кућама Козица у МЗ Коловрат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sz w:val="20"/>
                <w:szCs w:val="20"/>
              </w:rPr>
              <w:t xml:space="preserve">    -пут у насељу Брезовача од куће Тахировића до  кућа Рвовића </w:t>
            </w:r>
            <w:r w:rsidRPr="006B54E9">
              <w:rPr>
                <w:rFonts w:asciiTheme="minorHAnsi" w:hAnsiTheme="minorHAnsi"/>
                <w:bCs/>
                <w:sz w:val="20"/>
                <w:szCs w:val="20"/>
              </w:rPr>
              <w:t xml:space="preserve"> </w:t>
            </w:r>
            <w:r w:rsidRPr="006B54E9">
              <w:rPr>
                <w:rFonts w:asciiTheme="minorHAnsi" w:hAnsiTheme="minorHAnsi"/>
                <w:color w:val="000000"/>
                <w:sz w:val="20"/>
                <w:szCs w:val="20"/>
              </w:rPr>
              <w:t xml:space="preserve">(425) </w:t>
            </w:r>
          </w:p>
        </w:tc>
        <w:tc>
          <w:tcPr>
            <w:tcW w:w="1890" w:type="dxa"/>
            <w:tcBorders>
              <w:left w:val="single" w:sz="4" w:space="0" w:color="auto"/>
              <w:right w:val="single" w:sz="4" w:space="0" w:color="auto"/>
            </w:tcBorders>
            <w:vAlign w:val="center"/>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2.014.272</w:t>
            </w:r>
          </w:p>
          <w:p w:rsidR="00203BA9" w:rsidRPr="006B54E9" w:rsidRDefault="00203BA9" w:rsidP="005D5F70">
            <w:pPr>
              <w:rPr>
                <w:rFonts w:asciiTheme="minorHAnsi" w:hAnsiTheme="minorHAnsi"/>
                <w: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280.000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943.200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591.072</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9.</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 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Велика Жупа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410-20-15/2019-Партија-3</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sz w:val="20"/>
                <w:szCs w:val="20"/>
              </w:rPr>
              <w:t xml:space="preserve">    -</w:t>
            </w:r>
            <w:r w:rsidRPr="006B54E9">
              <w:rPr>
                <w:rFonts w:asciiTheme="minorHAnsi" w:hAnsiTheme="minorHAnsi"/>
                <w:color w:val="000000"/>
                <w:sz w:val="20"/>
                <w:szCs w:val="20"/>
              </w:rPr>
              <w:t xml:space="preserve"> пут  Магистрални   пут- В.Ж.Ковачевац   поред трафостанице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В.Жупа  - Дураци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у В.Ж. од магистрале до куће Ш.Дураковића  (425)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од магистралног пута В.Жупа аутосервис    АС Меле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од  магистралног пута до  куће  Ј.Зековића</w:t>
            </w:r>
            <w:r w:rsidRPr="006B54E9">
              <w:rPr>
                <w:rFonts w:asciiTheme="minorHAnsi" w:hAnsiTheme="minorHAnsi"/>
                <w:sz w:val="20"/>
                <w:szCs w:val="20"/>
              </w:rPr>
              <w:t xml:space="preserve"> </w:t>
            </w:r>
            <w:r w:rsidRPr="006B54E9">
              <w:rPr>
                <w:rFonts w:asciiTheme="minorHAnsi" w:hAnsiTheme="minorHAnsi"/>
                <w:color w:val="000000"/>
                <w:sz w:val="20"/>
                <w:szCs w:val="20"/>
              </w:rPr>
              <w:t xml:space="preserve"> (425)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улица  у  В.Ж.од  Х.Кукуљца до Ф.Хамзића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i/>
                <w:sz w:val="20"/>
                <w:szCs w:val="20"/>
              </w:rPr>
            </w:pPr>
            <w:r w:rsidRPr="006B54E9">
              <w:rPr>
                <w:rFonts w:asciiTheme="minorHAnsi" w:hAnsiTheme="minorHAnsi"/>
                <w:color w:val="000000"/>
                <w:sz w:val="20"/>
                <w:szCs w:val="20"/>
              </w:rPr>
              <w:t xml:space="preserve">     -</w:t>
            </w:r>
            <w:r w:rsidRPr="006B54E9">
              <w:rPr>
                <w:rFonts w:asciiTheme="minorHAnsi" w:hAnsiTheme="minorHAnsi"/>
                <w:sz w:val="20"/>
                <w:szCs w:val="20"/>
              </w:rPr>
              <w:t xml:space="preserve"> дела пута Виницка-Школа, крак  према Шпицама ( лева страна) у МЗ Велика Жупа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sz w:val="20"/>
                <w:szCs w:val="20"/>
              </w:rPr>
              <w:t xml:space="preserve">     - пут Параћи-Думљани, крак Думљани Спаића капија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tc>
        <w:tc>
          <w:tcPr>
            <w:tcW w:w="1890" w:type="dxa"/>
            <w:tcBorders>
              <w:left w:val="single" w:sz="4" w:space="0" w:color="auto"/>
              <w:right w:val="single" w:sz="4" w:space="0" w:color="auto"/>
            </w:tcBorders>
          </w:tcPr>
          <w:p w:rsidR="00203BA9" w:rsidRPr="006B54E9" w:rsidRDefault="00203BA9" w:rsidP="005D5F70">
            <w:pPr>
              <w:rPr>
                <w:rFonts w:asciiTheme="minorHAnsi" w:hAnsiTheme="minorHAnsi"/>
                <w:sz w:val="20"/>
                <w:szCs w:val="20"/>
              </w:rPr>
            </w:pPr>
            <w:r w:rsidRPr="006B54E9">
              <w:rPr>
                <w:rFonts w:asciiTheme="minorHAnsi" w:hAnsiTheme="minorHAnsi"/>
                <w:sz w:val="20"/>
                <w:szCs w:val="20"/>
              </w:rPr>
              <w:t>3.622.920</w:t>
            </w:r>
          </w:p>
          <w:p w:rsidR="00203BA9" w:rsidRPr="006B54E9" w:rsidRDefault="00203BA9" w:rsidP="005D5F70">
            <w:pPr>
              <w:rPr>
                <w:rFonts w:asciiTheme="minorHAnsi" w:hAnsiTheme="minorHAnsi"/>
                <w:sz w:val="20"/>
                <w:szCs w:val="20"/>
              </w:rPr>
            </w:pP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430.800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430.800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500.000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496.800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389.880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377.280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597.360</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lastRenderedPageBreak/>
              <w:t>10.</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rPr>
            </w:pPr>
            <w:r w:rsidRPr="006B54E9">
              <w:rPr>
                <w:rFonts w:asciiTheme="minorHAnsi" w:hAnsiTheme="minorHAnsi"/>
                <w:bCs/>
                <w:sz w:val="20"/>
                <w:szCs w:val="20"/>
                <w:lang w:val="sr-Cyrl-CS"/>
              </w:rPr>
              <w:t>Извођење радова на рехабилитацији,  поправци</w:t>
            </w:r>
            <w:r w:rsidRPr="006B54E9">
              <w:rPr>
                <w:rFonts w:asciiTheme="minorHAnsi" w:hAnsiTheme="minorHAnsi"/>
                <w:bCs/>
                <w:sz w:val="20"/>
                <w:szCs w:val="20"/>
              </w:rPr>
              <w:t xml:space="preserve">, санацији </w:t>
            </w:r>
            <w:r w:rsidRPr="006B54E9">
              <w:rPr>
                <w:rFonts w:asciiTheme="minorHAnsi" w:hAnsiTheme="minorHAnsi"/>
                <w:bCs/>
                <w:sz w:val="20"/>
                <w:szCs w:val="20"/>
                <w:lang w:val="sr-Cyrl-CS"/>
              </w:rPr>
              <w:t xml:space="preserve"> и одржавању постојећих путева у МЗ Ивање и  МЗ Пријепоље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w:t>
            </w:r>
            <w:r w:rsidRPr="006B54E9">
              <w:rPr>
                <w:rFonts w:asciiTheme="minorHAnsi" w:hAnsiTheme="minorHAnsi"/>
                <w:i/>
                <w:sz w:val="20"/>
                <w:szCs w:val="20"/>
                <w:u w:val="single"/>
              </w:rPr>
              <w:t xml:space="preserve"> ЈН-</w:t>
            </w:r>
            <w:r w:rsidRPr="006B54E9">
              <w:rPr>
                <w:rFonts w:asciiTheme="minorHAnsi" w:hAnsiTheme="minorHAnsi"/>
                <w:bCs/>
                <w:i/>
                <w:sz w:val="20"/>
                <w:szCs w:val="20"/>
                <w:u w:val="single"/>
                <w:lang w:val="sr-Cyrl-CS"/>
              </w:rPr>
              <w:t>-</w:t>
            </w:r>
            <w:r w:rsidRPr="006B54E9">
              <w:rPr>
                <w:rFonts w:asciiTheme="minorHAnsi" w:hAnsiTheme="minorHAnsi"/>
                <w:i/>
                <w:sz w:val="20"/>
                <w:szCs w:val="20"/>
                <w:u w:val="single"/>
              </w:rPr>
              <w:t>410-20-15/2019-Партија-4</w:t>
            </w:r>
            <w:r w:rsidRPr="006B54E9">
              <w:rPr>
                <w:rFonts w:asciiTheme="minorHAnsi" w:hAnsiTheme="minorHAnsi"/>
                <w:sz w:val="20"/>
                <w:szCs w:val="20"/>
              </w:rPr>
              <w:t xml:space="preserve"> </w:t>
            </w:r>
            <w:r w:rsidRPr="006B54E9">
              <w:rPr>
                <w:rFonts w:asciiTheme="minorHAnsi" w:hAnsiTheme="minorHAnsi"/>
                <w:bCs/>
                <w:sz w:val="20"/>
                <w:szCs w:val="20"/>
              </w:rPr>
              <w:t>:</w:t>
            </w:r>
          </w:p>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sz w:val="20"/>
                <w:szCs w:val="20"/>
              </w:rPr>
              <w:t xml:space="preserve">     - пут у насељу Ивање до кућа Фазлића у МЗ Ивање  </w:t>
            </w:r>
            <w:r w:rsidRPr="006B54E9">
              <w:rPr>
                <w:rFonts w:asciiTheme="minorHAnsi" w:hAnsiTheme="minorHAnsi"/>
                <w:color w:val="000000"/>
                <w:sz w:val="20"/>
                <w:szCs w:val="20"/>
              </w:rPr>
              <w:t xml:space="preserve">(425) </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bCs/>
                <w:sz w:val="20"/>
                <w:szCs w:val="20"/>
              </w:rPr>
              <w:t xml:space="preserve">     -</w:t>
            </w:r>
            <w:r w:rsidRPr="006B54E9">
              <w:rPr>
                <w:rFonts w:asciiTheme="minorHAnsi" w:hAnsiTheme="minorHAnsi"/>
                <w:color w:val="000000"/>
                <w:sz w:val="20"/>
                <w:szCs w:val="20"/>
              </w:rPr>
              <w:t xml:space="preserve"> улица  И.Л.Рибара  према  кући  Ф.Фазлића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И.Л.Рибара  Инајетовићи и Карaхоџићи (425)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Луке   кућа Вељагића</w:t>
            </w:r>
            <w:r w:rsidRPr="006B54E9">
              <w:rPr>
                <w:rFonts w:asciiTheme="minorHAnsi" w:hAnsiTheme="minorHAnsi"/>
                <w:sz w:val="20"/>
                <w:szCs w:val="20"/>
              </w:rPr>
              <w:t xml:space="preserve"> </w:t>
            </w:r>
            <w:r w:rsidRPr="006B54E9">
              <w:rPr>
                <w:rFonts w:asciiTheme="minorHAnsi" w:hAnsiTheme="minorHAnsi"/>
                <w:color w:val="000000"/>
                <w:sz w:val="20"/>
                <w:szCs w:val="20"/>
              </w:rPr>
              <w:t xml:space="preserve"> (425)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Гај  од  Мујагића према кући М.Јоновића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color w:val="000000"/>
                <w:sz w:val="20"/>
                <w:szCs w:val="20"/>
              </w:rPr>
              <w:t xml:space="preserve">    - пут Тињак – Пусуле </w:t>
            </w:r>
            <w:r w:rsidRPr="006B54E9">
              <w:rPr>
                <w:rFonts w:asciiTheme="minorHAnsi" w:hAnsiTheme="minorHAnsi"/>
                <w:bCs/>
                <w:sz w:val="20"/>
                <w:szCs w:val="20"/>
              </w:rPr>
              <w:t xml:space="preserve"> </w:t>
            </w:r>
            <w:r w:rsidRPr="006B54E9">
              <w:rPr>
                <w:rFonts w:asciiTheme="minorHAnsi" w:hAnsiTheme="minorHAnsi"/>
                <w:color w:val="000000"/>
                <w:sz w:val="20"/>
                <w:szCs w:val="20"/>
              </w:rPr>
              <w:t>(425)</w:t>
            </w:r>
          </w:p>
          <w:p w:rsidR="00203BA9" w:rsidRPr="006B54E9" w:rsidRDefault="00203BA9" w:rsidP="005D5F70">
            <w:pPr>
              <w:tabs>
                <w:tab w:val="center" w:pos="4513"/>
                <w:tab w:val="left" w:pos="6072"/>
              </w:tabs>
              <w:jc w:val="both"/>
              <w:rPr>
                <w:rFonts w:asciiTheme="minorHAnsi" w:hAnsiTheme="minorHAnsi"/>
                <w:color w:val="000000"/>
                <w:sz w:val="20"/>
                <w:szCs w:val="20"/>
              </w:rPr>
            </w:pPr>
            <w:r w:rsidRPr="006B54E9">
              <w:rPr>
                <w:rFonts w:asciiTheme="minorHAnsi" w:hAnsiTheme="minorHAnsi"/>
                <w:bCs/>
                <w:sz w:val="20"/>
                <w:szCs w:val="20"/>
              </w:rPr>
              <w:t xml:space="preserve">    -</w:t>
            </w:r>
            <w:r w:rsidRPr="006B54E9">
              <w:rPr>
                <w:rFonts w:asciiTheme="minorHAnsi" w:hAnsiTheme="minorHAnsi"/>
                <w:color w:val="000000"/>
                <w:sz w:val="20"/>
                <w:szCs w:val="20"/>
              </w:rPr>
              <w:t xml:space="preserve"> улица  у  Хашимбеговића  пољу</w:t>
            </w:r>
            <w:r w:rsidRPr="006B54E9">
              <w:rPr>
                <w:rFonts w:asciiTheme="minorHAnsi" w:hAnsiTheme="minorHAnsi"/>
                <w:sz w:val="20"/>
                <w:szCs w:val="20"/>
              </w:rPr>
              <w:t xml:space="preserve"> </w:t>
            </w:r>
            <w:r w:rsidRPr="006B54E9">
              <w:rPr>
                <w:rFonts w:asciiTheme="minorHAnsi" w:hAnsiTheme="minorHAnsi"/>
                <w:color w:val="000000"/>
                <w:sz w:val="20"/>
                <w:szCs w:val="20"/>
              </w:rPr>
              <w:t xml:space="preserve"> (425)</w:t>
            </w:r>
          </w:p>
          <w:p w:rsidR="00203BA9" w:rsidRPr="006B54E9" w:rsidRDefault="00203BA9" w:rsidP="005D5F70">
            <w:pPr>
              <w:tabs>
                <w:tab w:val="center" w:pos="4513"/>
                <w:tab w:val="left" w:pos="6072"/>
              </w:tabs>
              <w:jc w:val="both"/>
              <w:rPr>
                <w:rFonts w:asciiTheme="minorHAnsi" w:hAnsiTheme="minorHAnsi"/>
                <w:i/>
                <w:color w:val="000000"/>
                <w:sz w:val="20"/>
                <w:szCs w:val="20"/>
              </w:rPr>
            </w:pPr>
            <w:r w:rsidRPr="006B54E9">
              <w:rPr>
                <w:rFonts w:asciiTheme="minorHAnsi" w:hAnsiTheme="minorHAnsi"/>
                <w:i/>
                <w:color w:val="000000"/>
                <w:sz w:val="20"/>
                <w:szCs w:val="20"/>
              </w:rPr>
              <w:t xml:space="preserve">    -</w:t>
            </w:r>
            <w:r w:rsidRPr="006B54E9">
              <w:rPr>
                <w:rFonts w:asciiTheme="minorHAnsi" w:hAnsiTheme="minorHAnsi"/>
                <w:i/>
                <w:sz w:val="20"/>
                <w:szCs w:val="20"/>
              </w:rPr>
              <w:t xml:space="preserve"> </w:t>
            </w:r>
            <w:r w:rsidRPr="006B54E9">
              <w:rPr>
                <w:rFonts w:asciiTheme="minorHAnsi" w:hAnsiTheme="minorHAnsi"/>
                <w:sz w:val="20"/>
                <w:szCs w:val="20"/>
              </w:rPr>
              <w:t xml:space="preserve">пут у насељу Залуг од продавнице „Лала“ ка Меховићима у МЗ Пријепоље </w:t>
            </w:r>
            <w:r w:rsidRPr="006B54E9">
              <w:rPr>
                <w:rFonts w:asciiTheme="minorHAnsi" w:hAnsiTheme="minorHAnsi"/>
                <w:bCs/>
                <w:sz w:val="20"/>
                <w:szCs w:val="20"/>
              </w:rPr>
              <w:t xml:space="preserve"> </w:t>
            </w:r>
            <w:r w:rsidRPr="006B54E9">
              <w:rPr>
                <w:rFonts w:asciiTheme="minorHAnsi" w:hAnsiTheme="minorHAnsi"/>
                <w:color w:val="000000"/>
                <w:sz w:val="20"/>
                <w:szCs w:val="20"/>
              </w:rPr>
              <w:t xml:space="preserve">(425) </w:t>
            </w:r>
          </w:p>
        </w:tc>
        <w:tc>
          <w:tcPr>
            <w:tcW w:w="1890" w:type="dxa"/>
            <w:tcBorders>
              <w:left w:val="single" w:sz="4" w:space="0" w:color="auto"/>
              <w:right w:val="single" w:sz="4" w:space="0" w:color="auto"/>
            </w:tcBorders>
          </w:tcPr>
          <w:p w:rsidR="00203BA9" w:rsidRPr="006B54E9" w:rsidRDefault="00203BA9" w:rsidP="005D5F70">
            <w:pPr>
              <w:jc w:val="center"/>
              <w:rPr>
                <w:rFonts w:asciiTheme="minorHAnsi" w:hAnsiTheme="minorHAnsi"/>
                <w:sz w:val="20"/>
                <w:szCs w:val="20"/>
              </w:rPr>
            </w:pP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3.738.478</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886.608</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500.000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180.000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380.800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300.000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500.000</w:t>
            </w:r>
          </w:p>
          <w:p w:rsidR="00203BA9" w:rsidRPr="006B54E9" w:rsidRDefault="00203BA9" w:rsidP="005D5F70">
            <w:pPr>
              <w:jc w:val="right"/>
              <w:rPr>
                <w:rFonts w:asciiTheme="minorHAnsi" w:hAnsiTheme="minorHAnsi"/>
                <w:i/>
                <w:sz w:val="20"/>
                <w:szCs w:val="20"/>
              </w:rPr>
            </w:pPr>
            <w:r w:rsidRPr="006B54E9">
              <w:rPr>
                <w:rFonts w:asciiTheme="minorHAnsi" w:hAnsiTheme="minorHAnsi"/>
                <w:i/>
                <w:sz w:val="20"/>
                <w:szCs w:val="20"/>
              </w:rPr>
              <w:t>400.000</w:t>
            </w:r>
          </w:p>
          <w:p w:rsidR="00203BA9" w:rsidRPr="006B54E9" w:rsidRDefault="00203BA9" w:rsidP="005D5F70">
            <w:pPr>
              <w:jc w:val="right"/>
              <w:rPr>
                <w:rFonts w:asciiTheme="minorHAnsi" w:hAnsiTheme="minorHAnsi"/>
                <w:sz w:val="20"/>
                <w:szCs w:val="20"/>
              </w:rPr>
            </w:pPr>
            <w:r w:rsidRPr="006B54E9">
              <w:rPr>
                <w:rFonts w:asciiTheme="minorHAnsi" w:hAnsiTheme="minorHAnsi"/>
                <w:i/>
                <w:sz w:val="20"/>
                <w:szCs w:val="20"/>
              </w:rPr>
              <w:t>591.072</w:t>
            </w:r>
          </w:p>
        </w:tc>
        <w:tc>
          <w:tcPr>
            <w:tcW w:w="2610" w:type="dxa"/>
            <w:tcBorders>
              <w:left w:val="single" w:sz="4" w:space="0" w:color="auto"/>
            </w:tcBorders>
          </w:tcPr>
          <w:p w:rsidR="00203BA9" w:rsidRPr="006B54E9" w:rsidRDefault="00203BA9" w:rsidP="005D5F70">
            <w:pPr>
              <w:jc w:val="right"/>
              <w:rPr>
                <w:rFonts w:asciiTheme="minorHAnsi" w:hAnsiTheme="minorHAnsi"/>
                <w:sz w:val="20"/>
                <w:szCs w:val="20"/>
              </w:rPr>
            </w:pPr>
          </w:p>
        </w:tc>
      </w:tr>
      <w:tr w:rsidR="00203BA9" w:rsidRPr="006B54E9" w:rsidTr="009F2B21">
        <w:trPr>
          <w:trHeight w:val="944"/>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11.</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sz w:val="20"/>
                <w:szCs w:val="20"/>
              </w:rPr>
            </w:pPr>
            <w:r w:rsidRPr="006B54E9">
              <w:rPr>
                <w:rFonts w:asciiTheme="minorHAnsi" w:hAnsiTheme="minorHAnsi"/>
                <w:bCs/>
                <w:sz w:val="20"/>
                <w:szCs w:val="20"/>
                <w:lang w:val="sr-Cyrl-CS"/>
              </w:rPr>
              <w:t xml:space="preserve">Извођење радова </w:t>
            </w:r>
            <w:r w:rsidRPr="006B54E9">
              <w:rPr>
                <w:rFonts w:asciiTheme="minorHAnsi" w:hAnsiTheme="minorHAnsi"/>
                <w:bCs/>
                <w:sz w:val="20"/>
                <w:szCs w:val="20"/>
              </w:rPr>
              <w:t xml:space="preserve">на </w:t>
            </w:r>
            <w:r w:rsidRPr="006B54E9">
              <w:rPr>
                <w:rFonts w:asciiTheme="minorHAnsi" w:hAnsiTheme="minorHAnsi"/>
                <w:bCs/>
                <w:sz w:val="20"/>
                <w:szCs w:val="20"/>
                <w:lang w:val="sr-Latn-CS"/>
              </w:rPr>
              <w:t>крпљењу ударних рупа и пресвлачење површина на путевима,</w:t>
            </w:r>
            <w:r w:rsidRPr="006B54E9">
              <w:rPr>
                <w:rFonts w:asciiTheme="minorHAnsi" w:hAnsiTheme="minorHAnsi"/>
                <w:bCs/>
                <w:sz w:val="20"/>
                <w:szCs w:val="20"/>
              </w:rPr>
              <w:t xml:space="preserve"> </w:t>
            </w:r>
            <w:r w:rsidRPr="006B54E9">
              <w:rPr>
                <w:rFonts w:asciiTheme="minorHAnsi" w:hAnsiTheme="minorHAnsi"/>
                <w:bCs/>
                <w:sz w:val="20"/>
                <w:szCs w:val="20"/>
                <w:lang w:val="sr-Latn-CS"/>
              </w:rPr>
              <w:t>улицама,</w:t>
            </w:r>
            <w:r w:rsidRPr="006B54E9">
              <w:rPr>
                <w:rFonts w:asciiTheme="minorHAnsi" w:hAnsiTheme="minorHAnsi"/>
                <w:bCs/>
                <w:sz w:val="20"/>
                <w:szCs w:val="20"/>
              </w:rPr>
              <w:t xml:space="preserve"> </w:t>
            </w:r>
            <w:r w:rsidRPr="006B54E9">
              <w:rPr>
                <w:rFonts w:asciiTheme="minorHAnsi" w:hAnsiTheme="minorHAnsi"/>
                <w:bCs/>
                <w:sz w:val="20"/>
                <w:szCs w:val="20"/>
                <w:lang w:val="sr-Latn-CS"/>
              </w:rPr>
              <w:t xml:space="preserve">тротоарима и др. </w:t>
            </w:r>
            <w:r w:rsidRPr="006B54E9">
              <w:rPr>
                <w:rFonts w:asciiTheme="minorHAnsi" w:hAnsiTheme="minorHAnsi"/>
                <w:bCs/>
                <w:sz w:val="20"/>
                <w:szCs w:val="20"/>
                <w:lang w:val="sr-Cyrl-CS"/>
              </w:rPr>
              <w:t>На подручју  општине</w:t>
            </w:r>
            <w:r w:rsidRPr="006B54E9">
              <w:rPr>
                <w:rFonts w:asciiTheme="minorHAnsi" w:hAnsiTheme="minorHAnsi"/>
                <w:bCs/>
                <w:sz w:val="20"/>
                <w:szCs w:val="20"/>
                <w:lang w:val="sr-Latn-CS"/>
              </w:rPr>
              <w:t xml:space="preserve"> Пријепоље</w:t>
            </w:r>
            <w:r w:rsidRPr="006B54E9">
              <w:rPr>
                <w:rFonts w:asciiTheme="minorHAnsi" w:hAnsiTheme="minorHAnsi"/>
                <w:bCs/>
                <w:sz w:val="20"/>
                <w:szCs w:val="20"/>
              </w:rPr>
              <w:t>-ЈН-</w:t>
            </w:r>
            <w:r w:rsidRPr="006B54E9">
              <w:rPr>
                <w:rFonts w:asciiTheme="minorHAnsi" w:hAnsiTheme="minorHAnsi"/>
                <w:sz w:val="20"/>
                <w:szCs w:val="20"/>
              </w:rPr>
              <w:t xml:space="preserve"> </w:t>
            </w:r>
            <w:r w:rsidRPr="006B54E9">
              <w:rPr>
                <w:rFonts w:asciiTheme="minorHAnsi" w:hAnsiTheme="minorHAnsi"/>
                <w:i/>
                <w:sz w:val="20"/>
                <w:szCs w:val="20"/>
                <w:u w:val="single"/>
              </w:rPr>
              <w:t>410-20-16/2019-ПОНОВЉЕН (асвалт)</w:t>
            </w:r>
          </w:p>
        </w:tc>
        <w:tc>
          <w:tcPr>
            <w:tcW w:w="1890" w:type="dxa"/>
            <w:tcBorders>
              <w:left w:val="single" w:sz="4" w:space="0" w:color="auto"/>
              <w:right w:val="single" w:sz="4" w:space="0" w:color="auto"/>
            </w:tcBorders>
          </w:tcPr>
          <w:p w:rsidR="00203BA9" w:rsidRPr="00973FB3" w:rsidRDefault="007517A7" w:rsidP="00973FB3">
            <w:pPr>
              <w:rPr>
                <w:rFonts w:asciiTheme="minorHAnsi" w:hAnsiTheme="minorHAnsi"/>
                <w:sz w:val="20"/>
                <w:szCs w:val="20"/>
              </w:rPr>
            </w:pPr>
            <w:r>
              <w:rPr>
                <w:rFonts w:asciiTheme="minorHAnsi" w:hAnsiTheme="minorHAnsi"/>
                <w:sz w:val="20"/>
                <w:szCs w:val="20"/>
              </w:rPr>
              <w:t>3.988.000</w:t>
            </w:r>
          </w:p>
        </w:tc>
        <w:tc>
          <w:tcPr>
            <w:tcW w:w="2610" w:type="dxa"/>
            <w:tcBorders>
              <w:left w:val="single" w:sz="4" w:space="0" w:color="auto"/>
            </w:tcBorders>
          </w:tcPr>
          <w:p w:rsidR="00203BA9" w:rsidRPr="006B54E9" w:rsidRDefault="00203BA9" w:rsidP="009F2B21">
            <w:pPr>
              <w:rPr>
                <w:rFonts w:asciiTheme="minorHAnsi" w:hAnsiTheme="minorHAnsi"/>
                <w:sz w:val="20"/>
                <w:szCs w:val="20"/>
              </w:rPr>
            </w:pPr>
            <w:r w:rsidRPr="006B54E9">
              <w:rPr>
                <w:rFonts w:asciiTheme="minorHAnsi" w:hAnsiTheme="minorHAnsi"/>
                <w:sz w:val="20"/>
                <w:szCs w:val="20"/>
              </w:rPr>
              <w:t>Поступак у току-објава и отварање</w:t>
            </w:r>
          </w:p>
          <w:p w:rsidR="00203BA9" w:rsidRPr="006B54E9" w:rsidRDefault="00203BA9" w:rsidP="009F2B21">
            <w:pPr>
              <w:rPr>
                <w:rFonts w:asciiTheme="minorHAnsi" w:hAnsiTheme="minorHAnsi"/>
                <w:sz w:val="20"/>
                <w:szCs w:val="20"/>
              </w:rPr>
            </w:pPr>
            <w:r w:rsidRPr="006B54E9">
              <w:rPr>
                <w:rFonts w:asciiTheme="minorHAnsi" w:hAnsiTheme="minorHAnsi"/>
                <w:sz w:val="20"/>
                <w:szCs w:val="20"/>
              </w:rPr>
              <w:t xml:space="preserve">(11. </w:t>
            </w:r>
            <w:proofErr w:type="gramStart"/>
            <w:r w:rsidRPr="006B54E9">
              <w:rPr>
                <w:rFonts w:asciiTheme="minorHAnsi" w:hAnsiTheme="minorHAnsi"/>
                <w:sz w:val="20"/>
                <w:szCs w:val="20"/>
              </w:rPr>
              <w:t>октобар</w:t>
            </w:r>
            <w:proofErr w:type="gramEnd"/>
            <w:r w:rsidRPr="006B54E9">
              <w:rPr>
                <w:rFonts w:asciiTheme="minorHAnsi" w:hAnsiTheme="minorHAnsi"/>
                <w:sz w:val="20"/>
                <w:szCs w:val="20"/>
              </w:rPr>
              <w:t xml:space="preserve"> –13.новембар</w:t>
            </w:r>
            <w:r w:rsidR="009F2B21">
              <w:rPr>
                <w:rFonts w:asciiTheme="minorHAnsi" w:hAnsiTheme="minorHAnsi"/>
                <w:sz w:val="20"/>
                <w:szCs w:val="20"/>
              </w:rPr>
              <w:t xml:space="preserve"> 2019.</w:t>
            </w:r>
          </w:p>
          <w:p w:rsidR="00203BA9" w:rsidRPr="006B54E9" w:rsidRDefault="00203BA9" w:rsidP="009F2B21">
            <w:pPr>
              <w:rPr>
                <w:rFonts w:asciiTheme="minorHAnsi" w:hAnsiTheme="minorHAnsi"/>
                <w:sz w:val="20"/>
                <w:szCs w:val="20"/>
              </w:rPr>
            </w:pPr>
          </w:p>
        </w:tc>
      </w:tr>
      <w:tr w:rsidR="00203BA9" w:rsidRPr="006B54E9" w:rsidTr="009F2B21">
        <w:trPr>
          <w:trHeight w:val="620"/>
        </w:trPr>
        <w:tc>
          <w:tcPr>
            <w:tcW w:w="720" w:type="dxa"/>
            <w:tcBorders>
              <w:right w:val="single" w:sz="4" w:space="0" w:color="auto"/>
            </w:tcBorders>
          </w:tcPr>
          <w:p w:rsidR="00203BA9" w:rsidRPr="006B54E9" w:rsidRDefault="00203BA9" w:rsidP="005D5F70">
            <w:pPr>
              <w:tabs>
                <w:tab w:val="center" w:pos="4513"/>
                <w:tab w:val="left" w:pos="6072"/>
              </w:tabs>
              <w:jc w:val="center"/>
              <w:rPr>
                <w:rFonts w:asciiTheme="minorHAnsi" w:hAnsiTheme="minorHAnsi"/>
                <w:bCs/>
                <w:sz w:val="20"/>
                <w:szCs w:val="20"/>
              </w:rPr>
            </w:pPr>
            <w:r w:rsidRPr="006B54E9">
              <w:rPr>
                <w:rFonts w:asciiTheme="minorHAnsi" w:hAnsiTheme="minorHAnsi"/>
                <w:bCs/>
                <w:sz w:val="20"/>
                <w:szCs w:val="20"/>
              </w:rPr>
              <w:t>12.</w:t>
            </w:r>
          </w:p>
        </w:tc>
        <w:tc>
          <w:tcPr>
            <w:tcW w:w="9990" w:type="dxa"/>
            <w:tcBorders>
              <w:right w:val="single" w:sz="4" w:space="0" w:color="auto"/>
            </w:tcBorders>
          </w:tcPr>
          <w:p w:rsidR="00203BA9" w:rsidRPr="006B54E9" w:rsidRDefault="00203BA9" w:rsidP="005D5F70">
            <w:pPr>
              <w:tabs>
                <w:tab w:val="center" w:pos="4513"/>
                <w:tab w:val="left" w:pos="6072"/>
              </w:tabs>
              <w:jc w:val="both"/>
              <w:rPr>
                <w:rFonts w:asciiTheme="minorHAnsi" w:hAnsiTheme="minorHAnsi"/>
                <w:bCs/>
                <w:sz w:val="20"/>
                <w:szCs w:val="20"/>
                <w:lang w:val="sr-Cyrl-CS"/>
              </w:rPr>
            </w:pPr>
            <w:r w:rsidRPr="006B54E9">
              <w:rPr>
                <w:rFonts w:asciiTheme="minorHAnsi" w:hAnsiTheme="minorHAnsi"/>
                <w:bCs/>
                <w:sz w:val="20"/>
                <w:szCs w:val="20"/>
                <w:lang w:val="sr-Cyrl-CS"/>
              </w:rPr>
              <w:t>Извођење радова на санацији дела улице, путних објеката и потпорног зида у насељу Јездовића коса, крак улице Рада Дробњака код куће Чедомира Зиндовића на Коловрату, у МЗ Коловрат  у  општини</w:t>
            </w:r>
            <w:r w:rsidRPr="006B54E9">
              <w:rPr>
                <w:rFonts w:asciiTheme="minorHAnsi" w:hAnsiTheme="minorHAnsi"/>
                <w:bCs/>
                <w:sz w:val="20"/>
                <w:szCs w:val="20"/>
                <w:lang w:val="sr-Latn-CS"/>
              </w:rPr>
              <w:t xml:space="preserve"> Пријепоље</w:t>
            </w:r>
            <w:r w:rsidRPr="006B54E9">
              <w:rPr>
                <w:rFonts w:asciiTheme="minorHAnsi" w:hAnsiTheme="minorHAnsi"/>
                <w:sz w:val="20"/>
                <w:szCs w:val="20"/>
              </w:rPr>
              <w:t xml:space="preserve"> </w:t>
            </w:r>
            <w:r w:rsidRPr="006B54E9">
              <w:rPr>
                <w:rFonts w:asciiTheme="minorHAnsi" w:hAnsiTheme="minorHAnsi"/>
                <w:bCs/>
                <w:sz w:val="20"/>
                <w:szCs w:val="20"/>
                <w:lang w:val="sr-Cyrl-CS"/>
              </w:rPr>
              <w:t>ЈН-</w:t>
            </w:r>
            <w:r w:rsidRPr="006B54E9">
              <w:rPr>
                <w:rFonts w:asciiTheme="minorHAnsi" w:hAnsiTheme="minorHAnsi"/>
                <w:i/>
                <w:sz w:val="20"/>
                <w:szCs w:val="20"/>
                <w:u w:val="single"/>
              </w:rPr>
              <w:t>410-20-18/2019-</w:t>
            </w:r>
            <w:r w:rsidRPr="006B54E9">
              <w:rPr>
                <w:rFonts w:asciiTheme="minorHAnsi" w:hAnsiTheme="minorHAnsi" w:cs="Calibri"/>
                <w:i/>
                <w:sz w:val="20"/>
                <w:szCs w:val="20"/>
                <w:u w:val="single"/>
              </w:rPr>
              <w:t xml:space="preserve"> ПОНОВЉЕН</w:t>
            </w:r>
            <w:r w:rsidRPr="006B54E9">
              <w:rPr>
                <w:rFonts w:asciiTheme="minorHAnsi" w:hAnsiTheme="minorHAnsi"/>
                <w:bCs/>
                <w:i/>
                <w:sz w:val="20"/>
                <w:szCs w:val="20"/>
                <w:u w:val="single"/>
              </w:rPr>
              <w:t>:</w:t>
            </w:r>
            <w:r w:rsidRPr="006B54E9">
              <w:rPr>
                <w:rFonts w:asciiTheme="minorHAnsi" w:hAnsiTheme="minorHAnsi"/>
                <w:sz w:val="20"/>
                <w:szCs w:val="20"/>
              </w:rPr>
              <w:t xml:space="preserve"> </w:t>
            </w:r>
            <w:r w:rsidRPr="006B54E9">
              <w:rPr>
                <w:rFonts w:asciiTheme="minorHAnsi" w:hAnsiTheme="minorHAnsi"/>
                <w:bCs/>
                <w:sz w:val="20"/>
                <w:szCs w:val="20"/>
                <w:lang w:val="sr-Cyrl-CS"/>
              </w:rPr>
              <w:t xml:space="preserve"> -</w:t>
            </w:r>
            <w:r w:rsidRPr="006B54E9">
              <w:rPr>
                <w:rFonts w:asciiTheme="minorHAnsi" w:hAnsiTheme="minorHAnsi"/>
                <w:sz w:val="20"/>
                <w:szCs w:val="20"/>
              </w:rPr>
              <w:t>(425)</w:t>
            </w:r>
          </w:p>
        </w:tc>
        <w:tc>
          <w:tcPr>
            <w:tcW w:w="1890" w:type="dxa"/>
            <w:tcBorders>
              <w:left w:val="single" w:sz="4" w:space="0" w:color="auto"/>
              <w:right w:val="single" w:sz="4" w:space="0" w:color="auto"/>
            </w:tcBorders>
          </w:tcPr>
          <w:p w:rsidR="00203BA9" w:rsidRPr="00973FB3" w:rsidRDefault="00203BA9" w:rsidP="009F2B21">
            <w:pPr>
              <w:rPr>
                <w:rFonts w:asciiTheme="minorHAnsi" w:hAnsiTheme="minorHAnsi"/>
                <w:sz w:val="20"/>
                <w:szCs w:val="20"/>
              </w:rPr>
            </w:pPr>
            <w:r w:rsidRPr="00973FB3">
              <w:rPr>
                <w:rFonts w:asciiTheme="minorHAnsi" w:hAnsiTheme="minorHAnsi"/>
                <w:sz w:val="20"/>
                <w:szCs w:val="20"/>
              </w:rPr>
              <w:t>543.600</w:t>
            </w:r>
          </w:p>
          <w:p w:rsidR="00203BA9" w:rsidRPr="00973FB3" w:rsidRDefault="00203BA9" w:rsidP="009F2B21">
            <w:pPr>
              <w:rPr>
                <w:rFonts w:asciiTheme="minorHAnsi" w:hAnsiTheme="minorHAnsi"/>
                <w:sz w:val="20"/>
                <w:szCs w:val="20"/>
              </w:rPr>
            </w:pPr>
            <w:r w:rsidRPr="00973FB3">
              <w:rPr>
                <w:rFonts w:asciiTheme="minorHAnsi" w:hAnsiTheme="minorHAnsi"/>
                <w:sz w:val="20"/>
                <w:szCs w:val="20"/>
              </w:rPr>
              <w:t>425</w:t>
            </w:r>
          </w:p>
        </w:tc>
        <w:tc>
          <w:tcPr>
            <w:tcW w:w="2610" w:type="dxa"/>
            <w:tcBorders>
              <w:left w:val="single" w:sz="4" w:space="0" w:color="auto"/>
            </w:tcBorders>
          </w:tcPr>
          <w:p w:rsidR="00203BA9" w:rsidRPr="006B54E9" w:rsidRDefault="00203BA9" w:rsidP="005D5F70">
            <w:pPr>
              <w:jc w:val="center"/>
              <w:rPr>
                <w:rFonts w:asciiTheme="minorHAnsi" w:hAnsiTheme="minorHAnsi"/>
                <w:sz w:val="20"/>
                <w:szCs w:val="20"/>
              </w:rPr>
            </w:pPr>
            <w:r w:rsidRPr="006B54E9">
              <w:rPr>
                <w:rFonts w:asciiTheme="minorHAnsi" w:hAnsiTheme="minorHAnsi"/>
                <w:sz w:val="20"/>
                <w:szCs w:val="20"/>
              </w:rPr>
              <w:t>Поступак у току-објава и отварање</w:t>
            </w:r>
          </w:p>
          <w:p w:rsidR="00203BA9" w:rsidRPr="006B54E9" w:rsidRDefault="00203BA9" w:rsidP="005D5F70">
            <w:pPr>
              <w:rPr>
                <w:rFonts w:asciiTheme="minorHAnsi" w:hAnsiTheme="minorHAnsi"/>
                <w:sz w:val="20"/>
                <w:szCs w:val="20"/>
              </w:rPr>
            </w:pPr>
            <w:r w:rsidRPr="006B54E9">
              <w:rPr>
                <w:rFonts w:asciiTheme="minorHAnsi" w:hAnsiTheme="minorHAnsi"/>
                <w:sz w:val="20"/>
                <w:szCs w:val="20"/>
              </w:rPr>
              <w:t xml:space="preserve">(06. новембар –  06. </w:t>
            </w:r>
            <w:r w:rsidR="007517A7" w:rsidRPr="006B54E9">
              <w:rPr>
                <w:rFonts w:asciiTheme="minorHAnsi" w:hAnsiTheme="minorHAnsi"/>
                <w:sz w:val="20"/>
                <w:szCs w:val="20"/>
              </w:rPr>
              <w:t>Д</w:t>
            </w:r>
            <w:r w:rsidRPr="006B54E9">
              <w:rPr>
                <w:rFonts w:asciiTheme="minorHAnsi" w:hAnsiTheme="minorHAnsi"/>
                <w:sz w:val="20"/>
                <w:szCs w:val="20"/>
              </w:rPr>
              <w:t>ецембар</w:t>
            </w:r>
            <w:r w:rsidR="007517A7">
              <w:rPr>
                <w:rFonts w:asciiTheme="minorHAnsi" w:hAnsiTheme="minorHAnsi"/>
                <w:sz w:val="20"/>
                <w:szCs w:val="20"/>
              </w:rPr>
              <w:t xml:space="preserve"> </w:t>
            </w:r>
            <w:r w:rsidRPr="006B54E9">
              <w:rPr>
                <w:rFonts w:asciiTheme="minorHAnsi" w:hAnsiTheme="minorHAnsi"/>
                <w:sz w:val="20"/>
                <w:szCs w:val="20"/>
              </w:rPr>
              <w:t>2019)</w:t>
            </w:r>
          </w:p>
        </w:tc>
      </w:tr>
      <w:tr w:rsidR="00203BA9" w:rsidRPr="006B54E9" w:rsidTr="009F2B21">
        <w:trPr>
          <w:trHeight w:val="332"/>
        </w:trPr>
        <w:tc>
          <w:tcPr>
            <w:tcW w:w="10710" w:type="dxa"/>
            <w:gridSpan w:val="2"/>
            <w:tcBorders>
              <w:right w:val="single" w:sz="4" w:space="0" w:color="auto"/>
            </w:tcBorders>
          </w:tcPr>
          <w:p w:rsidR="00203BA9" w:rsidRDefault="00203BA9" w:rsidP="005D5F70">
            <w:pPr>
              <w:ind w:left="720" w:hanging="720"/>
              <w:jc w:val="right"/>
              <w:outlineLvl w:val="0"/>
              <w:rPr>
                <w:rFonts w:asciiTheme="minorHAnsi" w:hAnsiTheme="minorHAnsi"/>
                <w:i/>
                <w:sz w:val="20"/>
                <w:szCs w:val="20"/>
              </w:rPr>
            </w:pPr>
            <w:r w:rsidRPr="006B54E9">
              <w:rPr>
                <w:rFonts w:asciiTheme="minorHAnsi" w:hAnsiTheme="minorHAnsi"/>
                <w:i/>
                <w:sz w:val="20"/>
                <w:szCs w:val="20"/>
              </w:rPr>
              <w:t xml:space="preserve">У К У П Н </w:t>
            </w:r>
            <w:r w:rsidRPr="006B54E9">
              <w:rPr>
                <w:rFonts w:asciiTheme="minorHAnsi" w:hAnsiTheme="minorHAnsi"/>
                <w:sz w:val="20"/>
                <w:szCs w:val="20"/>
              </w:rPr>
              <w:t>О  Економска</w:t>
            </w:r>
            <w:r w:rsidRPr="006B54E9">
              <w:rPr>
                <w:rFonts w:asciiTheme="minorHAnsi" w:hAnsiTheme="minorHAnsi"/>
                <w:i/>
                <w:sz w:val="20"/>
                <w:szCs w:val="20"/>
              </w:rPr>
              <w:t xml:space="preserve"> класификација -425:</w:t>
            </w:r>
          </w:p>
          <w:p w:rsidR="00A56AF2" w:rsidRPr="006B54E9" w:rsidRDefault="00A56AF2" w:rsidP="005D5F70">
            <w:pPr>
              <w:ind w:left="720" w:hanging="720"/>
              <w:jc w:val="right"/>
              <w:outlineLvl w:val="0"/>
              <w:rPr>
                <w:rFonts w:asciiTheme="minorHAnsi" w:hAnsiTheme="minorHAnsi"/>
                <w:i/>
                <w:sz w:val="20"/>
                <w:szCs w:val="20"/>
              </w:rPr>
            </w:pPr>
          </w:p>
        </w:tc>
        <w:tc>
          <w:tcPr>
            <w:tcW w:w="1890" w:type="dxa"/>
            <w:tcBorders>
              <w:left w:val="single" w:sz="4" w:space="0" w:color="auto"/>
              <w:right w:val="single" w:sz="4" w:space="0" w:color="auto"/>
            </w:tcBorders>
          </w:tcPr>
          <w:p w:rsidR="00203BA9" w:rsidRPr="00A56AF2" w:rsidRDefault="00A56AF2" w:rsidP="00A56AF2">
            <w:pPr>
              <w:jc w:val="both"/>
              <w:rPr>
                <w:rFonts w:asciiTheme="minorHAnsi" w:hAnsiTheme="minorHAnsi"/>
                <w:sz w:val="20"/>
                <w:szCs w:val="20"/>
              </w:rPr>
            </w:pPr>
            <w:r>
              <w:rPr>
                <w:rFonts w:asciiTheme="minorHAnsi" w:hAnsiTheme="minorHAnsi"/>
                <w:sz w:val="20"/>
                <w:szCs w:val="20"/>
              </w:rPr>
              <w:t>22.222.054</w:t>
            </w:r>
          </w:p>
        </w:tc>
        <w:tc>
          <w:tcPr>
            <w:tcW w:w="2610" w:type="dxa"/>
            <w:tcBorders>
              <w:left w:val="single" w:sz="4" w:space="0" w:color="auto"/>
            </w:tcBorders>
          </w:tcPr>
          <w:p w:rsidR="00203BA9" w:rsidRPr="006B54E9" w:rsidRDefault="00203BA9" w:rsidP="005D5F70">
            <w:pPr>
              <w:jc w:val="center"/>
              <w:rPr>
                <w:rFonts w:asciiTheme="minorHAnsi" w:hAnsiTheme="minorHAnsi"/>
                <w:i/>
                <w:sz w:val="20"/>
                <w:szCs w:val="20"/>
              </w:rPr>
            </w:pPr>
          </w:p>
        </w:tc>
      </w:tr>
    </w:tbl>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А) ОБАВЕЗЕ 511:</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A56AF2">
        <w:rPr>
          <w:rFonts w:asciiTheme="minorHAnsi" w:hAnsiTheme="minorHAnsi"/>
          <w:sz w:val="20"/>
          <w:szCs w:val="20"/>
        </w:rPr>
        <w:t xml:space="preserve">      </w:t>
      </w:r>
      <w:r w:rsidRPr="006B54E9">
        <w:rPr>
          <w:rFonts w:asciiTheme="minorHAnsi" w:hAnsiTheme="minorHAnsi"/>
          <w:sz w:val="20"/>
          <w:szCs w:val="20"/>
        </w:rPr>
        <w:t xml:space="preserve">Непотписани Анекси .............                                    </w:t>
      </w:r>
      <w:r w:rsidR="00A56AF2">
        <w:rPr>
          <w:rFonts w:asciiTheme="minorHAnsi" w:hAnsiTheme="minorHAnsi"/>
          <w:sz w:val="20"/>
          <w:szCs w:val="20"/>
        </w:rPr>
        <w:t xml:space="preserve"> </w:t>
      </w:r>
      <w:r w:rsidRPr="006B54E9">
        <w:rPr>
          <w:rFonts w:asciiTheme="minorHAnsi" w:hAnsiTheme="minorHAnsi"/>
          <w:sz w:val="20"/>
          <w:szCs w:val="20"/>
        </w:rPr>
        <w:t xml:space="preserve">  11.578.739</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proofErr w:type="gramStart"/>
      <w:r w:rsidRPr="006B54E9">
        <w:rPr>
          <w:rFonts w:asciiTheme="minorHAnsi" w:hAnsiTheme="minorHAnsi"/>
          <w:sz w:val="20"/>
          <w:szCs w:val="20"/>
        </w:rPr>
        <w:t>-</w:t>
      </w:r>
      <w:r w:rsidR="00A56AF2">
        <w:rPr>
          <w:rFonts w:asciiTheme="minorHAnsi" w:hAnsiTheme="minorHAnsi"/>
          <w:sz w:val="20"/>
          <w:szCs w:val="20"/>
        </w:rPr>
        <w:t xml:space="preserve">      </w:t>
      </w:r>
      <w:r w:rsidRPr="006B54E9">
        <w:rPr>
          <w:rFonts w:asciiTheme="minorHAnsi" w:hAnsiTheme="minorHAnsi"/>
          <w:sz w:val="20"/>
          <w:szCs w:val="20"/>
        </w:rPr>
        <w:t>Закључ. уговори у 2019.</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год</w:t>
      </w:r>
      <w:proofErr w:type="gramEnd"/>
      <w:r w:rsidRPr="006B54E9">
        <w:rPr>
          <w:rFonts w:asciiTheme="minorHAnsi" w:hAnsiTheme="minorHAnsi"/>
          <w:sz w:val="20"/>
          <w:szCs w:val="20"/>
        </w:rPr>
        <w:t>. (</w:t>
      </w:r>
      <w:proofErr w:type="gramStart"/>
      <w:r w:rsidRPr="006B54E9">
        <w:rPr>
          <w:rFonts w:asciiTheme="minorHAnsi" w:hAnsiTheme="minorHAnsi"/>
          <w:sz w:val="20"/>
          <w:szCs w:val="20"/>
        </w:rPr>
        <w:t>без</w:t>
      </w:r>
      <w:proofErr w:type="gramEnd"/>
      <w:r w:rsidRPr="006B54E9">
        <w:rPr>
          <w:rFonts w:asciiTheme="minorHAnsi" w:hAnsiTheme="minorHAnsi"/>
          <w:sz w:val="20"/>
          <w:szCs w:val="20"/>
        </w:rPr>
        <w:t xml:space="preserve"> моста.) ...             40.649.895</w:t>
      </w:r>
    </w:p>
    <w:p w:rsidR="00203BA9" w:rsidRPr="006B54E9" w:rsidRDefault="00203BA9" w:rsidP="00203BA9">
      <w:pPr>
        <w:outlineLvl w:val="0"/>
        <w:rPr>
          <w:rFonts w:asciiTheme="minorHAnsi" w:hAnsiTheme="minorHAnsi"/>
          <w:sz w:val="20"/>
          <w:szCs w:val="20"/>
          <w:u w:val="single"/>
        </w:rPr>
      </w:pPr>
      <w:r w:rsidRPr="006B54E9">
        <w:rPr>
          <w:rFonts w:asciiTheme="minorHAnsi" w:hAnsiTheme="minorHAnsi"/>
          <w:sz w:val="20"/>
          <w:szCs w:val="20"/>
        </w:rPr>
        <w:t xml:space="preserve">             -</w:t>
      </w:r>
      <w:r w:rsidR="00A56AF2">
        <w:rPr>
          <w:rFonts w:asciiTheme="minorHAnsi" w:hAnsiTheme="minorHAnsi"/>
          <w:sz w:val="20"/>
          <w:szCs w:val="20"/>
        </w:rPr>
        <w:t xml:space="preserve">       </w:t>
      </w:r>
      <w:r w:rsidRPr="006B54E9">
        <w:rPr>
          <w:rFonts w:asciiTheme="minorHAnsi" w:hAnsiTheme="minorHAnsi"/>
          <w:sz w:val="20"/>
          <w:szCs w:val="20"/>
        </w:rPr>
        <w:t>Јавне набавке- поднет захтев за заштиту права     12.465.140</w:t>
      </w:r>
    </w:p>
    <w:p w:rsidR="00203BA9" w:rsidRPr="006B54E9" w:rsidRDefault="00203BA9" w:rsidP="00203BA9">
      <w:pPr>
        <w:outlineLvl w:val="0"/>
        <w:rPr>
          <w:rFonts w:asciiTheme="minorHAnsi" w:hAnsiTheme="minorHAnsi"/>
          <w:sz w:val="20"/>
          <w:szCs w:val="20"/>
          <w:u w:val="single"/>
        </w:rPr>
      </w:pPr>
      <w:r w:rsidRPr="006B54E9">
        <w:rPr>
          <w:rFonts w:asciiTheme="minorHAnsi" w:hAnsiTheme="minorHAnsi"/>
          <w:sz w:val="20"/>
          <w:szCs w:val="20"/>
        </w:rPr>
        <w:t xml:space="preserve">             -</w:t>
      </w:r>
      <w:r w:rsidR="00A56AF2">
        <w:rPr>
          <w:rFonts w:asciiTheme="minorHAnsi" w:hAnsiTheme="minorHAnsi"/>
          <w:sz w:val="20"/>
          <w:szCs w:val="20"/>
        </w:rPr>
        <w:t xml:space="preserve">     </w:t>
      </w:r>
      <w:r w:rsidRPr="006B54E9">
        <w:rPr>
          <w:rFonts w:asciiTheme="minorHAnsi" w:hAnsiTheme="minorHAnsi"/>
          <w:sz w:val="20"/>
          <w:szCs w:val="20"/>
        </w:rPr>
        <w:t>Јавне набавке у току-..............................................</w:t>
      </w:r>
      <w:r w:rsidR="00A56AF2">
        <w:rPr>
          <w:rFonts w:asciiTheme="minorHAnsi" w:hAnsiTheme="minorHAnsi"/>
          <w:sz w:val="20"/>
          <w:szCs w:val="20"/>
        </w:rPr>
        <w:t xml:space="preserve">   </w:t>
      </w:r>
      <w:r w:rsidRPr="006B54E9">
        <w:rPr>
          <w:rFonts w:asciiTheme="minorHAnsi" w:hAnsiTheme="minorHAnsi"/>
          <w:sz w:val="20"/>
          <w:szCs w:val="20"/>
        </w:rPr>
        <w:t xml:space="preserve"> </w:t>
      </w:r>
      <w:r w:rsidRPr="006B54E9">
        <w:rPr>
          <w:rFonts w:asciiTheme="minorHAnsi" w:hAnsiTheme="minorHAnsi"/>
          <w:sz w:val="20"/>
          <w:szCs w:val="20"/>
          <w:u w:val="single"/>
        </w:rPr>
        <w:t xml:space="preserve">27.500.000  </w:t>
      </w:r>
    </w:p>
    <w:p w:rsidR="00203BA9" w:rsidRPr="006B54E9" w:rsidRDefault="00203BA9" w:rsidP="00203BA9">
      <w:pPr>
        <w:outlineLvl w:val="0"/>
        <w:rPr>
          <w:rFonts w:asciiTheme="minorHAnsi" w:hAnsiTheme="minorHAnsi"/>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Укупно 511.....................................................          92.193.774</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Б) ОБАВЕЗЕ 425:</w:t>
      </w:r>
    </w:p>
    <w:p w:rsidR="00203BA9" w:rsidRPr="006B54E9" w:rsidRDefault="00203BA9" w:rsidP="00203BA9">
      <w:pPr>
        <w:outlineLvl w:val="0"/>
        <w:rPr>
          <w:rFonts w:asciiTheme="minorHAnsi" w:hAnsiTheme="minorHAnsi"/>
          <w:sz w:val="20"/>
          <w:szCs w:val="20"/>
          <w:u w:val="single"/>
        </w:rPr>
      </w:pPr>
      <w:r w:rsidRPr="006B54E9">
        <w:rPr>
          <w:rFonts w:asciiTheme="minorHAnsi" w:hAnsiTheme="minorHAnsi"/>
          <w:sz w:val="20"/>
          <w:szCs w:val="20"/>
        </w:rPr>
        <w:t xml:space="preserve">          -</w:t>
      </w:r>
      <w:r w:rsidR="00A56AF2">
        <w:rPr>
          <w:rFonts w:asciiTheme="minorHAnsi" w:hAnsiTheme="minorHAnsi"/>
          <w:sz w:val="20"/>
          <w:szCs w:val="20"/>
        </w:rPr>
        <w:t xml:space="preserve">   </w:t>
      </w:r>
      <w:r w:rsidRPr="006B54E9">
        <w:rPr>
          <w:rFonts w:asciiTheme="minorHAnsi" w:hAnsiTheme="minorHAnsi"/>
          <w:sz w:val="20"/>
          <w:szCs w:val="20"/>
        </w:rPr>
        <w:t xml:space="preserve">Одржавање и поправка путева 425191 -..................................  </w:t>
      </w:r>
      <w:r w:rsidRPr="006B54E9">
        <w:rPr>
          <w:rFonts w:asciiTheme="minorHAnsi" w:hAnsiTheme="minorHAnsi"/>
          <w:sz w:val="20"/>
          <w:szCs w:val="20"/>
          <w:u w:val="single"/>
        </w:rPr>
        <w:t>22.202.054</w:t>
      </w:r>
    </w:p>
    <w:p w:rsidR="00203BA9" w:rsidRPr="006B54E9" w:rsidRDefault="00203BA9" w:rsidP="00203BA9">
      <w:pPr>
        <w:outlineLvl w:val="0"/>
        <w:rPr>
          <w:rFonts w:asciiTheme="minorHAnsi" w:hAnsiTheme="minorHAnsi"/>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Укупно 425 ...............................................................22.202.054       </w:t>
      </w:r>
    </w:p>
    <w:p w:rsidR="00203BA9" w:rsidRPr="006B54E9" w:rsidRDefault="00203BA9" w:rsidP="00203BA9">
      <w:pPr>
        <w:outlineLvl w:val="0"/>
        <w:rPr>
          <w:rFonts w:asciiTheme="minorHAnsi" w:hAnsiTheme="minorHAnsi"/>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proofErr w:type="gramStart"/>
      <w:r w:rsidRPr="006B54E9">
        <w:rPr>
          <w:rFonts w:asciiTheme="minorHAnsi" w:hAnsiTheme="minorHAnsi"/>
          <w:sz w:val="20"/>
          <w:szCs w:val="20"/>
        </w:rPr>
        <w:t>ОБАВЕЗЕ  ПО</w:t>
      </w:r>
      <w:proofErr w:type="gramEnd"/>
      <w:r w:rsidRPr="006B54E9">
        <w:rPr>
          <w:rFonts w:asciiTheme="minorHAnsi" w:hAnsiTheme="minorHAnsi"/>
          <w:sz w:val="20"/>
          <w:szCs w:val="20"/>
        </w:rPr>
        <w:t xml:space="preserve">  КОНТИМА:</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Санација и поправка постојећих путева 511331 ................</w:t>
      </w:r>
      <w:r w:rsidR="007517A7">
        <w:rPr>
          <w:rFonts w:asciiTheme="minorHAnsi" w:hAnsiTheme="minorHAnsi"/>
          <w:sz w:val="20"/>
          <w:szCs w:val="20"/>
        </w:rPr>
        <w:t xml:space="preserve">       </w:t>
      </w:r>
      <w:r w:rsidRPr="006B54E9">
        <w:rPr>
          <w:rFonts w:asciiTheme="minorHAnsi" w:hAnsiTheme="minorHAnsi"/>
          <w:sz w:val="20"/>
          <w:szCs w:val="20"/>
        </w:rPr>
        <w:t xml:space="preserve">  74.344.526</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lastRenderedPageBreak/>
        <w:t xml:space="preserve">      -</w:t>
      </w:r>
      <w:r w:rsidR="007517A7">
        <w:rPr>
          <w:rFonts w:asciiTheme="minorHAnsi" w:hAnsiTheme="minorHAnsi"/>
          <w:sz w:val="20"/>
          <w:szCs w:val="20"/>
        </w:rPr>
        <w:t xml:space="preserve"> </w:t>
      </w:r>
      <w:r w:rsidRPr="006B54E9">
        <w:rPr>
          <w:rFonts w:asciiTheme="minorHAnsi" w:hAnsiTheme="minorHAnsi"/>
          <w:sz w:val="20"/>
          <w:szCs w:val="20"/>
        </w:rPr>
        <w:t xml:space="preserve">Одржавање и поправка путева 425191 -.................................. </w:t>
      </w:r>
      <w:r w:rsidR="007517A7">
        <w:rPr>
          <w:rFonts w:asciiTheme="minorHAnsi" w:hAnsiTheme="minorHAnsi"/>
          <w:sz w:val="20"/>
          <w:szCs w:val="20"/>
        </w:rPr>
        <w:t xml:space="preserve"> </w:t>
      </w:r>
      <w:r w:rsidRPr="006B54E9">
        <w:rPr>
          <w:rFonts w:asciiTheme="minorHAnsi" w:hAnsiTheme="minorHAnsi"/>
          <w:sz w:val="20"/>
          <w:szCs w:val="20"/>
        </w:rPr>
        <w:t xml:space="preserve"> 22.202.054</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 xml:space="preserve">Израда пројектне документације   -511451   -............................ </w:t>
      </w:r>
      <w:r w:rsidR="007517A7">
        <w:rPr>
          <w:rFonts w:asciiTheme="minorHAnsi" w:hAnsiTheme="minorHAnsi"/>
          <w:sz w:val="20"/>
          <w:szCs w:val="20"/>
        </w:rPr>
        <w:t xml:space="preserve"> </w:t>
      </w:r>
      <w:r w:rsidRPr="006B54E9">
        <w:rPr>
          <w:rFonts w:asciiTheme="minorHAnsi" w:hAnsiTheme="minorHAnsi"/>
          <w:sz w:val="20"/>
          <w:szCs w:val="20"/>
        </w:rPr>
        <w:t xml:space="preserve">6.974.000       </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Вршење стручног надзора -511411 - ..............................................5.004.671</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 xml:space="preserve">Изградња водовода- </w:t>
      </w:r>
      <w:proofErr w:type="gramStart"/>
      <w:r w:rsidRPr="006B54E9">
        <w:rPr>
          <w:rFonts w:asciiTheme="minorHAnsi" w:hAnsiTheme="minorHAnsi"/>
          <w:sz w:val="20"/>
          <w:szCs w:val="20"/>
        </w:rPr>
        <w:t>511241  -</w:t>
      </w:r>
      <w:proofErr w:type="gramEnd"/>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 xml:space="preserve">.  1.600.000   </w:t>
      </w: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w:t>
      </w:r>
      <w:r w:rsidR="007517A7">
        <w:rPr>
          <w:rFonts w:asciiTheme="minorHAnsi" w:hAnsiTheme="minorHAnsi"/>
          <w:sz w:val="20"/>
          <w:szCs w:val="20"/>
        </w:rPr>
        <w:t xml:space="preserve"> </w:t>
      </w:r>
      <w:r w:rsidRPr="006B54E9">
        <w:rPr>
          <w:rFonts w:asciiTheme="minorHAnsi" w:hAnsiTheme="minorHAnsi"/>
          <w:sz w:val="20"/>
          <w:szCs w:val="20"/>
        </w:rPr>
        <w:t xml:space="preserve">Изградња </w:t>
      </w:r>
      <w:proofErr w:type="gramStart"/>
      <w:r w:rsidRPr="006B54E9">
        <w:rPr>
          <w:rFonts w:asciiTheme="minorHAnsi" w:hAnsiTheme="minorHAnsi"/>
          <w:sz w:val="20"/>
          <w:szCs w:val="20"/>
        </w:rPr>
        <w:t>канализације  511242</w:t>
      </w:r>
      <w:proofErr w:type="gramEnd"/>
      <w:r w:rsidRPr="006B54E9">
        <w:rPr>
          <w:rFonts w:asciiTheme="minorHAnsi" w:hAnsiTheme="minorHAnsi"/>
          <w:sz w:val="20"/>
          <w:szCs w:val="20"/>
        </w:rPr>
        <w:t xml:space="preserve">     .............................................. </w:t>
      </w:r>
      <w:r w:rsidR="007517A7">
        <w:rPr>
          <w:rFonts w:asciiTheme="minorHAnsi" w:hAnsiTheme="minorHAnsi"/>
          <w:sz w:val="20"/>
          <w:szCs w:val="20"/>
        </w:rPr>
        <w:t xml:space="preserve"> </w:t>
      </w:r>
      <w:r w:rsidRPr="006B54E9">
        <w:rPr>
          <w:rFonts w:asciiTheme="minorHAnsi" w:hAnsiTheme="minorHAnsi"/>
          <w:sz w:val="20"/>
          <w:szCs w:val="20"/>
        </w:rPr>
        <w:t xml:space="preserve">1.000.000  </w:t>
      </w:r>
    </w:p>
    <w:p w:rsidR="00203BA9" w:rsidRPr="006B54E9" w:rsidRDefault="00203BA9" w:rsidP="00203BA9">
      <w:pPr>
        <w:outlineLvl w:val="0"/>
        <w:rPr>
          <w:rFonts w:asciiTheme="minorHAnsi" w:hAnsiTheme="minorHAnsi"/>
          <w:sz w:val="20"/>
          <w:szCs w:val="20"/>
          <w:u w:val="single"/>
        </w:rPr>
      </w:pPr>
      <w:r w:rsidRPr="006B54E9">
        <w:rPr>
          <w:rFonts w:asciiTheme="minorHAnsi" w:hAnsiTheme="minorHAnsi"/>
          <w:sz w:val="20"/>
          <w:szCs w:val="20"/>
        </w:rPr>
        <w:t xml:space="preserve">      </w:t>
      </w:r>
      <w:proofErr w:type="gramStart"/>
      <w:r w:rsidRPr="006B54E9">
        <w:rPr>
          <w:rFonts w:asciiTheme="minorHAnsi" w:hAnsiTheme="minorHAnsi"/>
          <w:sz w:val="20"/>
          <w:szCs w:val="20"/>
        </w:rPr>
        <w:t>-</w:t>
      </w:r>
      <w:r w:rsidR="007517A7">
        <w:rPr>
          <w:rFonts w:asciiTheme="minorHAnsi" w:hAnsiTheme="minorHAnsi"/>
          <w:sz w:val="20"/>
          <w:szCs w:val="20"/>
        </w:rPr>
        <w:t xml:space="preserve"> </w:t>
      </w:r>
      <w:r w:rsidRPr="006B54E9">
        <w:rPr>
          <w:rFonts w:asciiTheme="minorHAnsi" w:hAnsiTheme="minorHAnsi"/>
          <w:sz w:val="20"/>
          <w:szCs w:val="20"/>
        </w:rPr>
        <w:t>Изградња и реконстр.</w:t>
      </w:r>
      <w:proofErr w:type="gramEnd"/>
      <w:r w:rsidRPr="006B54E9">
        <w:rPr>
          <w:rFonts w:asciiTheme="minorHAnsi" w:hAnsiTheme="minorHAnsi"/>
          <w:sz w:val="20"/>
          <w:szCs w:val="20"/>
        </w:rPr>
        <w:t xml:space="preserve"> </w:t>
      </w:r>
      <w:proofErr w:type="gramStart"/>
      <w:r w:rsidRPr="006B54E9">
        <w:rPr>
          <w:rFonts w:asciiTheme="minorHAnsi" w:hAnsiTheme="minorHAnsi"/>
          <w:sz w:val="20"/>
          <w:szCs w:val="20"/>
        </w:rPr>
        <w:t>јавне</w:t>
      </w:r>
      <w:proofErr w:type="gramEnd"/>
      <w:r w:rsidRPr="006B54E9">
        <w:rPr>
          <w:rFonts w:asciiTheme="minorHAnsi" w:hAnsiTheme="minorHAnsi"/>
          <w:sz w:val="20"/>
          <w:szCs w:val="20"/>
        </w:rPr>
        <w:t xml:space="preserve"> расвете- 511292  -  </w:t>
      </w:r>
      <w:r w:rsidRPr="006B54E9">
        <w:rPr>
          <w:rFonts w:asciiTheme="minorHAnsi" w:hAnsiTheme="minorHAnsi"/>
          <w:sz w:val="20"/>
          <w:szCs w:val="20"/>
          <w:u w:val="single"/>
        </w:rPr>
        <w:t xml:space="preserve">......................  </w:t>
      </w:r>
      <w:r w:rsidR="007517A7">
        <w:rPr>
          <w:rFonts w:asciiTheme="minorHAnsi" w:hAnsiTheme="minorHAnsi"/>
          <w:sz w:val="20"/>
          <w:szCs w:val="20"/>
          <w:u w:val="single"/>
        </w:rPr>
        <w:t xml:space="preserve">  </w:t>
      </w:r>
      <w:r w:rsidRPr="006B54E9">
        <w:rPr>
          <w:rFonts w:asciiTheme="minorHAnsi" w:hAnsiTheme="minorHAnsi"/>
          <w:sz w:val="20"/>
          <w:szCs w:val="20"/>
          <w:u w:val="single"/>
        </w:rPr>
        <w:t xml:space="preserve"> 3.270.577 </w:t>
      </w:r>
    </w:p>
    <w:p w:rsidR="00203BA9" w:rsidRPr="006B54E9" w:rsidRDefault="00203BA9" w:rsidP="00203BA9">
      <w:pPr>
        <w:outlineLvl w:val="0"/>
        <w:rPr>
          <w:rFonts w:asciiTheme="minorHAnsi" w:hAnsiTheme="minorHAnsi" w:cs="Arial"/>
          <w:sz w:val="20"/>
          <w:szCs w:val="20"/>
        </w:rPr>
      </w:pPr>
    </w:p>
    <w:p w:rsidR="00203BA9" w:rsidRPr="006B54E9" w:rsidRDefault="00203BA9" w:rsidP="00203BA9">
      <w:pPr>
        <w:outlineLvl w:val="0"/>
        <w:rPr>
          <w:rFonts w:asciiTheme="minorHAnsi" w:hAnsiTheme="minorHAnsi"/>
          <w:sz w:val="20"/>
          <w:szCs w:val="20"/>
        </w:rPr>
      </w:pPr>
      <w:r w:rsidRPr="006B54E9">
        <w:rPr>
          <w:rFonts w:asciiTheme="minorHAnsi" w:hAnsiTheme="minorHAnsi"/>
          <w:sz w:val="20"/>
          <w:szCs w:val="20"/>
        </w:rPr>
        <w:t xml:space="preserve">                                  У К У П Н О (А+Б):                            114.395.828</w:t>
      </w: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p>
    <w:p w:rsidR="002E1EDF" w:rsidRPr="006B54E9" w:rsidRDefault="002E1EDF" w:rsidP="002E1EDF">
      <w:pPr>
        <w:pStyle w:val="ListParagraph"/>
        <w:ind w:left="435"/>
        <w:rPr>
          <w:rFonts w:asciiTheme="minorHAnsi" w:hAnsiTheme="minorHAnsi"/>
          <w:sz w:val="20"/>
          <w:szCs w:val="20"/>
        </w:rPr>
      </w:pPr>
      <w:r w:rsidRPr="006B54E9">
        <w:rPr>
          <w:rFonts w:asciiTheme="minorHAnsi" w:hAnsiTheme="minorHAnsi"/>
          <w:sz w:val="20"/>
          <w:szCs w:val="20"/>
        </w:rPr>
        <w:t xml:space="preserve">                                                                                                                                                                 </w:t>
      </w:r>
      <w:r w:rsidR="00C43EE8">
        <w:rPr>
          <w:rFonts w:asciiTheme="minorHAnsi" w:hAnsiTheme="minorHAnsi"/>
          <w:sz w:val="20"/>
          <w:szCs w:val="20"/>
          <w:lang/>
        </w:rPr>
        <w:t xml:space="preserve">                                                                                     </w:t>
      </w:r>
      <w:r w:rsidRPr="006B54E9">
        <w:rPr>
          <w:rFonts w:asciiTheme="minorHAnsi" w:hAnsiTheme="minorHAnsi"/>
          <w:sz w:val="20"/>
          <w:szCs w:val="20"/>
        </w:rPr>
        <w:t xml:space="preserve">  РУКОВОДИЛАЦ</w:t>
      </w:r>
    </w:p>
    <w:p w:rsidR="002E1EDF" w:rsidRPr="006B54E9" w:rsidRDefault="002E1EDF" w:rsidP="002E1EDF">
      <w:pPr>
        <w:pStyle w:val="ListParagraph"/>
        <w:ind w:left="435"/>
        <w:rPr>
          <w:rFonts w:asciiTheme="minorHAnsi" w:hAnsiTheme="minorHAnsi"/>
          <w:sz w:val="20"/>
          <w:szCs w:val="20"/>
        </w:rPr>
      </w:pPr>
      <w:r w:rsidRPr="006B54E9">
        <w:rPr>
          <w:rFonts w:asciiTheme="minorHAnsi" w:hAnsiTheme="minorHAnsi"/>
          <w:sz w:val="20"/>
          <w:szCs w:val="20"/>
        </w:rPr>
        <w:t xml:space="preserve">                                                                                                                                                          </w:t>
      </w:r>
      <w:r w:rsidR="00C43EE8">
        <w:rPr>
          <w:rFonts w:asciiTheme="minorHAnsi" w:hAnsiTheme="minorHAnsi"/>
          <w:sz w:val="20"/>
          <w:szCs w:val="20"/>
          <w:lang/>
        </w:rPr>
        <w:t xml:space="preserve">                                                                                     </w:t>
      </w:r>
      <w:r w:rsidRPr="006B54E9">
        <w:rPr>
          <w:rFonts w:asciiTheme="minorHAnsi" w:hAnsiTheme="minorHAnsi"/>
          <w:sz w:val="20"/>
          <w:szCs w:val="20"/>
        </w:rPr>
        <w:t xml:space="preserve">    ДРАГИША РАКОЊАЦ</w:t>
      </w:r>
    </w:p>
    <w:p w:rsidR="002114F8" w:rsidRPr="006B54E9" w:rsidRDefault="002114F8" w:rsidP="002114F8">
      <w:pPr>
        <w:rPr>
          <w:rFonts w:asciiTheme="minorHAnsi" w:hAnsiTheme="minorHAnsi"/>
          <w:sz w:val="20"/>
          <w:szCs w:val="20"/>
        </w:rPr>
      </w:pPr>
    </w:p>
    <w:sectPr w:rsidR="002114F8" w:rsidRPr="006B54E9" w:rsidSect="00E23021">
      <w:headerReference w:type="default" r:id="rId8"/>
      <w:footerReference w:type="default" r:id="rId9"/>
      <w:pgSz w:w="16838" w:h="11906" w:orient="landscape"/>
      <w:pgMar w:top="1701"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1C08" w:rsidRDefault="00641C08" w:rsidP="00591FA6">
      <w:r>
        <w:separator/>
      </w:r>
    </w:p>
  </w:endnote>
  <w:endnote w:type="continuationSeparator" w:id="0">
    <w:p w:rsidR="00641C08" w:rsidRDefault="00641C08" w:rsidP="00591FA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s Light YU">
    <w:altName w:val="Times New Roman"/>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Sans 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43969"/>
      <w:docPartObj>
        <w:docPartGallery w:val="Page Numbers (Bottom of Page)"/>
        <w:docPartUnique/>
      </w:docPartObj>
    </w:sdtPr>
    <w:sdtContent>
      <w:p w:rsidR="00AA3988" w:rsidRDefault="00AA3988">
        <w:pPr>
          <w:pStyle w:val="Footer"/>
          <w:jc w:val="right"/>
        </w:pPr>
        <w:fldSimple w:instr=" PAGE   \* MERGEFORMAT ">
          <w:r w:rsidR="00C43EE8">
            <w:rPr>
              <w:noProof/>
            </w:rPr>
            <w:t>49</w:t>
          </w:r>
        </w:fldSimple>
      </w:p>
    </w:sdtContent>
  </w:sdt>
  <w:p w:rsidR="00AA3988" w:rsidRDefault="00AA398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1C08" w:rsidRDefault="00641C08" w:rsidP="00591FA6">
      <w:r>
        <w:separator/>
      </w:r>
    </w:p>
  </w:footnote>
  <w:footnote w:type="continuationSeparator" w:id="0">
    <w:p w:rsidR="00641C08" w:rsidRDefault="00641C08" w:rsidP="00591FA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3988" w:rsidRDefault="00AA3988">
    <w:pPr>
      <w:pStyle w:val="Header"/>
    </w:pPr>
  </w:p>
  <w:p w:rsidR="00AA3988" w:rsidRDefault="00AA3988">
    <w:pPr>
      <w:pStyle w:val="Header"/>
    </w:pPr>
  </w:p>
  <w:p w:rsidR="00AA3988" w:rsidRDefault="00AA3988">
    <w:pPr>
      <w:pStyle w:val="Header"/>
    </w:pPr>
  </w:p>
  <w:p w:rsidR="00AA3988" w:rsidRPr="007F567E" w:rsidRDefault="00AA39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7E5442"/>
    <w:multiLevelType w:val="multilevel"/>
    <w:tmpl w:val="A5AAEF52"/>
    <w:lvl w:ilvl="0">
      <w:start w:val="1"/>
      <w:numFmt w:val="decimal"/>
      <w:lvlText w:val="%1."/>
      <w:lvlJc w:val="left"/>
      <w:pPr>
        <w:ind w:left="927" w:hanging="360"/>
      </w:pPr>
      <w:rPr>
        <w:rFonts w:hint="default"/>
      </w:rPr>
    </w:lvl>
    <w:lvl w:ilvl="1">
      <w:start w:val="1"/>
      <w:numFmt w:val="decimal"/>
      <w:isLgl/>
      <w:lvlText w:val="%1.%2."/>
      <w:lvlJc w:val="left"/>
      <w:pPr>
        <w:ind w:left="1530" w:hanging="720"/>
      </w:pPr>
      <w:rPr>
        <w:rFonts w:hint="default"/>
      </w:rPr>
    </w:lvl>
    <w:lvl w:ilvl="2">
      <w:start w:val="1"/>
      <w:numFmt w:val="decimal"/>
      <w:isLgl/>
      <w:lvlText w:val="%1.%2.%3."/>
      <w:lvlJc w:val="left"/>
      <w:pPr>
        <w:ind w:left="1452" w:hanging="720"/>
      </w:pPr>
      <w:rPr>
        <w:rFonts w:hint="default"/>
      </w:rPr>
    </w:lvl>
    <w:lvl w:ilvl="3">
      <w:start w:val="1"/>
      <w:numFmt w:val="decimal"/>
      <w:isLgl/>
      <w:lvlText w:val="%1.%2.%3.%4."/>
      <w:lvlJc w:val="left"/>
      <w:pPr>
        <w:ind w:left="1824" w:hanging="108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2208" w:hanging="1440"/>
      </w:pPr>
      <w:rPr>
        <w:rFonts w:hint="default"/>
      </w:rPr>
    </w:lvl>
    <w:lvl w:ilvl="6">
      <w:start w:val="1"/>
      <w:numFmt w:val="decimal"/>
      <w:isLgl/>
      <w:lvlText w:val="%1.%2.%3.%4.%5.%6.%7."/>
      <w:lvlJc w:val="left"/>
      <w:pPr>
        <w:ind w:left="2220" w:hanging="1440"/>
      </w:pPr>
      <w:rPr>
        <w:rFonts w:hint="default"/>
      </w:rPr>
    </w:lvl>
    <w:lvl w:ilvl="7">
      <w:start w:val="1"/>
      <w:numFmt w:val="decimal"/>
      <w:isLgl/>
      <w:lvlText w:val="%1.%2.%3.%4.%5.%6.%7.%8."/>
      <w:lvlJc w:val="left"/>
      <w:pPr>
        <w:ind w:left="2592" w:hanging="1800"/>
      </w:pPr>
      <w:rPr>
        <w:rFonts w:hint="default"/>
      </w:rPr>
    </w:lvl>
    <w:lvl w:ilvl="8">
      <w:start w:val="1"/>
      <w:numFmt w:val="decimal"/>
      <w:isLgl/>
      <w:lvlText w:val="%1.%2.%3.%4.%5.%6.%7.%8.%9."/>
      <w:lvlJc w:val="left"/>
      <w:pPr>
        <w:ind w:left="2604" w:hanging="1800"/>
      </w:pPr>
      <w:rPr>
        <w:rFonts w:hint="default"/>
      </w:rPr>
    </w:lvl>
  </w:abstractNum>
  <w:abstractNum w:abstractNumId="1">
    <w:nsid w:val="7019312F"/>
    <w:multiLevelType w:val="hybridMultilevel"/>
    <w:tmpl w:val="84AC3298"/>
    <w:lvl w:ilvl="0" w:tplc="893667AA">
      <w:start w:val="87"/>
      <w:numFmt w:val="bullet"/>
      <w:lvlText w:val="-"/>
      <w:lvlJc w:val="left"/>
      <w:pPr>
        <w:ind w:left="435" w:hanging="360"/>
      </w:pPr>
      <w:rPr>
        <w:rFonts w:ascii="Calibri" w:eastAsia="Calibri" w:hAnsi="Calibri"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772B6E59"/>
    <w:multiLevelType w:val="hybridMultilevel"/>
    <w:tmpl w:val="9DCADC68"/>
    <w:lvl w:ilvl="0" w:tplc="9A46F2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drawingGridHorizontalSpacing w:val="120"/>
  <w:displayHorizontalDrawingGridEvery w:val="2"/>
  <w:characterSpacingControl w:val="doNotCompress"/>
  <w:hdrShapeDefaults>
    <o:shapedefaults v:ext="edit" spidmax="102402"/>
  </w:hdrShapeDefaults>
  <w:footnotePr>
    <w:footnote w:id="-1"/>
    <w:footnote w:id="0"/>
  </w:footnotePr>
  <w:endnotePr>
    <w:endnote w:id="-1"/>
    <w:endnote w:id="0"/>
  </w:endnotePr>
  <w:compat/>
  <w:rsids>
    <w:rsidRoot w:val="0074590B"/>
    <w:rsid w:val="000056A1"/>
    <w:rsid w:val="00015E9A"/>
    <w:rsid w:val="0001674F"/>
    <w:rsid w:val="00020753"/>
    <w:rsid w:val="000410C2"/>
    <w:rsid w:val="00051F16"/>
    <w:rsid w:val="00066FED"/>
    <w:rsid w:val="00071A39"/>
    <w:rsid w:val="00076053"/>
    <w:rsid w:val="00080034"/>
    <w:rsid w:val="00084679"/>
    <w:rsid w:val="000A18A8"/>
    <w:rsid w:val="000A528F"/>
    <w:rsid w:val="000B5BE5"/>
    <w:rsid w:val="000E1B37"/>
    <w:rsid w:val="000E76B0"/>
    <w:rsid w:val="000F02EB"/>
    <w:rsid w:val="000F3D30"/>
    <w:rsid w:val="00100631"/>
    <w:rsid w:val="00105339"/>
    <w:rsid w:val="0011133C"/>
    <w:rsid w:val="001133EF"/>
    <w:rsid w:val="00113C14"/>
    <w:rsid w:val="00124082"/>
    <w:rsid w:val="001260EF"/>
    <w:rsid w:val="00147285"/>
    <w:rsid w:val="001636C6"/>
    <w:rsid w:val="00171664"/>
    <w:rsid w:val="00196F2D"/>
    <w:rsid w:val="001A6C93"/>
    <w:rsid w:val="001C3BDC"/>
    <w:rsid w:val="001F24D0"/>
    <w:rsid w:val="00203BA9"/>
    <w:rsid w:val="00210ACF"/>
    <w:rsid w:val="002114F8"/>
    <w:rsid w:val="00217C84"/>
    <w:rsid w:val="00230B0A"/>
    <w:rsid w:val="00233464"/>
    <w:rsid w:val="002A3283"/>
    <w:rsid w:val="002A7A9B"/>
    <w:rsid w:val="002B200D"/>
    <w:rsid w:val="002D04B0"/>
    <w:rsid w:val="002D07F3"/>
    <w:rsid w:val="002D5944"/>
    <w:rsid w:val="002E1EDF"/>
    <w:rsid w:val="002F2FCE"/>
    <w:rsid w:val="002F50B5"/>
    <w:rsid w:val="003555E9"/>
    <w:rsid w:val="00356049"/>
    <w:rsid w:val="00381289"/>
    <w:rsid w:val="0039276E"/>
    <w:rsid w:val="003E3693"/>
    <w:rsid w:val="003E51CF"/>
    <w:rsid w:val="003F38A8"/>
    <w:rsid w:val="003F6769"/>
    <w:rsid w:val="00416DBB"/>
    <w:rsid w:val="004535FA"/>
    <w:rsid w:val="00465E23"/>
    <w:rsid w:val="00490D9E"/>
    <w:rsid w:val="004C0B2F"/>
    <w:rsid w:val="004D0FD8"/>
    <w:rsid w:val="004D75A5"/>
    <w:rsid w:val="004E4E68"/>
    <w:rsid w:val="00506C6B"/>
    <w:rsid w:val="005103EF"/>
    <w:rsid w:val="00520608"/>
    <w:rsid w:val="00533717"/>
    <w:rsid w:val="005354D4"/>
    <w:rsid w:val="005540F6"/>
    <w:rsid w:val="0055447B"/>
    <w:rsid w:val="00561073"/>
    <w:rsid w:val="00561A22"/>
    <w:rsid w:val="00574CAC"/>
    <w:rsid w:val="00591FA6"/>
    <w:rsid w:val="005B0385"/>
    <w:rsid w:val="005D5F70"/>
    <w:rsid w:val="005E1EAE"/>
    <w:rsid w:val="005E7B8E"/>
    <w:rsid w:val="006035DC"/>
    <w:rsid w:val="006045DD"/>
    <w:rsid w:val="00641C08"/>
    <w:rsid w:val="006424FB"/>
    <w:rsid w:val="00643267"/>
    <w:rsid w:val="006541AD"/>
    <w:rsid w:val="0065642B"/>
    <w:rsid w:val="0067396D"/>
    <w:rsid w:val="00676080"/>
    <w:rsid w:val="00681A9C"/>
    <w:rsid w:val="00691884"/>
    <w:rsid w:val="00694E78"/>
    <w:rsid w:val="00696C80"/>
    <w:rsid w:val="006A5AAA"/>
    <w:rsid w:val="006B54E9"/>
    <w:rsid w:val="006C3D11"/>
    <w:rsid w:val="006C6853"/>
    <w:rsid w:val="006D5F05"/>
    <w:rsid w:val="006F23FA"/>
    <w:rsid w:val="00702868"/>
    <w:rsid w:val="0072487F"/>
    <w:rsid w:val="00724A03"/>
    <w:rsid w:val="00735066"/>
    <w:rsid w:val="00736604"/>
    <w:rsid w:val="0074590B"/>
    <w:rsid w:val="007517A7"/>
    <w:rsid w:val="007540A5"/>
    <w:rsid w:val="00754E76"/>
    <w:rsid w:val="007642BA"/>
    <w:rsid w:val="00794E34"/>
    <w:rsid w:val="007A0E4D"/>
    <w:rsid w:val="007A3EBA"/>
    <w:rsid w:val="007B2532"/>
    <w:rsid w:val="007B7A18"/>
    <w:rsid w:val="007D1303"/>
    <w:rsid w:val="007E5B4F"/>
    <w:rsid w:val="007F567E"/>
    <w:rsid w:val="00800B6A"/>
    <w:rsid w:val="008041A9"/>
    <w:rsid w:val="00832656"/>
    <w:rsid w:val="00871544"/>
    <w:rsid w:val="00890563"/>
    <w:rsid w:val="00892C62"/>
    <w:rsid w:val="0089538C"/>
    <w:rsid w:val="00897618"/>
    <w:rsid w:val="008A13C7"/>
    <w:rsid w:val="008B7B61"/>
    <w:rsid w:val="008C76A6"/>
    <w:rsid w:val="008E7B8A"/>
    <w:rsid w:val="008F297C"/>
    <w:rsid w:val="00900F0D"/>
    <w:rsid w:val="00903E17"/>
    <w:rsid w:val="009202CE"/>
    <w:rsid w:val="00926A3E"/>
    <w:rsid w:val="0093127C"/>
    <w:rsid w:val="00934976"/>
    <w:rsid w:val="00950797"/>
    <w:rsid w:val="00955A07"/>
    <w:rsid w:val="00970B8F"/>
    <w:rsid w:val="00973FB3"/>
    <w:rsid w:val="00997422"/>
    <w:rsid w:val="009A22C5"/>
    <w:rsid w:val="009B3994"/>
    <w:rsid w:val="009D5DF2"/>
    <w:rsid w:val="009E6FCC"/>
    <w:rsid w:val="009F2B21"/>
    <w:rsid w:val="009F6606"/>
    <w:rsid w:val="00A07E32"/>
    <w:rsid w:val="00A351F0"/>
    <w:rsid w:val="00A446DB"/>
    <w:rsid w:val="00A56AF2"/>
    <w:rsid w:val="00A731A9"/>
    <w:rsid w:val="00A83EE9"/>
    <w:rsid w:val="00AA3988"/>
    <w:rsid w:val="00AB7628"/>
    <w:rsid w:val="00AD3C9B"/>
    <w:rsid w:val="00AF524E"/>
    <w:rsid w:val="00AF60DE"/>
    <w:rsid w:val="00AF74BA"/>
    <w:rsid w:val="00B174C8"/>
    <w:rsid w:val="00B20CE5"/>
    <w:rsid w:val="00B308D0"/>
    <w:rsid w:val="00B37ABD"/>
    <w:rsid w:val="00B4689F"/>
    <w:rsid w:val="00B616D3"/>
    <w:rsid w:val="00B62C15"/>
    <w:rsid w:val="00B8256E"/>
    <w:rsid w:val="00BC0175"/>
    <w:rsid w:val="00BC29CC"/>
    <w:rsid w:val="00BE1E45"/>
    <w:rsid w:val="00BE3055"/>
    <w:rsid w:val="00BE78BA"/>
    <w:rsid w:val="00BF0F2A"/>
    <w:rsid w:val="00C01647"/>
    <w:rsid w:val="00C056AE"/>
    <w:rsid w:val="00C156B1"/>
    <w:rsid w:val="00C2308A"/>
    <w:rsid w:val="00C34B1A"/>
    <w:rsid w:val="00C403B9"/>
    <w:rsid w:val="00C40423"/>
    <w:rsid w:val="00C43EE8"/>
    <w:rsid w:val="00C570FC"/>
    <w:rsid w:val="00C578DF"/>
    <w:rsid w:val="00C70095"/>
    <w:rsid w:val="00C82ED5"/>
    <w:rsid w:val="00C83311"/>
    <w:rsid w:val="00C83709"/>
    <w:rsid w:val="00C868A0"/>
    <w:rsid w:val="00C87789"/>
    <w:rsid w:val="00C93473"/>
    <w:rsid w:val="00C93D79"/>
    <w:rsid w:val="00CA5EAE"/>
    <w:rsid w:val="00CB582F"/>
    <w:rsid w:val="00CC7678"/>
    <w:rsid w:val="00CC7E0D"/>
    <w:rsid w:val="00CD626D"/>
    <w:rsid w:val="00CE0305"/>
    <w:rsid w:val="00CE25A9"/>
    <w:rsid w:val="00CF1BB3"/>
    <w:rsid w:val="00D11817"/>
    <w:rsid w:val="00D1587C"/>
    <w:rsid w:val="00D44C3B"/>
    <w:rsid w:val="00D46156"/>
    <w:rsid w:val="00D46D4D"/>
    <w:rsid w:val="00D5033A"/>
    <w:rsid w:val="00D6470C"/>
    <w:rsid w:val="00D649CC"/>
    <w:rsid w:val="00D72CFA"/>
    <w:rsid w:val="00D74E64"/>
    <w:rsid w:val="00DC1496"/>
    <w:rsid w:val="00E12845"/>
    <w:rsid w:val="00E23021"/>
    <w:rsid w:val="00E50992"/>
    <w:rsid w:val="00E535CE"/>
    <w:rsid w:val="00E645EB"/>
    <w:rsid w:val="00E7350C"/>
    <w:rsid w:val="00E820B4"/>
    <w:rsid w:val="00E900D4"/>
    <w:rsid w:val="00EA635B"/>
    <w:rsid w:val="00EB187E"/>
    <w:rsid w:val="00ED6000"/>
    <w:rsid w:val="00EE531D"/>
    <w:rsid w:val="00EE591D"/>
    <w:rsid w:val="00EE6077"/>
    <w:rsid w:val="00EF1354"/>
    <w:rsid w:val="00F027F7"/>
    <w:rsid w:val="00F04A1A"/>
    <w:rsid w:val="00F3761C"/>
    <w:rsid w:val="00F45D07"/>
    <w:rsid w:val="00F5064D"/>
    <w:rsid w:val="00F63D7F"/>
    <w:rsid w:val="00F768FF"/>
    <w:rsid w:val="00F90031"/>
    <w:rsid w:val="00F90CC5"/>
    <w:rsid w:val="00F93FDC"/>
    <w:rsid w:val="00FA203D"/>
    <w:rsid w:val="00FB1BA6"/>
    <w:rsid w:val="00FC7D3E"/>
    <w:rsid w:val="00FD5AB1"/>
    <w:rsid w:val="00FD7D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Cyrl-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590B"/>
    <w:pPr>
      <w:spacing w:after="0" w:line="240" w:lineRule="auto"/>
      <w:ind w:firstLine="72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2E1EDF"/>
    <w:pPr>
      <w:keepNext/>
      <w:tabs>
        <w:tab w:val="num" w:pos="720"/>
      </w:tabs>
      <w:suppressAutoHyphens/>
      <w:ind w:left="720" w:hanging="360"/>
      <w:jc w:val="center"/>
      <w:outlineLvl w:val="0"/>
    </w:pPr>
    <w:rPr>
      <w:b/>
      <w:sz w:val="20"/>
      <w:szCs w:val="20"/>
      <w:lang w:val="sr-Cyrl-CS"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74590B"/>
    <w:pPr>
      <w:ind w:firstLine="0"/>
      <w:jc w:val="both"/>
    </w:pPr>
    <w:rPr>
      <w:b/>
      <w:szCs w:val="20"/>
      <w:lang w:val="sr-Cyrl-CS"/>
    </w:rPr>
  </w:style>
  <w:style w:type="character" w:customStyle="1" w:styleId="BodyTextChar">
    <w:name w:val="Body Text Char"/>
    <w:basedOn w:val="DefaultParagraphFont"/>
    <w:link w:val="BodyText"/>
    <w:rsid w:val="0074590B"/>
    <w:rPr>
      <w:rFonts w:ascii="Times New Roman" w:eastAsia="Times New Roman" w:hAnsi="Times New Roman" w:cs="Times New Roman"/>
      <w:b/>
      <w:sz w:val="24"/>
      <w:szCs w:val="20"/>
    </w:rPr>
  </w:style>
  <w:style w:type="paragraph" w:styleId="Header">
    <w:name w:val="header"/>
    <w:basedOn w:val="Normal"/>
    <w:link w:val="HeaderChar"/>
    <w:uiPriority w:val="99"/>
    <w:semiHidden/>
    <w:unhideWhenUsed/>
    <w:rsid w:val="00591FA6"/>
    <w:pPr>
      <w:tabs>
        <w:tab w:val="center" w:pos="4702"/>
        <w:tab w:val="right" w:pos="9405"/>
      </w:tabs>
    </w:pPr>
  </w:style>
  <w:style w:type="character" w:customStyle="1" w:styleId="HeaderChar">
    <w:name w:val="Header Char"/>
    <w:basedOn w:val="DefaultParagraphFont"/>
    <w:link w:val="Header"/>
    <w:uiPriority w:val="99"/>
    <w:semiHidden/>
    <w:rsid w:val="00591FA6"/>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91FA6"/>
    <w:pPr>
      <w:tabs>
        <w:tab w:val="center" w:pos="4702"/>
        <w:tab w:val="right" w:pos="9405"/>
      </w:tabs>
    </w:pPr>
  </w:style>
  <w:style w:type="character" w:customStyle="1" w:styleId="FooterChar">
    <w:name w:val="Footer Char"/>
    <w:basedOn w:val="DefaultParagraphFont"/>
    <w:link w:val="Footer"/>
    <w:uiPriority w:val="99"/>
    <w:rsid w:val="00591FA6"/>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D1587C"/>
    <w:rPr>
      <w:color w:val="0000FF"/>
      <w:u w:val="single"/>
    </w:rPr>
  </w:style>
  <w:style w:type="character" w:styleId="FollowedHyperlink">
    <w:name w:val="FollowedHyperlink"/>
    <w:basedOn w:val="DefaultParagraphFont"/>
    <w:uiPriority w:val="99"/>
    <w:semiHidden/>
    <w:unhideWhenUsed/>
    <w:rsid w:val="00D1587C"/>
    <w:rPr>
      <w:color w:val="800080"/>
      <w:u w:val="single"/>
    </w:rPr>
  </w:style>
  <w:style w:type="paragraph" w:customStyle="1" w:styleId="xl63">
    <w:name w:val="xl63"/>
    <w:basedOn w:val="Normal"/>
    <w:rsid w:val="00D1587C"/>
    <w:pPr>
      <w:spacing w:before="100" w:beforeAutospacing="1" w:after="100" w:afterAutospacing="1"/>
      <w:ind w:firstLine="0"/>
    </w:pPr>
    <w:rPr>
      <w:b/>
      <w:bCs/>
      <w:color w:val="000000"/>
      <w:sz w:val="20"/>
      <w:szCs w:val="20"/>
    </w:rPr>
  </w:style>
  <w:style w:type="paragraph" w:customStyle="1" w:styleId="xl64">
    <w:name w:val="xl64"/>
    <w:basedOn w:val="Normal"/>
    <w:rsid w:val="00D1587C"/>
    <w:pPr>
      <w:spacing w:before="100" w:beforeAutospacing="1" w:after="100" w:afterAutospacing="1"/>
      <w:ind w:firstLine="0"/>
    </w:pPr>
    <w:rPr>
      <w:rFonts w:ascii="Calibri" w:hAnsi="Calibri"/>
    </w:rPr>
  </w:style>
  <w:style w:type="paragraph" w:customStyle="1" w:styleId="xl65">
    <w:name w:val="xl65"/>
    <w:basedOn w:val="Normal"/>
    <w:rsid w:val="00D1587C"/>
    <w:pPr>
      <w:spacing w:before="100" w:beforeAutospacing="1" w:after="100" w:afterAutospacing="1"/>
      <w:ind w:firstLine="0"/>
      <w:jc w:val="center"/>
    </w:pPr>
    <w:rPr>
      <w:color w:val="000000"/>
      <w:sz w:val="16"/>
      <w:szCs w:val="16"/>
    </w:rPr>
  </w:style>
  <w:style w:type="paragraph" w:customStyle="1" w:styleId="xl66">
    <w:name w:val="xl66"/>
    <w:basedOn w:val="Normal"/>
    <w:rsid w:val="00D1587C"/>
    <w:pPr>
      <w:spacing w:before="100" w:beforeAutospacing="1" w:after="100" w:afterAutospacing="1"/>
      <w:ind w:firstLine="0"/>
    </w:pPr>
    <w:rPr>
      <w:color w:val="000000"/>
      <w:sz w:val="16"/>
      <w:szCs w:val="16"/>
    </w:rPr>
  </w:style>
  <w:style w:type="paragraph" w:customStyle="1" w:styleId="xl67">
    <w:name w:val="xl67"/>
    <w:basedOn w:val="Normal"/>
    <w:rsid w:val="00D1587C"/>
    <w:pPr>
      <w:spacing w:before="100" w:beforeAutospacing="1" w:after="100" w:afterAutospacing="1"/>
      <w:ind w:firstLine="0"/>
    </w:pPr>
    <w:rPr>
      <w:b/>
      <w:bCs/>
      <w:color w:val="000000"/>
      <w:sz w:val="16"/>
      <w:szCs w:val="16"/>
    </w:rPr>
  </w:style>
  <w:style w:type="paragraph" w:customStyle="1" w:styleId="xl68">
    <w:name w:val="xl68"/>
    <w:basedOn w:val="Normal"/>
    <w:rsid w:val="00D1587C"/>
    <w:pPr>
      <w:spacing w:before="100" w:beforeAutospacing="1" w:after="100" w:afterAutospacing="1"/>
      <w:ind w:firstLine="0"/>
      <w:jc w:val="right"/>
    </w:pPr>
    <w:rPr>
      <w:color w:val="000000"/>
      <w:sz w:val="16"/>
      <w:szCs w:val="16"/>
    </w:rPr>
  </w:style>
  <w:style w:type="paragraph" w:customStyle="1" w:styleId="xl69">
    <w:name w:val="xl69"/>
    <w:basedOn w:val="Normal"/>
    <w:rsid w:val="00D1587C"/>
    <w:pPr>
      <w:spacing w:before="100" w:beforeAutospacing="1" w:after="100" w:afterAutospacing="1"/>
      <w:ind w:firstLine="0"/>
    </w:pPr>
    <w:rPr>
      <w:color w:val="000000"/>
      <w:sz w:val="16"/>
      <w:szCs w:val="16"/>
    </w:rPr>
  </w:style>
  <w:style w:type="paragraph" w:customStyle="1" w:styleId="xl70">
    <w:name w:val="xl70"/>
    <w:basedOn w:val="Normal"/>
    <w:rsid w:val="00D1587C"/>
    <w:pPr>
      <w:spacing w:before="100" w:beforeAutospacing="1" w:after="100" w:afterAutospacing="1"/>
      <w:ind w:firstLine="0"/>
      <w:jc w:val="right"/>
    </w:pPr>
    <w:rPr>
      <w:color w:val="000000"/>
      <w:sz w:val="16"/>
      <w:szCs w:val="16"/>
    </w:rPr>
  </w:style>
  <w:style w:type="paragraph" w:customStyle="1" w:styleId="xl71">
    <w:name w:val="xl71"/>
    <w:basedOn w:val="Normal"/>
    <w:rsid w:val="00D1587C"/>
    <w:pPr>
      <w:spacing w:before="100" w:beforeAutospacing="1" w:after="100" w:afterAutospacing="1"/>
      <w:ind w:firstLine="0"/>
    </w:pPr>
    <w:rPr>
      <w:color w:val="000000"/>
      <w:sz w:val="20"/>
      <w:szCs w:val="20"/>
    </w:rPr>
  </w:style>
  <w:style w:type="paragraph" w:customStyle="1" w:styleId="xl72">
    <w:name w:val="xl72"/>
    <w:basedOn w:val="Normal"/>
    <w:rsid w:val="00D1587C"/>
    <w:pPr>
      <w:spacing w:before="100" w:beforeAutospacing="1" w:after="100" w:afterAutospacing="1"/>
      <w:ind w:firstLine="0"/>
    </w:pPr>
  </w:style>
  <w:style w:type="paragraph" w:customStyle="1" w:styleId="xl73">
    <w:name w:val="xl73"/>
    <w:basedOn w:val="Normal"/>
    <w:rsid w:val="00D1587C"/>
    <w:pPr>
      <w:spacing w:before="100" w:beforeAutospacing="1" w:after="100" w:afterAutospacing="1"/>
      <w:ind w:firstLine="0"/>
    </w:pPr>
    <w:rPr>
      <w:color w:val="000000"/>
      <w:sz w:val="16"/>
      <w:szCs w:val="16"/>
    </w:rPr>
  </w:style>
  <w:style w:type="paragraph" w:customStyle="1" w:styleId="xl74">
    <w:name w:val="xl74"/>
    <w:basedOn w:val="Normal"/>
    <w:rsid w:val="00D1587C"/>
    <w:pPr>
      <w:spacing w:before="100" w:beforeAutospacing="1" w:after="100" w:afterAutospacing="1"/>
      <w:ind w:firstLine="0"/>
      <w:jc w:val="right"/>
    </w:pPr>
    <w:rPr>
      <w:color w:val="000000"/>
      <w:sz w:val="14"/>
      <w:szCs w:val="14"/>
    </w:rPr>
  </w:style>
  <w:style w:type="paragraph" w:customStyle="1" w:styleId="xl75">
    <w:name w:val="xl75"/>
    <w:basedOn w:val="Normal"/>
    <w:rsid w:val="00D1587C"/>
    <w:pPr>
      <w:spacing w:before="100" w:beforeAutospacing="1" w:after="100" w:afterAutospacing="1"/>
      <w:ind w:firstLine="0"/>
    </w:pPr>
    <w:rPr>
      <w:rFonts w:ascii="Calibri" w:hAnsi="Calibri"/>
      <w:sz w:val="14"/>
      <w:szCs w:val="14"/>
    </w:rPr>
  </w:style>
  <w:style w:type="paragraph" w:customStyle="1" w:styleId="xl76">
    <w:name w:val="xl76"/>
    <w:basedOn w:val="Normal"/>
    <w:rsid w:val="00D1587C"/>
    <w:pPr>
      <w:spacing w:before="100" w:beforeAutospacing="1" w:after="100" w:afterAutospacing="1"/>
      <w:ind w:firstLine="0"/>
    </w:pPr>
    <w:rPr>
      <w:rFonts w:ascii="Calibri" w:hAnsi="Calibri"/>
    </w:rPr>
  </w:style>
  <w:style w:type="paragraph" w:customStyle="1" w:styleId="xl77">
    <w:name w:val="xl77"/>
    <w:basedOn w:val="Normal"/>
    <w:rsid w:val="00D1587C"/>
    <w:pPr>
      <w:spacing w:before="100" w:beforeAutospacing="1" w:after="100" w:afterAutospacing="1"/>
      <w:ind w:firstLine="0"/>
      <w:textAlignment w:val="center"/>
    </w:pPr>
    <w:rPr>
      <w:rFonts w:ascii="Swiss Light YU" w:hAnsi="Swiss Light YU"/>
      <w:color w:val="000000"/>
      <w:sz w:val="16"/>
      <w:szCs w:val="16"/>
    </w:rPr>
  </w:style>
  <w:style w:type="paragraph" w:customStyle="1" w:styleId="xl78">
    <w:name w:val="xl78"/>
    <w:basedOn w:val="Normal"/>
    <w:rsid w:val="00D1587C"/>
    <w:pPr>
      <w:spacing w:before="100" w:beforeAutospacing="1" w:after="100" w:afterAutospacing="1"/>
      <w:ind w:firstLine="0"/>
    </w:pPr>
    <w:rPr>
      <w:sz w:val="16"/>
      <w:szCs w:val="16"/>
    </w:rPr>
  </w:style>
  <w:style w:type="paragraph" w:customStyle="1" w:styleId="xl79">
    <w:name w:val="xl79"/>
    <w:basedOn w:val="Normal"/>
    <w:rsid w:val="00D1587C"/>
    <w:pPr>
      <w:spacing w:before="100" w:beforeAutospacing="1" w:after="100" w:afterAutospacing="1"/>
      <w:ind w:firstLine="0"/>
    </w:pPr>
    <w:rPr>
      <w:color w:val="000000"/>
      <w:sz w:val="16"/>
      <w:szCs w:val="16"/>
    </w:rPr>
  </w:style>
  <w:style w:type="paragraph" w:customStyle="1" w:styleId="xl80">
    <w:name w:val="xl80"/>
    <w:basedOn w:val="Normal"/>
    <w:rsid w:val="00D1587C"/>
    <w:pPr>
      <w:spacing w:before="100" w:beforeAutospacing="1" w:after="100" w:afterAutospacing="1"/>
      <w:ind w:firstLine="0"/>
      <w:jc w:val="center"/>
    </w:pPr>
    <w:rPr>
      <w:rFonts w:ascii="Calibri" w:hAnsi="Calibri"/>
    </w:rPr>
  </w:style>
  <w:style w:type="paragraph" w:customStyle="1" w:styleId="xl81">
    <w:name w:val="xl81"/>
    <w:basedOn w:val="Normal"/>
    <w:rsid w:val="00D1587C"/>
    <w:pPr>
      <w:spacing w:before="100" w:beforeAutospacing="1" w:after="100" w:afterAutospacing="1"/>
      <w:ind w:firstLine="0"/>
    </w:pPr>
    <w:rPr>
      <w:color w:val="000000"/>
      <w:sz w:val="16"/>
      <w:szCs w:val="16"/>
    </w:rPr>
  </w:style>
  <w:style w:type="paragraph" w:customStyle="1" w:styleId="xl82">
    <w:name w:val="xl82"/>
    <w:basedOn w:val="Normal"/>
    <w:rsid w:val="00D1587C"/>
    <w:pPr>
      <w:spacing w:before="100" w:beforeAutospacing="1" w:after="100" w:afterAutospacing="1"/>
      <w:ind w:firstLine="0"/>
      <w:jc w:val="center"/>
    </w:pPr>
  </w:style>
  <w:style w:type="paragraph" w:customStyle="1" w:styleId="xl83">
    <w:name w:val="xl83"/>
    <w:basedOn w:val="Normal"/>
    <w:rsid w:val="00D1587C"/>
    <w:pPr>
      <w:spacing w:before="100" w:beforeAutospacing="1" w:after="100" w:afterAutospacing="1"/>
      <w:ind w:firstLine="0"/>
    </w:pPr>
  </w:style>
  <w:style w:type="paragraph" w:customStyle="1" w:styleId="xl84">
    <w:name w:val="xl84"/>
    <w:basedOn w:val="Normal"/>
    <w:rsid w:val="00D1587C"/>
    <w:pPr>
      <w:spacing w:before="100" w:beforeAutospacing="1" w:after="100" w:afterAutospacing="1"/>
      <w:ind w:firstLine="0"/>
    </w:pPr>
    <w:rPr>
      <w:b/>
      <w:bCs/>
      <w:color w:val="FF0000"/>
      <w:sz w:val="16"/>
      <w:szCs w:val="16"/>
    </w:rPr>
  </w:style>
  <w:style w:type="paragraph" w:customStyle="1" w:styleId="xl85">
    <w:name w:val="xl85"/>
    <w:basedOn w:val="Normal"/>
    <w:rsid w:val="00D1587C"/>
    <w:pPr>
      <w:spacing w:before="100" w:beforeAutospacing="1" w:after="100" w:afterAutospacing="1"/>
      <w:ind w:firstLine="0"/>
    </w:pPr>
    <w:rPr>
      <w:color w:val="FF0000"/>
      <w:sz w:val="20"/>
      <w:szCs w:val="20"/>
    </w:rPr>
  </w:style>
  <w:style w:type="paragraph" w:customStyle="1" w:styleId="xl86">
    <w:name w:val="xl86"/>
    <w:basedOn w:val="Normal"/>
    <w:rsid w:val="00D1587C"/>
    <w:pPr>
      <w:spacing w:before="100" w:beforeAutospacing="1" w:after="100" w:afterAutospacing="1"/>
      <w:ind w:firstLine="0"/>
      <w:jc w:val="right"/>
    </w:pPr>
    <w:rPr>
      <w:color w:val="FF0000"/>
      <w:sz w:val="16"/>
      <w:szCs w:val="16"/>
    </w:rPr>
  </w:style>
  <w:style w:type="paragraph" w:customStyle="1" w:styleId="xl87">
    <w:name w:val="xl87"/>
    <w:basedOn w:val="Normal"/>
    <w:rsid w:val="00D1587C"/>
    <w:pPr>
      <w:spacing w:before="100" w:beforeAutospacing="1" w:after="100" w:afterAutospacing="1"/>
      <w:ind w:firstLine="0"/>
    </w:pPr>
    <w:rPr>
      <w:color w:val="FF0000"/>
      <w:sz w:val="16"/>
      <w:szCs w:val="16"/>
    </w:rPr>
  </w:style>
  <w:style w:type="paragraph" w:customStyle="1" w:styleId="xl88">
    <w:name w:val="xl88"/>
    <w:basedOn w:val="Normal"/>
    <w:rsid w:val="00D1587C"/>
    <w:pPr>
      <w:spacing w:before="100" w:beforeAutospacing="1" w:after="100" w:afterAutospacing="1"/>
      <w:ind w:firstLine="0"/>
    </w:pPr>
    <w:rPr>
      <w:color w:val="FF0000"/>
    </w:rPr>
  </w:style>
  <w:style w:type="paragraph" w:customStyle="1" w:styleId="xl89">
    <w:name w:val="xl89"/>
    <w:basedOn w:val="Normal"/>
    <w:rsid w:val="00D1587C"/>
    <w:pPr>
      <w:spacing w:before="100" w:beforeAutospacing="1" w:after="100" w:afterAutospacing="1"/>
      <w:ind w:firstLine="0"/>
    </w:pPr>
    <w:rPr>
      <w:rFonts w:ascii="Calibri" w:hAnsi="Calibri"/>
      <w:color w:val="FF0000"/>
    </w:rPr>
  </w:style>
  <w:style w:type="paragraph" w:customStyle="1" w:styleId="xl90">
    <w:name w:val="xl90"/>
    <w:basedOn w:val="Normal"/>
    <w:rsid w:val="00D1587C"/>
    <w:pPr>
      <w:spacing w:before="100" w:beforeAutospacing="1" w:after="100" w:afterAutospacing="1"/>
      <w:ind w:firstLine="0"/>
    </w:pPr>
    <w:rPr>
      <w:color w:val="FF0000"/>
    </w:rPr>
  </w:style>
  <w:style w:type="paragraph" w:customStyle="1" w:styleId="xl91">
    <w:name w:val="xl91"/>
    <w:basedOn w:val="Normal"/>
    <w:rsid w:val="00D1587C"/>
    <w:pPr>
      <w:spacing w:before="100" w:beforeAutospacing="1" w:after="100" w:afterAutospacing="1"/>
      <w:ind w:firstLine="0"/>
      <w:jc w:val="center"/>
    </w:pPr>
    <w:rPr>
      <w:color w:val="FF0000"/>
      <w:sz w:val="16"/>
      <w:szCs w:val="16"/>
    </w:rPr>
  </w:style>
  <w:style w:type="paragraph" w:customStyle="1" w:styleId="xl92">
    <w:name w:val="xl92"/>
    <w:basedOn w:val="Normal"/>
    <w:rsid w:val="00D1587C"/>
    <w:pPr>
      <w:spacing w:before="100" w:beforeAutospacing="1" w:after="100" w:afterAutospacing="1"/>
      <w:ind w:firstLine="0"/>
    </w:pPr>
    <w:rPr>
      <w:color w:val="FF0000"/>
      <w:sz w:val="16"/>
      <w:szCs w:val="16"/>
    </w:rPr>
  </w:style>
  <w:style w:type="paragraph" w:customStyle="1" w:styleId="xl93">
    <w:name w:val="xl93"/>
    <w:basedOn w:val="Normal"/>
    <w:rsid w:val="00D1587C"/>
    <w:pPr>
      <w:spacing w:before="100" w:beforeAutospacing="1" w:after="100" w:afterAutospacing="1"/>
      <w:ind w:firstLine="0"/>
    </w:pPr>
  </w:style>
  <w:style w:type="paragraph" w:customStyle="1" w:styleId="xl94">
    <w:name w:val="xl94"/>
    <w:basedOn w:val="Normal"/>
    <w:rsid w:val="00D1587C"/>
    <w:pPr>
      <w:spacing w:before="100" w:beforeAutospacing="1" w:after="100" w:afterAutospacing="1"/>
      <w:ind w:firstLine="0"/>
    </w:pPr>
    <w:rPr>
      <w:b/>
      <w:bCs/>
      <w:color w:val="000000"/>
      <w:sz w:val="16"/>
      <w:szCs w:val="16"/>
    </w:rPr>
  </w:style>
  <w:style w:type="paragraph" w:customStyle="1" w:styleId="xl95">
    <w:name w:val="xl95"/>
    <w:basedOn w:val="Normal"/>
    <w:rsid w:val="00D1587C"/>
    <w:pPr>
      <w:spacing w:before="100" w:beforeAutospacing="1" w:after="100" w:afterAutospacing="1"/>
      <w:ind w:firstLine="0"/>
    </w:pPr>
    <w:rPr>
      <w:rFonts w:ascii="Calibri" w:hAnsi="Calibri"/>
    </w:rPr>
  </w:style>
  <w:style w:type="paragraph" w:customStyle="1" w:styleId="xl96">
    <w:name w:val="xl96"/>
    <w:basedOn w:val="Normal"/>
    <w:rsid w:val="00D1587C"/>
    <w:pPr>
      <w:spacing w:before="100" w:beforeAutospacing="1" w:after="100" w:afterAutospacing="1"/>
      <w:ind w:firstLine="0"/>
      <w:jc w:val="center"/>
    </w:pPr>
    <w:rPr>
      <w:b/>
      <w:bCs/>
      <w:color w:val="000000"/>
      <w:sz w:val="16"/>
      <w:szCs w:val="16"/>
    </w:rPr>
  </w:style>
  <w:style w:type="paragraph" w:styleId="ListParagraph">
    <w:name w:val="List Paragraph"/>
    <w:basedOn w:val="Normal"/>
    <w:link w:val="ListParagraphChar"/>
    <w:qFormat/>
    <w:rsid w:val="006C3D11"/>
    <w:pPr>
      <w:spacing w:after="200" w:line="276" w:lineRule="auto"/>
      <w:ind w:left="720" w:firstLine="0"/>
      <w:contextualSpacing/>
    </w:pPr>
    <w:rPr>
      <w:rFonts w:ascii="Calibri" w:eastAsia="Calibri" w:hAnsi="Calibri"/>
      <w:sz w:val="22"/>
      <w:szCs w:val="22"/>
    </w:rPr>
  </w:style>
  <w:style w:type="paragraph" w:customStyle="1" w:styleId="Default">
    <w:name w:val="Default"/>
    <w:rsid w:val="00CC767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Heading1Char">
    <w:name w:val="Heading 1 Char"/>
    <w:basedOn w:val="DefaultParagraphFont"/>
    <w:link w:val="Heading1"/>
    <w:rsid w:val="002E1EDF"/>
    <w:rPr>
      <w:rFonts w:ascii="Times New Roman" w:eastAsia="Times New Roman" w:hAnsi="Times New Roman" w:cs="Times New Roman"/>
      <w:b/>
      <w:sz w:val="20"/>
      <w:szCs w:val="20"/>
      <w:lang w:eastAsia="ar-SA"/>
    </w:rPr>
  </w:style>
  <w:style w:type="character" w:customStyle="1" w:styleId="ListParagraphChar">
    <w:name w:val="List Paragraph Char"/>
    <w:basedOn w:val="DefaultParagraphFont"/>
    <w:link w:val="ListParagraph"/>
    <w:rsid w:val="002E1EDF"/>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619266772">
      <w:bodyDiv w:val="1"/>
      <w:marLeft w:val="0"/>
      <w:marRight w:val="0"/>
      <w:marTop w:val="0"/>
      <w:marBottom w:val="0"/>
      <w:divBdr>
        <w:top w:val="none" w:sz="0" w:space="0" w:color="auto"/>
        <w:left w:val="none" w:sz="0" w:space="0" w:color="auto"/>
        <w:bottom w:val="none" w:sz="0" w:space="0" w:color="auto"/>
        <w:right w:val="none" w:sz="0" w:space="0" w:color="auto"/>
      </w:divBdr>
    </w:div>
    <w:div w:id="942033086">
      <w:bodyDiv w:val="1"/>
      <w:marLeft w:val="0"/>
      <w:marRight w:val="0"/>
      <w:marTop w:val="0"/>
      <w:marBottom w:val="0"/>
      <w:divBdr>
        <w:top w:val="none" w:sz="0" w:space="0" w:color="auto"/>
        <w:left w:val="none" w:sz="0" w:space="0" w:color="auto"/>
        <w:bottom w:val="none" w:sz="0" w:space="0" w:color="auto"/>
        <w:right w:val="none" w:sz="0" w:space="0" w:color="auto"/>
      </w:divBdr>
    </w:div>
    <w:div w:id="1083844213">
      <w:bodyDiv w:val="1"/>
      <w:marLeft w:val="0"/>
      <w:marRight w:val="0"/>
      <w:marTop w:val="0"/>
      <w:marBottom w:val="0"/>
      <w:divBdr>
        <w:top w:val="none" w:sz="0" w:space="0" w:color="auto"/>
        <w:left w:val="none" w:sz="0" w:space="0" w:color="auto"/>
        <w:bottom w:val="none" w:sz="0" w:space="0" w:color="auto"/>
        <w:right w:val="none" w:sz="0" w:space="0" w:color="auto"/>
      </w:divBdr>
    </w:div>
    <w:div w:id="1315184349">
      <w:bodyDiv w:val="1"/>
      <w:marLeft w:val="0"/>
      <w:marRight w:val="0"/>
      <w:marTop w:val="0"/>
      <w:marBottom w:val="0"/>
      <w:divBdr>
        <w:top w:val="none" w:sz="0" w:space="0" w:color="auto"/>
        <w:left w:val="none" w:sz="0" w:space="0" w:color="auto"/>
        <w:bottom w:val="none" w:sz="0" w:space="0" w:color="auto"/>
        <w:right w:val="none" w:sz="0" w:space="0" w:color="auto"/>
      </w:divBdr>
    </w:div>
    <w:div w:id="1415711117">
      <w:bodyDiv w:val="1"/>
      <w:marLeft w:val="0"/>
      <w:marRight w:val="0"/>
      <w:marTop w:val="0"/>
      <w:marBottom w:val="0"/>
      <w:divBdr>
        <w:top w:val="none" w:sz="0" w:space="0" w:color="auto"/>
        <w:left w:val="none" w:sz="0" w:space="0" w:color="auto"/>
        <w:bottom w:val="none" w:sz="0" w:space="0" w:color="auto"/>
        <w:right w:val="none" w:sz="0" w:space="0" w:color="auto"/>
      </w:divBdr>
    </w:div>
    <w:div w:id="1687097319">
      <w:bodyDiv w:val="1"/>
      <w:marLeft w:val="0"/>
      <w:marRight w:val="0"/>
      <w:marTop w:val="0"/>
      <w:marBottom w:val="0"/>
      <w:divBdr>
        <w:top w:val="none" w:sz="0" w:space="0" w:color="auto"/>
        <w:left w:val="none" w:sz="0" w:space="0" w:color="auto"/>
        <w:bottom w:val="none" w:sz="0" w:space="0" w:color="auto"/>
        <w:right w:val="none" w:sz="0" w:space="0" w:color="auto"/>
      </w:divBdr>
    </w:div>
    <w:div w:id="204393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2C94BA-8CF7-4A82-8BDB-A937FC427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49</Pages>
  <Words>14482</Words>
  <Characters>82554</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PRIJEPOLJE</dc:creator>
  <cp:lastModifiedBy>Bela2</cp:lastModifiedBy>
  <cp:revision>52</cp:revision>
  <cp:lastPrinted>2018-12-12T16:56:00Z</cp:lastPrinted>
  <dcterms:created xsi:type="dcterms:W3CDTF">2019-11-19T10:04:00Z</dcterms:created>
  <dcterms:modified xsi:type="dcterms:W3CDTF">2019-11-20T08:21:00Z</dcterms:modified>
</cp:coreProperties>
</file>